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75C49" w14:textId="77777777" w:rsidR="0001625D" w:rsidRDefault="00BE7A69" w:rsidP="00D8434E">
      <w:pPr>
        <w:jc w:val="center"/>
      </w:pPr>
      <w:r>
        <w:pict w14:anchorId="3BEC8F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4" o:title=""/>
          </v:shape>
        </w:pict>
      </w:r>
    </w:p>
    <w:p w14:paraId="7B9C1BFB" w14:textId="77777777" w:rsidR="0001625D" w:rsidRDefault="0001625D" w:rsidP="00D8434E">
      <w:pPr>
        <w:jc w:val="center"/>
        <w:rPr>
          <w:sz w:val="10"/>
          <w:szCs w:val="10"/>
        </w:rPr>
      </w:pPr>
    </w:p>
    <w:p w14:paraId="2EEA669E" w14:textId="77777777" w:rsidR="0001625D" w:rsidRDefault="0001625D" w:rsidP="00D8434E">
      <w:pPr>
        <w:jc w:val="center"/>
        <w:rPr>
          <w:sz w:val="10"/>
          <w:szCs w:val="10"/>
        </w:rPr>
      </w:pPr>
    </w:p>
    <w:p w14:paraId="716F8DBE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F9DA3C3" w14:textId="77777777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3DA065DA" w14:textId="77777777" w:rsidR="0001625D" w:rsidRDefault="0001625D" w:rsidP="00D365FA">
      <w:pPr>
        <w:rPr>
          <w:sz w:val="16"/>
          <w:szCs w:val="16"/>
        </w:rPr>
      </w:pPr>
    </w:p>
    <w:p w14:paraId="4D703941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65516361" w14:textId="77777777" w:rsidR="0001625D" w:rsidRDefault="0001625D" w:rsidP="008C09A2"/>
    <w:p w14:paraId="7E5E683C" w14:textId="77777777" w:rsidR="0001625D" w:rsidRDefault="0001625D" w:rsidP="00D365FA">
      <w:pPr>
        <w:rPr>
          <w:color w:val="2D1400"/>
          <w:sz w:val="34"/>
          <w:szCs w:val="34"/>
        </w:rPr>
      </w:pPr>
    </w:p>
    <w:p w14:paraId="06D1CA80" w14:textId="7865DE11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E7A69">
        <w:rPr>
          <w:sz w:val="26"/>
          <w:szCs w:val="26"/>
        </w:rPr>
        <w:t>19.03.2025 № ПОС.03-676/25</w:t>
      </w:r>
    </w:p>
    <w:p w14:paraId="395237FD" w14:textId="77777777" w:rsidR="0001625D" w:rsidRDefault="0001625D" w:rsidP="00D365FA">
      <w:pPr>
        <w:rPr>
          <w:sz w:val="26"/>
          <w:szCs w:val="26"/>
        </w:rPr>
      </w:pPr>
    </w:p>
    <w:p w14:paraId="223AB430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411F4FA8" w14:textId="77777777" w:rsidR="0001625D" w:rsidRDefault="0001625D" w:rsidP="00D8434E"/>
    <w:p w14:paraId="693FBF0A" w14:textId="77777777" w:rsidR="00A01AB7" w:rsidRPr="004075CC" w:rsidRDefault="00A01AB7" w:rsidP="00D8434E"/>
    <w:p w14:paraId="4D90C8C2" w14:textId="77777777" w:rsidR="0001625D" w:rsidRPr="008264D9" w:rsidRDefault="00522741" w:rsidP="00D8434E">
      <w:pPr>
        <w:rPr>
          <w:sz w:val="26"/>
          <w:szCs w:val="26"/>
        </w:rPr>
      </w:pPr>
      <w:r w:rsidRPr="008264D9">
        <w:rPr>
          <w:sz w:val="26"/>
          <w:szCs w:val="26"/>
        </w:rPr>
        <w:t xml:space="preserve">О внесении изменений в постановление </w:t>
      </w:r>
    </w:p>
    <w:p w14:paraId="4672AA6B" w14:textId="77777777" w:rsidR="00522741" w:rsidRPr="008264D9" w:rsidRDefault="00522741" w:rsidP="00D8434E">
      <w:pPr>
        <w:rPr>
          <w:sz w:val="26"/>
          <w:szCs w:val="26"/>
        </w:rPr>
      </w:pPr>
      <w:r w:rsidRPr="008264D9">
        <w:rPr>
          <w:sz w:val="26"/>
          <w:szCs w:val="26"/>
        </w:rPr>
        <w:t xml:space="preserve">Администрации Переславль-Залесского </w:t>
      </w:r>
    </w:p>
    <w:p w14:paraId="3800B2F3" w14:textId="77777777" w:rsidR="00522741" w:rsidRPr="008264D9" w:rsidRDefault="00522741" w:rsidP="00D8434E">
      <w:pPr>
        <w:rPr>
          <w:sz w:val="26"/>
          <w:szCs w:val="26"/>
        </w:rPr>
      </w:pPr>
      <w:r w:rsidRPr="008264D9">
        <w:rPr>
          <w:sz w:val="26"/>
          <w:szCs w:val="26"/>
        </w:rPr>
        <w:t>муниципального округа от 06.03.2025 № ПОС.03-525/25</w:t>
      </w:r>
    </w:p>
    <w:p w14:paraId="0DDDD338" w14:textId="77777777" w:rsidR="00FA203D" w:rsidRPr="008264D9" w:rsidRDefault="00522741" w:rsidP="00FA203D">
      <w:pPr>
        <w:shd w:val="clear" w:color="auto" w:fill="FFFFFF"/>
        <w:jc w:val="both"/>
        <w:rPr>
          <w:color w:val="000000"/>
          <w:sz w:val="26"/>
          <w:szCs w:val="26"/>
        </w:rPr>
      </w:pPr>
      <w:r w:rsidRPr="008264D9">
        <w:rPr>
          <w:sz w:val="26"/>
          <w:szCs w:val="26"/>
        </w:rPr>
        <w:t>«</w:t>
      </w:r>
      <w:r w:rsidR="00FA203D" w:rsidRPr="008264D9">
        <w:rPr>
          <w:color w:val="000000"/>
          <w:sz w:val="26"/>
          <w:szCs w:val="26"/>
        </w:rPr>
        <w:t xml:space="preserve">Об утверждении Порядка предоставления </w:t>
      </w:r>
    </w:p>
    <w:p w14:paraId="11FCD500" w14:textId="77777777" w:rsidR="00FA203D" w:rsidRPr="008264D9" w:rsidRDefault="00FA203D" w:rsidP="00FA203D">
      <w:pPr>
        <w:shd w:val="clear" w:color="auto" w:fill="FFFFFF"/>
        <w:jc w:val="both"/>
        <w:rPr>
          <w:color w:val="000000"/>
          <w:sz w:val="26"/>
          <w:szCs w:val="26"/>
        </w:rPr>
      </w:pPr>
      <w:r w:rsidRPr="008264D9">
        <w:rPr>
          <w:color w:val="000000"/>
          <w:sz w:val="26"/>
          <w:szCs w:val="26"/>
        </w:rPr>
        <w:t>субсидии в целях возмещения затрат</w:t>
      </w:r>
    </w:p>
    <w:p w14:paraId="2B8429AF" w14:textId="77777777" w:rsidR="00FA203D" w:rsidRPr="008264D9" w:rsidRDefault="00FA203D" w:rsidP="00FA203D">
      <w:pPr>
        <w:shd w:val="clear" w:color="auto" w:fill="FFFFFF"/>
        <w:jc w:val="both"/>
        <w:rPr>
          <w:color w:val="000000"/>
          <w:sz w:val="26"/>
          <w:szCs w:val="26"/>
        </w:rPr>
      </w:pPr>
      <w:r w:rsidRPr="008264D9">
        <w:rPr>
          <w:color w:val="000000"/>
          <w:sz w:val="26"/>
          <w:szCs w:val="26"/>
        </w:rPr>
        <w:t xml:space="preserve">или части затрат на обеспечение </w:t>
      </w:r>
    </w:p>
    <w:p w14:paraId="083FD966" w14:textId="77777777" w:rsidR="00FA203D" w:rsidRPr="008264D9" w:rsidRDefault="00FA203D" w:rsidP="00FA203D">
      <w:pPr>
        <w:shd w:val="clear" w:color="auto" w:fill="FFFFFF"/>
        <w:jc w:val="both"/>
        <w:rPr>
          <w:color w:val="000000"/>
          <w:sz w:val="26"/>
          <w:szCs w:val="26"/>
        </w:rPr>
      </w:pPr>
      <w:r w:rsidRPr="008264D9">
        <w:rPr>
          <w:color w:val="000000"/>
          <w:sz w:val="26"/>
          <w:szCs w:val="26"/>
        </w:rPr>
        <w:t>комплексного развития сельских территорий</w:t>
      </w:r>
    </w:p>
    <w:p w14:paraId="1483C1B9" w14:textId="77777777" w:rsidR="00FA203D" w:rsidRPr="008264D9" w:rsidRDefault="00FA203D" w:rsidP="00FA203D">
      <w:pPr>
        <w:shd w:val="clear" w:color="auto" w:fill="FFFFFF"/>
        <w:jc w:val="both"/>
        <w:rPr>
          <w:sz w:val="26"/>
          <w:szCs w:val="26"/>
        </w:rPr>
      </w:pPr>
      <w:r w:rsidRPr="008264D9">
        <w:rPr>
          <w:color w:val="000000"/>
          <w:sz w:val="26"/>
          <w:szCs w:val="26"/>
        </w:rPr>
        <w:t xml:space="preserve">(капитальный ремонт сетей </w:t>
      </w:r>
      <w:r w:rsidRPr="008264D9">
        <w:rPr>
          <w:sz w:val="26"/>
          <w:szCs w:val="26"/>
        </w:rPr>
        <w:t>теплоснабжения,</w:t>
      </w:r>
    </w:p>
    <w:p w14:paraId="1DAB9B5E" w14:textId="77777777" w:rsidR="00522741" w:rsidRPr="008264D9" w:rsidRDefault="00FA203D" w:rsidP="00FA203D">
      <w:pPr>
        <w:rPr>
          <w:color w:val="000000"/>
          <w:sz w:val="26"/>
          <w:szCs w:val="26"/>
        </w:rPr>
      </w:pPr>
      <w:r w:rsidRPr="008264D9">
        <w:rPr>
          <w:color w:val="000000"/>
          <w:sz w:val="26"/>
          <w:szCs w:val="26"/>
        </w:rPr>
        <w:t>водоснабжения и водоотведения муниципальной собственности)»</w:t>
      </w:r>
    </w:p>
    <w:p w14:paraId="5B7431B9" w14:textId="77777777" w:rsidR="00FA203D" w:rsidRPr="008264D9" w:rsidRDefault="00FA203D" w:rsidP="00FA203D">
      <w:pPr>
        <w:rPr>
          <w:color w:val="000000"/>
          <w:sz w:val="26"/>
          <w:szCs w:val="26"/>
        </w:rPr>
      </w:pPr>
    </w:p>
    <w:p w14:paraId="13A4787A" w14:textId="77777777" w:rsidR="00FA203D" w:rsidRPr="008264D9" w:rsidRDefault="00FA203D" w:rsidP="00FA203D">
      <w:pPr>
        <w:rPr>
          <w:color w:val="000000"/>
          <w:sz w:val="26"/>
          <w:szCs w:val="26"/>
        </w:rPr>
      </w:pPr>
    </w:p>
    <w:p w14:paraId="27AE93DF" w14:textId="77777777" w:rsidR="00B51630" w:rsidRPr="008264D9" w:rsidRDefault="00B51630" w:rsidP="00B51630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8264D9">
        <w:rPr>
          <w:color w:val="000000"/>
          <w:sz w:val="26"/>
          <w:szCs w:val="26"/>
        </w:rPr>
        <w:t>В соответствии с Бюджетным кодексом Российской Федерации, Ф</w:t>
      </w:r>
      <w:r w:rsidRPr="008264D9">
        <w:rPr>
          <w:sz w:val="26"/>
          <w:szCs w:val="26"/>
        </w:rPr>
        <w:t xml:space="preserve">едеральным </w:t>
      </w:r>
      <w:hyperlink w:history="1">
        <w:r w:rsidRPr="008264D9">
          <w:rPr>
            <w:rStyle w:val="a5"/>
            <w:color w:val="auto"/>
            <w:sz w:val="26"/>
            <w:szCs w:val="26"/>
            <w:u w:val="none"/>
          </w:rPr>
          <w:t>законом</w:t>
        </w:r>
      </w:hyperlink>
      <w:r w:rsidRPr="008264D9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8264D9">
        <w:rPr>
          <w:color w:val="000000"/>
          <w:sz w:val="26"/>
          <w:szCs w:val="26"/>
        </w:rPr>
        <w:t xml:space="preserve"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постановлением Администрации Переславль-Залесского муниципального округа от 23.01.2025 № ПОС.03-112/25 «Об утверждении муниципальной программы «Комплексное развитие сельских территорий Переславль-Залесского муниципального округа Ярославской области», </w:t>
      </w:r>
      <w:r w:rsidRPr="008264D9">
        <w:rPr>
          <w:sz w:val="26"/>
          <w:szCs w:val="26"/>
        </w:rPr>
        <w:t>решением Переславль-Залесской городской Думы от 12.12.2024 № 84 «О бюджете Переславль-Залесского муниципального округа Ярославской области на 2025 год и на плановый период 2026 и 2027годов»</w:t>
      </w:r>
      <w:r w:rsidRPr="008264D9">
        <w:rPr>
          <w:color w:val="000000"/>
          <w:sz w:val="26"/>
          <w:szCs w:val="26"/>
        </w:rPr>
        <w:t>,</w:t>
      </w:r>
      <w:r w:rsidRPr="008264D9">
        <w:rPr>
          <w:sz w:val="26"/>
          <w:szCs w:val="26"/>
        </w:rPr>
        <w:t xml:space="preserve"> </w:t>
      </w:r>
      <w:r w:rsidRPr="008264D9">
        <w:rPr>
          <w:color w:val="000000"/>
          <w:sz w:val="26"/>
          <w:szCs w:val="26"/>
        </w:rPr>
        <w:t>Уставом Переславль-Залесского муниципального округа Ярославской области, а также в целях эффективного использования средств местного бюджета,</w:t>
      </w:r>
    </w:p>
    <w:p w14:paraId="6F6BAAA6" w14:textId="77777777" w:rsidR="00D13F44" w:rsidRPr="002E4114" w:rsidRDefault="00D13F44" w:rsidP="00D13F44">
      <w:pPr>
        <w:rPr>
          <w:sz w:val="26"/>
          <w:szCs w:val="26"/>
        </w:rPr>
      </w:pPr>
    </w:p>
    <w:p w14:paraId="1495FD75" w14:textId="19F359F9" w:rsidR="00BE7A69" w:rsidRDefault="00D13F44" w:rsidP="00BE7A69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27CF7243" w14:textId="77777777" w:rsidR="00BE7A69" w:rsidRDefault="00BE7A69" w:rsidP="00BE7A69">
      <w:pPr>
        <w:tabs>
          <w:tab w:val="left" w:pos="3690"/>
        </w:tabs>
        <w:jc w:val="center"/>
        <w:rPr>
          <w:sz w:val="28"/>
          <w:szCs w:val="28"/>
        </w:rPr>
      </w:pPr>
    </w:p>
    <w:p w14:paraId="4978A35B" w14:textId="2571CDDD" w:rsidR="002E4114" w:rsidRPr="008264D9" w:rsidRDefault="002E4114" w:rsidP="00BE7A69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8264D9">
        <w:rPr>
          <w:sz w:val="26"/>
          <w:szCs w:val="26"/>
        </w:rPr>
        <w:t xml:space="preserve">1. Внести в постановление Администрации Переславль-Залесского муниципального округа от 06.03.2025 № ПОС.03-525/25 «Об утверждении Порядка </w:t>
      </w:r>
      <w:r w:rsidRPr="008264D9">
        <w:rPr>
          <w:sz w:val="26"/>
          <w:szCs w:val="26"/>
        </w:rPr>
        <w:lastRenderedPageBreak/>
        <w:t>предоставления</w:t>
      </w:r>
      <w:r w:rsidRPr="008264D9">
        <w:rPr>
          <w:color w:val="000000"/>
          <w:sz w:val="26"/>
          <w:szCs w:val="26"/>
        </w:rPr>
        <w:t xml:space="preserve"> субсидии в целях возмещения </w:t>
      </w:r>
      <w:r w:rsidRPr="008264D9">
        <w:rPr>
          <w:sz w:val="26"/>
          <w:szCs w:val="26"/>
        </w:rPr>
        <w:t>затрат или части</w:t>
      </w:r>
      <w:r w:rsidRPr="008264D9">
        <w:rPr>
          <w:color w:val="000000"/>
          <w:sz w:val="26"/>
          <w:szCs w:val="26"/>
        </w:rPr>
        <w:t xml:space="preserve"> затрат на обеспечение комплексного развития сельских территорий (</w:t>
      </w:r>
      <w:r w:rsidRPr="008264D9">
        <w:rPr>
          <w:sz w:val="26"/>
          <w:szCs w:val="26"/>
        </w:rPr>
        <w:t>капитальный ремонт</w:t>
      </w:r>
      <w:bookmarkStart w:id="0" w:name="_Hlk190625365"/>
      <w:r w:rsidRPr="008264D9">
        <w:rPr>
          <w:sz w:val="26"/>
          <w:szCs w:val="26"/>
        </w:rPr>
        <w:t xml:space="preserve"> сетей теплоснабжения</w:t>
      </w:r>
      <w:bookmarkEnd w:id="0"/>
      <w:r w:rsidRPr="008264D9">
        <w:rPr>
          <w:sz w:val="26"/>
          <w:szCs w:val="26"/>
        </w:rPr>
        <w:t>, водоснабжения и водоотведения муниципальной собственности)» след</w:t>
      </w:r>
      <w:r w:rsidR="005E22B5">
        <w:rPr>
          <w:sz w:val="26"/>
          <w:szCs w:val="26"/>
        </w:rPr>
        <w:t>ующее изменение</w:t>
      </w:r>
      <w:r w:rsidRPr="008264D9">
        <w:rPr>
          <w:sz w:val="26"/>
          <w:szCs w:val="26"/>
        </w:rPr>
        <w:t>:</w:t>
      </w:r>
    </w:p>
    <w:p w14:paraId="341FAF8E" w14:textId="0508B369" w:rsidR="002E4114" w:rsidRPr="008264D9" w:rsidRDefault="00BF1665" w:rsidP="00BF1665">
      <w:pPr>
        <w:tabs>
          <w:tab w:val="left" w:pos="0"/>
        </w:tabs>
        <w:jc w:val="both"/>
        <w:rPr>
          <w:sz w:val="26"/>
          <w:szCs w:val="26"/>
        </w:rPr>
      </w:pPr>
      <w:r w:rsidRPr="008264D9">
        <w:rPr>
          <w:sz w:val="26"/>
          <w:szCs w:val="26"/>
        </w:rPr>
        <w:tab/>
      </w:r>
      <w:r w:rsidR="00CD68BF" w:rsidRPr="008264D9">
        <w:rPr>
          <w:sz w:val="26"/>
          <w:szCs w:val="26"/>
        </w:rPr>
        <w:t>п</w:t>
      </w:r>
      <w:r w:rsidR="005E22B5">
        <w:rPr>
          <w:sz w:val="26"/>
          <w:szCs w:val="26"/>
        </w:rPr>
        <w:t>ункт а</w:t>
      </w:r>
      <w:r w:rsidR="00CD68BF" w:rsidRPr="008264D9">
        <w:rPr>
          <w:sz w:val="26"/>
          <w:szCs w:val="26"/>
        </w:rPr>
        <w:t xml:space="preserve"> пункта 2.8 раздела </w:t>
      </w:r>
      <w:r w:rsidR="00CD68BF" w:rsidRPr="008264D9">
        <w:rPr>
          <w:sz w:val="26"/>
          <w:szCs w:val="26"/>
          <w:lang w:val="en-US"/>
        </w:rPr>
        <w:t>II</w:t>
      </w:r>
      <w:r w:rsidR="00CD68BF" w:rsidRPr="008264D9">
        <w:rPr>
          <w:sz w:val="26"/>
          <w:szCs w:val="26"/>
        </w:rPr>
        <w:t xml:space="preserve"> после слов «локальные сметные расчеты» дополнить словами «и (или) </w:t>
      </w:r>
      <w:r w:rsidRPr="008264D9">
        <w:rPr>
          <w:sz w:val="26"/>
          <w:szCs w:val="26"/>
        </w:rPr>
        <w:t>сводные сметные расчеты».</w:t>
      </w:r>
    </w:p>
    <w:p w14:paraId="3E9E97BA" w14:textId="77777777" w:rsidR="00BF1665" w:rsidRPr="008264D9" w:rsidRDefault="00BF1665" w:rsidP="00BF1665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8264D9">
        <w:rPr>
          <w:sz w:val="26"/>
          <w:szCs w:val="26"/>
        </w:rPr>
        <w:t>2. Опубликовать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652F9CCD" w14:textId="77777777" w:rsidR="00BF1665" w:rsidRPr="008264D9" w:rsidRDefault="00BF1665" w:rsidP="00BF1665">
      <w:pPr>
        <w:ind w:firstLine="708"/>
        <w:jc w:val="both"/>
        <w:rPr>
          <w:sz w:val="26"/>
          <w:szCs w:val="26"/>
        </w:rPr>
      </w:pPr>
      <w:r w:rsidRPr="008264D9">
        <w:rPr>
          <w:sz w:val="26"/>
          <w:szCs w:val="26"/>
        </w:rPr>
        <w:t>3. Постановление вступает в силу после его опубликования и распространяется на правоотношения, возникшие с 10 марта 2025 года.</w:t>
      </w:r>
    </w:p>
    <w:p w14:paraId="6E9F4354" w14:textId="77777777" w:rsidR="00BF1665" w:rsidRPr="008264D9" w:rsidRDefault="00A01AB7" w:rsidP="00BF1665">
      <w:pPr>
        <w:ind w:firstLine="708"/>
        <w:jc w:val="both"/>
        <w:rPr>
          <w:sz w:val="26"/>
          <w:szCs w:val="26"/>
        </w:rPr>
      </w:pPr>
      <w:r w:rsidRPr="008264D9">
        <w:rPr>
          <w:sz w:val="26"/>
          <w:szCs w:val="26"/>
        </w:rPr>
        <w:t>4</w:t>
      </w:r>
      <w:r w:rsidR="00BF1665" w:rsidRPr="008264D9">
        <w:rPr>
          <w:sz w:val="26"/>
          <w:szCs w:val="26"/>
        </w:rPr>
        <w:t>. Контроль за исполнением постановления оставляю за собой.</w:t>
      </w:r>
    </w:p>
    <w:p w14:paraId="6EE6EC11" w14:textId="77777777" w:rsidR="00BF1665" w:rsidRPr="008264D9" w:rsidRDefault="00BF1665" w:rsidP="00BF1665">
      <w:pPr>
        <w:tabs>
          <w:tab w:val="left" w:pos="0"/>
        </w:tabs>
        <w:jc w:val="both"/>
        <w:rPr>
          <w:sz w:val="26"/>
          <w:szCs w:val="26"/>
        </w:rPr>
      </w:pPr>
    </w:p>
    <w:p w14:paraId="2BFB4070" w14:textId="77777777" w:rsidR="00BF1665" w:rsidRPr="008264D9" w:rsidRDefault="00BF1665" w:rsidP="00BF1665">
      <w:pPr>
        <w:tabs>
          <w:tab w:val="left" w:pos="0"/>
        </w:tabs>
        <w:jc w:val="both"/>
        <w:rPr>
          <w:sz w:val="26"/>
          <w:szCs w:val="26"/>
        </w:rPr>
      </w:pPr>
    </w:p>
    <w:p w14:paraId="60E3D0B1" w14:textId="77777777" w:rsidR="00A01AB7" w:rsidRPr="008264D9" w:rsidRDefault="00A01AB7" w:rsidP="00BF1665">
      <w:pPr>
        <w:tabs>
          <w:tab w:val="left" w:pos="0"/>
        </w:tabs>
        <w:jc w:val="both"/>
        <w:rPr>
          <w:sz w:val="26"/>
          <w:szCs w:val="26"/>
        </w:rPr>
      </w:pPr>
    </w:p>
    <w:p w14:paraId="1ECA057F" w14:textId="77777777" w:rsidR="00BF1665" w:rsidRPr="008264D9" w:rsidRDefault="00BF1665" w:rsidP="00BF1665">
      <w:pPr>
        <w:tabs>
          <w:tab w:val="left" w:pos="0"/>
        </w:tabs>
        <w:jc w:val="both"/>
        <w:rPr>
          <w:sz w:val="26"/>
          <w:szCs w:val="26"/>
        </w:rPr>
      </w:pPr>
      <w:r w:rsidRPr="008264D9">
        <w:rPr>
          <w:sz w:val="26"/>
          <w:szCs w:val="26"/>
        </w:rPr>
        <w:t>Исполняющий обязанности Главы</w:t>
      </w:r>
    </w:p>
    <w:p w14:paraId="4741A1E4" w14:textId="77777777" w:rsidR="00BF1665" w:rsidRPr="008264D9" w:rsidRDefault="00BF1665" w:rsidP="00BF1665">
      <w:pPr>
        <w:tabs>
          <w:tab w:val="left" w:pos="0"/>
        </w:tabs>
        <w:jc w:val="both"/>
        <w:rPr>
          <w:sz w:val="26"/>
          <w:szCs w:val="26"/>
        </w:rPr>
      </w:pPr>
      <w:r w:rsidRPr="008264D9">
        <w:rPr>
          <w:sz w:val="26"/>
          <w:szCs w:val="26"/>
        </w:rPr>
        <w:t>Переславль-Залесского муниципального округа</w:t>
      </w:r>
      <w:r w:rsidRPr="008264D9">
        <w:rPr>
          <w:sz w:val="26"/>
          <w:szCs w:val="26"/>
        </w:rPr>
        <w:tab/>
      </w:r>
      <w:r w:rsidRPr="008264D9">
        <w:rPr>
          <w:sz w:val="26"/>
          <w:szCs w:val="26"/>
        </w:rPr>
        <w:tab/>
      </w:r>
      <w:r w:rsidRPr="008264D9">
        <w:rPr>
          <w:sz w:val="26"/>
          <w:szCs w:val="26"/>
        </w:rPr>
        <w:tab/>
        <w:t xml:space="preserve">        Т.И. Кулакова</w:t>
      </w:r>
    </w:p>
    <w:sectPr w:rsidR="00BF1665" w:rsidRPr="008264D9" w:rsidSect="00BE7A69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67088"/>
    <w:rsid w:val="00073172"/>
    <w:rsid w:val="000753AA"/>
    <w:rsid w:val="00093953"/>
    <w:rsid w:val="000B4031"/>
    <w:rsid w:val="000D2FF0"/>
    <w:rsid w:val="0019600E"/>
    <w:rsid w:val="002765A6"/>
    <w:rsid w:val="002A106E"/>
    <w:rsid w:val="002A4F2B"/>
    <w:rsid w:val="002E4114"/>
    <w:rsid w:val="002F2254"/>
    <w:rsid w:val="003061F3"/>
    <w:rsid w:val="00340DB6"/>
    <w:rsid w:val="00371276"/>
    <w:rsid w:val="003C7DDF"/>
    <w:rsid w:val="003D5797"/>
    <w:rsid w:val="004075CC"/>
    <w:rsid w:val="00436CEE"/>
    <w:rsid w:val="00456EC5"/>
    <w:rsid w:val="004A3D2A"/>
    <w:rsid w:val="004E554B"/>
    <w:rsid w:val="00513CE1"/>
    <w:rsid w:val="00522741"/>
    <w:rsid w:val="005318AE"/>
    <w:rsid w:val="0056557D"/>
    <w:rsid w:val="00574A17"/>
    <w:rsid w:val="005B621C"/>
    <w:rsid w:val="005D277E"/>
    <w:rsid w:val="005E22B5"/>
    <w:rsid w:val="006A738F"/>
    <w:rsid w:val="006C1F19"/>
    <w:rsid w:val="006E6084"/>
    <w:rsid w:val="006F63E9"/>
    <w:rsid w:val="0078211D"/>
    <w:rsid w:val="007E2F83"/>
    <w:rsid w:val="00801010"/>
    <w:rsid w:val="008264D9"/>
    <w:rsid w:val="0088598F"/>
    <w:rsid w:val="00885B0E"/>
    <w:rsid w:val="008C09A2"/>
    <w:rsid w:val="0092079F"/>
    <w:rsid w:val="00954FBB"/>
    <w:rsid w:val="009551DF"/>
    <w:rsid w:val="009B4476"/>
    <w:rsid w:val="00A01AB7"/>
    <w:rsid w:val="00A214E5"/>
    <w:rsid w:val="00A37B00"/>
    <w:rsid w:val="00B025C6"/>
    <w:rsid w:val="00B1233F"/>
    <w:rsid w:val="00B326C8"/>
    <w:rsid w:val="00B40D99"/>
    <w:rsid w:val="00B51630"/>
    <w:rsid w:val="00B84B00"/>
    <w:rsid w:val="00B92FFD"/>
    <w:rsid w:val="00BE7A69"/>
    <w:rsid w:val="00BF1665"/>
    <w:rsid w:val="00C008E8"/>
    <w:rsid w:val="00C36210"/>
    <w:rsid w:val="00C83C93"/>
    <w:rsid w:val="00C908C7"/>
    <w:rsid w:val="00C9418B"/>
    <w:rsid w:val="00CA07FA"/>
    <w:rsid w:val="00CD68BF"/>
    <w:rsid w:val="00D13F44"/>
    <w:rsid w:val="00D365FA"/>
    <w:rsid w:val="00D8434E"/>
    <w:rsid w:val="00D95BAE"/>
    <w:rsid w:val="00DB340A"/>
    <w:rsid w:val="00DC6F07"/>
    <w:rsid w:val="00DD5406"/>
    <w:rsid w:val="00E140BE"/>
    <w:rsid w:val="00E71E8C"/>
    <w:rsid w:val="00EB7E53"/>
    <w:rsid w:val="00EC10C2"/>
    <w:rsid w:val="00F55486"/>
    <w:rsid w:val="00FA203D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5F9C40"/>
  <w15:docId w15:val="{37A96D5C-4316-40B2-9839-DC02463A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styleId="a5">
    <w:name w:val="Hyperlink"/>
    <w:rsid w:val="00B516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30</cp:revision>
  <cp:lastPrinted>2025-03-20T06:04:00Z</cp:lastPrinted>
  <dcterms:created xsi:type="dcterms:W3CDTF">2019-07-08T12:48:00Z</dcterms:created>
  <dcterms:modified xsi:type="dcterms:W3CDTF">2025-03-21T06:55:00Z</dcterms:modified>
</cp:coreProperties>
</file>