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4FAA" w14:textId="77777777" w:rsidR="00D5651B" w:rsidRDefault="00947897">
      <w:pPr>
        <w:jc w:val="center"/>
      </w:pPr>
      <w:r>
        <w:rPr>
          <w:noProof/>
        </w:rPr>
        <w:drawing>
          <wp:inline distT="0" distB="0" distL="0" distR="0" wp14:anchorId="7A3E367F" wp14:editId="3FBDAFEE">
            <wp:extent cx="552450" cy="71437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8ED58" w14:textId="77777777" w:rsidR="00D5651B" w:rsidRDefault="00D5651B">
      <w:pPr>
        <w:jc w:val="center"/>
        <w:rPr>
          <w:sz w:val="10"/>
          <w:szCs w:val="10"/>
        </w:rPr>
      </w:pPr>
    </w:p>
    <w:p w14:paraId="5C8638D6" w14:textId="77777777" w:rsidR="00D5651B" w:rsidRDefault="00D5651B">
      <w:pPr>
        <w:jc w:val="center"/>
        <w:rPr>
          <w:sz w:val="10"/>
          <w:szCs w:val="10"/>
        </w:rPr>
      </w:pPr>
    </w:p>
    <w:p w14:paraId="243F4ADA" w14:textId="77777777" w:rsidR="00D5651B" w:rsidRDefault="0094789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2B275042" w14:textId="77777777" w:rsidR="00D5651B" w:rsidRDefault="00947897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1E3EBD42" w14:textId="77777777" w:rsidR="00D5651B" w:rsidRDefault="00D5651B">
      <w:pPr>
        <w:rPr>
          <w:sz w:val="16"/>
          <w:szCs w:val="16"/>
        </w:rPr>
      </w:pPr>
    </w:p>
    <w:p w14:paraId="67EF592D" w14:textId="77777777" w:rsidR="00D5651B" w:rsidRDefault="00947897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43D0922" w14:textId="77777777" w:rsidR="00D5651B" w:rsidRDefault="00D5651B"/>
    <w:p w14:paraId="14944BE0" w14:textId="77777777" w:rsidR="00D5651B" w:rsidRDefault="00D5651B">
      <w:pPr>
        <w:rPr>
          <w:color w:val="2D1400"/>
          <w:sz w:val="34"/>
          <w:szCs w:val="34"/>
        </w:rPr>
      </w:pPr>
    </w:p>
    <w:p w14:paraId="182F80C8" w14:textId="28C0E050" w:rsidR="00D5651B" w:rsidRDefault="00947897">
      <w:pPr>
        <w:rPr>
          <w:sz w:val="26"/>
          <w:szCs w:val="26"/>
        </w:rPr>
      </w:pPr>
      <w:r>
        <w:rPr>
          <w:sz w:val="26"/>
          <w:szCs w:val="26"/>
        </w:rPr>
        <w:t>От 02.04.2025 № ПОС.03-831/25</w:t>
      </w:r>
    </w:p>
    <w:p w14:paraId="716C392B" w14:textId="77777777" w:rsidR="00D5651B" w:rsidRDefault="00D5651B">
      <w:pPr>
        <w:rPr>
          <w:sz w:val="26"/>
          <w:szCs w:val="26"/>
        </w:rPr>
      </w:pPr>
    </w:p>
    <w:p w14:paraId="5FDA0F85" w14:textId="77777777" w:rsidR="00D5651B" w:rsidRDefault="00947897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B92468B" w14:textId="77777777" w:rsidR="00D5651B" w:rsidRDefault="00D5651B"/>
    <w:p w14:paraId="45A92B8C" w14:textId="77777777" w:rsidR="00D5651B" w:rsidRDefault="00D5651B"/>
    <w:p w14:paraId="05F866AA" w14:textId="77777777" w:rsidR="00D5651B" w:rsidRDefault="00947897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 утверждении Порядка предоставления </w:t>
      </w:r>
    </w:p>
    <w:p w14:paraId="25874234" w14:textId="77777777" w:rsidR="00D5651B" w:rsidRDefault="00947897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субсидии в целях финансового </w:t>
      </w:r>
      <w:r>
        <w:rPr>
          <w:color w:val="000000"/>
          <w:sz w:val="26"/>
          <w:szCs w:val="26"/>
        </w:rPr>
        <w:t>обеспечения</w:t>
      </w:r>
    </w:p>
    <w:p w14:paraId="51039271" w14:textId="77777777" w:rsidR="00D5651B" w:rsidRDefault="00947897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затрат или части затрат на обеспечение </w:t>
      </w:r>
    </w:p>
    <w:p w14:paraId="1115D2D1" w14:textId="77777777" w:rsidR="00D5651B" w:rsidRDefault="00947897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комплексного развития сельских территорий</w:t>
      </w:r>
    </w:p>
    <w:p w14:paraId="0D4566A2" w14:textId="77777777" w:rsidR="00D5651B" w:rsidRDefault="00947897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(капитальный ремонт сетей </w:t>
      </w:r>
      <w:r>
        <w:rPr>
          <w:sz w:val="26"/>
          <w:szCs w:val="26"/>
        </w:rPr>
        <w:t>теплоснабжения,</w:t>
      </w:r>
    </w:p>
    <w:p w14:paraId="3A7F0C00" w14:textId="77777777" w:rsidR="00D5651B" w:rsidRDefault="00947897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водоснабжения и водоотведения муниципальной собственности)</w:t>
      </w:r>
    </w:p>
    <w:p w14:paraId="36FC29DA" w14:textId="77777777" w:rsidR="00D5651B" w:rsidRDefault="00D5651B">
      <w:pPr>
        <w:shd w:val="clear" w:color="auto" w:fill="FFFFFF"/>
        <w:jc w:val="both"/>
        <w:rPr>
          <w:sz w:val="26"/>
          <w:szCs w:val="26"/>
        </w:rPr>
      </w:pPr>
    </w:p>
    <w:p w14:paraId="02DE5F79" w14:textId="77777777" w:rsidR="00D5651B" w:rsidRDefault="00D5651B">
      <w:pPr>
        <w:shd w:val="clear" w:color="auto" w:fill="FFFFFF"/>
        <w:jc w:val="both"/>
        <w:rPr>
          <w:sz w:val="26"/>
          <w:szCs w:val="26"/>
        </w:rPr>
      </w:pPr>
    </w:p>
    <w:p w14:paraId="28015F2E" w14:textId="77777777" w:rsidR="00D5651B" w:rsidRDefault="0094789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В соответствии с Бюджетным кодексом Российской Федерации, </w:t>
      </w:r>
      <w:r>
        <w:rPr>
          <w:color w:val="000000"/>
          <w:sz w:val="26"/>
          <w:szCs w:val="26"/>
        </w:rPr>
        <w:t>Ф</w:t>
      </w:r>
      <w:r>
        <w:rPr>
          <w:sz w:val="26"/>
          <w:szCs w:val="26"/>
        </w:rPr>
        <w:t xml:space="preserve">едеральным </w:t>
      </w:r>
      <w:hyperlink w:history="1">
        <w:r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6"/>
          <w:szCs w:val="26"/>
        </w:rPr>
        <w:t xml:space="preserve">постановлением Правительства Российской Федерации от 25.10.2023 № 1782 «Об утверждении общих требований к нормативным </w:t>
      </w:r>
      <w:r>
        <w:rPr>
          <w:color w:val="000000"/>
          <w:sz w:val="26"/>
          <w:szCs w:val="26"/>
        </w:rPr>
        <w:t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</w:t>
      </w:r>
      <w:r>
        <w:rPr>
          <w:color w:val="000000"/>
          <w:sz w:val="26"/>
          <w:szCs w:val="26"/>
        </w:rPr>
        <w:t>цам – производителям товаров, работ, услуг и проведение отборов получателей указанных субсидий, в том числе грантов в форме субсидий», постановлением Администрации Переславль-Залесского муниципального округа от 23.01.2025 № ПОС.03-112/25 «Об утверждении му</w:t>
      </w:r>
      <w:r>
        <w:rPr>
          <w:color w:val="000000"/>
          <w:sz w:val="26"/>
          <w:szCs w:val="26"/>
        </w:rPr>
        <w:t xml:space="preserve">ниципальной программы «Комплексное развитие сельских территорий Переславль-Залесского муниципального округа Ярославской области», </w:t>
      </w:r>
      <w:r>
        <w:rPr>
          <w:sz w:val="26"/>
          <w:szCs w:val="26"/>
        </w:rPr>
        <w:t>решением Переславль-Залесской городской Думы от 12.12.2024 № 84 «О бюджете Переславль-Залесского муниципального округа Ярослав</w:t>
      </w:r>
      <w:r>
        <w:rPr>
          <w:sz w:val="26"/>
          <w:szCs w:val="26"/>
        </w:rPr>
        <w:t>ской области на 2025 год и на плановый период 2026 и 2027годов»</w:t>
      </w:r>
      <w:r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Уставом Переславль-Залесского муниципального округа Ярославской области, а также в целях эффективного использования средств местного бюджета,</w:t>
      </w:r>
    </w:p>
    <w:p w14:paraId="57AD205C" w14:textId="77777777" w:rsidR="00D5651B" w:rsidRDefault="00D5651B"/>
    <w:p w14:paraId="27BF4031" w14:textId="77777777" w:rsidR="00D5651B" w:rsidRDefault="00947897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Переславль-Залесского муниципального округа постановляет:</w:t>
      </w:r>
    </w:p>
    <w:p w14:paraId="6F0E5850" w14:textId="77777777" w:rsidR="00D5651B" w:rsidRDefault="0094789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Порядок предоставления</w:t>
      </w:r>
      <w:r>
        <w:rPr>
          <w:color w:val="000000"/>
          <w:sz w:val="26"/>
          <w:szCs w:val="26"/>
        </w:rPr>
        <w:t xml:space="preserve"> субсидии в целях финансового обеспечения </w:t>
      </w:r>
      <w:r>
        <w:rPr>
          <w:sz w:val="26"/>
          <w:szCs w:val="26"/>
        </w:rPr>
        <w:t>затрат или части</w:t>
      </w:r>
      <w:r>
        <w:rPr>
          <w:color w:val="000000"/>
          <w:sz w:val="26"/>
          <w:szCs w:val="26"/>
        </w:rPr>
        <w:t xml:space="preserve"> затрат на обеспечение комплексного развития сельских территорий (</w:t>
      </w:r>
      <w:r>
        <w:rPr>
          <w:sz w:val="26"/>
          <w:szCs w:val="26"/>
        </w:rPr>
        <w:t>капитальный ремонт</w:t>
      </w:r>
      <w:bookmarkStart w:id="0" w:name="_Hlk190625365"/>
      <w:r>
        <w:rPr>
          <w:sz w:val="26"/>
          <w:szCs w:val="26"/>
        </w:rPr>
        <w:t xml:space="preserve"> сетей теплоснабжения</w:t>
      </w:r>
      <w:bookmarkEnd w:id="0"/>
      <w:r>
        <w:rPr>
          <w:sz w:val="26"/>
          <w:szCs w:val="26"/>
        </w:rPr>
        <w:t xml:space="preserve">, водоснабжения и </w:t>
      </w:r>
      <w:r>
        <w:rPr>
          <w:sz w:val="26"/>
          <w:szCs w:val="26"/>
        </w:rPr>
        <w:lastRenderedPageBreak/>
        <w:t>водоотведения муниципальной собственности) согласно приложению 1 к настоящему постановлению.</w:t>
      </w:r>
    </w:p>
    <w:p w14:paraId="145EDDF7" w14:textId="77777777" w:rsidR="00D5651B" w:rsidRDefault="00947897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силу постановлени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Администрации Переславль-Залесского муниципального округа Ярославской области</w:t>
      </w:r>
      <w:r>
        <w:rPr>
          <w:sz w:val="26"/>
          <w:szCs w:val="26"/>
        </w:rPr>
        <w:t>:</w:t>
      </w:r>
    </w:p>
    <w:p w14:paraId="16760B99" w14:textId="77777777" w:rsidR="00D5651B" w:rsidRDefault="00947897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 06.03.2025 № ПОС.03-525/25 «Об утверждении Порядка предоставления субсидии в целях возмещения затрат или части затрат на обеспечение комплексного развития сельских территорий (капитальный ремонт сетей теплоснабжения, водоснабжения и водоотведения муници</w:t>
      </w:r>
      <w:r>
        <w:rPr>
          <w:sz w:val="26"/>
          <w:szCs w:val="26"/>
        </w:rPr>
        <w:t>пальной собственности)</w:t>
      </w:r>
      <w:r>
        <w:rPr>
          <w:sz w:val="26"/>
          <w:szCs w:val="26"/>
        </w:rPr>
        <w:t>;</w:t>
      </w:r>
    </w:p>
    <w:p w14:paraId="49A7AF45" w14:textId="77777777" w:rsidR="00D5651B" w:rsidRDefault="00947897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19.03.2025 № ПОС.03-676/25 «О внесении изменений в постановление Администрации Переславль-Залесского муниципального округа от 06.03.2025 № ПОС.03-525/25 «</w:t>
      </w:r>
      <w:r>
        <w:rPr>
          <w:sz w:val="26"/>
          <w:szCs w:val="26"/>
        </w:rPr>
        <w:t xml:space="preserve">Об утверждении Порядка предоставления субсидии в целях возмещения затрат </w:t>
      </w:r>
      <w:r>
        <w:rPr>
          <w:sz w:val="26"/>
          <w:szCs w:val="26"/>
        </w:rPr>
        <w:t>или части затрат на обеспечение комплексного развития сельских территорий (капитальный ремонт сетей теплоснабжения, водоснабжения и водоотведения муниципальной собственности)</w:t>
      </w:r>
      <w:r>
        <w:rPr>
          <w:sz w:val="26"/>
          <w:szCs w:val="26"/>
        </w:rPr>
        <w:t>».</w:t>
      </w:r>
    </w:p>
    <w:p w14:paraId="40FBB6DE" w14:textId="77777777" w:rsidR="00D5651B" w:rsidRDefault="00947897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на официальном сайте муниципального обр</w:t>
      </w:r>
      <w:r>
        <w:rPr>
          <w:sz w:val="26"/>
          <w:szCs w:val="26"/>
        </w:rPr>
        <w:t>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13A34375" w14:textId="77777777" w:rsidR="00D5651B" w:rsidRDefault="00947897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Постановление вступает в силу после его опубликования.</w:t>
      </w:r>
    </w:p>
    <w:p w14:paraId="795FAD0D" w14:textId="77777777" w:rsidR="00D5651B" w:rsidRDefault="009478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постановления оставляю за собой.</w:t>
      </w:r>
    </w:p>
    <w:p w14:paraId="667ECBD9" w14:textId="77777777" w:rsidR="00D5651B" w:rsidRDefault="00D5651B">
      <w:pPr>
        <w:jc w:val="both"/>
      </w:pPr>
    </w:p>
    <w:p w14:paraId="295F350D" w14:textId="77777777" w:rsidR="00D5651B" w:rsidRDefault="00D5651B">
      <w:pPr>
        <w:jc w:val="both"/>
        <w:rPr>
          <w:sz w:val="26"/>
          <w:szCs w:val="26"/>
        </w:rPr>
      </w:pPr>
    </w:p>
    <w:p w14:paraId="4482F8CE" w14:textId="77777777" w:rsidR="00D5651B" w:rsidRDefault="00D5651B">
      <w:pPr>
        <w:jc w:val="both"/>
        <w:rPr>
          <w:sz w:val="26"/>
          <w:szCs w:val="26"/>
        </w:rPr>
      </w:pPr>
    </w:p>
    <w:p w14:paraId="6F8FE2CE" w14:textId="77777777" w:rsidR="00D5651B" w:rsidRDefault="0094789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Пер</w:t>
      </w:r>
      <w:r>
        <w:rPr>
          <w:sz w:val="26"/>
          <w:szCs w:val="26"/>
        </w:rPr>
        <w:t>еславль-Залесского</w:t>
      </w:r>
    </w:p>
    <w:p w14:paraId="7DFCEF38" w14:textId="77777777" w:rsidR="00D5651B" w:rsidRDefault="00947897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Д.Н. </w:t>
      </w:r>
      <w:proofErr w:type="spellStart"/>
      <w:r>
        <w:rPr>
          <w:sz w:val="26"/>
          <w:szCs w:val="26"/>
        </w:rPr>
        <w:t>Зяблицкий</w:t>
      </w:r>
      <w:proofErr w:type="spellEnd"/>
    </w:p>
    <w:p w14:paraId="6B72373E" w14:textId="77777777" w:rsidR="00D5651B" w:rsidRDefault="00D5651B">
      <w:pPr>
        <w:jc w:val="both"/>
        <w:rPr>
          <w:sz w:val="26"/>
          <w:szCs w:val="26"/>
        </w:rPr>
      </w:pPr>
    </w:p>
    <w:p w14:paraId="17BE4820" w14:textId="77777777" w:rsidR="00D5651B" w:rsidRDefault="00D5651B">
      <w:pPr>
        <w:jc w:val="both"/>
        <w:rPr>
          <w:sz w:val="26"/>
          <w:szCs w:val="26"/>
        </w:rPr>
      </w:pPr>
    </w:p>
    <w:p w14:paraId="79E1BE2D" w14:textId="77777777" w:rsidR="00D5651B" w:rsidRDefault="00D5651B">
      <w:pPr>
        <w:jc w:val="both"/>
        <w:rPr>
          <w:sz w:val="26"/>
          <w:szCs w:val="26"/>
        </w:rPr>
      </w:pPr>
    </w:p>
    <w:p w14:paraId="6449BA48" w14:textId="77777777" w:rsidR="00D5651B" w:rsidRDefault="00D5651B">
      <w:pPr>
        <w:jc w:val="both"/>
        <w:rPr>
          <w:sz w:val="26"/>
          <w:szCs w:val="26"/>
        </w:rPr>
      </w:pPr>
    </w:p>
    <w:p w14:paraId="7B7C58C2" w14:textId="77777777" w:rsidR="00D5651B" w:rsidRDefault="00D5651B">
      <w:pPr>
        <w:jc w:val="both"/>
        <w:rPr>
          <w:sz w:val="26"/>
          <w:szCs w:val="26"/>
        </w:rPr>
      </w:pPr>
    </w:p>
    <w:p w14:paraId="6C660D4D" w14:textId="77777777" w:rsidR="00D5651B" w:rsidRDefault="00D5651B">
      <w:pPr>
        <w:jc w:val="both"/>
        <w:rPr>
          <w:sz w:val="26"/>
          <w:szCs w:val="26"/>
        </w:rPr>
      </w:pPr>
    </w:p>
    <w:p w14:paraId="22192282" w14:textId="77777777" w:rsidR="00D5651B" w:rsidRDefault="00D5651B">
      <w:pPr>
        <w:jc w:val="both"/>
        <w:rPr>
          <w:sz w:val="26"/>
          <w:szCs w:val="26"/>
        </w:rPr>
      </w:pPr>
    </w:p>
    <w:p w14:paraId="394D9F7B" w14:textId="77777777" w:rsidR="00D5651B" w:rsidRDefault="00D5651B">
      <w:pPr>
        <w:jc w:val="both"/>
        <w:rPr>
          <w:sz w:val="26"/>
          <w:szCs w:val="26"/>
        </w:rPr>
      </w:pPr>
    </w:p>
    <w:p w14:paraId="71EC0BBF" w14:textId="77777777" w:rsidR="00D5651B" w:rsidRDefault="00D5651B">
      <w:pPr>
        <w:jc w:val="both"/>
        <w:rPr>
          <w:sz w:val="26"/>
          <w:szCs w:val="26"/>
        </w:rPr>
      </w:pPr>
    </w:p>
    <w:p w14:paraId="078B84F8" w14:textId="77777777" w:rsidR="00D5651B" w:rsidRDefault="00D5651B">
      <w:pPr>
        <w:jc w:val="both"/>
        <w:rPr>
          <w:sz w:val="26"/>
          <w:szCs w:val="26"/>
        </w:rPr>
      </w:pPr>
    </w:p>
    <w:p w14:paraId="0E78C4D6" w14:textId="77777777" w:rsidR="00D5651B" w:rsidRDefault="00D5651B">
      <w:pPr>
        <w:jc w:val="both"/>
        <w:rPr>
          <w:sz w:val="26"/>
          <w:szCs w:val="26"/>
        </w:rPr>
      </w:pPr>
    </w:p>
    <w:p w14:paraId="4A23F5B2" w14:textId="77777777" w:rsidR="00D5651B" w:rsidRDefault="00D5651B">
      <w:pPr>
        <w:jc w:val="both"/>
        <w:rPr>
          <w:sz w:val="26"/>
          <w:szCs w:val="26"/>
        </w:rPr>
      </w:pPr>
    </w:p>
    <w:p w14:paraId="60959118" w14:textId="77777777" w:rsidR="00D5651B" w:rsidRDefault="00D5651B">
      <w:pPr>
        <w:jc w:val="both"/>
        <w:rPr>
          <w:sz w:val="26"/>
          <w:szCs w:val="26"/>
        </w:rPr>
      </w:pPr>
    </w:p>
    <w:p w14:paraId="64EC20FB" w14:textId="77777777" w:rsidR="00D5651B" w:rsidRDefault="00D5651B">
      <w:pPr>
        <w:jc w:val="both"/>
        <w:rPr>
          <w:sz w:val="26"/>
          <w:szCs w:val="26"/>
        </w:rPr>
      </w:pPr>
    </w:p>
    <w:p w14:paraId="51BA202A" w14:textId="77777777" w:rsidR="00D5651B" w:rsidRDefault="00D5651B">
      <w:pPr>
        <w:jc w:val="both"/>
        <w:rPr>
          <w:sz w:val="26"/>
          <w:szCs w:val="26"/>
        </w:rPr>
      </w:pPr>
    </w:p>
    <w:p w14:paraId="6C70C312" w14:textId="77777777" w:rsidR="00D5651B" w:rsidRDefault="00D5651B">
      <w:pPr>
        <w:jc w:val="both"/>
        <w:rPr>
          <w:sz w:val="26"/>
          <w:szCs w:val="26"/>
        </w:rPr>
      </w:pPr>
    </w:p>
    <w:p w14:paraId="3CF8853F" w14:textId="77777777" w:rsidR="00D5651B" w:rsidRDefault="00D5651B">
      <w:pPr>
        <w:jc w:val="both"/>
        <w:rPr>
          <w:sz w:val="26"/>
          <w:szCs w:val="26"/>
        </w:rPr>
      </w:pPr>
    </w:p>
    <w:p w14:paraId="251C9788" w14:textId="77777777" w:rsidR="00D5651B" w:rsidRDefault="00D5651B">
      <w:pPr>
        <w:jc w:val="both"/>
        <w:rPr>
          <w:sz w:val="26"/>
          <w:szCs w:val="26"/>
        </w:rPr>
      </w:pPr>
    </w:p>
    <w:p w14:paraId="54EE077C" w14:textId="77777777" w:rsidR="00D5651B" w:rsidRDefault="00D5651B">
      <w:pPr>
        <w:jc w:val="both"/>
        <w:rPr>
          <w:sz w:val="26"/>
          <w:szCs w:val="26"/>
        </w:rPr>
      </w:pPr>
    </w:p>
    <w:p w14:paraId="4AA1FA09" w14:textId="77777777" w:rsidR="00D5651B" w:rsidRDefault="00D5651B">
      <w:pPr>
        <w:jc w:val="both"/>
        <w:rPr>
          <w:sz w:val="26"/>
          <w:szCs w:val="26"/>
        </w:rPr>
      </w:pPr>
    </w:p>
    <w:p w14:paraId="43020AE1" w14:textId="77777777" w:rsidR="00D5651B" w:rsidRDefault="00D5651B">
      <w:pPr>
        <w:jc w:val="both"/>
        <w:rPr>
          <w:sz w:val="26"/>
          <w:szCs w:val="26"/>
        </w:rPr>
      </w:pPr>
    </w:p>
    <w:p w14:paraId="40682AE3" w14:textId="77777777" w:rsidR="00D5651B" w:rsidRDefault="00D5651B">
      <w:pPr>
        <w:jc w:val="both"/>
        <w:rPr>
          <w:sz w:val="26"/>
          <w:szCs w:val="26"/>
        </w:rPr>
      </w:pPr>
    </w:p>
    <w:p w14:paraId="77421570" w14:textId="77777777" w:rsidR="00D5651B" w:rsidRDefault="00D5651B">
      <w:pPr>
        <w:jc w:val="both"/>
        <w:rPr>
          <w:sz w:val="26"/>
          <w:szCs w:val="26"/>
        </w:rPr>
      </w:pPr>
    </w:p>
    <w:p w14:paraId="73DA36DC" w14:textId="77777777" w:rsidR="00D5651B" w:rsidRDefault="00947897">
      <w:pPr>
        <w:ind w:left="5387"/>
        <w:rPr>
          <w:sz w:val="26"/>
          <w:szCs w:val="26"/>
        </w:rPr>
      </w:pPr>
      <w:r>
        <w:rPr>
          <w:sz w:val="26"/>
          <w:szCs w:val="26"/>
        </w:rPr>
        <w:t>.</w:t>
      </w: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 1</w:t>
      </w:r>
    </w:p>
    <w:p w14:paraId="15777CF4" w14:textId="77777777" w:rsidR="00D5651B" w:rsidRDefault="00947897">
      <w:pPr>
        <w:spacing w:line="240" w:lineRule="exact"/>
        <w:ind w:left="5670" w:hanging="283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240146D4" w14:textId="77777777" w:rsidR="00D5651B" w:rsidRDefault="00947897">
      <w:pPr>
        <w:spacing w:line="240" w:lineRule="exact"/>
        <w:ind w:left="5954" w:hanging="567"/>
        <w:rPr>
          <w:sz w:val="26"/>
          <w:szCs w:val="26"/>
        </w:rPr>
      </w:pPr>
      <w:r>
        <w:rPr>
          <w:sz w:val="26"/>
          <w:szCs w:val="26"/>
        </w:rPr>
        <w:t>Переславль-Залесского</w:t>
      </w:r>
    </w:p>
    <w:p w14:paraId="6006F09B" w14:textId="77777777" w:rsidR="00D5651B" w:rsidRDefault="00947897">
      <w:pPr>
        <w:spacing w:line="240" w:lineRule="exact"/>
        <w:ind w:left="5954" w:hanging="567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14:paraId="05494FFD" w14:textId="5724A94F" w:rsidR="00D5651B" w:rsidRDefault="00947897">
      <w:pPr>
        <w:spacing w:after="480" w:line="240" w:lineRule="exact"/>
        <w:ind w:left="5954" w:hanging="567"/>
        <w:rPr>
          <w:sz w:val="26"/>
          <w:szCs w:val="26"/>
        </w:rPr>
      </w:pPr>
      <w:r>
        <w:rPr>
          <w:sz w:val="26"/>
          <w:szCs w:val="26"/>
        </w:rPr>
        <w:t>от 02.04.2025 № ПОС.03-831/25</w:t>
      </w:r>
    </w:p>
    <w:p w14:paraId="688E630A" w14:textId="77777777" w:rsidR="00D5651B" w:rsidRDefault="00D5651B">
      <w:pPr>
        <w:shd w:val="clear" w:color="auto" w:fill="FFFFFF"/>
        <w:jc w:val="both"/>
        <w:rPr>
          <w:sz w:val="32"/>
          <w:szCs w:val="32"/>
        </w:rPr>
      </w:pPr>
    </w:p>
    <w:p w14:paraId="397A776F" w14:textId="77777777" w:rsidR="00D5651B" w:rsidRDefault="00947897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14:paraId="2A44C062" w14:textId="77777777" w:rsidR="00D5651B" w:rsidRDefault="00947897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субсидии в целях финансового обеспечения </w:t>
      </w:r>
      <w:bookmarkStart w:id="1" w:name="_Hlk190551227"/>
      <w:r>
        <w:rPr>
          <w:sz w:val="26"/>
          <w:szCs w:val="26"/>
        </w:rPr>
        <w:t xml:space="preserve">затрат или </w:t>
      </w:r>
      <w:bookmarkEnd w:id="1"/>
      <w:r>
        <w:rPr>
          <w:sz w:val="26"/>
          <w:szCs w:val="26"/>
        </w:rPr>
        <w:t xml:space="preserve">части затрат на обеспечение комплексного развития сельских территорий </w:t>
      </w:r>
    </w:p>
    <w:p w14:paraId="2A952806" w14:textId="77777777" w:rsidR="00D5651B" w:rsidRDefault="00947897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(капитальный ремонт</w:t>
      </w:r>
      <w:bookmarkStart w:id="2" w:name="_Hlk190627615"/>
      <w:r>
        <w:rPr>
          <w:sz w:val="26"/>
          <w:szCs w:val="26"/>
        </w:rPr>
        <w:t xml:space="preserve"> сетей теплоснабжения,</w:t>
      </w:r>
      <w:bookmarkEnd w:id="2"/>
      <w:r>
        <w:rPr>
          <w:sz w:val="26"/>
          <w:szCs w:val="26"/>
        </w:rPr>
        <w:t xml:space="preserve"> водоснабжения и водоотведения муниципальной собственности)</w:t>
      </w:r>
    </w:p>
    <w:p w14:paraId="372D3F67" w14:textId="77777777" w:rsidR="00D5651B" w:rsidRDefault="00D5651B">
      <w:pPr>
        <w:shd w:val="clear" w:color="auto" w:fill="FFFFFF"/>
        <w:jc w:val="center"/>
        <w:rPr>
          <w:sz w:val="26"/>
          <w:szCs w:val="26"/>
        </w:rPr>
      </w:pPr>
    </w:p>
    <w:p w14:paraId="5DE6285C" w14:textId="77777777" w:rsidR="00D5651B" w:rsidRDefault="00947897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>. Общие положен</w:t>
      </w:r>
      <w:r>
        <w:rPr>
          <w:b/>
          <w:sz w:val="28"/>
        </w:rPr>
        <w:t>ия</w:t>
      </w:r>
    </w:p>
    <w:p w14:paraId="61A7385F" w14:textId="77777777" w:rsidR="00D5651B" w:rsidRDefault="00D5651B">
      <w:pPr>
        <w:shd w:val="clear" w:color="auto" w:fill="FFFFFF"/>
        <w:jc w:val="center"/>
        <w:rPr>
          <w:b/>
          <w:sz w:val="26"/>
          <w:szCs w:val="26"/>
        </w:rPr>
      </w:pPr>
    </w:p>
    <w:p w14:paraId="672A8461" w14:textId="77777777" w:rsidR="00D5651B" w:rsidRDefault="00947897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Настоящий Порядок предоставления субсидии в целях финансового обеспечения затрат или части затрат на обеспечение комплексного развития сельских территорий (капитальный </w:t>
      </w:r>
      <w:bookmarkStart w:id="3" w:name="_Hlk190624819"/>
      <w:r>
        <w:rPr>
          <w:sz w:val="26"/>
          <w:szCs w:val="26"/>
        </w:rPr>
        <w:t>ремонт сетей теплоснабжения</w:t>
      </w:r>
      <w:bookmarkEnd w:id="3"/>
      <w:r>
        <w:rPr>
          <w:sz w:val="26"/>
          <w:szCs w:val="26"/>
        </w:rPr>
        <w:t>, водоснабжения и водоотведения муниципальной собств</w:t>
      </w:r>
      <w:r>
        <w:rPr>
          <w:sz w:val="26"/>
          <w:szCs w:val="26"/>
        </w:rPr>
        <w:t xml:space="preserve">енности) разработан в соответствии с Бюджетным кодексом Российской Федерации, Федеральным </w:t>
      </w:r>
      <w:hyperlink w:history="1">
        <w:r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Уставом Переславль-Залесского муниципальн</w:t>
      </w:r>
      <w:r>
        <w:rPr>
          <w:sz w:val="26"/>
          <w:szCs w:val="26"/>
        </w:rPr>
        <w:t>ого округа Ярославской области, решением Переславль-Залесской городской Думы от 12.12.2024 № 84 «О бюджете Переславль-Залесского муниципального округа Ярославской области на 2025 год и на плановый период 2026 и 2027 годов».</w:t>
      </w:r>
    </w:p>
    <w:p w14:paraId="65255E58" w14:textId="77777777" w:rsidR="00D5651B" w:rsidRDefault="00947897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Настоящий Порядок определяе</w:t>
      </w:r>
      <w:r>
        <w:rPr>
          <w:sz w:val="26"/>
          <w:szCs w:val="26"/>
        </w:rPr>
        <w:t xml:space="preserve">т механизм предоставления субсидии в целях финансового обеспечения затрат или части затрат на обеспечение комплексного развития сельских территорий (капитальный ремонт сетей теплоснабжения, водоснабжения и водоотведения муниципальной собственности) (далее </w:t>
      </w:r>
      <w:r>
        <w:rPr>
          <w:sz w:val="26"/>
          <w:szCs w:val="26"/>
        </w:rPr>
        <w:t>– Субсидия).</w:t>
      </w:r>
    </w:p>
    <w:p w14:paraId="65A13F64" w14:textId="77777777" w:rsidR="00D5651B" w:rsidRDefault="00947897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1.3. Цель предоставления Субсидии – предоставление на безвозмездной основе бюджетных средств для финансового обеспечения затрат или части затрат, связанных с выполнением работ по </w:t>
      </w:r>
      <w:bookmarkStart w:id="4" w:name="_Hlk190625172"/>
      <w:r>
        <w:rPr>
          <w:spacing w:val="2"/>
          <w:sz w:val="26"/>
          <w:szCs w:val="26"/>
        </w:rPr>
        <w:t xml:space="preserve">капитальному </w:t>
      </w:r>
      <w:r>
        <w:rPr>
          <w:sz w:val="26"/>
          <w:szCs w:val="26"/>
        </w:rPr>
        <w:t xml:space="preserve">ремонту </w:t>
      </w:r>
      <w:bookmarkEnd w:id="4"/>
      <w:r>
        <w:rPr>
          <w:sz w:val="26"/>
          <w:szCs w:val="26"/>
        </w:rPr>
        <w:t xml:space="preserve">сетей теплоснабжения, </w:t>
      </w:r>
      <w:r>
        <w:rPr>
          <w:sz w:val="26"/>
          <w:szCs w:val="26"/>
        </w:rPr>
        <w:t>водоснабжения и водоотведения муниципальной собственности Переславль-Залесского муниципального округа Ярославской области, которые не подлежат реконструкции и модернизации в рамках заключенных в сфере жилищно-коммунального хозяйства концессионных соглашени</w:t>
      </w:r>
      <w:r>
        <w:rPr>
          <w:sz w:val="26"/>
          <w:szCs w:val="26"/>
        </w:rPr>
        <w:t>й, не относятся к обязательству концессионера в части капитального ремонта указанных объектов и не являются объектами работ капитального характера, выполненных в рамках  ранее реализованных Программ.</w:t>
      </w:r>
    </w:p>
    <w:p w14:paraId="7609CEF8" w14:textId="77777777" w:rsidR="00D5651B" w:rsidRDefault="00947897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Перечень мероприятий, на которые предусматривается финан</w:t>
      </w:r>
      <w:r>
        <w:rPr>
          <w:sz w:val="26"/>
          <w:szCs w:val="26"/>
        </w:rPr>
        <w:t>сирование (частичное финансирование) за счёт средств Субсидии, определен в муниципальной программе «Комплексное развитие сельских территорий Переславль-Залесского муниципального округа Ярославской области», утвержденной постановлением Администрации Пересла</w:t>
      </w:r>
      <w:r>
        <w:rPr>
          <w:sz w:val="26"/>
          <w:szCs w:val="26"/>
        </w:rPr>
        <w:t>вль-Залесского муниципального округа от 23.01.2025 № ПОС.03-112/25.</w:t>
      </w:r>
      <w:r>
        <w:rPr>
          <w:b/>
          <w:sz w:val="26"/>
          <w:szCs w:val="26"/>
        </w:rPr>
        <w:t xml:space="preserve"> </w:t>
      </w:r>
    </w:p>
    <w:p w14:paraId="7155F2A8" w14:textId="77777777" w:rsidR="00D5651B" w:rsidRDefault="00D5651B">
      <w:pPr>
        <w:shd w:val="clear" w:color="auto" w:fill="FFFFFF"/>
        <w:ind w:firstLine="851"/>
        <w:jc w:val="both"/>
        <w:rPr>
          <w:sz w:val="26"/>
          <w:szCs w:val="26"/>
        </w:rPr>
      </w:pPr>
    </w:p>
    <w:p w14:paraId="094B0CE6" w14:textId="77777777" w:rsidR="00D5651B" w:rsidRDefault="00D5651B">
      <w:pPr>
        <w:shd w:val="clear" w:color="auto" w:fill="FFFFFF"/>
        <w:ind w:firstLine="851"/>
        <w:jc w:val="both"/>
        <w:rPr>
          <w:sz w:val="26"/>
          <w:szCs w:val="26"/>
        </w:rPr>
      </w:pPr>
    </w:p>
    <w:p w14:paraId="1F3A7C65" w14:textId="77777777" w:rsidR="00D5651B" w:rsidRDefault="00947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 Понятия, используемые в настоящем Порядке:</w:t>
      </w:r>
    </w:p>
    <w:p w14:paraId="21C2E1F2" w14:textId="77777777" w:rsidR="00D5651B" w:rsidRDefault="00947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 отбора - </w:t>
      </w:r>
      <w:bookmarkStart w:id="5" w:name="_Hlk190614066"/>
      <w:r>
        <w:rPr>
          <w:sz w:val="26"/>
          <w:szCs w:val="26"/>
        </w:rPr>
        <w:t>юридическое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лицо или индивидуальный предприниматель</w:t>
      </w:r>
      <w:bookmarkEnd w:id="5"/>
      <w:r>
        <w:rPr>
          <w:sz w:val="26"/>
          <w:szCs w:val="26"/>
        </w:rPr>
        <w:t xml:space="preserve">, </w:t>
      </w:r>
      <w:bookmarkStart w:id="6" w:name="_Hlk190556902"/>
      <w:r>
        <w:rPr>
          <w:sz w:val="26"/>
          <w:szCs w:val="26"/>
        </w:rPr>
        <w:t>являющиеся правообладателями объектов теплоснабжения, водоснабжени</w:t>
      </w:r>
      <w:r>
        <w:rPr>
          <w:sz w:val="26"/>
          <w:szCs w:val="26"/>
        </w:rPr>
        <w:t xml:space="preserve">я, водоотведения, и имеющие затраты, связанные с </w:t>
      </w:r>
      <w:bookmarkStart w:id="7" w:name="_Hlk190604322"/>
      <w:r>
        <w:rPr>
          <w:sz w:val="26"/>
          <w:szCs w:val="26"/>
        </w:rPr>
        <w:t>капитальным ремонтом сетей теплоснабжения, водоснабжения и водоотведения</w:t>
      </w:r>
      <w:bookmarkEnd w:id="7"/>
      <w:r>
        <w:rPr>
          <w:sz w:val="26"/>
          <w:szCs w:val="26"/>
        </w:rPr>
        <w:t xml:space="preserve">, </w:t>
      </w:r>
      <w:bookmarkStart w:id="8" w:name="_Hlk190605600"/>
      <w:r>
        <w:rPr>
          <w:sz w:val="26"/>
          <w:szCs w:val="26"/>
        </w:rPr>
        <w:t>находящихся на территории Переславль-Залесского муниципального округа,</w:t>
      </w:r>
      <w:bookmarkEnd w:id="8"/>
      <w:r>
        <w:rPr>
          <w:sz w:val="26"/>
          <w:szCs w:val="26"/>
        </w:rPr>
        <w:t xml:space="preserve"> а также являющиеся стороной концессионного соглашения в сфере </w:t>
      </w:r>
      <w:r>
        <w:rPr>
          <w:sz w:val="26"/>
          <w:szCs w:val="26"/>
        </w:rPr>
        <w:t xml:space="preserve">жилищно-коммунального хозяйства. </w:t>
      </w:r>
      <w:bookmarkEnd w:id="6"/>
    </w:p>
    <w:p w14:paraId="4C62BDAE" w14:textId="77777777" w:rsidR="00D5651B" w:rsidRDefault="00947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субсидии – юридическое лицо или индивидуальный предприниматель, признанный(-</w:t>
      </w:r>
      <w:proofErr w:type="spellStart"/>
      <w:r>
        <w:rPr>
          <w:sz w:val="26"/>
          <w:szCs w:val="26"/>
        </w:rPr>
        <w:t>ые</w:t>
      </w:r>
      <w:proofErr w:type="spellEnd"/>
      <w:r>
        <w:rPr>
          <w:sz w:val="26"/>
          <w:szCs w:val="26"/>
        </w:rPr>
        <w:t>) победителем(-</w:t>
      </w:r>
      <w:proofErr w:type="spellStart"/>
      <w:r>
        <w:rPr>
          <w:sz w:val="26"/>
          <w:szCs w:val="26"/>
        </w:rPr>
        <w:t>лями</w:t>
      </w:r>
      <w:proofErr w:type="spellEnd"/>
      <w:r>
        <w:rPr>
          <w:sz w:val="26"/>
          <w:szCs w:val="26"/>
        </w:rPr>
        <w:t>) в результате отбора на право получения Субсидии и заключившие соглашения на её предоставление.</w:t>
      </w:r>
    </w:p>
    <w:p w14:paraId="0313A1F8" w14:textId="77777777" w:rsidR="00D5651B" w:rsidRDefault="00947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Главный распоряди</w:t>
      </w:r>
      <w:r>
        <w:rPr>
          <w:sz w:val="26"/>
          <w:szCs w:val="26"/>
        </w:rPr>
        <w:t>тель бюджетных средств - Администрация Переславль-Залесского муниципального округа Ярославской области (далее - Администрация).</w:t>
      </w:r>
    </w:p>
    <w:p w14:paraId="23394DD5" w14:textId="77777777" w:rsidR="00D5651B" w:rsidRDefault="00947897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1.5. Предоставление Субсидии осуществляется в соответствии с муниципальной программой «Комплексное развитие сельских </w:t>
      </w:r>
      <w:r>
        <w:rPr>
          <w:sz w:val="26"/>
          <w:szCs w:val="26"/>
        </w:rPr>
        <w:t>территорий Переславль-Залесского муниципального округа Ярославской области», утвержденной постановлением Администрации Переславль-Залесского муниципального округа от 23.01.2025 № ПОС.03-112/25.</w:t>
      </w:r>
      <w:r>
        <w:rPr>
          <w:b/>
          <w:sz w:val="26"/>
          <w:szCs w:val="26"/>
        </w:rPr>
        <w:t xml:space="preserve"> </w:t>
      </w:r>
    </w:p>
    <w:p w14:paraId="686BBAB2" w14:textId="77777777" w:rsidR="00D5651B" w:rsidRDefault="00947897">
      <w:pPr>
        <w:shd w:val="clear" w:color="auto" w:fill="FFFFFF"/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1.6. Предоставление Субсидии осуществляется в соответствии со</w:t>
      </w:r>
      <w:r>
        <w:rPr>
          <w:spacing w:val="2"/>
          <w:sz w:val="26"/>
          <w:szCs w:val="26"/>
        </w:rPr>
        <w:t xml:space="preserve"> сводной бюджетной росписью бюджета в пределах бюджетных ассигнований и лимитов бюджетных обязательств, утвержденных в установленном порядке на указанные цели на соответствующий финансовый год.</w:t>
      </w:r>
    </w:p>
    <w:p w14:paraId="07E6391A" w14:textId="77777777" w:rsidR="00D5651B" w:rsidRDefault="00947897">
      <w:pPr>
        <w:shd w:val="clear" w:color="auto" w:fill="FFFFFF"/>
        <w:ind w:firstLine="567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В случае уменьшения Администрации, как получателю бюджетных ср</w:t>
      </w:r>
      <w:r>
        <w:rPr>
          <w:sz w:val="26"/>
          <w:szCs w:val="26"/>
        </w:rPr>
        <w:t>едств ранее доведенных лимитов бюджетных обязательств на предоставление субсидии, утвержденных на соответствующий финансовый год, приводящего к невозможности предоставления Субсидии в размере, определенном в соглашении между Администрацией и получателем Су</w:t>
      </w:r>
      <w:r>
        <w:rPr>
          <w:sz w:val="26"/>
          <w:szCs w:val="26"/>
        </w:rPr>
        <w:t>бсидии (далее – Соглашение), заключается дополнительное соглашение об уменьшении предоставляемой суммы Субсидии или о расторжении Соглашения при не достижении согласия об уменьшении предоставляемой суммы Субсидии.</w:t>
      </w:r>
    </w:p>
    <w:p w14:paraId="26294648" w14:textId="77777777" w:rsidR="00D5651B" w:rsidRDefault="0094789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К участию в отборе на право получения</w:t>
      </w:r>
      <w:r>
        <w:rPr>
          <w:sz w:val="26"/>
          <w:szCs w:val="26"/>
        </w:rPr>
        <w:t xml:space="preserve"> Субсидии допускаются юридические лица, индивидуальные предприниматели (далее – Участники отбора), которые на дату подачи заявки на участие в отборе должны одновременно соответствовать критериям и требованиям, указанным в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>. 1.7.1. и 1.7.2. настоящего ра</w:t>
      </w:r>
      <w:r>
        <w:rPr>
          <w:sz w:val="26"/>
          <w:szCs w:val="26"/>
        </w:rPr>
        <w:t>здела.</w:t>
      </w:r>
    </w:p>
    <w:p w14:paraId="1879F59A" w14:textId="77777777" w:rsidR="00D5651B" w:rsidRDefault="00947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1.7.1. Критерии к Участникам отбора: </w:t>
      </w:r>
    </w:p>
    <w:p w14:paraId="19CFC653" w14:textId="77777777" w:rsidR="00D5651B" w:rsidRDefault="00947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являются правообладателями объектов </w:t>
      </w:r>
      <w:bookmarkStart w:id="9" w:name="_Hlk190557271"/>
      <w:r>
        <w:rPr>
          <w:sz w:val="26"/>
          <w:szCs w:val="26"/>
        </w:rPr>
        <w:t>теплоснабжения, водоснабжения, водоотведения, находящихся на территории Переславль-Залесского муниципального округа</w:t>
      </w:r>
      <w:bookmarkEnd w:id="9"/>
      <w:r>
        <w:rPr>
          <w:sz w:val="26"/>
          <w:szCs w:val="26"/>
        </w:rPr>
        <w:t xml:space="preserve"> Ярославской области и являющихся муниципальной собственно</w:t>
      </w:r>
      <w:r>
        <w:rPr>
          <w:sz w:val="26"/>
          <w:szCs w:val="26"/>
        </w:rPr>
        <w:t>стью;</w:t>
      </w:r>
    </w:p>
    <w:p w14:paraId="52F82C87" w14:textId="77777777" w:rsidR="00D5651B" w:rsidRDefault="00947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производят эксплуатацию объектов жилищно-коммунального хозяйства в целях бесперебойного обеспечения жителей Переславль-Залесского муниципального округа Ярославской области в соответствии с действующим законодательством услугами по теплоснабжению, в</w:t>
      </w:r>
      <w:r>
        <w:rPr>
          <w:sz w:val="26"/>
          <w:szCs w:val="26"/>
        </w:rPr>
        <w:t>одоснабжению и водоотведению.</w:t>
      </w:r>
    </w:p>
    <w:p w14:paraId="15D110BC" w14:textId="77777777" w:rsidR="00D5651B" w:rsidRDefault="00947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1.7.2. Требования к Участникам отбора:</w:t>
      </w:r>
    </w:p>
    <w:p w14:paraId="107BC009" w14:textId="77777777" w:rsidR="00D5651B" w:rsidRDefault="00947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являются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</w:t>
      </w:r>
      <w:r>
        <w:rPr>
          <w:sz w:val="26"/>
          <w:szCs w:val="26"/>
        </w:rPr>
        <w:t xml:space="preserve">ации перечень </w:t>
      </w:r>
      <w:r>
        <w:rPr>
          <w:sz w:val="26"/>
          <w:szCs w:val="26"/>
        </w:rPr>
        <w:lastRenderedPageBreak/>
        <w:t>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</w:t>
      </w:r>
      <w:r>
        <w:rPr>
          <w:sz w:val="26"/>
          <w:szCs w:val="26"/>
        </w:rPr>
        <w:t>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7682D489" w14:textId="77777777" w:rsidR="00D5651B" w:rsidRDefault="00947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 находятся в перечне организаций и физических лиц, в отношении которых имеются сведения об их </w:t>
      </w:r>
      <w:r>
        <w:rPr>
          <w:sz w:val="26"/>
          <w:szCs w:val="26"/>
        </w:rPr>
        <w:t>причастности к экстремистской деятельности или терроризму;</w:t>
      </w:r>
    </w:p>
    <w:p w14:paraId="14207F9D" w14:textId="77777777" w:rsidR="00D5651B" w:rsidRDefault="00947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</w:t>
      </w:r>
      <w:r>
        <w:rPr>
          <w:sz w:val="26"/>
          <w:szCs w:val="26"/>
        </w:rPr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DCC569E" w14:textId="77777777" w:rsidR="00D5651B" w:rsidRDefault="00947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получают средства из бюджета Переславль-Залесского муниципального округа Ярославской области на те ж</w:t>
      </w:r>
      <w:r>
        <w:rPr>
          <w:sz w:val="26"/>
          <w:szCs w:val="26"/>
        </w:rPr>
        <w:t>е цели и объекты, на основании иных муниципальных правовых актов;</w:t>
      </w:r>
    </w:p>
    <w:p w14:paraId="6323C828" w14:textId="77777777" w:rsidR="00D5651B" w:rsidRDefault="00947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являются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6EC2A1C9" w14:textId="77777777" w:rsidR="00D5651B" w:rsidRDefault="00947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находятся в</w:t>
      </w:r>
      <w:r>
        <w:rPr>
          <w:sz w:val="26"/>
          <w:szCs w:val="26"/>
        </w:rPr>
        <w:t xml:space="preserve">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</w:t>
      </w:r>
      <w:r>
        <w:rPr>
          <w:sz w:val="26"/>
          <w:szCs w:val="26"/>
        </w:rPr>
        <w:t>становлена в порядке, предусмотренном законодательством Российской Федерации;</w:t>
      </w:r>
    </w:p>
    <w:p w14:paraId="3BC59481" w14:textId="77777777" w:rsidR="00D5651B" w:rsidRDefault="00947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</w:t>
      </w:r>
      <w:r>
        <w:rPr>
          <w:sz w:val="26"/>
          <w:szCs w:val="26"/>
        </w:rPr>
        <w:t>о исполнительного органа, или главном бухгалтере (при наличии) организации, являющегося юридическим лицом, об индивидуальном предпринимателе - производителе товаров, работ, услуг, являющимся получателем Субсидии.</w:t>
      </w:r>
    </w:p>
    <w:p w14:paraId="25DEF5B4" w14:textId="77777777" w:rsidR="00D5651B" w:rsidRDefault="00947897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1.8. Условия предоставления Субсидии:</w:t>
      </w:r>
    </w:p>
    <w:p w14:paraId="7584AFE3" w14:textId="77777777" w:rsidR="00D5651B" w:rsidRDefault="0094789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1.8.1</w:t>
      </w:r>
      <w:r>
        <w:rPr>
          <w:sz w:val="26"/>
          <w:szCs w:val="26"/>
        </w:rPr>
        <w:t xml:space="preserve">. Представление </w:t>
      </w:r>
      <w:bookmarkStart w:id="10" w:name="_Hlk190603994"/>
      <w:r>
        <w:rPr>
          <w:sz w:val="26"/>
          <w:szCs w:val="26"/>
        </w:rPr>
        <w:t xml:space="preserve">Участником отбора </w:t>
      </w:r>
      <w:bookmarkEnd w:id="10"/>
      <w:r>
        <w:rPr>
          <w:sz w:val="26"/>
          <w:szCs w:val="26"/>
        </w:rPr>
        <w:t xml:space="preserve">полного пакета документов, необходимых для предоставления из бюджета Переславль-Залесского муниципального округа Ярославской области Субсидии, предусмотренных требованиями </w:t>
      </w:r>
      <w:hyperlink w:anchor="sub_1003" w:history="1">
        <w:r>
          <w:rPr>
            <w:sz w:val="26"/>
            <w:szCs w:val="26"/>
          </w:rPr>
          <w:t>пункта</w:t>
        </w:r>
        <w:r>
          <w:rPr>
            <w:rStyle w:val="af3"/>
            <w:rFonts w:cs="Arial"/>
            <w:color w:val="auto"/>
            <w:sz w:val="26"/>
            <w:szCs w:val="26"/>
          </w:rPr>
          <w:t xml:space="preserve"> 2.8.</w:t>
        </w:r>
      </w:hyperlink>
      <w:r>
        <w:rPr>
          <w:sz w:val="26"/>
          <w:szCs w:val="26"/>
        </w:rPr>
        <w:t xml:space="preserve"> Порядка;</w:t>
      </w:r>
    </w:p>
    <w:p w14:paraId="7E5C8BD3" w14:textId="77777777" w:rsidR="00D5651B" w:rsidRDefault="009478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.8.2. </w:t>
      </w:r>
      <w:bookmarkStart w:id="11" w:name="sub_1214"/>
      <w:r>
        <w:rPr>
          <w:sz w:val="26"/>
          <w:szCs w:val="26"/>
        </w:rPr>
        <w:t>Согласие Участника отбора на осуществление Администрацией, предоставившей субсидию, и органами муниципального финансового контроля проверок соблюдения условий, целей и порядка предоставления Субсидии;</w:t>
      </w:r>
    </w:p>
    <w:p w14:paraId="3F6D214D" w14:textId="77777777" w:rsidR="00D5651B" w:rsidRDefault="00947897">
      <w:pPr>
        <w:ind w:firstLine="567"/>
        <w:jc w:val="both"/>
        <w:rPr>
          <w:sz w:val="26"/>
          <w:szCs w:val="26"/>
        </w:rPr>
      </w:pPr>
      <w:bookmarkStart w:id="12" w:name="sub_1215"/>
      <w:bookmarkEnd w:id="11"/>
      <w:r>
        <w:rPr>
          <w:sz w:val="26"/>
          <w:szCs w:val="26"/>
        </w:rPr>
        <w:t>1.8.3. Соблюдение Участником отбора запрета на пр</w:t>
      </w:r>
      <w:r>
        <w:rPr>
          <w:sz w:val="26"/>
          <w:szCs w:val="26"/>
        </w:rPr>
        <w:t xml:space="preserve">иобретение за счет полученной субсидии иностранной валюты, за исключением операций, осуществляемых в соответствии с валютным </w:t>
      </w:r>
      <w:hyperlink r:id="rId7" w:history="1">
        <w:r>
          <w:rPr>
            <w:rStyle w:val="af3"/>
            <w:color w:val="auto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14:paraId="58A3665B" w14:textId="77777777" w:rsidR="00D5651B" w:rsidRDefault="00947897">
      <w:pPr>
        <w:ind w:firstLine="567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1.8.4. </w:t>
      </w:r>
      <w:r>
        <w:rPr>
          <w:iCs/>
          <w:sz w:val="26"/>
          <w:szCs w:val="26"/>
        </w:rPr>
        <w:t xml:space="preserve">При совершении расходов, связанных с </w:t>
      </w:r>
      <w:r>
        <w:rPr>
          <w:sz w:val="26"/>
          <w:szCs w:val="26"/>
        </w:rPr>
        <w:t>капитальным ремонтом сетей теплоснабжения, водоснабжения и водоотведения, находящихся на т</w:t>
      </w:r>
      <w:r>
        <w:rPr>
          <w:sz w:val="26"/>
          <w:szCs w:val="26"/>
        </w:rPr>
        <w:t>ерритории Переславль-Залесского муниципального округа Ярославской области</w:t>
      </w:r>
      <w:r>
        <w:rPr>
          <w:iCs/>
          <w:sz w:val="26"/>
          <w:szCs w:val="26"/>
        </w:rPr>
        <w:t xml:space="preserve">, Участник отбора обязуется соблюдать все, предусмотренные действующим </w:t>
      </w:r>
      <w:r>
        <w:rPr>
          <w:iCs/>
          <w:sz w:val="26"/>
          <w:szCs w:val="26"/>
        </w:rPr>
        <w:lastRenderedPageBreak/>
        <w:t>законодательством требования, предъявляемые к порядку и условиям получения Субсидии и направлять средства Субсид</w:t>
      </w:r>
      <w:r>
        <w:rPr>
          <w:iCs/>
          <w:sz w:val="26"/>
          <w:szCs w:val="26"/>
        </w:rPr>
        <w:t>ии на следующие расходы:</w:t>
      </w:r>
    </w:p>
    <w:p w14:paraId="0F9A93AB" w14:textId="77777777" w:rsidR="00D5651B" w:rsidRDefault="00947897">
      <w:pPr>
        <w:pStyle w:val="22"/>
        <w:numPr>
          <w:ilvl w:val="0"/>
          <w:numId w:val="1"/>
        </w:numPr>
        <w:shd w:val="clear" w:color="auto" w:fill="auto"/>
        <w:tabs>
          <w:tab w:val="left" w:pos="792"/>
        </w:tabs>
        <w:spacing w:line="240" w:lineRule="auto"/>
        <w:ind w:firstLine="6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материальные затраты (в том числе на оплату работ (услуг) сторонних организаций);</w:t>
      </w:r>
    </w:p>
    <w:p w14:paraId="381FBC19" w14:textId="77777777" w:rsidR="00D5651B" w:rsidRDefault="00947897">
      <w:pPr>
        <w:pStyle w:val="22"/>
        <w:numPr>
          <w:ilvl w:val="0"/>
          <w:numId w:val="1"/>
        </w:numPr>
        <w:shd w:val="clear" w:color="auto" w:fill="auto"/>
        <w:tabs>
          <w:tab w:val="left" w:pos="833"/>
        </w:tabs>
        <w:spacing w:line="240" w:lineRule="auto"/>
        <w:ind w:firstLine="6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затраты на приобретение материалов и комплектующих;</w:t>
      </w:r>
    </w:p>
    <w:p w14:paraId="347FCEAB" w14:textId="77777777" w:rsidR="00D5651B" w:rsidRDefault="00947897">
      <w:pPr>
        <w:pStyle w:val="22"/>
        <w:numPr>
          <w:ilvl w:val="0"/>
          <w:numId w:val="1"/>
        </w:numPr>
        <w:shd w:val="clear" w:color="auto" w:fill="auto"/>
        <w:tabs>
          <w:tab w:val="left" w:pos="833"/>
        </w:tabs>
        <w:spacing w:line="240" w:lineRule="auto"/>
        <w:ind w:firstLine="6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затраты на оплату труда;</w:t>
      </w:r>
    </w:p>
    <w:p w14:paraId="262849D1" w14:textId="77777777" w:rsidR="00D5651B" w:rsidRDefault="00947897">
      <w:pPr>
        <w:pStyle w:val="22"/>
        <w:numPr>
          <w:ilvl w:val="0"/>
          <w:numId w:val="1"/>
        </w:numPr>
        <w:shd w:val="clear" w:color="auto" w:fill="auto"/>
        <w:tabs>
          <w:tab w:val="left" w:pos="833"/>
        </w:tabs>
        <w:spacing w:line="240" w:lineRule="auto"/>
        <w:ind w:firstLine="6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затраты на обязательное пенсионное и социальное страхование;</w:t>
      </w:r>
    </w:p>
    <w:p w14:paraId="72A4ACA4" w14:textId="77777777" w:rsidR="00D5651B" w:rsidRDefault="00947897">
      <w:pPr>
        <w:pStyle w:val="22"/>
        <w:numPr>
          <w:ilvl w:val="0"/>
          <w:numId w:val="1"/>
        </w:numPr>
        <w:shd w:val="clear" w:color="auto" w:fill="auto"/>
        <w:tabs>
          <w:tab w:val="left" w:pos="833"/>
        </w:tabs>
        <w:spacing w:line="240" w:lineRule="auto"/>
        <w:ind w:firstLine="6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накладные расходы;</w:t>
      </w:r>
    </w:p>
    <w:p w14:paraId="328007FD" w14:textId="77777777" w:rsidR="00D5651B" w:rsidRDefault="00947897">
      <w:pPr>
        <w:pStyle w:val="22"/>
        <w:numPr>
          <w:ilvl w:val="0"/>
          <w:numId w:val="1"/>
        </w:numPr>
        <w:shd w:val="clear" w:color="auto" w:fill="auto"/>
        <w:tabs>
          <w:tab w:val="left" w:pos="833"/>
        </w:tabs>
        <w:spacing w:line="240" w:lineRule="auto"/>
        <w:ind w:firstLine="6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иные расходы, связанные с целями получения средств Субсидии.</w:t>
      </w:r>
    </w:p>
    <w:p w14:paraId="74BF4ADA" w14:textId="77777777" w:rsidR="00D5651B" w:rsidRDefault="00947897">
      <w:pPr>
        <w:pStyle w:val="22"/>
        <w:shd w:val="clear" w:color="auto" w:fill="auto"/>
        <w:spacing w:line="240" w:lineRule="auto"/>
        <w:ind w:firstLine="62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Запрещается использовать средства Субсидии на расходы, связанные 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уплатой штрафов, пеней, судебных издержек, взысканий и т.п., возникших в результате финансово-хозяйственной д</w:t>
      </w:r>
      <w:r>
        <w:rPr>
          <w:rFonts w:ascii="Times New Roman" w:hAnsi="Times New Roman"/>
          <w:sz w:val="26"/>
          <w:szCs w:val="26"/>
        </w:rPr>
        <w:t>еятельности получателя Субсидии, на оплату расходов, связанных с осуществлением строительного контроля.</w:t>
      </w:r>
    </w:p>
    <w:bookmarkEnd w:id="12"/>
    <w:p w14:paraId="69A77425" w14:textId="77777777" w:rsidR="00D5651B" w:rsidRDefault="009478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1.8.5. Участник отбора признан победителем отбора;</w:t>
      </w:r>
    </w:p>
    <w:p w14:paraId="581F9F75" w14:textId="77777777" w:rsidR="00D5651B" w:rsidRDefault="00947897">
      <w:pPr>
        <w:pStyle w:val="22"/>
        <w:shd w:val="clear" w:color="auto" w:fill="auto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 Обязательными условиями для предоставления Субсидии являются:</w:t>
      </w:r>
    </w:p>
    <w:p w14:paraId="50353A8C" w14:textId="77777777" w:rsidR="00D5651B" w:rsidRDefault="00947897">
      <w:pPr>
        <w:pStyle w:val="ConsPlusNormal"/>
        <w:suppressLineNumber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согласие получателя </w:t>
      </w:r>
      <w:bookmarkStart w:id="13" w:name="_Hlk190616208"/>
      <w:r>
        <w:rPr>
          <w:rFonts w:ascii="Times New Roman" w:hAnsi="Times New Roman"/>
          <w:sz w:val="26"/>
          <w:szCs w:val="26"/>
        </w:rPr>
        <w:t xml:space="preserve">Субсидии </w:t>
      </w:r>
      <w:bookmarkEnd w:id="13"/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осуществление в отношении него проверки Администрацией и органом муниципального финансового контроля за соблюдением целей, условий и порядка предоставления Субсидии;</w:t>
      </w:r>
    </w:p>
    <w:p w14:paraId="2513EE0B" w14:textId="77777777" w:rsidR="00D5651B" w:rsidRDefault="00947897">
      <w:pPr>
        <w:pStyle w:val="ConsPlusNormal"/>
        <w:suppressLineNumber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открытие в территориальном органе Федерального казначейства (УФК по Ярославской области</w:t>
      </w:r>
      <w:r>
        <w:rPr>
          <w:rFonts w:ascii="Times New Roman" w:hAnsi="Times New Roman"/>
          <w:sz w:val="26"/>
          <w:szCs w:val="26"/>
          <w:shd w:val="clear" w:color="auto" w:fill="FFFFFF"/>
        </w:rPr>
        <w:t>) лицевого счета, предназначенного для учета операций со средствами участника казначейского сопровождения</w:t>
      </w:r>
      <w:r>
        <w:rPr>
          <w:rFonts w:ascii="Times New Roman" w:hAnsi="Times New Roman"/>
          <w:sz w:val="26"/>
          <w:szCs w:val="26"/>
        </w:rPr>
        <w:t xml:space="preserve"> (лицевой счет).</w:t>
      </w:r>
    </w:p>
    <w:p w14:paraId="089FE607" w14:textId="77777777" w:rsidR="00D5651B" w:rsidRDefault="00947897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1.10. Сведения о Субсидии подлежат размещению на едином портале бюджетной системы Российской Федерации в информационно-телекоммуникаци</w:t>
      </w:r>
      <w:r>
        <w:rPr>
          <w:sz w:val="26"/>
          <w:szCs w:val="26"/>
        </w:rPr>
        <w:t>онной сети «Интернет» (далее - единый портал) в порядке, установленном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</w:t>
      </w:r>
      <w:r>
        <w:rPr>
          <w:sz w:val="26"/>
          <w:szCs w:val="26"/>
        </w:rPr>
        <w:t>ации».</w:t>
      </w:r>
    </w:p>
    <w:p w14:paraId="79485FB3" w14:textId="77777777" w:rsidR="00D5651B" w:rsidRDefault="00947897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1.11. Способ предоставления Субсидии – финансовое обеспечение затрат.</w:t>
      </w:r>
    </w:p>
    <w:p w14:paraId="688C48F7" w14:textId="77777777" w:rsidR="00D5651B" w:rsidRDefault="00947897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1.12.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Показателем, характеризующим достижение результата предоставления Субсидии является факт завершения соответствующего мероприятия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капитальному ремонту </w:t>
      </w:r>
      <w:r>
        <w:rPr>
          <w:rFonts w:ascii="Times New Roman" w:hAnsi="Times New Roman"/>
          <w:sz w:val="26"/>
          <w:szCs w:val="26"/>
          <w:lang w:val="ru-RU"/>
        </w:rPr>
        <w:t xml:space="preserve">сетей </w:t>
      </w:r>
      <w:r>
        <w:rPr>
          <w:rFonts w:ascii="Times New Roman" w:hAnsi="Times New Roman"/>
          <w:sz w:val="26"/>
          <w:szCs w:val="26"/>
        </w:rPr>
        <w:t>теплоснабжения</w:t>
      </w:r>
      <w:r>
        <w:rPr>
          <w:rFonts w:ascii="Times New Roman" w:hAnsi="Times New Roman"/>
          <w:sz w:val="26"/>
          <w:szCs w:val="26"/>
        </w:rPr>
        <w:t>, водоснабжения и водоотведения, включенных в Перечень объектов в соответствии с п. 1.5. настоящего Порядка, в планируемых объемах</w:t>
      </w:r>
      <w:r>
        <w:rPr>
          <w:rFonts w:ascii="Times New Roman" w:hAnsi="Times New Roman"/>
          <w:sz w:val="26"/>
          <w:szCs w:val="26"/>
          <w:lang w:val="ru-RU"/>
        </w:rPr>
        <w:t xml:space="preserve"> (суммах, натуральных показателях)</w:t>
      </w:r>
      <w:r>
        <w:rPr>
          <w:rFonts w:ascii="Times New Roman" w:hAnsi="Times New Roman"/>
          <w:sz w:val="26"/>
          <w:szCs w:val="26"/>
        </w:rPr>
        <w:t xml:space="preserve"> и сроки, определенны</w:t>
      </w:r>
      <w:r>
        <w:rPr>
          <w:rFonts w:ascii="Times New Roman" w:hAnsi="Times New Roman"/>
          <w:sz w:val="26"/>
          <w:szCs w:val="26"/>
          <w:lang w:val="ru-RU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в приложении 1 к </w:t>
      </w:r>
      <w:r>
        <w:rPr>
          <w:rFonts w:ascii="Times New Roman" w:hAnsi="Times New Roman"/>
          <w:sz w:val="26"/>
          <w:szCs w:val="26"/>
        </w:rPr>
        <w:t>Соглашени</w:t>
      </w:r>
      <w:r>
        <w:rPr>
          <w:rFonts w:ascii="Times New Roman" w:hAnsi="Times New Roman"/>
          <w:sz w:val="26"/>
          <w:szCs w:val="26"/>
          <w:lang w:val="ru-RU"/>
        </w:rPr>
        <w:t>ю</w:t>
      </w:r>
      <w:r>
        <w:rPr>
          <w:rFonts w:ascii="Times New Roman" w:hAnsi="Times New Roman"/>
          <w:sz w:val="26"/>
          <w:szCs w:val="26"/>
        </w:rPr>
        <w:t xml:space="preserve"> о предоставлении Субсидии (контрольная то</w:t>
      </w:r>
      <w:r>
        <w:rPr>
          <w:rFonts w:ascii="Times New Roman" w:hAnsi="Times New Roman"/>
          <w:sz w:val="26"/>
          <w:szCs w:val="26"/>
        </w:rPr>
        <w:t>чка).</w:t>
      </w:r>
    </w:p>
    <w:p w14:paraId="68D81E25" w14:textId="77777777" w:rsidR="00D5651B" w:rsidRDefault="00D5651B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/>
          <w:sz w:val="26"/>
          <w:szCs w:val="26"/>
        </w:rPr>
      </w:pPr>
    </w:p>
    <w:p w14:paraId="4609594B" w14:textId="77777777" w:rsidR="00D5651B" w:rsidRDefault="00D5651B">
      <w:pPr>
        <w:shd w:val="clear" w:color="auto" w:fill="FFFFFF"/>
        <w:ind w:firstLine="851"/>
        <w:jc w:val="both"/>
        <w:rPr>
          <w:sz w:val="28"/>
          <w:szCs w:val="28"/>
        </w:rPr>
      </w:pPr>
    </w:p>
    <w:p w14:paraId="6FB362A4" w14:textId="77777777" w:rsidR="00D5651B" w:rsidRDefault="00947897">
      <w:pPr>
        <w:shd w:val="clear" w:color="auto" w:fill="FFFFFF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 Проведение отбора получателей субсидии и подача заявок</w:t>
      </w:r>
    </w:p>
    <w:p w14:paraId="4FDC29F5" w14:textId="77777777" w:rsidR="00D5651B" w:rsidRDefault="00D5651B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14:paraId="4C4289EC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Субсидия предоставляется по результатам отбора Участников отбора на получение средств Субсидии (далее - отбор), проводимого путем запроса предложений. Отбор проводится на </w:t>
      </w:r>
      <w:r>
        <w:rPr>
          <w:rFonts w:ascii="Times New Roman" w:hAnsi="Times New Roman"/>
          <w:sz w:val="26"/>
          <w:szCs w:val="26"/>
        </w:rPr>
        <w:t>основании заявок на участие в отборе (далее - заявки), направленных Участниками отбора, исходя из соответствия Участника отбора критериям и требованиям, указанным в пункте 1.7 раздела 1 настоящего Порядка, и очередности поступления заявок.</w:t>
      </w:r>
    </w:p>
    <w:p w14:paraId="2FB20E7C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Отбор осуществля</w:t>
      </w:r>
      <w:r>
        <w:rPr>
          <w:rFonts w:ascii="Times New Roman" w:hAnsi="Times New Roman"/>
          <w:sz w:val="26"/>
          <w:szCs w:val="26"/>
        </w:rPr>
        <w:t>ется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бюджет»).</w:t>
      </w:r>
    </w:p>
    <w:p w14:paraId="5CE2662A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доступа к системе «Электронный бюджет» осуществляется с </w:t>
      </w:r>
      <w:r>
        <w:rPr>
          <w:rFonts w:ascii="Times New Roman" w:hAnsi="Times New Roman"/>
          <w:sz w:val="26"/>
          <w:szCs w:val="26"/>
        </w:rPr>
        <w:lastRenderedPageBreak/>
        <w:t>использованием федеральной гос</w:t>
      </w:r>
      <w:r>
        <w:rPr>
          <w:rFonts w:ascii="Times New Roman" w:hAnsi="Times New Roman"/>
          <w:sz w:val="26"/>
          <w:szCs w:val="26"/>
        </w:rPr>
        <w:t xml:space="preserve">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>
        <w:rPr>
          <w:rFonts w:ascii="Times New Roman" w:hAnsi="Times New Roman"/>
          <w:sz w:val="26"/>
          <w:szCs w:val="26"/>
        </w:rPr>
        <w:t>электронной форме».</w:t>
      </w:r>
    </w:p>
    <w:p w14:paraId="74763F28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Для организации и проведения отбора, распорядительным актом Администрации создается Комиссия по отбору заявок на предоставление Субсидии.</w:t>
      </w:r>
    </w:p>
    <w:p w14:paraId="7761E2EE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Взаимодействие сторон - Администрации, Комиссии и Участников отбора осуществляется путем обме</w:t>
      </w:r>
      <w:r>
        <w:rPr>
          <w:rFonts w:ascii="Times New Roman" w:hAnsi="Times New Roman"/>
          <w:sz w:val="26"/>
          <w:szCs w:val="26"/>
        </w:rPr>
        <w:t>на документами и иной информацией в электронном виде по адресам, указанным в документации о проведении отбора на право получения средств Субсидии.</w:t>
      </w:r>
    </w:p>
    <w:p w14:paraId="014BB8FB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4" w:name="P55"/>
      <w:bookmarkEnd w:id="14"/>
      <w:r>
        <w:rPr>
          <w:rFonts w:ascii="Times New Roman" w:hAnsi="Times New Roman"/>
          <w:sz w:val="26"/>
          <w:szCs w:val="26"/>
        </w:rPr>
        <w:t>2.3. По состоянию на дату подачи заявки и заключения Соглашения о предоставлении Субсидии Участники отбора до</w:t>
      </w:r>
      <w:r>
        <w:rPr>
          <w:rFonts w:ascii="Times New Roman" w:hAnsi="Times New Roman"/>
          <w:sz w:val="26"/>
          <w:szCs w:val="26"/>
        </w:rPr>
        <w:t>лжны одновременно соответствовать критериям и требованиям установленным пунктом 1.7. раздела 1 настоящего Порядка.</w:t>
      </w:r>
    </w:p>
    <w:p w14:paraId="510413AE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Проверка Участника отбора на соответствие установленным настоящим Порядком критериям и требованиям, осуществляется автоматически в систе</w:t>
      </w:r>
      <w:r>
        <w:rPr>
          <w:rFonts w:ascii="Times New Roman" w:hAnsi="Times New Roman"/>
          <w:sz w:val="26"/>
          <w:szCs w:val="26"/>
        </w:rPr>
        <w:t>ме «Электронный бюджет», в случае их наличия в государственных информационных системах,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2473D148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Подтверждение с</w:t>
      </w:r>
      <w:r>
        <w:rPr>
          <w:rFonts w:ascii="Times New Roman" w:hAnsi="Times New Roman"/>
          <w:sz w:val="26"/>
          <w:szCs w:val="26"/>
        </w:rPr>
        <w:t>оответствия Участника отбора установленным критериям и требованиям, в случае отсутствия технической возможности осуществления автоматической проверки в системе «Электронный бюджет», производится путем проставления ответственным лицом, уполномоченным на при</w:t>
      </w:r>
      <w:r>
        <w:rPr>
          <w:rFonts w:ascii="Times New Roman" w:hAnsi="Times New Roman"/>
          <w:sz w:val="26"/>
          <w:szCs w:val="26"/>
        </w:rPr>
        <w:t>ем документов и информации от Участников отбора, в электронном виде отметок о соответствии / не соответствии критериям и требованиям, посредством заполнения соответствующих экранных форм веб-интерфейса системы «Электронный бюджет».</w:t>
      </w:r>
    </w:p>
    <w:p w14:paraId="0A3078A6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Участника отбора не в</w:t>
      </w:r>
      <w:r>
        <w:rPr>
          <w:rFonts w:ascii="Times New Roman" w:hAnsi="Times New Roman"/>
          <w:sz w:val="26"/>
          <w:szCs w:val="26"/>
        </w:rPr>
        <w:t>праве требовать представления необходимых документов и информации при наличии соответствующей информации в государственных информационных системах, доступ к которым имеется в рамках межведомственного электронного взаимодействия, за исключением случаев, есл</w:t>
      </w:r>
      <w:r>
        <w:rPr>
          <w:rFonts w:ascii="Times New Roman" w:hAnsi="Times New Roman"/>
          <w:sz w:val="26"/>
          <w:szCs w:val="26"/>
        </w:rPr>
        <w:t>и Участник отбора готов представить указанные документы и информацию по собственной инициативе.</w:t>
      </w:r>
    </w:p>
    <w:p w14:paraId="00912258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В срок не позднее 2 (двух) календарных дней до даты начала проведения отбора объявление о проведении отбора размещается на едином портале и на официальном </w:t>
      </w:r>
      <w:r>
        <w:rPr>
          <w:rFonts w:ascii="Times New Roman" w:hAnsi="Times New Roman"/>
          <w:sz w:val="26"/>
          <w:szCs w:val="26"/>
        </w:rPr>
        <w:t>сайте муниципального образования «Переславль-Залесский муниципальный округ Ярославской области»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(далее - официальный сайт муниципального образования).</w:t>
      </w:r>
    </w:p>
    <w:p w14:paraId="5ADF399F" w14:textId="77777777" w:rsidR="00D5651B" w:rsidRDefault="00947897">
      <w:pPr>
        <w:pStyle w:val="formattext"/>
        <w:tabs>
          <w:tab w:val="left" w:pos="993"/>
        </w:tabs>
        <w:spacing w:before="0" w:beforeAutospacing="0" w:after="0" w:afterAutospacing="0"/>
        <w:ind w:right="57"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Объявление о проведении отбора получателей субсидии </w:t>
      </w:r>
      <w:r>
        <w:rPr>
          <w:sz w:val="26"/>
          <w:szCs w:val="26"/>
        </w:rPr>
        <w:t>Администрацией размещается на едином портале бюджетной системы Российской Федерации, а также на официальном сайте муниципального образования с указанием:</w:t>
      </w:r>
    </w:p>
    <w:p w14:paraId="40B276AF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даты размещения объявления о проведении отбора на едином портале, а также при необходимости на офиц</w:t>
      </w:r>
      <w:r>
        <w:rPr>
          <w:rFonts w:ascii="Times New Roman" w:hAnsi="Times New Roman"/>
          <w:sz w:val="26"/>
          <w:szCs w:val="26"/>
        </w:rPr>
        <w:t xml:space="preserve">иальном сайте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дств</w:t>
      </w:r>
      <w:proofErr w:type="spellEnd"/>
      <w:r>
        <w:rPr>
          <w:rFonts w:ascii="Times New Roman" w:hAnsi="Times New Roman"/>
          <w:sz w:val="26"/>
          <w:szCs w:val="26"/>
        </w:rPr>
        <w:t xml:space="preserve"> в сети «Интернет»;</w:t>
      </w:r>
    </w:p>
    <w:p w14:paraId="197FE86D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сроков проведения отбора, а также при необходимости информации о возможности проведения нескольких этапов отбора с указанием сроков и порядка их </w:t>
      </w:r>
      <w:r>
        <w:rPr>
          <w:rFonts w:ascii="Times New Roman" w:hAnsi="Times New Roman"/>
          <w:sz w:val="26"/>
          <w:szCs w:val="26"/>
        </w:rPr>
        <w:lastRenderedPageBreak/>
        <w:t>проведения;</w:t>
      </w:r>
    </w:p>
    <w:p w14:paraId="5B0450B3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даты начала подачи и окончан</w:t>
      </w:r>
      <w:r>
        <w:rPr>
          <w:rFonts w:ascii="Times New Roman" w:hAnsi="Times New Roman"/>
          <w:sz w:val="26"/>
          <w:szCs w:val="26"/>
        </w:rPr>
        <w:t xml:space="preserve">ия приема заявок участников отбора, при этом дата окончания приема заявок не может быть ранее 5-го календарного дня, следующего за днем размещения объявления о проведении отбора; </w:t>
      </w:r>
    </w:p>
    <w:p w14:paraId="4F98B838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наименования, места нахождения, почтового адреса, адреса электронной почт</w:t>
      </w:r>
      <w:r>
        <w:rPr>
          <w:rFonts w:ascii="Times New Roman" w:hAnsi="Times New Roman"/>
          <w:sz w:val="26"/>
          <w:szCs w:val="26"/>
        </w:rPr>
        <w:t>ы Администрации или иного юридического лица;</w:t>
      </w:r>
    </w:p>
    <w:p w14:paraId="30E02A57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результатов отбора на предоставление Субсидии;</w:t>
      </w:r>
    </w:p>
    <w:p w14:paraId="22C517F6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доменного имени и (или) указателей страниц государственной информационной системы в сети «Интернет»;</w:t>
      </w:r>
    </w:p>
    <w:p w14:paraId="7E34EF5C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критериев и требований к Участникам отбора, </w:t>
      </w:r>
      <w:r>
        <w:rPr>
          <w:rFonts w:ascii="Times New Roman" w:hAnsi="Times New Roman"/>
          <w:sz w:val="26"/>
          <w:szCs w:val="26"/>
        </w:rPr>
        <w:t xml:space="preserve">определенных в соответствии с </w:t>
      </w:r>
      <w:proofErr w:type="spellStart"/>
      <w:r>
        <w:rPr>
          <w:rFonts w:ascii="Times New Roman" w:hAnsi="Times New Roman"/>
          <w:sz w:val="26"/>
          <w:szCs w:val="26"/>
        </w:rPr>
        <w:t>п.п</w:t>
      </w:r>
      <w:proofErr w:type="spellEnd"/>
      <w:r>
        <w:rPr>
          <w:rFonts w:ascii="Times New Roman" w:hAnsi="Times New Roman"/>
          <w:sz w:val="26"/>
          <w:szCs w:val="26"/>
        </w:rPr>
        <w:t>. 1.7.1, 1.7.2 настоящего Порядка, которым Участник отбора должен соответствовать.</w:t>
      </w:r>
    </w:p>
    <w:p w14:paraId="4FCFA910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 порядка подачи Участниками отбора заявок и требований, предъявляемых к форме и содержанию заявок;</w:t>
      </w:r>
    </w:p>
    <w:p w14:paraId="6C95A267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 порядка отзыва заявок, порядка их во</w:t>
      </w:r>
      <w:r>
        <w:rPr>
          <w:rFonts w:ascii="Times New Roman" w:hAnsi="Times New Roman"/>
          <w:sz w:val="26"/>
          <w:szCs w:val="26"/>
        </w:rPr>
        <w:t>зврата, определяющего в том числе основания для возврата заявок, порядка внесения изменений в заявки;</w:t>
      </w:r>
    </w:p>
    <w:p w14:paraId="43843038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 правил рассмотрения и оценки заявок;</w:t>
      </w:r>
    </w:p>
    <w:p w14:paraId="413AB646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11) порядка возврата заявок на доработку;</w:t>
      </w:r>
    </w:p>
    <w:p w14:paraId="046F84C8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12) порядка отклонения заявок, а также информацию об основаниях их откл</w:t>
      </w:r>
      <w:r>
        <w:rPr>
          <w:rFonts w:ascii="Times New Roman" w:hAnsi="Times New Roman"/>
          <w:sz w:val="26"/>
          <w:szCs w:val="26"/>
        </w:rPr>
        <w:t>онения;</w:t>
      </w:r>
    </w:p>
    <w:p w14:paraId="4545AEF8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13) объема распределяемой Субсидии в рамках отбора, порядка расчета размера Субсидии, установленного правовым актом, правил распределения Субсидии по результатам отбора, которые могут включать максимальный, минимальный размер Субсидии, предоставляе</w:t>
      </w:r>
      <w:r>
        <w:rPr>
          <w:rFonts w:ascii="Times New Roman" w:hAnsi="Times New Roman"/>
          <w:sz w:val="26"/>
          <w:szCs w:val="26"/>
        </w:rPr>
        <w:t>мой победителю (победителям) отбора, а также предельное количество победителей отбора;</w:t>
      </w:r>
    </w:p>
    <w:p w14:paraId="1D56306B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0E8C47EC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15) срока, в тече</w:t>
      </w:r>
      <w:r>
        <w:rPr>
          <w:rFonts w:ascii="Times New Roman" w:hAnsi="Times New Roman"/>
          <w:sz w:val="26"/>
          <w:szCs w:val="26"/>
        </w:rPr>
        <w:t>ние которого победитель (победители) отбора должен подписать Соглашение;</w:t>
      </w:r>
    </w:p>
    <w:p w14:paraId="36AFF46A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16) условий признания победителя (победителей) отбора уклонившимся от заключения Соглашения;</w:t>
      </w:r>
    </w:p>
    <w:p w14:paraId="17404B85" w14:textId="77777777" w:rsidR="00D5651B" w:rsidRDefault="00947897">
      <w:pPr>
        <w:pStyle w:val="formattext"/>
        <w:spacing w:before="0" w:beforeAutospacing="0" w:after="0" w:afterAutospacing="0"/>
        <w:ind w:right="57" w:firstLine="567"/>
        <w:jc w:val="both"/>
        <w:textAlignment w:val="baseline"/>
        <w:rPr>
          <w:sz w:val="28"/>
          <w:szCs w:val="28"/>
        </w:rPr>
      </w:pPr>
      <w:r>
        <w:rPr>
          <w:sz w:val="26"/>
          <w:szCs w:val="26"/>
        </w:rPr>
        <w:t>17) сроков размещения протокола подведения итогов отбора (документа об итогах проведения о</w:t>
      </w:r>
      <w:r>
        <w:rPr>
          <w:sz w:val="26"/>
          <w:szCs w:val="26"/>
        </w:rPr>
        <w:t>тбора) на едином портале, а также при необходимости на официальном сайте   муниципального образования в сети «Интернет», которые не могут быть позднее 14-го календарного дня, следующего за днем определения победителя отбора.</w:t>
      </w:r>
    </w:p>
    <w:p w14:paraId="189DEBF6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Объявление о проведении отбора </w:t>
      </w:r>
      <w:r>
        <w:rPr>
          <w:rFonts w:ascii="Times New Roman" w:hAnsi="Times New Roman"/>
          <w:sz w:val="26"/>
          <w:szCs w:val="26"/>
        </w:rPr>
        <w:t>формируется в электронной форме посредством заполнения соответствующих экранных форм веб-интерфейса системы «Электронный бюджет» и подписывается усиленной квалифицированной электронной подписью Главы Переславль-Залесского муниципального округа (далее – Гла</w:t>
      </w:r>
      <w:r>
        <w:rPr>
          <w:rFonts w:ascii="Times New Roman" w:hAnsi="Times New Roman"/>
          <w:sz w:val="26"/>
          <w:szCs w:val="26"/>
        </w:rPr>
        <w:t xml:space="preserve">ва) или уполномоченного им лица (далее - Заместитель Главы). </w:t>
      </w:r>
    </w:p>
    <w:p w14:paraId="7D71EA25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В срок не позднее наступления даты окончания приема заявок Участников отбора Администрация вправе внести изменения в объявление о проведении отбора в случае уменьшения ранее доведенных лими</w:t>
      </w:r>
      <w:r>
        <w:rPr>
          <w:rFonts w:ascii="Times New Roman" w:hAnsi="Times New Roman"/>
          <w:sz w:val="26"/>
          <w:szCs w:val="26"/>
        </w:rPr>
        <w:t>тов бюджетных обязательств, указанных в пункте 1.6 раздела 1 Порядка, выявления технических ошибок, опечаток в объявлении о проведении отбора при соблюдении следующих условий:</w:t>
      </w:r>
    </w:p>
    <w:p w14:paraId="16308CF9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срок подачи Участником отбора заявки продлевается таким образом, чтобы </w:t>
      </w:r>
      <w:r>
        <w:rPr>
          <w:rFonts w:ascii="Times New Roman" w:hAnsi="Times New Roman"/>
          <w:sz w:val="26"/>
          <w:szCs w:val="26"/>
        </w:rPr>
        <w:lastRenderedPageBreak/>
        <w:t xml:space="preserve">период </w:t>
      </w:r>
      <w:r>
        <w:rPr>
          <w:rFonts w:ascii="Times New Roman" w:hAnsi="Times New Roman"/>
          <w:sz w:val="26"/>
          <w:szCs w:val="26"/>
        </w:rPr>
        <w:t>со дня, следующего за днем внесения таких изменений, до даты окончания приема заявок составлял не менее 3 (трех) календарных дней;</w:t>
      </w:r>
    </w:p>
    <w:p w14:paraId="5F9CE5ED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изменение способа отбора не допускается;</w:t>
      </w:r>
    </w:p>
    <w:p w14:paraId="212D9B27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случае внесения изменений в объявление о проведении отбора после наступления д</w:t>
      </w:r>
      <w:r>
        <w:rPr>
          <w:rFonts w:ascii="Times New Roman" w:hAnsi="Times New Roman"/>
          <w:sz w:val="26"/>
          <w:szCs w:val="26"/>
        </w:rPr>
        <w:t>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14:paraId="6DA5E9C7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Участники отбора, подавшие заявку, уведомляются о внесении изменений в объявление о проведении отбора не </w:t>
      </w:r>
      <w:r>
        <w:rPr>
          <w:rFonts w:ascii="Times New Roman" w:hAnsi="Times New Roman"/>
          <w:sz w:val="26"/>
          <w:szCs w:val="26"/>
        </w:rPr>
        <w:t>позднее дня, следующего за днем внесения изменений в объявление о проведении отбора, с использованием системы "Электронный бюджет".</w:t>
      </w:r>
    </w:p>
    <w:p w14:paraId="1106637E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5" w:name="P76"/>
      <w:bookmarkEnd w:id="15"/>
      <w:r>
        <w:rPr>
          <w:rFonts w:ascii="Times New Roman" w:hAnsi="Times New Roman"/>
          <w:sz w:val="26"/>
          <w:szCs w:val="26"/>
        </w:rPr>
        <w:t xml:space="preserve">2.7. Любой Участник отбора со дня размещения объявления о проведении отбора не позднее чем за 2 (два) рабочих дня до дня </w:t>
      </w:r>
      <w:r>
        <w:rPr>
          <w:rFonts w:ascii="Times New Roman" w:hAnsi="Times New Roman"/>
          <w:sz w:val="26"/>
          <w:szCs w:val="26"/>
        </w:rPr>
        <w:t>завершения срока подачи заявок вправе направить в Администрацию запрос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14:paraId="3D239757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6" w:name="P77"/>
      <w:bookmarkEnd w:id="16"/>
      <w:r>
        <w:rPr>
          <w:rFonts w:ascii="Times New Roman" w:hAnsi="Times New Roman"/>
          <w:sz w:val="26"/>
          <w:szCs w:val="26"/>
        </w:rPr>
        <w:t xml:space="preserve">Администрация в ответ на запрос, указанный в </w:t>
      </w:r>
      <w:hyperlink r:id="rId8" w:anchor="P76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абзаце первом</w:t>
        </w:r>
      </w:hyperlink>
      <w:r>
        <w:rPr>
          <w:rFonts w:ascii="Times New Roman" w:hAnsi="Times New Roman"/>
          <w:sz w:val="26"/>
          <w:szCs w:val="26"/>
        </w:rPr>
        <w:t xml:space="preserve"> данного пункта, направляет разъяснение положений объявления о проведении отбора в течение 1 рабочего дня с момента поступления запроса путем формирования ответа в системе «Электронный бюджет».</w:t>
      </w:r>
    </w:p>
    <w:p w14:paraId="1971B1C9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Доступ к разъяснению, ф</w:t>
      </w:r>
      <w:r>
        <w:rPr>
          <w:rFonts w:ascii="Times New Roman" w:hAnsi="Times New Roman"/>
          <w:sz w:val="26"/>
          <w:szCs w:val="26"/>
        </w:rPr>
        <w:t xml:space="preserve">ормируемому в системе «Электронный бюджет» в соответствии с </w:t>
      </w:r>
      <w:hyperlink r:id="rId9" w:anchor="P77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абзацем вторым</w:t>
        </w:r>
      </w:hyperlink>
      <w:r>
        <w:rPr>
          <w:rFonts w:ascii="Times New Roman" w:hAnsi="Times New Roman"/>
          <w:sz w:val="26"/>
          <w:szCs w:val="26"/>
        </w:rPr>
        <w:t xml:space="preserve"> данного пункта, предоставляется всем Участникам отбора.</w:t>
      </w:r>
    </w:p>
    <w:p w14:paraId="39BE22F1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7" w:name="P79"/>
      <w:bookmarkEnd w:id="17"/>
      <w:r>
        <w:rPr>
          <w:rFonts w:ascii="Times New Roman" w:hAnsi="Times New Roman"/>
          <w:sz w:val="26"/>
          <w:szCs w:val="26"/>
        </w:rPr>
        <w:t xml:space="preserve">2.8. В срок не позднее 5 (пяти) календарных дней, следующих за днем размещения объявления </w:t>
      </w:r>
      <w:r>
        <w:rPr>
          <w:rFonts w:ascii="Times New Roman" w:hAnsi="Times New Roman"/>
          <w:sz w:val="26"/>
          <w:szCs w:val="26"/>
        </w:rPr>
        <w:t xml:space="preserve">о проведении отбора, Участник отбора подает заявку, содержащую информацию о соответствии Участника отбора критериям и требованиям, указанным в </w:t>
      </w:r>
      <w:proofErr w:type="spellStart"/>
      <w:r>
        <w:rPr>
          <w:rFonts w:ascii="Times New Roman" w:hAnsi="Times New Roman"/>
          <w:sz w:val="26"/>
          <w:szCs w:val="26"/>
        </w:rPr>
        <w:t>п.п</w:t>
      </w:r>
      <w:proofErr w:type="spellEnd"/>
      <w:r>
        <w:rPr>
          <w:rFonts w:ascii="Times New Roman" w:hAnsi="Times New Roman"/>
          <w:sz w:val="26"/>
          <w:szCs w:val="26"/>
        </w:rPr>
        <w:t>. 1.7.1., 1.7.2. настоящего Порядка, а также следующие документы:</w:t>
      </w:r>
    </w:p>
    <w:p w14:paraId="4E4F56DC" w14:textId="77777777" w:rsidR="00D5651B" w:rsidRDefault="0094789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bookmarkStart w:id="18" w:name="P80"/>
      <w:bookmarkEnd w:id="18"/>
      <w:r>
        <w:rPr>
          <w:sz w:val="26"/>
          <w:szCs w:val="26"/>
        </w:rPr>
        <w:t xml:space="preserve">- копия устава Участника отбора, заверенная </w:t>
      </w:r>
      <w:r>
        <w:rPr>
          <w:sz w:val="26"/>
          <w:szCs w:val="26"/>
        </w:rPr>
        <w:t>печатью и подписью руководителя;</w:t>
      </w:r>
    </w:p>
    <w:p w14:paraId="54C4118F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копия свидетельства о государственной регистрации юридического лица – Участника отбора, заверенная печатью и подписью руководителя;</w:t>
      </w:r>
    </w:p>
    <w:p w14:paraId="00E27A69" w14:textId="77777777" w:rsidR="00D5651B" w:rsidRDefault="0094789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копии документов, подтверждающие, что Участник отбора является правообладателем объектов теплоснабжения, водоснабжения, водоотведения, находящихся на территории Переславль-Залесского муниципального округа Ярославской области и являющихся муниципальной со</w:t>
      </w:r>
      <w:r>
        <w:rPr>
          <w:sz w:val="26"/>
          <w:szCs w:val="26"/>
        </w:rPr>
        <w:t>бственностью (Концессионные соглашения от 26.01.2023 № Д-11, от 26.01.2023 № Д-12 и приложение №3 к Концессионным соглашениям), и  письмо в произвольной форме, что объекты, на которые выделяются средства субсидии не реконструированы и  не модернизированы в</w:t>
      </w:r>
      <w:r>
        <w:rPr>
          <w:sz w:val="26"/>
          <w:szCs w:val="26"/>
        </w:rPr>
        <w:t xml:space="preserve"> рамках заключенных в сфере жилищно-коммунального хозяйства концессионных соглашений, не относятся к обязательству концессионера в части капитального ремонта указанных объектов и не являются объектами работ капитального характера, выполненных в рамках ране</w:t>
      </w:r>
      <w:r>
        <w:rPr>
          <w:sz w:val="26"/>
          <w:szCs w:val="26"/>
        </w:rPr>
        <w:t xml:space="preserve">е реализованных Программ; </w:t>
      </w:r>
    </w:p>
    <w:p w14:paraId="0B7ED15C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согласие Участника отбора на публикацию в информационно-телекоммуникационной сети «Интернет» информации об Участнике отбора, о представленном Участником отбора заявлении, иной информации об Участнике отбора, связанной с отборо</w:t>
      </w:r>
      <w:r>
        <w:rPr>
          <w:rFonts w:ascii="Times New Roman" w:hAnsi="Times New Roman"/>
          <w:sz w:val="26"/>
          <w:szCs w:val="26"/>
        </w:rPr>
        <w:t>м;</w:t>
      </w:r>
    </w:p>
    <w:p w14:paraId="1B326747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9" w:name="P87"/>
      <w:bookmarkEnd w:id="19"/>
      <w:r>
        <w:rPr>
          <w:rFonts w:ascii="Times New Roman" w:hAnsi="Times New Roman"/>
          <w:sz w:val="26"/>
          <w:szCs w:val="26"/>
        </w:rPr>
        <w:t xml:space="preserve">- документы, подтверждающие полномочия лица, уполномоченного на подписание заявки и Соглашения от имени Участника отбора, действовать от имени </w:t>
      </w:r>
      <w:r>
        <w:rPr>
          <w:rFonts w:ascii="Times New Roman" w:hAnsi="Times New Roman"/>
          <w:sz w:val="26"/>
          <w:szCs w:val="26"/>
        </w:rPr>
        <w:lastRenderedPageBreak/>
        <w:t>Участника отбора (оригинал или заверенная копия).</w:t>
      </w:r>
    </w:p>
    <w:p w14:paraId="77B0DE40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расчет на получение Субсидии в целях финансового обеспечен</w:t>
      </w:r>
      <w:r>
        <w:rPr>
          <w:rFonts w:ascii="Times New Roman" w:hAnsi="Times New Roman"/>
          <w:sz w:val="26"/>
          <w:szCs w:val="26"/>
        </w:rPr>
        <w:t>ия затрат или части затрат на обеспечение комплексного развития сельских территорий (капитальный ремонт сетей теплоснабжения, водоснабжения и водоотведения муниципальной собственности) с разбивкой по объектам капитального ремонта по форме согласно приложен</w:t>
      </w:r>
      <w:r>
        <w:rPr>
          <w:rFonts w:ascii="Times New Roman" w:hAnsi="Times New Roman"/>
          <w:sz w:val="26"/>
          <w:szCs w:val="26"/>
        </w:rPr>
        <w:t>ию 1 к настоящему Порядку.</w:t>
      </w:r>
    </w:p>
    <w:p w14:paraId="574B426F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расчету в обязательном порядке прилагаются следующие документы:</w:t>
      </w:r>
    </w:p>
    <w:p w14:paraId="7D40843F" w14:textId="77777777" w:rsidR="00D5651B" w:rsidRDefault="00947897">
      <w:pPr>
        <w:pStyle w:val="ConsPlusNormal"/>
        <w:suppressLineNumber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локальные сметные расчеты и (или) сводные сметные расчеты на капитальный ремонт объектов с положительным заключением государственной экспертизы, подтверждающим </w:t>
      </w:r>
      <w:r>
        <w:rPr>
          <w:rFonts w:ascii="Times New Roman" w:hAnsi="Times New Roman"/>
          <w:sz w:val="26"/>
          <w:szCs w:val="26"/>
        </w:rPr>
        <w:t>сметную стоимость строительно-монтажных работ на капитальный ремонт сетей теплоснабжения, водоснабжения и водоотведения;</w:t>
      </w:r>
    </w:p>
    <w:p w14:paraId="2F1E629E" w14:textId="77777777" w:rsidR="00D5651B" w:rsidRDefault="00947897">
      <w:pPr>
        <w:pStyle w:val="ConsPlusNormal"/>
        <w:suppressLineNumber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перечень объектов капитального ремонта с графиком выполнения работ, согласно заявленных сумм - контрольных точек выполнения работ (д</w:t>
      </w:r>
      <w:r>
        <w:rPr>
          <w:rFonts w:ascii="Times New Roman" w:hAnsi="Times New Roman"/>
          <w:sz w:val="26"/>
          <w:szCs w:val="26"/>
        </w:rPr>
        <w:t>емонтаж элементов конструкций, устройство новых элементов конструкций, инженерных коммуникаций, благоустройство, завершение работ), с указанием планируемых объемов выполнения работ (м., км., ед.).</w:t>
      </w:r>
    </w:p>
    <w:p w14:paraId="3BBA1972" w14:textId="77777777" w:rsidR="00D5651B" w:rsidRDefault="00947897">
      <w:pPr>
        <w:pStyle w:val="ConsPlusNormal"/>
        <w:suppressLineNumbers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2.9. Размер Субсидии определяется по формуле:</w:t>
      </w:r>
    </w:p>
    <w:p w14:paraId="6D6F0048" w14:textId="77777777" w:rsidR="00D5651B" w:rsidRDefault="00D5651B">
      <w:pPr>
        <w:pStyle w:val="ConsPlusNormal"/>
        <w:suppressLineNumbers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566AAA23" w14:textId="77777777" w:rsidR="00D5651B" w:rsidRDefault="00947897">
      <w:pPr>
        <w:pStyle w:val="ConsPlusNormal"/>
        <w:suppressLineNumbers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= </w:t>
      </w:r>
      <w:r>
        <w:rPr>
          <w:rFonts w:ascii="Times New Roman" w:hAnsi="Times New Roman"/>
          <w:sz w:val="26"/>
          <w:szCs w:val="26"/>
          <w:lang w:val="en-US"/>
        </w:rPr>
        <w:t>C</w:t>
      </w:r>
      <w:proofErr w:type="spellStart"/>
      <w:r>
        <w:rPr>
          <w:rFonts w:ascii="Times New Roman" w:hAnsi="Times New Roman"/>
          <w:sz w:val="26"/>
          <w:szCs w:val="26"/>
          <w:vertAlign w:val="subscript"/>
        </w:rPr>
        <w:t>т.вр</w:t>
      </w:r>
      <w:proofErr w:type="spellEnd"/>
      <w:proofErr w:type="gramStart"/>
      <w:r>
        <w:rPr>
          <w:rFonts w:ascii="Times New Roman" w:hAnsi="Times New Roman"/>
          <w:sz w:val="26"/>
          <w:szCs w:val="26"/>
          <w:vertAlign w:val="subscript"/>
        </w:rPr>
        <w:t>.</w:t>
      </w:r>
      <w:r>
        <w:rPr>
          <w:rFonts w:ascii="Times New Roman" w:hAnsi="Times New Roman"/>
          <w:sz w:val="26"/>
          <w:szCs w:val="26"/>
        </w:rPr>
        <w:t xml:space="preserve"> ,</w:t>
      </w:r>
      <w:proofErr w:type="gramEnd"/>
    </w:p>
    <w:p w14:paraId="550DF4C7" w14:textId="77777777" w:rsidR="00D5651B" w:rsidRDefault="00947897">
      <w:pPr>
        <w:pStyle w:val="ConsPlusNormal"/>
        <w:suppressLineNumbers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где:</w:t>
      </w:r>
    </w:p>
    <w:p w14:paraId="13745DFF" w14:textId="77777777" w:rsidR="00D5651B" w:rsidRDefault="00947897">
      <w:pPr>
        <w:pStyle w:val="ConsPlusNormal"/>
        <w:suppressLineNumbers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/>
          <w:sz w:val="26"/>
          <w:szCs w:val="26"/>
        </w:rPr>
        <w:t>– размер Субсидии в целях финансового обеспечения затрат или части затрат на обеспечение комплексного развития сельских территорий (капитальный ремонт сетей теплоснабжения, водоснабжения и водоотведения муниципальной собственности);</w:t>
      </w:r>
    </w:p>
    <w:p w14:paraId="7246C218" w14:textId="77777777" w:rsidR="00D5651B" w:rsidRDefault="00947897">
      <w:pPr>
        <w:pStyle w:val="ConsPlusNormal"/>
        <w:suppressLineNumbers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  <w:vertAlign w:val="subscript"/>
        </w:rPr>
        <w:t>т.вр</w:t>
      </w:r>
      <w:proofErr w:type="spellEnd"/>
      <w:r>
        <w:rPr>
          <w:rFonts w:ascii="Times New Roman" w:hAnsi="Times New Roman"/>
          <w:sz w:val="26"/>
          <w:szCs w:val="26"/>
          <w:vertAlign w:val="subscript"/>
        </w:rPr>
        <w:t xml:space="preserve">. </w:t>
      </w:r>
      <w:r>
        <w:rPr>
          <w:rFonts w:ascii="Times New Roman" w:hAnsi="Times New Roman"/>
          <w:sz w:val="26"/>
          <w:szCs w:val="26"/>
        </w:rPr>
        <w:t>– стоимо</w:t>
      </w:r>
      <w:r>
        <w:rPr>
          <w:rFonts w:ascii="Times New Roman" w:hAnsi="Times New Roman"/>
          <w:sz w:val="26"/>
          <w:szCs w:val="26"/>
        </w:rPr>
        <w:t>сть фактически выполненных работ, но не выше сметной стоимости строительно-монтажных работ на капитальный ремонт сетей теплоснабжения, водоснабжения и водоотведения, подтвержденных положительным заключением государственной экспертизы.</w:t>
      </w:r>
    </w:p>
    <w:p w14:paraId="1F911758" w14:textId="77777777" w:rsidR="00D5651B" w:rsidRDefault="00947897">
      <w:pPr>
        <w:pStyle w:val="ConsPlusNormal"/>
        <w:suppressLineNumber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Источник получения С</w:t>
      </w:r>
      <w:r>
        <w:rPr>
          <w:rFonts w:ascii="Times New Roman" w:hAnsi="Times New Roman"/>
          <w:sz w:val="26"/>
          <w:szCs w:val="26"/>
        </w:rPr>
        <w:t xml:space="preserve">убсидии: федеральный бюджет, областной бюджет, местный бюджет и внебюджетные средства. Уровень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мероприятий определен в муниципальной программе «Комплексное развитие сельских территорий Переславль-Залесского муниципального округа Ярославско</w:t>
      </w:r>
      <w:r>
        <w:rPr>
          <w:rFonts w:ascii="Times New Roman" w:hAnsi="Times New Roman"/>
          <w:sz w:val="26"/>
          <w:szCs w:val="26"/>
        </w:rPr>
        <w:t>й области», утвержденной постановлением Администрации Переславль-Залесского муниципального округа от 23.01.2025 № ПОС.03-112/25.</w:t>
      </w:r>
    </w:p>
    <w:p w14:paraId="1C3951EE" w14:textId="77777777" w:rsidR="00D5651B" w:rsidRDefault="00947897">
      <w:pPr>
        <w:pStyle w:val="ConsPlusNormal"/>
        <w:suppressLineNumber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2.10. Заявка должна содержать следующую информацию об Участнике отбора:</w:t>
      </w:r>
    </w:p>
    <w:p w14:paraId="5E08CB76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полное наименование организации;</w:t>
      </w:r>
    </w:p>
    <w:p w14:paraId="127249F5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сокращенное наиме</w:t>
      </w:r>
      <w:r>
        <w:rPr>
          <w:rFonts w:ascii="Times New Roman" w:hAnsi="Times New Roman"/>
          <w:sz w:val="26"/>
          <w:szCs w:val="26"/>
        </w:rPr>
        <w:t>нование организации;</w:t>
      </w:r>
    </w:p>
    <w:p w14:paraId="458BF88C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индивидуальный номер налогоплательщика, код причины постановки на учет в налоговом органе организации;</w:t>
      </w:r>
    </w:p>
    <w:p w14:paraId="25CAE3B5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номер и дата свидетельства (уведомления) о постановке на учет в налоговом органе;</w:t>
      </w:r>
    </w:p>
    <w:p w14:paraId="738E7037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основной государственный </w:t>
      </w:r>
      <w:r>
        <w:rPr>
          <w:rFonts w:ascii="Times New Roman" w:hAnsi="Times New Roman"/>
          <w:sz w:val="26"/>
          <w:szCs w:val="26"/>
        </w:rPr>
        <w:t>регистрационный номер;</w:t>
      </w:r>
    </w:p>
    <w:p w14:paraId="3A73E98A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юридический адрес организации;</w:t>
      </w:r>
    </w:p>
    <w:p w14:paraId="0BD31AD8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фактический адрес организации;</w:t>
      </w:r>
    </w:p>
    <w:p w14:paraId="3CB97D6D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фамилия, имя, отчество (при наличии) руководителя организации;</w:t>
      </w:r>
    </w:p>
    <w:p w14:paraId="330D97D7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фамилия, имя, отчество (при наличии) главного бухгалтера организации;</w:t>
      </w:r>
    </w:p>
    <w:p w14:paraId="2B86D365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реквизиты для </w:t>
      </w:r>
      <w:r>
        <w:rPr>
          <w:rFonts w:ascii="Times New Roman" w:hAnsi="Times New Roman"/>
          <w:sz w:val="26"/>
          <w:szCs w:val="26"/>
        </w:rPr>
        <w:t xml:space="preserve">перечисления Субсидии (наименование банка, расчетный счет, </w:t>
      </w:r>
      <w:r>
        <w:rPr>
          <w:rFonts w:ascii="Times New Roman" w:hAnsi="Times New Roman"/>
          <w:sz w:val="26"/>
          <w:szCs w:val="26"/>
        </w:rPr>
        <w:lastRenderedPageBreak/>
        <w:t>корреспондентский счет, банковский идентификационный код);</w:t>
      </w:r>
    </w:p>
    <w:p w14:paraId="6E689DAF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наименование системы налогообложения;</w:t>
      </w:r>
    </w:p>
    <w:p w14:paraId="3E76342A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размер субсидии, рублей;</w:t>
      </w:r>
    </w:p>
    <w:p w14:paraId="57BC172F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контакты организации (телефон/факс, электронная почта).</w:t>
      </w:r>
    </w:p>
    <w:p w14:paraId="65D23D70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Заявки формир</w:t>
      </w:r>
      <w:r>
        <w:rPr>
          <w:rFonts w:ascii="Times New Roman" w:hAnsi="Times New Roman"/>
          <w:sz w:val="26"/>
          <w:szCs w:val="26"/>
        </w:rPr>
        <w:t>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</w:t>
      </w:r>
      <w:r>
        <w:rPr>
          <w:rFonts w:ascii="Times New Roman" w:hAnsi="Times New Roman"/>
          <w:sz w:val="26"/>
          <w:szCs w:val="26"/>
        </w:rPr>
        <w:t xml:space="preserve">бразованных в электронную форму путем сканирования), указанных в </w:t>
      </w:r>
      <w:hyperlink r:id="rId10" w:anchor="P80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абзацах втором</w:t>
        </w:r>
      </w:hyperlink>
      <w:r>
        <w:rPr>
          <w:rFonts w:ascii="Times New Roman" w:hAnsi="Times New Roman"/>
          <w:sz w:val="26"/>
          <w:szCs w:val="26"/>
        </w:rPr>
        <w:t xml:space="preserve"> – четырнадцатом данного пункта.</w:t>
      </w:r>
    </w:p>
    <w:p w14:paraId="4D8BE9F2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подписывается усиленной квалифицированной электронной подписью руководителя Участника отбора.</w:t>
      </w:r>
    </w:p>
    <w:p w14:paraId="0B9AD736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Электрон</w:t>
      </w:r>
      <w:r>
        <w:rPr>
          <w:rFonts w:ascii="Times New Roman" w:hAnsi="Times New Roman"/>
          <w:sz w:val="26"/>
          <w:szCs w:val="26"/>
        </w:rPr>
        <w:t xml:space="preserve">ные копии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</w:t>
      </w:r>
      <w:r>
        <w:rPr>
          <w:rFonts w:ascii="Times New Roman" w:hAnsi="Times New Roman"/>
          <w:sz w:val="26"/>
          <w:szCs w:val="26"/>
        </w:rPr>
        <w:t>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4E3EF47B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2.11. Датой представления Участником отбора заявки считается день подписания Участником отбора указанной заявки с присвоением ей р</w:t>
      </w:r>
      <w:r>
        <w:rPr>
          <w:rFonts w:ascii="Times New Roman" w:hAnsi="Times New Roman"/>
          <w:sz w:val="26"/>
          <w:szCs w:val="26"/>
        </w:rPr>
        <w:t>егистрационного номера в системе «Электронный бюджет».</w:t>
      </w:r>
    </w:p>
    <w:p w14:paraId="6035DF8F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2.12. Участник отбора вправе отозвать заявку в любое время до наступления дня окончания срока приема заявок путем формирования в электронной форме посредством заполнения соответствующих экранных форм в</w:t>
      </w:r>
      <w:r>
        <w:rPr>
          <w:rFonts w:ascii="Times New Roman" w:hAnsi="Times New Roman"/>
          <w:sz w:val="26"/>
          <w:szCs w:val="26"/>
        </w:rPr>
        <w:t>еб-интерфейса системы «Электронный бюджет» уведомления об отзыве заявки, подписанного усиленной квалифицированной электронной подписью руководителя Участника отбора.</w:t>
      </w:r>
    </w:p>
    <w:p w14:paraId="0DCE58BA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2.13. Участник отбора вправе в любое время до наступления дня окончания срока приема заяво</w:t>
      </w:r>
      <w:r>
        <w:rPr>
          <w:rFonts w:ascii="Times New Roman" w:hAnsi="Times New Roman"/>
          <w:sz w:val="26"/>
          <w:szCs w:val="26"/>
        </w:rPr>
        <w:t xml:space="preserve">к внести изменения в заявку путем формирования в электронной форме посредством заполнения соответствующих экранных форм веб-интерфейса системы «Электронный бюджет» уведомления об отзыве заявки, подписанного усиленной квалифицированной электронной подписью </w:t>
      </w:r>
      <w:r>
        <w:rPr>
          <w:rFonts w:ascii="Times New Roman" w:hAnsi="Times New Roman"/>
          <w:sz w:val="26"/>
          <w:szCs w:val="26"/>
        </w:rPr>
        <w:t xml:space="preserve">руководителя участника отбора, с последующим формированием новой заявки в порядке, указанном в </w:t>
      </w:r>
      <w:hyperlink r:id="rId11" w:anchor="P79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пункте 2.8</w:t>
        </w:r>
      </w:hyperlink>
      <w:r>
        <w:rPr>
          <w:rFonts w:ascii="Times New Roman" w:hAnsi="Times New Roman"/>
          <w:sz w:val="26"/>
          <w:szCs w:val="26"/>
        </w:rPr>
        <w:t>. данного раздела Порядка.</w:t>
      </w:r>
    </w:p>
    <w:p w14:paraId="402EA100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 Участник отбора несет ответственность за полноту представленного комплекта документ</w:t>
      </w:r>
      <w:r>
        <w:rPr>
          <w:rFonts w:ascii="Times New Roman" w:hAnsi="Times New Roman"/>
          <w:sz w:val="26"/>
          <w:szCs w:val="26"/>
        </w:rPr>
        <w:t>ов, его соответствие требованиям Порядка, а также за достоверность представленных сведений и документов в соответствии с законодательством Российской Федерации.</w:t>
      </w:r>
    </w:p>
    <w:p w14:paraId="57E35723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2.15. В срок до дня окончания рассмотрения документов Участника отбора Администрация вправе отм</w:t>
      </w:r>
      <w:r>
        <w:rPr>
          <w:rFonts w:ascii="Times New Roman" w:hAnsi="Times New Roman"/>
          <w:sz w:val="26"/>
          <w:szCs w:val="26"/>
        </w:rPr>
        <w:t>енить отбор в случае уменьшения ранее доведенных лимитов бюджетных обязательств, указанных в пункте 1.6 раздела 1 настоящего Порядка, приводящего к невозможности предоставления Субсидии в размере, указанном в объявлении о проведении отбора.</w:t>
      </w:r>
    </w:p>
    <w:p w14:paraId="4792C743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Объявление об о</w:t>
      </w:r>
      <w:r>
        <w:rPr>
          <w:rFonts w:ascii="Times New Roman" w:hAnsi="Times New Roman"/>
          <w:sz w:val="26"/>
          <w:szCs w:val="26"/>
        </w:rPr>
        <w:t xml:space="preserve">тмене проведения отбора формируется в электронной форме посредством заполнения экранных форм веб-интерфейса системы «Электронный бюджет», подписывается усиленной квалифицированной электронной подписью Главы или уполномоченного им лица (Заместителя Главы), </w:t>
      </w:r>
      <w:r>
        <w:rPr>
          <w:rFonts w:ascii="Times New Roman" w:hAnsi="Times New Roman"/>
          <w:sz w:val="26"/>
          <w:szCs w:val="26"/>
        </w:rPr>
        <w:t>размещается на едином портале и содержит информацию о причинах отмены проведения отбора.</w:t>
      </w:r>
    </w:p>
    <w:p w14:paraId="64F31E3E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Отбор считается отмененным со дня размещения объявления о его отмене на </w:t>
      </w:r>
      <w:r>
        <w:rPr>
          <w:rFonts w:ascii="Times New Roman" w:hAnsi="Times New Roman"/>
          <w:sz w:val="26"/>
          <w:szCs w:val="26"/>
        </w:rPr>
        <w:lastRenderedPageBreak/>
        <w:t>едином портале.</w:t>
      </w:r>
    </w:p>
    <w:p w14:paraId="5DDC269C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2.16. Отбор признается несостоявшимся в следующих случаях:</w:t>
      </w:r>
    </w:p>
    <w:p w14:paraId="61C212B3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окончании срока</w:t>
      </w:r>
      <w:r>
        <w:rPr>
          <w:rFonts w:ascii="Times New Roman" w:hAnsi="Times New Roman"/>
          <w:sz w:val="26"/>
          <w:szCs w:val="26"/>
        </w:rPr>
        <w:t xml:space="preserve"> подачи заявок не подано ни одной заявки;</w:t>
      </w:r>
    </w:p>
    <w:p w14:paraId="6D5449AC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результатам рассмотрения заявок отклонены все заявки.</w:t>
      </w:r>
    </w:p>
    <w:p w14:paraId="559B33DC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Объявление о признании отбора несостоявшимся формируется в электронной форме в системе «Электронный бюджет», подписывается усиленной квалифицированной элек</w:t>
      </w:r>
      <w:r>
        <w:rPr>
          <w:rFonts w:ascii="Times New Roman" w:hAnsi="Times New Roman"/>
          <w:sz w:val="26"/>
          <w:szCs w:val="26"/>
        </w:rPr>
        <w:t>тронной подписью Главы или Заместителя Главы, размещается на едином портале и содержит информацию о причинах признания отбора несостоявшимся.</w:t>
      </w:r>
    </w:p>
    <w:p w14:paraId="3E2159CF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признания отбора несостоявшимся Администрация вправе принять решение о проведении повторного отбора.</w:t>
      </w:r>
    </w:p>
    <w:p w14:paraId="207F40B4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2.17</w:t>
      </w:r>
      <w:r>
        <w:rPr>
          <w:rFonts w:ascii="Times New Roman" w:hAnsi="Times New Roman"/>
          <w:sz w:val="26"/>
          <w:szCs w:val="26"/>
        </w:rPr>
        <w:t>. Доступ Администрации, а также членам Комиссии в системе «Электронный бюджет» к заявкам для их рассмотрения открывается с даты начала приема заявок.</w:t>
      </w:r>
    </w:p>
    <w:p w14:paraId="4CE1FF73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не позднее первого рабочего дня, следующего за днем окончания срока подачи заявок, установле</w:t>
      </w:r>
      <w:r>
        <w:rPr>
          <w:rFonts w:ascii="Times New Roman" w:hAnsi="Times New Roman"/>
          <w:sz w:val="26"/>
          <w:szCs w:val="26"/>
        </w:rPr>
        <w:t>нного объявлением о проведении отбора, формирует и подписывает протокол вскрытия заявок, содержащий следующую информацию:</w:t>
      </w:r>
    </w:p>
    <w:p w14:paraId="1511B240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регистрационный номер заявки;</w:t>
      </w:r>
    </w:p>
    <w:p w14:paraId="62F00210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дата и время поступления заявки;</w:t>
      </w:r>
    </w:p>
    <w:p w14:paraId="2C8BFE39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полное наименование Участника отбора;</w:t>
      </w:r>
    </w:p>
    <w:p w14:paraId="11A4A574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запрашиваемый Участником </w:t>
      </w:r>
      <w:r>
        <w:rPr>
          <w:rFonts w:ascii="Times New Roman" w:hAnsi="Times New Roman"/>
          <w:sz w:val="26"/>
          <w:szCs w:val="26"/>
        </w:rPr>
        <w:t>отбора размер Субсидии.</w:t>
      </w:r>
    </w:p>
    <w:p w14:paraId="746C1753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вскрытия заявок формируется автоматически на едином портале и подписывается усиленной квалифицированной электронной подписью Главы или уполномоченного им лица (Заместителя Главы) в системе «Электронный бюджет», а также разм</w:t>
      </w:r>
      <w:r>
        <w:rPr>
          <w:rFonts w:ascii="Times New Roman" w:hAnsi="Times New Roman"/>
          <w:sz w:val="26"/>
          <w:szCs w:val="26"/>
        </w:rPr>
        <w:t>ещается на едином портале не позднее первого рабочего дня, следующего за днем его подписания.</w:t>
      </w:r>
    </w:p>
    <w:p w14:paraId="71C7B03A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2.18. Администрация в течение 6 (шести) календарных дней с момента размещения на едином портале протокола вскрытия заявок осуществляет рассмотрение заявок.</w:t>
      </w:r>
    </w:p>
    <w:p w14:paraId="14C0A2A0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0" w:name="P125"/>
      <w:bookmarkEnd w:id="20"/>
      <w:r>
        <w:rPr>
          <w:rFonts w:ascii="Times New Roman" w:hAnsi="Times New Roman"/>
          <w:sz w:val="26"/>
          <w:szCs w:val="26"/>
        </w:rPr>
        <w:t xml:space="preserve">2.19. </w:t>
      </w:r>
      <w:r>
        <w:rPr>
          <w:rFonts w:ascii="Times New Roman" w:hAnsi="Times New Roman"/>
          <w:sz w:val="26"/>
          <w:szCs w:val="26"/>
        </w:rPr>
        <w:t>При наличии оснований, указанных в данном пункте, Администрация возвращает заявку на доработку в срок не позднее чем за 2 (два) рабочих дней до дня окончания рассмотрения заявок путем формирования уведомления о доработке заявки в электронной форме посредст</w:t>
      </w:r>
      <w:r>
        <w:rPr>
          <w:rFonts w:ascii="Times New Roman" w:hAnsi="Times New Roman"/>
          <w:sz w:val="26"/>
          <w:szCs w:val="26"/>
        </w:rPr>
        <w:t>вом заполнения соответствующих экранных форм веб-интерфейса системы «Электронный бюджет».</w:t>
      </w:r>
    </w:p>
    <w:p w14:paraId="3D2B89D9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Скорректированная после возврата на доработку заявка подается Участником отбора в системе «Электронный бюджет» не позднее первого рабочего дня, следующего за днем </w:t>
      </w:r>
      <w:r>
        <w:rPr>
          <w:rFonts w:ascii="Times New Roman" w:hAnsi="Times New Roman"/>
          <w:sz w:val="26"/>
          <w:szCs w:val="26"/>
        </w:rPr>
        <w:t>направления в Администрацию уведомления о доработке заявки.</w:t>
      </w:r>
    </w:p>
    <w:p w14:paraId="4A542CBD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Доработанная заявка вновь не регистрируется, датой подачи заявки считается день подписания первоначальной заявки Участником отбора с присвоением ей регистрационного номера в системе </w:t>
      </w:r>
      <w:r>
        <w:rPr>
          <w:rFonts w:ascii="Times New Roman" w:hAnsi="Times New Roman"/>
          <w:sz w:val="26"/>
          <w:szCs w:val="26"/>
        </w:rPr>
        <w:t>«Электронный бюджет».</w:t>
      </w:r>
    </w:p>
    <w:p w14:paraId="1A451F83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Основания для возврата заявок на доработку:</w:t>
      </w:r>
    </w:p>
    <w:p w14:paraId="68D697B0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заявка не соответствует требованиям, предусмотренным </w:t>
      </w:r>
      <w:hyperlink r:id="rId12" w:anchor="P79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2.8</w:t>
        </w:r>
      </w:hyperlink>
      <w:r>
        <w:rPr>
          <w:rFonts w:ascii="Times New Roman" w:hAnsi="Times New Roman"/>
          <w:sz w:val="26"/>
          <w:szCs w:val="26"/>
        </w:rPr>
        <w:t xml:space="preserve"> данного раздела Порядка;</w:t>
      </w:r>
    </w:p>
    <w:p w14:paraId="0B86367F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электронные копии документов имеют подчистки либо приписки, зачеркнут</w:t>
      </w:r>
      <w:r>
        <w:rPr>
          <w:rFonts w:ascii="Times New Roman" w:hAnsi="Times New Roman"/>
          <w:sz w:val="26"/>
          <w:szCs w:val="26"/>
        </w:rPr>
        <w:t>ые слова по тексту, отсканированы ненадлежащим образом (не читаются, приведены не в полном объеме).</w:t>
      </w:r>
    </w:p>
    <w:p w14:paraId="36E56DC5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2.20. По результатам рассмотрения заявок не позднее 1(одного) рабочего дня со дня окончания срока рассмотрения заявок Администрация принимает решение:</w:t>
      </w:r>
    </w:p>
    <w:p w14:paraId="1AB0EAEC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 п</w:t>
      </w:r>
      <w:r>
        <w:rPr>
          <w:rFonts w:ascii="Times New Roman" w:hAnsi="Times New Roman"/>
          <w:sz w:val="26"/>
          <w:szCs w:val="26"/>
        </w:rPr>
        <w:t>ризнании Участника отбора прошедшим отбор - в случае отсутствия оснований для отклонения заявки и отказа в предоставлении Субсидии;</w:t>
      </w:r>
    </w:p>
    <w:p w14:paraId="103116BC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 отклонении заявки и отказе в предоставлении Субсидии - в случае наличия оснований, предусмотренных </w:t>
      </w:r>
      <w:hyperlink r:id="rId13" w:anchor="P135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пунктом 2.19</w:t>
        </w:r>
      </w:hyperlink>
      <w:r>
        <w:rPr>
          <w:rFonts w:ascii="Times New Roman" w:hAnsi="Times New Roman"/>
          <w:sz w:val="26"/>
          <w:szCs w:val="26"/>
        </w:rPr>
        <w:t xml:space="preserve"> данного раздела Порядка.</w:t>
      </w:r>
    </w:p>
    <w:p w14:paraId="4641EA36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1" w:name="P135"/>
      <w:bookmarkEnd w:id="21"/>
      <w:r>
        <w:rPr>
          <w:rFonts w:ascii="Times New Roman" w:hAnsi="Times New Roman"/>
          <w:sz w:val="26"/>
          <w:szCs w:val="26"/>
        </w:rPr>
        <w:t>2.21. Основания для отклонения заявки и отказа в предоставлении Субсидии Участнику отбора:</w:t>
      </w:r>
    </w:p>
    <w:p w14:paraId="69C2F122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несоответствие представленных Участником отбора документов и информации требованиям, указанным в </w:t>
      </w:r>
      <w:hyperlink r:id="rId14" w:anchor="P80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абзацах втором</w:t>
        </w:r>
      </w:hyperlink>
      <w:r>
        <w:rPr>
          <w:rFonts w:ascii="Times New Roman" w:hAnsi="Times New Roman"/>
          <w:sz w:val="26"/>
          <w:szCs w:val="26"/>
        </w:rPr>
        <w:t xml:space="preserve"> - </w:t>
      </w:r>
      <w:hyperlink r:id="rId15" w:anchor="P87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десятом пункта 2.8</w:t>
        </w:r>
      </w:hyperlink>
      <w:r>
        <w:rPr>
          <w:rFonts w:ascii="Times New Roman" w:hAnsi="Times New Roman"/>
          <w:sz w:val="26"/>
          <w:szCs w:val="26"/>
        </w:rPr>
        <w:t xml:space="preserve"> данного раздела Порядка, и непредставление (представление не в полном объеме) документов в составе доработанной заявки, направленной в соответствии с пунктом 2.19</w:t>
      </w:r>
      <w:r>
        <w:rPr>
          <w:rFonts w:ascii="Times New Roman" w:hAnsi="Times New Roman"/>
          <w:sz w:val="26"/>
          <w:szCs w:val="26"/>
        </w:rPr>
        <w:t xml:space="preserve"> данного раздела Порядка;</w:t>
      </w:r>
    </w:p>
    <w:p w14:paraId="76A9852F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несоответствие Участника отбора критериям и требованиям, указанным в</w:t>
      </w:r>
      <w:r>
        <w:rPr>
          <w:rFonts w:ascii="Times New Roman" w:hAnsi="Times New Roman"/>
          <w:strike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п.п</w:t>
      </w:r>
      <w:proofErr w:type="spellEnd"/>
      <w:r>
        <w:rPr>
          <w:rFonts w:ascii="Times New Roman" w:hAnsi="Times New Roman"/>
          <w:sz w:val="26"/>
          <w:szCs w:val="26"/>
        </w:rPr>
        <w:t>. 1.7.1., 1.7.2. настоящего Порядка;</w:t>
      </w:r>
    </w:p>
    <w:p w14:paraId="60674220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недостоверность информации, содержащейся в документах, представленных Участником отбора в целях подтверждения соответ</w:t>
      </w:r>
      <w:r>
        <w:rPr>
          <w:rFonts w:ascii="Times New Roman" w:hAnsi="Times New Roman"/>
          <w:sz w:val="26"/>
          <w:szCs w:val="26"/>
        </w:rPr>
        <w:t>ствия установленным Порядком требованиям;</w:t>
      </w:r>
    </w:p>
    <w:p w14:paraId="7460AEBF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подача Участником отбора заявки после даты и (или) времени, определенных для подачи заявок.</w:t>
      </w:r>
    </w:p>
    <w:p w14:paraId="3C1CCF85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2.22. В случае если совокупная потребность в Субсидии, рассчитанная участниками отбора, прошедшими отбор, превышает объе</w:t>
      </w:r>
      <w:r>
        <w:rPr>
          <w:rFonts w:ascii="Times New Roman" w:hAnsi="Times New Roman"/>
          <w:sz w:val="26"/>
          <w:szCs w:val="26"/>
        </w:rPr>
        <w:t>м средств, предусмотренный для предоставления Субсидии, распределение Субсидии между участниками отбора, прошедшими отбор (С</w:t>
      </w:r>
      <w:proofErr w:type="spellStart"/>
      <w:r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), осуществляется по формуле:</w:t>
      </w:r>
    </w:p>
    <w:p w14:paraId="3851FE27" w14:textId="77777777" w:rsidR="00D5651B" w:rsidRDefault="00D5651B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</w:rPr>
      </w:pPr>
    </w:p>
    <w:p w14:paraId="3C8FFA08" w14:textId="77777777" w:rsidR="00D5651B" w:rsidRDefault="00947897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= 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 xml:space="preserve"> / ∑ </w:t>
      </w:r>
      <w:r>
        <w:rPr>
          <w:rFonts w:ascii="Times New Roman" w:hAnsi="Times New Roman"/>
          <w:sz w:val="26"/>
          <w:szCs w:val="26"/>
          <w:lang w:val="en-US"/>
        </w:rPr>
        <w:t>C</w:t>
      </w:r>
      <w:proofErr w:type="spellStart"/>
      <w:r>
        <w:rPr>
          <w:rFonts w:ascii="Times New Roman" w:hAnsi="Times New Roman"/>
          <w:sz w:val="26"/>
          <w:szCs w:val="26"/>
          <w:vertAlign w:val="subscript"/>
        </w:rPr>
        <w:t>потр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х </w:t>
      </w:r>
      <w:r>
        <w:rPr>
          <w:rFonts w:ascii="Times New Roman" w:hAnsi="Times New Roman"/>
          <w:sz w:val="26"/>
          <w:szCs w:val="26"/>
          <w:lang w:val="en-US"/>
        </w:rPr>
        <w:t>C</w:t>
      </w:r>
      <w:proofErr w:type="spellStart"/>
      <w:r>
        <w:rPr>
          <w:rFonts w:ascii="Times New Roman" w:hAnsi="Times New Roman"/>
          <w:sz w:val="26"/>
          <w:szCs w:val="26"/>
          <w:vertAlign w:val="subscript"/>
        </w:rPr>
        <w:t>потр</w:t>
      </w:r>
      <w:proofErr w:type="gramStart"/>
      <w:r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</w:p>
    <w:p w14:paraId="7A77D2E7" w14:textId="77777777" w:rsidR="00D5651B" w:rsidRDefault="00947897">
      <w:pPr>
        <w:pStyle w:val="ConsPlusNormal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где: </w:t>
      </w:r>
    </w:p>
    <w:p w14:paraId="61E2EB7E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 xml:space="preserve"> – размер лимитов бюджетных обязательств, предусмотренных на соответствующий период предоставления Субсидии;</w:t>
      </w:r>
    </w:p>
    <w:p w14:paraId="5971191D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C</w:t>
      </w:r>
      <w:proofErr w:type="spellStart"/>
      <w:r>
        <w:rPr>
          <w:rFonts w:ascii="Times New Roman" w:hAnsi="Times New Roman"/>
          <w:sz w:val="26"/>
          <w:szCs w:val="26"/>
          <w:vertAlign w:val="subscript"/>
        </w:rPr>
        <w:t>потр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потребность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-го участника отбора, прошедшего отбор, в Субсидии на период предоставления Субсидии.</w:t>
      </w:r>
    </w:p>
    <w:p w14:paraId="62DD4D4B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2.23. В целях завершения отбора и опред</w:t>
      </w:r>
      <w:r>
        <w:rPr>
          <w:rFonts w:ascii="Times New Roman" w:hAnsi="Times New Roman"/>
          <w:sz w:val="26"/>
          <w:szCs w:val="26"/>
        </w:rPr>
        <w:t>еления получателей Субсидии формируется протокол подведения итогов отбора, который содержит следующую информацию:</w:t>
      </w:r>
    </w:p>
    <w:p w14:paraId="5EEB1554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информация об Участниках отбора, заявки которых были рассмотрены;</w:t>
      </w:r>
    </w:p>
    <w:p w14:paraId="7B9E249C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информация об Участниках отбора, заявки которых были отклонены, с указан</w:t>
      </w:r>
      <w:r>
        <w:rPr>
          <w:rFonts w:ascii="Times New Roman" w:hAnsi="Times New Roman"/>
          <w:sz w:val="26"/>
          <w:szCs w:val="26"/>
        </w:rPr>
        <w:t>ием причин их отклонения, в том числе положений объявления о проведении отбора, которым не соответствуют заявки;</w:t>
      </w:r>
    </w:p>
    <w:p w14:paraId="7CEF607E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наименование получателя Субсидии, с которым заключается Соглашение, и размер предоставляемой ему Субсидии.</w:t>
      </w:r>
    </w:p>
    <w:p w14:paraId="0655AA4D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Протокол подведения итогов отбора </w:t>
      </w:r>
      <w:r>
        <w:rPr>
          <w:rFonts w:ascii="Times New Roman" w:hAnsi="Times New Roman"/>
          <w:sz w:val="26"/>
          <w:szCs w:val="26"/>
        </w:rPr>
        <w:t>формируется на едином портале автоматически на основании результатов определения Участников отбора, прошедших отбор, и подписывается усиленной квалифицированной электронной подписью Главы или Заместителем Главы в системе «Электронный бюджет», а также разме</w:t>
      </w:r>
      <w:r>
        <w:rPr>
          <w:rFonts w:ascii="Times New Roman" w:hAnsi="Times New Roman"/>
          <w:sz w:val="26"/>
          <w:szCs w:val="26"/>
        </w:rPr>
        <w:t>щается на едином портале не позднее рабочего дня, следующего за днем его подписания.</w:t>
      </w:r>
    </w:p>
    <w:p w14:paraId="1F730E70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2.24. В случае наличия в протоколе подведения итогов отбора (далее - протокол) технических ошибок, опечаток внесение изменений в протокол </w:t>
      </w:r>
      <w:r>
        <w:rPr>
          <w:rFonts w:ascii="Times New Roman" w:hAnsi="Times New Roman"/>
          <w:sz w:val="26"/>
          <w:szCs w:val="26"/>
        </w:rPr>
        <w:lastRenderedPageBreak/>
        <w:t>осуществляется не позднее 10 (дес</w:t>
      </w:r>
      <w:r>
        <w:rPr>
          <w:rFonts w:ascii="Times New Roman" w:hAnsi="Times New Roman"/>
          <w:sz w:val="26"/>
          <w:szCs w:val="26"/>
        </w:rPr>
        <w:t>яти) календарных дней со дня подписания первой версии протокола путем формирования новой версии протокола с указанием причин внесения изменений.</w:t>
      </w:r>
    </w:p>
    <w:p w14:paraId="1BFD9696" w14:textId="77777777" w:rsidR="00D5651B" w:rsidRDefault="0094789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Участники отбора уведомляются о внесении изменений в протокол посредством электронной почты в течение рабочего </w:t>
      </w:r>
      <w:r>
        <w:rPr>
          <w:rFonts w:ascii="Times New Roman" w:hAnsi="Times New Roman"/>
          <w:sz w:val="26"/>
          <w:szCs w:val="26"/>
        </w:rPr>
        <w:t>дня, следующего за днем размещения на едином портале новой версии протокола.</w:t>
      </w:r>
    </w:p>
    <w:p w14:paraId="6A86BF4C" w14:textId="77777777" w:rsidR="00D5651B" w:rsidRDefault="00D5651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E65B966" w14:textId="77777777" w:rsidR="00D5651B" w:rsidRDefault="00947897">
      <w:pPr>
        <w:pStyle w:val="formattext"/>
        <w:spacing w:before="0" w:beforeAutospacing="0" w:after="0" w:afterAutospacing="0"/>
        <w:ind w:right="57" w:firstLine="48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Порядок, условия предоставления и перечисления Субсидии</w:t>
      </w:r>
    </w:p>
    <w:p w14:paraId="2F866263" w14:textId="77777777" w:rsidR="00D5651B" w:rsidRDefault="00D5651B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sz w:val="28"/>
          <w:szCs w:val="28"/>
        </w:rPr>
      </w:pPr>
    </w:p>
    <w:p w14:paraId="51792BC2" w14:textId="77777777" w:rsidR="00D5651B" w:rsidRDefault="00947897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3.1 </w:t>
      </w:r>
      <w:r>
        <w:rPr>
          <w:spacing w:val="2"/>
          <w:sz w:val="26"/>
          <w:szCs w:val="26"/>
        </w:rPr>
        <w:t>Администрация</w:t>
      </w:r>
      <w:r>
        <w:rPr>
          <w:sz w:val="26"/>
          <w:szCs w:val="26"/>
        </w:rPr>
        <w:t xml:space="preserve"> не позднее 2 (двух) рабочих дней с даты размещения на едином портале протокола подведения итогов отбора готовит постановление о предоставлении Субсидии из бюджета Переславль-Залесского муниципального округа Ярославской области.</w:t>
      </w:r>
    </w:p>
    <w:p w14:paraId="3090895E" w14:textId="77777777" w:rsidR="00D5651B" w:rsidRDefault="00947897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3.2. Не позднее 14-го дня, </w:t>
      </w:r>
      <w:r>
        <w:rPr>
          <w:sz w:val="26"/>
          <w:szCs w:val="26"/>
        </w:rPr>
        <w:t xml:space="preserve">следующего за днем определения победителя отбора, </w:t>
      </w:r>
      <w:r>
        <w:rPr>
          <w:spacing w:val="2"/>
          <w:sz w:val="26"/>
          <w:szCs w:val="26"/>
        </w:rPr>
        <w:t>Администрация</w:t>
      </w:r>
      <w:r>
        <w:rPr>
          <w:sz w:val="26"/>
          <w:szCs w:val="26"/>
        </w:rPr>
        <w:t xml:space="preserve"> размещает информацию о результатах отбора претендентов на получение Субсидии на официальном сайте муниципального образования «Переславль-Залесский муниципальный округ Ярославской области» в ин</w:t>
      </w:r>
      <w:r>
        <w:rPr>
          <w:sz w:val="26"/>
          <w:szCs w:val="26"/>
        </w:rPr>
        <w:t>формационно-телекоммуникационной сети «Интернет» и на едином портале бюджетной системы Российской Федерации в информационно-телекоммуникационной сети «Интернет».</w:t>
      </w:r>
    </w:p>
    <w:p w14:paraId="33F2B776" w14:textId="77777777" w:rsidR="00D5651B" w:rsidRDefault="00947897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 3. Не позднее в течение 2 (двух) рабочих дней с даты размещения на едином портале протокола</w:t>
      </w:r>
      <w:r>
        <w:rPr>
          <w:sz w:val="26"/>
          <w:szCs w:val="26"/>
        </w:rPr>
        <w:t xml:space="preserve"> подведения итогов отбора </w:t>
      </w:r>
      <w:r>
        <w:rPr>
          <w:spacing w:val="2"/>
          <w:sz w:val="26"/>
          <w:szCs w:val="26"/>
        </w:rPr>
        <w:t xml:space="preserve">Администрация </w:t>
      </w:r>
      <w:r>
        <w:rPr>
          <w:sz w:val="26"/>
          <w:szCs w:val="26"/>
        </w:rPr>
        <w:t>направляет на адрес электронной почты, указанный в заявке, для подписания Участнику отбора, прошедшим отбор</w:t>
      </w:r>
      <w:r>
        <w:t xml:space="preserve">, </w:t>
      </w:r>
      <w:r>
        <w:rPr>
          <w:sz w:val="26"/>
          <w:szCs w:val="26"/>
        </w:rPr>
        <w:t>проект Соглашения о предоставлении Субсидии из бюджета Переславль-Залесского муниципального округа Ярославс</w:t>
      </w:r>
      <w:r>
        <w:rPr>
          <w:sz w:val="26"/>
          <w:szCs w:val="26"/>
        </w:rPr>
        <w:t>кой области.</w:t>
      </w:r>
    </w:p>
    <w:p w14:paraId="0174FB52" w14:textId="77777777" w:rsidR="00D5651B" w:rsidRDefault="00947897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3.4. Соглашение о предоставлении Субсидии может быть заключено на бумажном носителе или в электронном виде в государственной интегрированной информационной системе управления общественными финансами «Электронный бюджет» (при наличии техническо</w:t>
      </w:r>
      <w:r>
        <w:rPr>
          <w:sz w:val="26"/>
          <w:szCs w:val="26"/>
        </w:rPr>
        <w:t>й возможности) в соответствии с типовыми формами, установленными Министерством финансов Российской Федерации.</w:t>
      </w:r>
    </w:p>
    <w:p w14:paraId="7FDA16E8" w14:textId="77777777" w:rsidR="00D5651B" w:rsidRDefault="00947897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3.5. Соглашение на бумажном носителе заключается в соответствии с типовой формой, которая утверждена приказом Управления финансов Администрации го</w:t>
      </w:r>
      <w:r>
        <w:rPr>
          <w:sz w:val="26"/>
          <w:szCs w:val="26"/>
        </w:rPr>
        <w:t>рода Переславля-Залесского от 15.10.2021 № 43 «Об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</w:t>
      </w:r>
      <w:r>
        <w:rPr>
          <w:sz w:val="26"/>
          <w:szCs w:val="26"/>
        </w:rPr>
        <w:t>ий), индивидуальным предпринимателям, физическим лицам-производителям товаров, работ и услуг».</w:t>
      </w:r>
    </w:p>
    <w:p w14:paraId="6CADC33B" w14:textId="77777777" w:rsidR="00D5651B" w:rsidRDefault="00947897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3.6. В течение 2 (двух) рабочих дней с даты отправления </w:t>
      </w:r>
      <w:r>
        <w:rPr>
          <w:spacing w:val="2"/>
          <w:sz w:val="26"/>
          <w:szCs w:val="26"/>
        </w:rPr>
        <w:t>Администрацией</w:t>
      </w:r>
      <w:r>
        <w:rPr>
          <w:sz w:val="26"/>
          <w:szCs w:val="26"/>
        </w:rPr>
        <w:t xml:space="preserve"> Соглашения получатель Субсидии представляет в </w:t>
      </w:r>
      <w:r>
        <w:rPr>
          <w:spacing w:val="2"/>
          <w:sz w:val="26"/>
          <w:szCs w:val="26"/>
        </w:rPr>
        <w:t>Администрацию</w:t>
      </w:r>
      <w:r>
        <w:rPr>
          <w:sz w:val="26"/>
          <w:szCs w:val="26"/>
        </w:rPr>
        <w:t xml:space="preserve"> подписанное со своей стороны С</w:t>
      </w:r>
      <w:r>
        <w:rPr>
          <w:sz w:val="26"/>
          <w:szCs w:val="26"/>
        </w:rPr>
        <w:t xml:space="preserve">оглашение (в двух экземплярах) на бумажном носителе с оригинальной подписью и удостоверенное печатью организации. </w:t>
      </w:r>
    </w:p>
    <w:p w14:paraId="6127AB0A" w14:textId="77777777" w:rsidR="00D5651B" w:rsidRDefault="00947897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случае, если получателем Субсидии будет признан индивидуальный предприниматель, не имеющий печати, он представляет подписанное со своей сто</w:t>
      </w:r>
      <w:r>
        <w:rPr>
          <w:sz w:val="26"/>
          <w:szCs w:val="26"/>
        </w:rPr>
        <w:t>роны Соглашение с нотариальным удостоверением его подписи.</w:t>
      </w:r>
    </w:p>
    <w:p w14:paraId="49D97B2B" w14:textId="77777777" w:rsidR="00D5651B" w:rsidRDefault="00947897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3.7. При не предоставлении подписанного Соглашения в срок, указанный в пункте 3.6. настоящего Порядка, победитель отбора признается уклонившимся от заключения Соглашения.</w:t>
      </w:r>
    </w:p>
    <w:p w14:paraId="375706F9" w14:textId="77777777" w:rsidR="00D5651B" w:rsidRDefault="00947897">
      <w:pPr>
        <w:widowControl w:val="0"/>
        <w:tabs>
          <w:tab w:val="left" w:pos="1094"/>
        </w:tabs>
        <w:ind w:firstLineChars="200" w:firstLine="5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>
        <w:rPr>
          <w:sz w:val="26"/>
          <w:szCs w:val="26"/>
        </w:rPr>
        <w:t xml:space="preserve">Перечисление Субсидии на основании распоряжения о перечислении </w:t>
      </w:r>
      <w:r>
        <w:rPr>
          <w:sz w:val="26"/>
          <w:szCs w:val="26"/>
        </w:rPr>
        <w:lastRenderedPageBreak/>
        <w:t>Субсидии из бюджета Переславля-Залесского муниципального округа Ярославской области осуществляется в следующем порядке:</w:t>
      </w:r>
    </w:p>
    <w:p w14:paraId="20B35CF2" w14:textId="77777777" w:rsidR="00D5651B" w:rsidRDefault="00947897">
      <w:pPr>
        <w:widowControl w:val="0"/>
        <w:tabs>
          <w:tab w:val="left" w:pos="1094"/>
        </w:tabs>
        <w:ind w:firstLineChars="200" w:firstLine="520"/>
        <w:jc w:val="both"/>
        <w:rPr>
          <w:sz w:val="26"/>
          <w:szCs w:val="26"/>
        </w:rPr>
      </w:pPr>
      <w:r>
        <w:rPr>
          <w:sz w:val="26"/>
          <w:szCs w:val="26"/>
        </w:rPr>
        <w:t>-авансовым платежом (в случае, если авансовые платежи предусмотрены заклю</w:t>
      </w:r>
      <w:r>
        <w:rPr>
          <w:sz w:val="26"/>
          <w:szCs w:val="26"/>
        </w:rPr>
        <w:t xml:space="preserve">ченным(и) </w:t>
      </w:r>
      <w:proofErr w:type="spellStart"/>
      <w:r>
        <w:rPr>
          <w:sz w:val="26"/>
          <w:szCs w:val="26"/>
        </w:rPr>
        <w:t>догоровом</w:t>
      </w:r>
      <w:proofErr w:type="spellEnd"/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ами</w:t>
      </w:r>
      <w:proofErr w:type="spellEnd"/>
      <w:r>
        <w:rPr>
          <w:sz w:val="26"/>
          <w:szCs w:val="26"/>
        </w:rPr>
        <w:t>) (контактом(</w:t>
      </w:r>
      <w:proofErr w:type="spellStart"/>
      <w:r>
        <w:rPr>
          <w:sz w:val="26"/>
          <w:szCs w:val="26"/>
        </w:rPr>
        <w:t>ами</w:t>
      </w:r>
      <w:proofErr w:type="spellEnd"/>
      <w:r>
        <w:rPr>
          <w:sz w:val="26"/>
          <w:szCs w:val="26"/>
        </w:rPr>
        <w:t xml:space="preserve">) на оплату договоров,  неразрывно связанных с объектами капитального ремонта, в размере, пропорционально установленной доле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>, но не более 30 процентов лимитов бюджетных обязательств, доведенных на соо</w:t>
      </w:r>
      <w:r>
        <w:rPr>
          <w:sz w:val="26"/>
          <w:szCs w:val="26"/>
        </w:rPr>
        <w:t>тветствующий финансовый год по соответствующему коду бюджетной классификации до Администрации, в течение 30 календарных дней после предоставления документов (</w:t>
      </w:r>
      <w:proofErr w:type="spellStart"/>
      <w:r>
        <w:rPr>
          <w:sz w:val="26"/>
          <w:szCs w:val="26"/>
        </w:rPr>
        <w:t>догоров</w:t>
      </w:r>
      <w:proofErr w:type="spellEnd"/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>) (контакта(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 xml:space="preserve">)) заключенных получателем Субсидии, обращения на перечисление авансового </w:t>
      </w:r>
      <w:r>
        <w:rPr>
          <w:sz w:val="26"/>
          <w:szCs w:val="26"/>
        </w:rPr>
        <w:t>платежа) в пределах кассового плана областного бюджета, утвержденного на соответствующий квартал.</w:t>
      </w:r>
    </w:p>
    <w:p w14:paraId="1C016544" w14:textId="77777777" w:rsidR="00D5651B" w:rsidRDefault="00947897">
      <w:pPr>
        <w:widowControl w:val="0"/>
        <w:tabs>
          <w:tab w:val="left" w:pos="1094"/>
        </w:tabs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в размере, соответствующим объемам выполненных работ на объекте с зачетом аванса пропорционально объему выполненных работ, течение 10 рабочих дней после пре</w:t>
      </w:r>
      <w:r>
        <w:rPr>
          <w:sz w:val="26"/>
          <w:szCs w:val="26"/>
        </w:rPr>
        <w:t>доставления отчетных документов по каждому объекту</w:t>
      </w:r>
      <w:r>
        <w:rPr>
          <w:color w:val="FF0000"/>
          <w:sz w:val="26"/>
          <w:szCs w:val="26"/>
        </w:rPr>
        <w:t xml:space="preserve">: </w:t>
      </w:r>
    </w:p>
    <w:p w14:paraId="7C96A1C3" w14:textId="77777777" w:rsidR="00D5651B" w:rsidRDefault="00947897">
      <w:pPr>
        <w:pStyle w:val="ConsPlusNormal"/>
        <w:suppressLineNumber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заверенная копия договора(</w:t>
      </w:r>
      <w:proofErr w:type="spellStart"/>
      <w:r>
        <w:rPr>
          <w:rFonts w:ascii="Times New Roman" w:hAnsi="Times New Roman"/>
          <w:sz w:val="26"/>
          <w:szCs w:val="26"/>
        </w:rPr>
        <w:t>ов</w:t>
      </w:r>
      <w:proofErr w:type="spellEnd"/>
      <w:r>
        <w:rPr>
          <w:rFonts w:ascii="Times New Roman" w:hAnsi="Times New Roman"/>
          <w:sz w:val="26"/>
          <w:szCs w:val="26"/>
        </w:rPr>
        <w:t>) (контракта(</w:t>
      </w:r>
      <w:proofErr w:type="spellStart"/>
      <w:r>
        <w:rPr>
          <w:rFonts w:ascii="Times New Roman" w:hAnsi="Times New Roman"/>
          <w:sz w:val="26"/>
          <w:szCs w:val="26"/>
        </w:rPr>
        <w:t>ов</w:t>
      </w:r>
      <w:proofErr w:type="spellEnd"/>
      <w:r>
        <w:rPr>
          <w:rFonts w:ascii="Times New Roman" w:hAnsi="Times New Roman"/>
          <w:sz w:val="26"/>
          <w:szCs w:val="26"/>
        </w:rPr>
        <w:t>)) с подрядной организацией на капитальный ремонт</w:t>
      </w:r>
      <w:bookmarkStart w:id="22" w:name="_Hlk190627757"/>
      <w:r>
        <w:rPr>
          <w:rFonts w:ascii="Times New Roman" w:hAnsi="Times New Roman"/>
          <w:sz w:val="26"/>
          <w:szCs w:val="26"/>
        </w:rPr>
        <w:t xml:space="preserve"> сетей теплоснабжения,</w:t>
      </w:r>
      <w:bookmarkEnd w:id="22"/>
      <w:r>
        <w:rPr>
          <w:rFonts w:ascii="Times New Roman" w:hAnsi="Times New Roman"/>
          <w:sz w:val="26"/>
          <w:szCs w:val="26"/>
        </w:rPr>
        <w:t xml:space="preserve"> водоснабжения и водоотведения, заключенного</w:t>
      </w:r>
      <w:r>
        <w:rPr>
          <w:rFonts w:hint="eastAsia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соответствии с требованиями законодатель</w:t>
      </w:r>
      <w:r>
        <w:rPr>
          <w:rFonts w:ascii="Times New Roman" w:hAnsi="Times New Roman"/>
          <w:sz w:val="26"/>
          <w:szCs w:val="26"/>
        </w:rPr>
        <w:t>ства, с приложениями к договору(</w:t>
      </w:r>
      <w:proofErr w:type="spellStart"/>
      <w:r>
        <w:rPr>
          <w:rFonts w:ascii="Times New Roman" w:hAnsi="Times New Roman"/>
          <w:sz w:val="26"/>
          <w:szCs w:val="26"/>
        </w:rPr>
        <w:t>ам</w:t>
      </w:r>
      <w:proofErr w:type="spellEnd"/>
      <w:r>
        <w:rPr>
          <w:rFonts w:ascii="Times New Roman" w:hAnsi="Times New Roman"/>
          <w:sz w:val="26"/>
          <w:szCs w:val="26"/>
        </w:rPr>
        <w:t>) (контракту(</w:t>
      </w:r>
      <w:proofErr w:type="spellStart"/>
      <w:r>
        <w:rPr>
          <w:rFonts w:ascii="Times New Roman" w:hAnsi="Times New Roman"/>
          <w:sz w:val="26"/>
          <w:szCs w:val="26"/>
        </w:rPr>
        <w:t>ам</w:t>
      </w:r>
      <w:proofErr w:type="spellEnd"/>
      <w:r>
        <w:rPr>
          <w:rFonts w:ascii="Times New Roman" w:hAnsi="Times New Roman"/>
          <w:sz w:val="26"/>
          <w:szCs w:val="26"/>
        </w:rPr>
        <w:t>), а также сводных сметных расчетов и/или локальных сметных расчетов;</w:t>
      </w:r>
    </w:p>
    <w:p w14:paraId="39C8C1A8" w14:textId="77777777" w:rsidR="00D5651B" w:rsidRDefault="00947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акты о приемке выполненных работ по форме КС-2, справки о стоимости выполненных работ и затрат по форме КС-3, </w:t>
      </w:r>
      <w:r>
        <w:rPr>
          <w:sz w:val="26"/>
          <w:szCs w:val="26"/>
        </w:rPr>
        <w:t>подтверждающие фактический объем выполнен</w:t>
      </w:r>
      <w:r>
        <w:rPr>
          <w:rFonts w:hint="cs"/>
          <w:sz w:val="26"/>
          <w:szCs w:val="26"/>
          <w:rtl/>
          <w:cs/>
        </w:rPr>
        <w:t>ных</w:t>
      </w:r>
      <w:r>
        <w:rPr>
          <w:sz w:val="26"/>
          <w:szCs w:val="26"/>
        </w:rPr>
        <w:t xml:space="preserve"> работ (в том числе при выполнении работ с привлечением подрядной организации) и их соответствие сводному сметному расчету и/или локально-сметному расчету, представленному к заявке.</w:t>
      </w:r>
    </w:p>
    <w:p w14:paraId="65BA21C5" w14:textId="77777777" w:rsidR="00D5651B" w:rsidRDefault="00947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Акты о приемке выполненных ра</w:t>
      </w:r>
      <w:r>
        <w:rPr>
          <w:sz w:val="26"/>
          <w:szCs w:val="26"/>
        </w:rPr>
        <w:t>бот по форме КС-2 должны иметь отметку организации, осуществляющей строительный контроль. Строительный контроль осуществляет организация, заключившая договор на проведение данных работ с Администрацией;</w:t>
      </w:r>
    </w:p>
    <w:p w14:paraId="30AE774E" w14:textId="77777777" w:rsidR="00D5651B" w:rsidRDefault="00947897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32456" wp14:editId="5865E024">
                <wp:simplePos x="0" y="0"/>
                <wp:positionH relativeFrom="page">
                  <wp:posOffset>5278120</wp:posOffset>
                </wp:positionH>
                <wp:positionV relativeFrom="page">
                  <wp:posOffset>1704975</wp:posOffset>
                </wp:positionV>
                <wp:extent cx="1309370" cy="44577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4AA4E" w14:textId="77777777" w:rsidR="00D5651B" w:rsidRDefault="00D5651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13245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5.6pt;margin-top:134.25pt;width:103.1pt;height:35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" filled="f" stroked="f">
                <v:textbox inset="0,0,0,0">
                  <w:txbxContent>
                    <w:p w14:paraId="5754AA4E" w14:textId="77777777" w:rsidR="00D5651B" w:rsidRDefault="00D5651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6"/>
          <w:szCs w:val="26"/>
        </w:rPr>
        <w:t>Документы подписываются руководителем получателя</w:t>
      </w:r>
      <w:r>
        <w:rPr>
          <w:sz w:val="26"/>
          <w:szCs w:val="26"/>
        </w:rPr>
        <w:t xml:space="preserve"> Субсидии, либо лицом, действующим по доверенности от имени получателя Субсидии. За достоверность представленных документов ответственность несет руководитель получателя Субсидии.</w:t>
      </w:r>
    </w:p>
    <w:p w14:paraId="3023C507" w14:textId="77777777" w:rsidR="00D5651B" w:rsidRDefault="00947897">
      <w:pPr>
        <w:widowControl w:val="0"/>
        <w:tabs>
          <w:tab w:val="left" w:pos="709"/>
        </w:tabs>
        <w:ind w:firstLine="567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 xml:space="preserve">3.9. </w:t>
      </w:r>
      <w:r>
        <w:rPr>
          <w:spacing w:val="2"/>
          <w:sz w:val="26"/>
          <w:szCs w:val="26"/>
        </w:rPr>
        <w:t>П</w:t>
      </w:r>
      <w:r>
        <w:rPr>
          <w:color w:val="000000"/>
          <w:spacing w:val="2"/>
          <w:sz w:val="26"/>
          <w:szCs w:val="26"/>
        </w:rPr>
        <w:t xml:space="preserve">еречисление Субсидии на счёт Получателя осуществляется </w:t>
      </w:r>
      <w:r>
        <w:rPr>
          <w:spacing w:val="2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>правлением фин</w:t>
      </w:r>
      <w:r>
        <w:rPr>
          <w:color w:val="000000"/>
          <w:spacing w:val="2"/>
          <w:sz w:val="26"/>
          <w:szCs w:val="26"/>
        </w:rPr>
        <w:t>ансов Администрации Переславля-Залесского муниципального округа в течение 10 (десяти) рабочих дней с даты предоставления пакета документов Управлением бухгалтерского учёта и отчетности Администрации Переславля-Залесского муниципального округа, с учётом нал</w:t>
      </w:r>
      <w:r>
        <w:rPr>
          <w:color w:val="000000"/>
          <w:spacing w:val="2"/>
          <w:sz w:val="26"/>
          <w:szCs w:val="26"/>
        </w:rPr>
        <w:t>ичия остатка средств на счёте бюджета Переславль-Залесского муниципального округа Ярославской области.</w:t>
      </w:r>
    </w:p>
    <w:p w14:paraId="674A6147" w14:textId="77777777" w:rsidR="00D5651B" w:rsidRDefault="00947897">
      <w:pPr>
        <w:pStyle w:val="formattext"/>
        <w:spacing w:before="0" w:beforeAutospacing="0" w:after="0" w:afterAutospacing="0"/>
        <w:ind w:right="57" w:firstLine="567"/>
        <w:jc w:val="both"/>
        <w:textAlignment w:val="baseline"/>
        <w:rPr>
          <w:sz w:val="26"/>
          <w:szCs w:val="26"/>
        </w:rPr>
      </w:pPr>
      <w:bookmarkStart w:id="23" w:name="P150"/>
      <w:bookmarkEnd w:id="23"/>
      <w:r>
        <w:rPr>
          <w:sz w:val="26"/>
          <w:szCs w:val="26"/>
        </w:rPr>
        <w:t xml:space="preserve">3.10. Субсидия перечисляется на лицевой счет получателя Субсидии, открытый </w:t>
      </w:r>
      <w:r>
        <w:rPr>
          <w:sz w:val="26"/>
          <w:szCs w:val="26"/>
          <w:shd w:val="clear" w:color="auto" w:fill="FFFFFF"/>
        </w:rPr>
        <w:t>в Управлении Федерального казначейства по Ярославской области.</w:t>
      </w:r>
    </w:p>
    <w:p w14:paraId="2B82C26D" w14:textId="77777777" w:rsidR="00D5651B" w:rsidRDefault="009478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3.11. При реорг</w:t>
      </w:r>
      <w:r>
        <w:rPr>
          <w:sz w:val="26"/>
          <w:szCs w:val="26"/>
        </w:rPr>
        <w:t>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</w:t>
      </w:r>
      <w:r>
        <w:rPr>
          <w:sz w:val="26"/>
          <w:szCs w:val="26"/>
        </w:rPr>
        <w:t>ашении юридического лица, являющегося правопреемником.</w:t>
      </w:r>
    </w:p>
    <w:p w14:paraId="52699D13" w14:textId="77777777" w:rsidR="00D5651B" w:rsidRDefault="00947897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</w:t>
      </w:r>
      <w:r>
        <w:rPr>
          <w:sz w:val="26"/>
          <w:szCs w:val="26"/>
        </w:rPr>
        <w:t>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</w:t>
      </w:r>
      <w:r>
        <w:rPr>
          <w:sz w:val="26"/>
          <w:szCs w:val="26"/>
        </w:rPr>
        <w:t xml:space="preserve">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spacing w:val="2"/>
          <w:sz w:val="26"/>
          <w:szCs w:val="26"/>
        </w:rPr>
        <w:t>Переславля-Залесского муниципального округа</w:t>
      </w:r>
      <w:r>
        <w:rPr>
          <w:sz w:val="26"/>
          <w:szCs w:val="26"/>
        </w:rPr>
        <w:t>.</w:t>
      </w:r>
    </w:p>
    <w:p w14:paraId="38BBB4B3" w14:textId="77777777" w:rsidR="00D5651B" w:rsidRDefault="00D5651B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</w:p>
    <w:p w14:paraId="141005DB" w14:textId="77777777" w:rsidR="00D5651B" w:rsidRDefault="00947897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IV. Отчетность за расходованием субсидии</w:t>
      </w:r>
    </w:p>
    <w:p w14:paraId="45BD5955" w14:textId="77777777" w:rsidR="00D5651B" w:rsidRDefault="00947897">
      <w:pPr>
        <w:pStyle w:val="ConsPlusNormal"/>
        <w:suppressLineNumber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фактически выполненным работам (с учетом контрольных точек, установленных Соглашением), получатель Субсидии, представляет в Администрацию Переславль-Залесского муниципального округа:</w:t>
      </w:r>
    </w:p>
    <w:p w14:paraId="0C18E341" w14:textId="77777777" w:rsidR="00D5651B" w:rsidRDefault="00947897">
      <w:pPr>
        <w:pStyle w:val="ConsPlusNormal"/>
        <w:suppressLineNumber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ежемесячно, не позднее 3 числа месяца, следующего за отчетным, и не по</w:t>
      </w:r>
      <w:r>
        <w:rPr>
          <w:rFonts w:ascii="Times New Roman" w:hAnsi="Times New Roman"/>
          <w:sz w:val="26"/>
          <w:szCs w:val="26"/>
        </w:rPr>
        <w:t>зднее 25 октября отчетного года:</w:t>
      </w:r>
    </w:p>
    <w:p w14:paraId="31D2F221" w14:textId="77777777" w:rsidR="00D5651B" w:rsidRDefault="00947897">
      <w:pPr>
        <w:pStyle w:val="af4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ab/>
        <w:t xml:space="preserve"> - отчет об использовании субсидии целях финансового обеспечения затрат или части затрат на обеспечение комплексного развития сельских территорий (капитальный ремонт сетей теплоснабжения, водоснабжения и водоотведения мун</w:t>
      </w:r>
      <w:r>
        <w:rPr>
          <w:b w:val="0"/>
          <w:sz w:val="26"/>
          <w:szCs w:val="26"/>
        </w:rPr>
        <w:t>иципальной собственности) по форме согласно приложению 2 к настоящему Порядку.</w:t>
      </w:r>
      <w:r>
        <w:rPr>
          <w:sz w:val="26"/>
          <w:szCs w:val="26"/>
        </w:rPr>
        <w:t xml:space="preserve"> </w:t>
      </w:r>
    </w:p>
    <w:p w14:paraId="049FBAB4" w14:textId="77777777" w:rsidR="00D5651B" w:rsidRDefault="00947897">
      <w:pPr>
        <w:pStyle w:val="ConsPlusNormal"/>
        <w:suppressLineNumbers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ежеквартально,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позднее 3 числа месяца, следующим за отчетным кварталом:</w:t>
      </w:r>
    </w:p>
    <w:p w14:paraId="7ECA2F47" w14:textId="77777777" w:rsidR="00D5651B" w:rsidRDefault="0094789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отчет о реализации плана мероприятий по достижению результатов предоставления Субсидии, по </w:t>
      </w:r>
      <w:r>
        <w:rPr>
          <w:sz w:val="26"/>
          <w:szCs w:val="26"/>
        </w:rPr>
        <w:t>форме приложения 2 к Соглашению,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сроков их достижения,</w:t>
      </w:r>
      <w:r>
        <w:rPr>
          <w:sz w:val="26"/>
          <w:szCs w:val="26"/>
        </w:rPr>
        <w:t xml:space="preserve"> характеристик мероприятия (м., </w:t>
      </w:r>
      <w:proofErr w:type="spellStart"/>
      <w:r>
        <w:rPr>
          <w:sz w:val="26"/>
          <w:szCs w:val="26"/>
        </w:rPr>
        <w:t>пог.м</w:t>
      </w:r>
      <w:proofErr w:type="spellEnd"/>
      <w:r>
        <w:rPr>
          <w:sz w:val="26"/>
          <w:szCs w:val="26"/>
        </w:rPr>
        <w:t>., ед.).</w:t>
      </w:r>
      <w:r>
        <w:rPr>
          <w:b/>
          <w:sz w:val="26"/>
          <w:szCs w:val="26"/>
        </w:rPr>
        <w:t xml:space="preserve"> </w:t>
      </w:r>
    </w:p>
    <w:p w14:paraId="2D84B739" w14:textId="77777777" w:rsidR="00D5651B" w:rsidRDefault="009478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отчет по формам, установленным Министерством строительства и жилищно-коммунального хозяйства Ярославской области, предоставившем средства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программных мероприятий (при необходимости).</w:t>
      </w:r>
    </w:p>
    <w:p w14:paraId="5775C612" w14:textId="77777777" w:rsidR="00D5651B" w:rsidRDefault="00947897">
      <w:pPr>
        <w:widowControl w:val="0"/>
        <w:tabs>
          <w:tab w:val="left" w:pos="109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Рас</w:t>
      </w:r>
      <w:r>
        <w:rPr>
          <w:sz w:val="26"/>
          <w:szCs w:val="26"/>
        </w:rPr>
        <w:t xml:space="preserve">смотрение и принятие отчетности осуществляется Администрацией не позднее 10 (десяти) рабочих дней со дня получения отчетности. </w:t>
      </w:r>
    </w:p>
    <w:p w14:paraId="5C3C7B80" w14:textId="77777777" w:rsidR="00D5651B" w:rsidRDefault="00947897">
      <w:pPr>
        <w:pStyle w:val="af4"/>
        <w:spacing w:after="0" w:line="240" w:lineRule="auto"/>
        <w:ind w:firstLine="709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 отсутствии замечаний к предоставленному отчету об осуществлении расходов, источником финансового обеспечения которых являетс</w:t>
      </w:r>
      <w:r>
        <w:rPr>
          <w:b w:val="0"/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Субсидия в целях финансового обеспечения затрат или части затрат на обеспечение комплексного развития сельских территорий (капитальный ремонт </w:t>
      </w:r>
      <w:r>
        <w:rPr>
          <w:b w:val="0"/>
          <w:bCs/>
          <w:sz w:val="26"/>
          <w:szCs w:val="26"/>
        </w:rPr>
        <w:t>сетей теплоснабжения</w:t>
      </w:r>
      <w:r>
        <w:rPr>
          <w:sz w:val="26"/>
          <w:szCs w:val="26"/>
        </w:rPr>
        <w:t xml:space="preserve">, </w:t>
      </w:r>
      <w:r>
        <w:rPr>
          <w:b w:val="0"/>
          <w:sz w:val="26"/>
          <w:szCs w:val="26"/>
        </w:rPr>
        <w:t>водоснабжения и водоотведения муниципальной собственности)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(далее - отчет) и приложенным к</w:t>
      </w:r>
      <w:r>
        <w:rPr>
          <w:b w:val="0"/>
          <w:sz w:val="26"/>
          <w:szCs w:val="26"/>
        </w:rPr>
        <w:t xml:space="preserve"> нему документам Администрация принимает решение о принятии отчетности. </w:t>
      </w:r>
    </w:p>
    <w:p w14:paraId="175ACAF9" w14:textId="77777777" w:rsidR="00D5651B" w:rsidRDefault="00947897">
      <w:pPr>
        <w:pStyle w:val="ConsPlusNormal"/>
        <w:suppressLineNumbers/>
        <w:suppressAutoHyphens/>
        <w:autoSpaceDE/>
        <w:autoSpaceDN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В случае выявления Администрацией неточностей, предоставления недостоверных сведений, или предоставления его с нарушением требований и условий предоставления Субсидии, Администра</w:t>
      </w:r>
      <w:r>
        <w:rPr>
          <w:rFonts w:ascii="Times New Roman" w:hAnsi="Times New Roman"/>
          <w:sz w:val="26"/>
          <w:szCs w:val="26"/>
        </w:rPr>
        <w:t>ция вправе отложить рассмотрение отчета для устранения замечаний и (или) предоставления документов.</w:t>
      </w:r>
    </w:p>
    <w:p w14:paraId="11297466" w14:textId="77777777" w:rsidR="00D5651B" w:rsidRDefault="00947897">
      <w:pPr>
        <w:pStyle w:val="ConsPlusNormal"/>
        <w:suppressLineNumber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Получатель субсидии в течении 3 (трех) рабочих дней устраняет допущенные </w:t>
      </w:r>
      <w:r>
        <w:rPr>
          <w:rFonts w:ascii="Times New Roman" w:hAnsi="Times New Roman"/>
          <w:sz w:val="26"/>
          <w:szCs w:val="26"/>
        </w:rPr>
        <w:lastRenderedPageBreak/>
        <w:t>нарушения, неточности и представляет отчет в Администрацию Переславль-Залесского му</w:t>
      </w:r>
      <w:r>
        <w:rPr>
          <w:rFonts w:ascii="Times New Roman" w:hAnsi="Times New Roman"/>
          <w:sz w:val="26"/>
          <w:szCs w:val="26"/>
        </w:rPr>
        <w:t>ниципального округа повторно.</w:t>
      </w:r>
    </w:p>
    <w:p w14:paraId="7E631A88" w14:textId="77777777" w:rsidR="00D5651B" w:rsidRDefault="00947897">
      <w:pPr>
        <w:pStyle w:val="ConsPlusNormal"/>
        <w:suppressLineNumber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Рассмотрение повторно предоставленного отчета осуществляется в течении 10 (десяти) рабочих дней со дня получения Администрацией Переславль-Залесского муниципального округа.</w:t>
      </w:r>
    </w:p>
    <w:p w14:paraId="3AFDDD6D" w14:textId="77777777" w:rsidR="00D5651B" w:rsidRDefault="00947897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4.3. Мониторинг достижения результатов предоставлени</w:t>
      </w:r>
      <w:r>
        <w:rPr>
          <w:sz w:val="26"/>
          <w:szCs w:val="26"/>
        </w:rPr>
        <w:t>я Субсидии проводится в соответствии с «Порядком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</w:t>
      </w:r>
      <w:r>
        <w:rPr>
          <w:sz w:val="26"/>
          <w:szCs w:val="26"/>
        </w:rPr>
        <w:t xml:space="preserve">, физическим лицам - производителям товаров, работ, услуг», утвержденным Приказом Министерства финансов Российской Федерации от 27.04.2024 № 53н (далее – Приказ Минфина РФ от 27.04.2024 №53н). </w:t>
      </w:r>
    </w:p>
    <w:p w14:paraId="3824688D" w14:textId="77777777" w:rsidR="00D5651B" w:rsidRDefault="009478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Мониторинг проводится в отношении каждого события, отражающего</w:t>
      </w:r>
      <w:r>
        <w:rPr>
          <w:sz w:val="26"/>
          <w:szCs w:val="26"/>
        </w:rPr>
        <w:t xml:space="preserve"> факт завершения мероприятия по получению результата предоставления Субсидии (контрольная точка), в течение всего периода, установленного для достижения конечного значения результата предоставления Субсидии. </w:t>
      </w:r>
    </w:p>
    <w:p w14:paraId="67CBCDC6" w14:textId="77777777" w:rsidR="00D5651B" w:rsidRDefault="00D5651B">
      <w:pPr>
        <w:shd w:val="clear" w:color="auto" w:fill="FFFFFF"/>
        <w:spacing w:after="240"/>
        <w:textAlignment w:val="baseline"/>
        <w:outlineLvl w:val="2"/>
        <w:rPr>
          <w:b/>
          <w:bCs/>
          <w:sz w:val="26"/>
          <w:szCs w:val="26"/>
        </w:rPr>
      </w:pPr>
    </w:p>
    <w:p w14:paraId="10A21BFE" w14:textId="77777777" w:rsidR="00D5651B" w:rsidRDefault="00947897">
      <w:pPr>
        <w:shd w:val="clear" w:color="auto" w:fill="FFFFFF"/>
        <w:ind w:firstLine="480"/>
        <w:jc w:val="center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V. Контроль за соблюдением условий, целей и по</w:t>
      </w:r>
      <w:r>
        <w:rPr>
          <w:b/>
          <w:bCs/>
          <w:sz w:val="26"/>
          <w:szCs w:val="26"/>
        </w:rPr>
        <w:t>рядка предоставления субсидий и ответственность за их нарушение</w:t>
      </w:r>
    </w:p>
    <w:p w14:paraId="3618AACD" w14:textId="77777777" w:rsidR="00D5651B" w:rsidRDefault="00D5651B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14:paraId="6B5D57E8" w14:textId="77777777" w:rsidR="00D5651B" w:rsidRDefault="00947897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5.1. Право на осуществление финансового контроля со стороны Администрации, органов муниципального финансового контроля, согласие получателя субсидии на проведение проверок </w:t>
      </w:r>
      <w:r>
        <w:rPr>
          <w:sz w:val="26"/>
          <w:szCs w:val="26"/>
        </w:rPr>
        <w:t>соблюдения условий, целей, порядка предоставления Субсидии, а также обязательства по возврату излишне выплаченных бюджетных средств, выявленных по результатам контрольных мероприятий, являются обязательными условиями предоставления Субсидии получателю.</w:t>
      </w:r>
    </w:p>
    <w:p w14:paraId="77024C86" w14:textId="77777777" w:rsidR="00D5651B" w:rsidRDefault="00947897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5.2</w:t>
      </w:r>
      <w:r>
        <w:rPr>
          <w:sz w:val="26"/>
          <w:szCs w:val="26"/>
        </w:rPr>
        <w:t xml:space="preserve">. Контроль за целевым использованием Субсидии, за выполнением условий Соглашения о предоставлении Субсидии, а также за возвратом Субсидии в бюджет </w:t>
      </w:r>
      <w:bookmarkStart w:id="24" w:name="_Hlk190631379"/>
      <w:r>
        <w:rPr>
          <w:sz w:val="26"/>
          <w:szCs w:val="26"/>
        </w:rPr>
        <w:t xml:space="preserve">Переславль-Залесского муниципального округа Ярославской области </w:t>
      </w:r>
      <w:bookmarkEnd w:id="24"/>
      <w:r>
        <w:rPr>
          <w:sz w:val="26"/>
          <w:szCs w:val="26"/>
        </w:rPr>
        <w:t>в случае нарушения получателем субсидии услов</w:t>
      </w:r>
      <w:r>
        <w:rPr>
          <w:sz w:val="26"/>
          <w:szCs w:val="26"/>
        </w:rPr>
        <w:t>ий Соглашения о предоставлении Субсидии осуществляется Администрацией в течение всего финансового года.</w:t>
      </w:r>
    </w:p>
    <w:p w14:paraId="2E3EAA97" w14:textId="77777777" w:rsidR="00D5651B" w:rsidRDefault="00947897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5.3. В случае выявления Администрацией и/или органами муниципального финансового контроля фактов нарушения условий, установленных при предоставлении Суб</w:t>
      </w:r>
      <w:r>
        <w:rPr>
          <w:sz w:val="26"/>
          <w:szCs w:val="26"/>
        </w:rPr>
        <w:t xml:space="preserve">сидии, в том числе не достижение результатов предоставления Субсидии, для получателя Субсидии наступают меры </w:t>
      </w:r>
      <w:proofErr w:type="gramStart"/>
      <w:r>
        <w:rPr>
          <w:sz w:val="26"/>
          <w:szCs w:val="26"/>
        </w:rPr>
        <w:t>ответственности,  предусмотренные</w:t>
      </w:r>
      <w:proofErr w:type="gramEnd"/>
      <w:r>
        <w:rPr>
          <w:sz w:val="26"/>
          <w:szCs w:val="26"/>
        </w:rPr>
        <w:t xml:space="preserve"> действующим законодательством, в том числе возврат Субсидии в бюджет Переславль-Залесского муниципального округа </w:t>
      </w:r>
      <w:r>
        <w:rPr>
          <w:sz w:val="26"/>
          <w:szCs w:val="26"/>
        </w:rPr>
        <w:t>Ярославской области.</w:t>
      </w:r>
    </w:p>
    <w:p w14:paraId="35232AB6" w14:textId="77777777" w:rsidR="00D5651B" w:rsidRDefault="00947897">
      <w:pPr>
        <w:pStyle w:val="ConsPlusNormal"/>
        <w:suppressLineNumber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>редства Субсидии подлежат возврату в следующем порядке:</w:t>
      </w:r>
    </w:p>
    <w:p w14:paraId="212A6960" w14:textId="77777777" w:rsidR="00D5651B" w:rsidRDefault="00947897">
      <w:pPr>
        <w:pStyle w:val="ConsPlusNormal"/>
        <w:suppressLineNumber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Администрация в течение 7 (семи) календарных дней со дня выявления факта нарушения условий предоставления Субсидии направляет требование о возврате Субсидии.</w:t>
      </w:r>
    </w:p>
    <w:p w14:paraId="731958DF" w14:textId="77777777" w:rsidR="00D5651B" w:rsidRDefault="00947897">
      <w:pPr>
        <w:pStyle w:val="ConsPlusNormal"/>
        <w:suppressLineNumber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основании тр</w:t>
      </w:r>
      <w:r>
        <w:rPr>
          <w:rFonts w:ascii="Times New Roman" w:hAnsi="Times New Roman"/>
          <w:sz w:val="26"/>
          <w:szCs w:val="26"/>
        </w:rPr>
        <w:t xml:space="preserve">ебования Администрации Получатель субсидии в течение 20 (двадцати) календарных дней со дня </w:t>
      </w:r>
      <w:proofErr w:type="gramStart"/>
      <w:r>
        <w:rPr>
          <w:rFonts w:ascii="Times New Roman" w:hAnsi="Times New Roman"/>
          <w:sz w:val="26"/>
          <w:szCs w:val="26"/>
        </w:rPr>
        <w:t>получения  требования</w:t>
      </w:r>
      <w:proofErr w:type="gramEnd"/>
      <w:r>
        <w:rPr>
          <w:rFonts w:ascii="Times New Roman" w:hAnsi="Times New Roman"/>
          <w:sz w:val="26"/>
          <w:szCs w:val="26"/>
        </w:rPr>
        <w:t xml:space="preserve"> о возврате указанных средств в объеме Субсидии, использованной с допущением нарушения, осуществляет возврат средств Субсидии в бюджет Переславл</w:t>
      </w:r>
      <w:r>
        <w:rPr>
          <w:rFonts w:ascii="Times New Roman" w:hAnsi="Times New Roman"/>
          <w:sz w:val="26"/>
          <w:szCs w:val="26"/>
        </w:rPr>
        <w:t>ь-Залесского муниципального округа Ярославской области;</w:t>
      </w:r>
    </w:p>
    <w:p w14:paraId="2E734A6A" w14:textId="77777777" w:rsidR="00D5651B" w:rsidRDefault="00947897">
      <w:pPr>
        <w:pStyle w:val="ConsPlusNormal"/>
        <w:suppressLineNumbers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невозврата Субсидии в установленный срок Администрация </w:t>
      </w:r>
      <w:r>
        <w:rPr>
          <w:rFonts w:ascii="Times New Roman" w:hAnsi="Times New Roman"/>
          <w:sz w:val="26"/>
          <w:szCs w:val="26"/>
        </w:rPr>
        <w:lastRenderedPageBreak/>
        <w:t>обеспечивает возврат Субсидии в судебном порядке.</w:t>
      </w:r>
    </w:p>
    <w:p w14:paraId="17FA9176" w14:textId="77777777" w:rsidR="00D5651B" w:rsidRDefault="00947897">
      <w:pPr>
        <w:ind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Возврат средств Субсидии в бюджет Переславль-Залесского муниципального округа Ярослав</w:t>
      </w:r>
      <w:r>
        <w:rPr>
          <w:sz w:val="26"/>
          <w:szCs w:val="26"/>
        </w:rPr>
        <w:t>ской области производится в объеме, рассчитанном по следующей формуле:</w:t>
      </w:r>
    </w:p>
    <w:p w14:paraId="02AB2441" w14:textId="77777777" w:rsidR="00D5651B" w:rsidRDefault="00947897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Vвозврата</w:t>
      </w:r>
      <w:proofErr w:type="spellEnd"/>
      <w:r>
        <w:rPr>
          <w:rFonts w:ascii="Times New Roman" w:hAnsi="Times New Roman"/>
          <w:sz w:val="26"/>
          <w:szCs w:val="26"/>
        </w:rPr>
        <w:t xml:space="preserve"> = V Субсидии x k,</w:t>
      </w:r>
    </w:p>
    <w:p w14:paraId="7A9A708E" w14:textId="77777777" w:rsidR="00D5651B" w:rsidRDefault="00947897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где:</w:t>
      </w:r>
    </w:p>
    <w:p w14:paraId="11DCF878" w14:textId="77777777" w:rsidR="00D5651B" w:rsidRDefault="00947897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 Субсидии - размер Субсидии, предоставленной получателю Субсидии за отчетный финансовый период (месяц);</w:t>
      </w:r>
    </w:p>
    <w:p w14:paraId="6534C7F7" w14:textId="77777777" w:rsidR="00D5651B" w:rsidRDefault="00947897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 - коэффициент возврата Субсидии.</w:t>
      </w:r>
    </w:p>
    <w:p w14:paraId="34E84DA9" w14:textId="77777777" w:rsidR="00D5651B" w:rsidRDefault="00947897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Коэффициент возврата Субсидии рассчитывается по формуле:</w:t>
      </w:r>
    </w:p>
    <w:p w14:paraId="4EF81AB2" w14:textId="77777777" w:rsidR="00D5651B" w:rsidRDefault="00947897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 = 1 - T / S, где:</w:t>
      </w:r>
    </w:p>
    <w:p w14:paraId="1F24F163" w14:textId="77777777" w:rsidR="00D5651B" w:rsidRDefault="00947897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где:</w:t>
      </w:r>
    </w:p>
    <w:p w14:paraId="674D2AD2" w14:textId="77777777" w:rsidR="00D5651B" w:rsidRDefault="00947897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 - фактически достигнутое значение результата предоставления Субсидии;</w:t>
      </w:r>
    </w:p>
    <w:p w14:paraId="16709B8D" w14:textId="77777777" w:rsidR="00D5651B" w:rsidRDefault="00947897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 - плановое значение результата предоставления Субсидии, установленное Соглашением.</w:t>
      </w:r>
    </w:p>
    <w:p w14:paraId="790C1ADB" w14:textId="77777777" w:rsidR="00D5651B" w:rsidRDefault="00D5651B">
      <w:pPr>
        <w:shd w:val="clear" w:color="auto" w:fill="FFFFFF"/>
        <w:ind w:firstLine="720"/>
        <w:jc w:val="both"/>
        <w:rPr>
          <w:sz w:val="26"/>
          <w:szCs w:val="26"/>
        </w:rPr>
      </w:pPr>
    </w:p>
    <w:p w14:paraId="606F2AF5" w14:textId="77777777" w:rsidR="00D5651B" w:rsidRDefault="00D5651B">
      <w:pPr>
        <w:rPr>
          <w:sz w:val="26"/>
          <w:szCs w:val="26"/>
        </w:rPr>
      </w:pPr>
    </w:p>
    <w:p w14:paraId="23CFEC52" w14:textId="77777777" w:rsidR="00D5651B" w:rsidRDefault="00D5651B">
      <w:pPr>
        <w:rPr>
          <w:sz w:val="26"/>
          <w:szCs w:val="26"/>
        </w:rPr>
      </w:pPr>
    </w:p>
    <w:p w14:paraId="7AA9CE2B" w14:textId="77777777" w:rsidR="00D5651B" w:rsidRDefault="00D5651B">
      <w:pPr>
        <w:rPr>
          <w:sz w:val="26"/>
          <w:szCs w:val="26"/>
        </w:rPr>
      </w:pPr>
    </w:p>
    <w:p w14:paraId="5F57334B" w14:textId="77777777" w:rsidR="00D5651B" w:rsidRDefault="00D5651B">
      <w:pPr>
        <w:rPr>
          <w:sz w:val="26"/>
          <w:szCs w:val="26"/>
        </w:rPr>
      </w:pPr>
    </w:p>
    <w:p w14:paraId="2F579ED6" w14:textId="77777777" w:rsidR="00D5651B" w:rsidRDefault="00D5651B">
      <w:pPr>
        <w:rPr>
          <w:sz w:val="26"/>
          <w:szCs w:val="26"/>
        </w:rPr>
      </w:pPr>
    </w:p>
    <w:p w14:paraId="4F75425F" w14:textId="77777777" w:rsidR="00D5651B" w:rsidRDefault="00D5651B">
      <w:pPr>
        <w:rPr>
          <w:sz w:val="26"/>
          <w:szCs w:val="26"/>
        </w:rPr>
      </w:pPr>
    </w:p>
    <w:p w14:paraId="60800D0D" w14:textId="77777777" w:rsidR="00D5651B" w:rsidRDefault="00D5651B">
      <w:pPr>
        <w:rPr>
          <w:sz w:val="26"/>
          <w:szCs w:val="26"/>
        </w:rPr>
      </w:pPr>
    </w:p>
    <w:p w14:paraId="2B81A40F" w14:textId="77777777" w:rsidR="00D5651B" w:rsidRDefault="00D5651B">
      <w:pPr>
        <w:rPr>
          <w:sz w:val="26"/>
          <w:szCs w:val="26"/>
        </w:rPr>
      </w:pPr>
    </w:p>
    <w:p w14:paraId="277FA25A" w14:textId="77777777" w:rsidR="00D5651B" w:rsidRDefault="00D5651B">
      <w:pPr>
        <w:rPr>
          <w:sz w:val="26"/>
          <w:szCs w:val="26"/>
        </w:rPr>
      </w:pPr>
    </w:p>
    <w:p w14:paraId="6684146F" w14:textId="77777777" w:rsidR="00D5651B" w:rsidRDefault="00D5651B">
      <w:pPr>
        <w:rPr>
          <w:sz w:val="26"/>
          <w:szCs w:val="26"/>
        </w:rPr>
      </w:pPr>
    </w:p>
    <w:p w14:paraId="7410D9F0" w14:textId="77777777" w:rsidR="00D5651B" w:rsidRDefault="00D5651B">
      <w:pPr>
        <w:rPr>
          <w:sz w:val="26"/>
          <w:szCs w:val="26"/>
        </w:rPr>
      </w:pPr>
    </w:p>
    <w:p w14:paraId="4585B071" w14:textId="77777777" w:rsidR="00D5651B" w:rsidRDefault="00D5651B">
      <w:pPr>
        <w:rPr>
          <w:sz w:val="26"/>
          <w:szCs w:val="26"/>
        </w:rPr>
      </w:pPr>
    </w:p>
    <w:p w14:paraId="34CEBA64" w14:textId="77777777" w:rsidR="00D5651B" w:rsidRDefault="00D5651B">
      <w:pPr>
        <w:rPr>
          <w:sz w:val="26"/>
          <w:szCs w:val="26"/>
        </w:rPr>
      </w:pPr>
    </w:p>
    <w:p w14:paraId="79D151E9" w14:textId="77777777" w:rsidR="00D5651B" w:rsidRDefault="00D5651B">
      <w:pPr>
        <w:rPr>
          <w:sz w:val="26"/>
          <w:szCs w:val="26"/>
        </w:rPr>
      </w:pPr>
    </w:p>
    <w:p w14:paraId="6E4051B3" w14:textId="77777777" w:rsidR="00D5651B" w:rsidRDefault="00D5651B">
      <w:pPr>
        <w:rPr>
          <w:sz w:val="26"/>
          <w:szCs w:val="26"/>
        </w:rPr>
      </w:pPr>
    </w:p>
    <w:p w14:paraId="348B3C2F" w14:textId="77777777" w:rsidR="00D5651B" w:rsidRDefault="00D5651B">
      <w:pPr>
        <w:rPr>
          <w:sz w:val="26"/>
          <w:szCs w:val="26"/>
        </w:rPr>
      </w:pPr>
    </w:p>
    <w:p w14:paraId="5C90B02A" w14:textId="77777777" w:rsidR="00D5651B" w:rsidRDefault="00D5651B">
      <w:pPr>
        <w:rPr>
          <w:sz w:val="26"/>
          <w:szCs w:val="26"/>
        </w:rPr>
      </w:pPr>
    </w:p>
    <w:p w14:paraId="35C313F9" w14:textId="77777777" w:rsidR="00D5651B" w:rsidRDefault="00D5651B">
      <w:pPr>
        <w:rPr>
          <w:sz w:val="26"/>
          <w:szCs w:val="26"/>
        </w:rPr>
      </w:pPr>
    </w:p>
    <w:p w14:paraId="17E213B2" w14:textId="77777777" w:rsidR="00D5651B" w:rsidRDefault="00D5651B">
      <w:pPr>
        <w:rPr>
          <w:sz w:val="26"/>
          <w:szCs w:val="26"/>
        </w:rPr>
      </w:pPr>
    </w:p>
    <w:p w14:paraId="571A5E24" w14:textId="77777777" w:rsidR="00D5651B" w:rsidRDefault="00D5651B">
      <w:pPr>
        <w:rPr>
          <w:sz w:val="26"/>
          <w:szCs w:val="26"/>
        </w:rPr>
      </w:pPr>
    </w:p>
    <w:p w14:paraId="299A7A0C" w14:textId="77777777" w:rsidR="00D5651B" w:rsidRDefault="00D5651B">
      <w:pPr>
        <w:rPr>
          <w:sz w:val="26"/>
          <w:szCs w:val="26"/>
        </w:rPr>
      </w:pPr>
    </w:p>
    <w:p w14:paraId="2648F893" w14:textId="77777777" w:rsidR="00D5651B" w:rsidRDefault="00D5651B">
      <w:pPr>
        <w:rPr>
          <w:sz w:val="26"/>
          <w:szCs w:val="26"/>
        </w:rPr>
      </w:pPr>
    </w:p>
    <w:p w14:paraId="5874ED8D" w14:textId="77777777" w:rsidR="00D5651B" w:rsidRDefault="00D5651B">
      <w:pPr>
        <w:rPr>
          <w:sz w:val="26"/>
          <w:szCs w:val="26"/>
        </w:rPr>
      </w:pPr>
    </w:p>
    <w:p w14:paraId="18CA255F" w14:textId="77777777" w:rsidR="00D5651B" w:rsidRDefault="00D5651B">
      <w:pPr>
        <w:rPr>
          <w:sz w:val="26"/>
          <w:szCs w:val="26"/>
        </w:rPr>
      </w:pPr>
    </w:p>
    <w:p w14:paraId="1E087D9D" w14:textId="77777777" w:rsidR="00D5651B" w:rsidRDefault="00D5651B">
      <w:pPr>
        <w:rPr>
          <w:sz w:val="26"/>
          <w:szCs w:val="26"/>
        </w:rPr>
      </w:pPr>
    </w:p>
    <w:p w14:paraId="46C7AA2E" w14:textId="77777777" w:rsidR="00D5651B" w:rsidRDefault="0094789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 к Порядку</w:t>
      </w:r>
    </w:p>
    <w:p w14:paraId="74D87EC0" w14:textId="77777777" w:rsidR="00D5651B" w:rsidRDefault="00D565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0837600" w14:textId="77777777" w:rsidR="00D5651B" w:rsidRDefault="00D5651B">
      <w:pPr>
        <w:ind w:left="3620" w:hanging="2060"/>
        <w:rPr>
          <w:b/>
          <w:sz w:val="26"/>
          <w:szCs w:val="26"/>
        </w:rPr>
      </w:pPr>
    </w:p>
    <w:p w14:paraId="3E52A75B" w14:textId="77777777" w:rsidR="00D5651B" w:rsidRDefault="00947897">
      <w:pPr>
        <w:ind w:left="3620" w:hanging="1496"/>
        <w:rPr>
          <w:b/>
          <w:sz w:val="26"/>
          <w:szCs w:val="26"/>
        </w:rPr>
      </w:pPr>
      <w:r>
        <w:rPr>
          <w:b/>
          <w:sz w:val="26"/>
          <w:szCs w:val="26"/>
        </w:rPr>
        <w:t>Расчет на получение Субсидии</w:t>
      </w:r>
    </w:p>
    <w:p w14:paraId="03EB213C" w14:textId="77777777" w:rsidR="00D5651B" w:rsidRDefault="00947897">
      <w:pPr>
        <w:pStyle w:val="af4"/>
        <w:spacing w:after="0" w:line="240" w:lineRule="auto"/>
        <w:ind w:right="42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целях финансового обеспечения затрат или части затрат на обеспечение комплексного развития сельских территорий (капитальный ремонт сетей </w:t>
      </w:r>
      <w:r>
        <w:rPr>
          <w:sz w:val="26"/>
          <w:szCs w:val="26"/>
        </w:rPr>
        <w:lastRenderedPageBreak/>
        <w:t xml:space="preserve">теплоснабжения, водоснабжения и </w:t>
      </w:r>
      <w:r>
        <w:rPr>
          <w:sz w:val="26"/>
          <w:szCs w:val="26"/>
        </w:rPr>
        <w:t>водоотведения муниципальной собственности)</w:t>
      </w:r>
    </w:p>
    <w:p w14:paraId="6E669FBC" w14:textId="77777777" w:rsidR="00D5651B" w:rsidRDefault="00947897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14:paraId="720ADE30" w14:textId="77777777" w:rsidR="00D5651B" w:rsidRDefault="00947897">
      <w:pPr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получателя субсидии</w:t>
      </w:r>
    </w:p>
    <w:p w14:paraId="25FAD10C" w14:textId="77777777" w:rsidR="00D5651B" w:rsidRDefault="00D5651B">
      <w:pPr>
        <w:jc w:val="center"/>
        <w:rPr>
          <w:sz w:val="26"/>
          <w:szCs w:val="26"/>
        </w:rPr>
      </w:pPr>
    </w:p>
    <w:p w14:paraId="22328BB5" w14:textId="77777777" w:rsidR="00D5651B" w:rsidRDefault="00D5651B">
      <w:pPr>
        <w:jc w:val="center"/>
        <w:rPr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840"/>
        <w:gridCol w:w="2216"/>
        <w:gridCol w:w="2552"/>
        <w:gridCol w:w="1984"/>
      </w:tblGrid>
      <w:tr w:rsidR="00D5651B" w14:paraId="68848F05" w14:textId="77777777">
        <w:trPr>
          <w:trHeight w:val="2190"/>
        </w:trPr>
        <w:tc>
          <w:tcPr>
            <w:tcW w:w="730" w:type="dxa"/>
          </w:tcPr>
          <w:p w14:paraId="08266A23" w14:textId="77777777" w:rsidR="00D5651B" w:rsidRDefault="00947897">
            <w:pPr>
              <w:pStyle w:val="3"/>
              <w:jc w:val="right"/>
              <w:textAlignment w:val="baseline"/>
              <w:rPr>
                <w:rFonts w:eastAsia="Calibri"/>
                <w:b w:val="0"/>
                <w:sz w:val="26"/>
                <w:szCs w:val="26"/>
                <w:lang w:val="ru-RU" w:eastAsia="ru-RU"/>
              </w:rPr>
            </w:pPr>
            <w:r>
              <w:rPr>
                <w:rFonts w:eastAsia="Calibri"/>
                <w:b w:val="0"/>
                <w:sz w:val="26"/>
                <w:szCs w:val="26"/>
                <w:lang w:val="ru-RU" w:eastAsia="ru-RU"/>
              </w:rPr>
              <w:t>№№</w:t>
            </w:r>
          </w:p>
          <w:p w14:paraId="44C269DA" w14:textId="77777777" w:rsidR="00D5651B" w:rsidRDefault="00947897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п/п</w:t>
            </w:r>
          </w:p>
        </w:tc>
        <w:tc>
          <w:tcPr>
            <w:tcW w:w="1840" w:type="dxa"/>
          </w:tcPr>
          <w:p w14:paraId="71639F51" w14:textId="77777777" w:rsidR="00D5651B" w:rsidRDefault="00947897">
            <w:pPr>
              <w:pStyle w:val="3"/>
              <w:textAlignment w:val="baseline"/>
              <w:rPr>
                <w:rFonts w:eastAsia="Calibri"/>
                <w:b w:val="0"/>
                <w:sz w:val="26"/>
                <w:szCs w:val="26"/>
                <w:lang w:val="ru-RU" w:eastAsia="ru-RU"/>
              </w:rPr>
            </w:pPr>
            <w:proofErr w:type="gramStart"/>
            <w:r>
              <w:rPr>
                <w:rFonts w:eastAsia="Calibri"/>
                <w:b w:val="0"/>
                <w:sz w:val="26"/>
                <w:szCs w:val="26"/>
                <w:lang w:val="ru-RU" w:eastAsia="ru-RU"/>
              </w:rPr>
              <w:t>Наименование  мероприятия</w:t>
            </w:r>
            <w:proofErr w:type="gramEnd"/>
          </w:p>
        </w:tc>
        <w:tc>
          <w:tcPr>
            <w:tcW w:w="2216" w:type="dxa"/>
          </w:tcPr>
          <w:p w14:paraId="15E3DF70" w14:textId="77777777" w:rsidR="00D5651B" w:rsidRDefault="00947897">
            <w:pPr>
              <w:pStyle w:val="3"/>
              <w:textAlignment w:val="baseline"/>
              <w:rPr>
                <w:rFonts w:eastAsia="Calibri"/>
                <w:b w:val="0"/>
                <w:sz w:val="26"/>
                <w:szCs w:val="26"/>
                <w:lang w:val="ru-RU" w:eastAsia="ru-RU"/>
              </w:rPr>
            </w:pPr>
            <w:r>
              <w:rPr>
                <w:rFonts w:eastAsia="Calibri"/>
                <w:b w:val="0"/>
                <w:sz w:val="26"/>
                <w:szCs w:val="26"/>
                <w:lang w:val="ru-RU" w:eastAsia="ru-RU"/>
              </w:rPr>
              <w:t>Описание и место</w:t>
            </w:r>
          </w:p>
          <w:p w14:paraId="61FF8CA6" w14:textId="77777777" w:rsidR="00D5651B" w:rsidRDefault="00947897">
            <w:pPr>
              <w:pStyle w:val="3"/>
              <w:textAlignment w:val="baseline"/>
              <w:rPr>
                <w:rFonts w:eastAsia="Calibri"/>
                <w:b w:val="0"/>
                <w:sz w:val="26"/>
                <w:szCs w:val="26"/>
                <w:lang w:val="ru-RU" w:eastAsia="ru-RU"/>
              </w:rPr>
            </w:pPr>
            <w:r>
              <w:rPr>
                <w:rFonts w:eastAsia="Calibri"/>
                <w:b w:val="0"/>
                <w:sz w:val="26"/>
                <w:szCs w:val="26"/>
                <w:lang w:val="ru-RU" w:eastAsia="ru-RU"/>
              </w:rPr>
              <w:t>расположение объекта</w:t>
            </w:r>
          </w:p>
        </w:tc>
        <w:tc>
          <w:tcPr>
            <w:tcW w:w="2552" w:type="dxa"/>
          </w:tcPr>
          <w:p w14:paraId="23C3A8A7" w14:textId="77777777" w:rsidR="00D5651B" w:rsidRDefault="00947897">
            <w:pPr>
              <w:pStyle w:val="3"/>
              <w:textAlignment w:val="baseline"/>
              <w:rPr>
                <w:rFonts w:eastAsia="Calibri"/>
                <w:b w:val="0"/>
                <w:sz w:val="26"/>
                <w:szCs w:val="26"/>
                <w:lang w:val="ru-RU" w:eastAsia="ru-RU"/>
              </w:rPr>
            </w:pPr>
            <w:r>
              <w:rPr>
                <w:rFonts w:eastAsia="Calibri"/>
                <w:b w:val="0"/>
                <w:sz w:val="26"/>
                <w:szCs w:val="26"/>
                <w:lang w:val="ru-RU" w:eastAsia="ru-RU"/>
              </w:rPr>
              <w:t>Расходы на реализацию мероприятий в прогнозных ценах, предусмотренные смет</w:t>
            </w:r>
            <w:r>
              <w:rPr>
                <w:rFonts w:eastAsia="Calibri"/>
                <w:b w:val="0"/>
                <w:sz w:val="26"/>
                <w:szCs w:val="26"/>
                <w:lang w:val="ru-RU" w:eastAsia="ru-RU"/>
              </w:rPr>
              <w:t xml:space="preserve">ной стоимостью СМР, руб. </w:t>
            </w:r>
          </w:p>
        </w:tc>
        <w:tc>
          <w:tcPr>
            <w:tcW w:w="1984" w:type="dxa"/>
          </w:tcPr>
          <w:p w14:paraId="2429DB2C" w14:textId="77777777" w:rsidR="00D5651B" w:rsidRDefault="00D5651B">
            <w:pPr>
              <w:pStyle w:val="3"/>
              <w:textAlignment w:val="baseline"/>
              <w:rPr>
                <w:rFonts w:eastAsia="Calibri"/>
                <w:b w:val="0"/>
                <w:sz w:val="26"/>
                <w:szCs w:val="26"/>
                <w:lang w:val="ru-RU" w:eastAsia="ru-RU"/>
              </w:rPr>
            </w:pPr>
          </w:p>
          <w:p w14:paraId="74C9EBEA" w14:textId="77777777" w:rsidR="00D5651B" w:rsidRDefault="00947897">
            <w:pPr>
              <w:pStyle w:val="3"/>
              <w:textAlignment w:val="baseline"/>
              <w:rPr>
                <w:rFonts w:eastAsia="Calibri"/>
                <w:b w:val="0"/>
                <w:sz w:val="26"/>
                <w:szCs w:val="26"/>
                <w:lang w:val="ru-RU" w:eastAsia="ru-RU"/>
              </w:rPr>
            </w:pPr>
            <w:r>
              <w:rPr>
                <w:rFonts w:eastAsia="Calibri"/>
                <w:b w:val="0"/>
                <w:sz w:val="26"/>
                <w:szCs w:val="26"/>
                <w:lang w:val="ru-RU" w:eastAsia="ru-RU"/>
              </w:rPr>
              <w:t>Размер субсидии *, руб.</w:t>
            </w:r>
          </w:p>
          <w:p w14:paraId="016C7469" w14:textId="77777777" w:rsidR="00D5651B" w:rsidRDefault="00D5651B">
            <w:pPr>
              <w:pStyle w:val="3"/>
              <w:textAlignment w:val="baseline"/>
              <w:rPr>
                <w:rFonts w:eastAsia="Calibri"/>
                <w:b w:val="0"/>
                <w:sz w:val="26"/>
                <w:szCs w:val="26"/>
                <w:lang w:val="ru-RU" w:eastAsia="ru-RU"/>
              </w:rPr>
            </w:pPr>
          </w:p>
          <w:p w14:paraId="38BA921F" w14:textId="77777777" w:rsidR="00D5651B" w:rsidRDefault="00D5651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5651B" w14:paraId="436166D6" w14:textId="77777777">
        <w:trPr>
          <w:trHeight w:val="286"/>
        </w:trPr>
        <w:tc>
          <w:tcPr>
            <w:tcW w:w="730" w:type="dxa"/>
          </w:tcPr>
          <w:p w14:paraId="406F9D5D" w14:textId="77777777" w:rsidR="00D5651B" w:rsidRDefault="00947897">
            <w:pPr>
              <w:pStyle w:val="3"/>
              <w:textAlignment w:val="baseline"/>
              <w:rPr>
                <w:rFonts w:eastAsia="Calibri"/>
                <w:b w:val="0"/>
                <w:sz w:val="26"/>
                <w:szCs w:val="26"/>
                <w:lang w:val="ru-RU" w:eastAsia="ru-RU"/>
              </w:rPr>
            </w:pPr>
            <w:r>
              <w:rPr>
                <w:rFonts w:eastAsia="Calibri"/>
                <w:b w:val="0"/>
                <w:sz w:val="26"/>
                <w:szCs w:val="26"/>
                <w:lang w:val="ru-RU" w:eastAsia="ru-RU"/>
              </w:rPr>
              <w:t>1</w:t>
            </w:r>
          </w:p>
          <w:p w14:paraId="14F4DDDE" w14:textId="77777777" w:rsidR="00D5651B" w:rsidRDefault="00D565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0" w:type="dxa"/>
          </w:tcPr>
          <w:p w14:paraId="10F04267" w14:textId="77777777" w:rsidR="00D5651B" w:rsidRDefault="00947897">
            <w:pPr>
              <w:pStyle w:val="3"/>
              <w:textAlignment w:val="baseline"/>
              <w:rPr>
                <w:rFonts w:eastAsia="Calibri"/>
                <w:b w:val="0"/>
                <w:sz w:val="26"/>
                <w:szCs w:val="26"/>
                <w:lang w:val="ru-RU" w:eastAsia="ru-RU"/>
              </w:rPr>
            </w:pPr>
            <w:r>
              <w:rPr>
                <w:rFonts w:eastAsia="Calibri"/>
                <w:b w:val="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2216" w:type="dxa"/>
          </w:tcPr>
          <w:p w14:paraId="6C301819" w14:textId="77777777" w:rsidR="00D5651B" w:rsidRDefault="00947897">
            <w:pPr>
              <w:pStyle w:val="3"/>
              <w:textAlignment w:val="baseline"/>
              <w:rPr>
                <w:rFonts w:eastAsia="Calibri"/>
                <w:b w:val="0"/>
                <w:sz w:val="26"/>
                <w:szCs w:val="26"/>
                <w:lang w:val="ru-RU" w:eastAsia="ru-RU"/>
              </w:rPr>
            </w:pPr>
            <w:r>
              <w:rPr>
                <w:rFonts w:eastAsia="Calibri"/>
                <w:b w:val="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2552" w:type="dxa"/>
          </w:tcPr>
          <w:p w14:paraId="0C195725" w14:textId="77777777" w:rsidR="00D5651B" w:rsidRDefault="00947897">
            <w:pPr>
              <w:pStyle w:val="3"/>
              <w:textAlignment w:val="baseline"/>
              <w:rPr>
                <w:rFonts w:eastAsia="Calibri"/>
                <w:b w:val="0"/>
                <w:sz w:val="26"/>
                <w:szCs w:val="26"/>
                <w:lang w:val="ru-RU" w:eastAsia="ru-RU"/>
              </w:rPr>
            </w:pPr>
            <w:r>
              <w:rPr>
                <w:rFonts w:eastAsia="Calibri"/>
                <w:b w:val="0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984" w:type="dxa"/>
          </w:tcPr>
          <w:p w14:paraId="4330D4D2" w14:textId="77777777" w:rsidR="00D5651B" w:rsidRDefault="00947897">
            <w:pPr>
              <w:pStyle w:val="3"/>
              <w:textAlignment w:val="baseline"/>
              <w:rPr>
                <w:rFonts w:eastAsia="Calibri"/>
                <w:b w:val="0"/>
                <w:sz w:val="26"/>
                <w:szCs w:val="26"/>
                <w:lang w:val="ru-RU" w:eastAsia="ru-RU"/>
              </w:rPr>
            </w:pPr>
            <w:r>
              <w:rPr>
                <w:rFonts w:eastAsia="Calibri"/>
                <w:b w:val="0"/>
                <w:sz w:val="26"/>
                <w:szCs w:val="26"/>
                <w:lang w:val="ru-RU" w:eastAsia="ru-RU"/>
              </w:rPr>
              <w:t>5</w:t>
            </w:r>
          </w:p>
        </w:tc>
      </w:tr>
    </w:tbl>
    <w:p w14:paraId="0AB304D3" w14:textId="77777777" w:rsidR="00D5651B" w:rsidRDefault="00D5651B">
      <w:pPr>
        <w:ind w:left="284" w:firstLine="6379"/>
        <w:rPr>
          <w:sz w:val="26"/>
          <w:szCs w:val="26"/>
        </w:rPr>
      </w:pPr>
    </w:p>
    <w:p w14:paraId="10CCC768" w14:textId="77777777" w:rsidR="00D5651B" w:rsidRDefault="00D5651B">
      <w:pPr>
        <w:ind w:left="284" w:firstLine="6379"/>
        <w:rPr>
          <w:sz w:val="26"/>
          <w:szCs w:val="26"/>
        </w:rPr>
      </w:pPr>
    </w:p>
    <w:p w14:paraId="1B0A8F77" w14:textId="77777777" w:rsidR="00D5651B" w:rsidRDefault="00947897">
      <w:pPr>
        <w:rPr>
          <w:sz w:val="26"/>
          <w:szCs w:val="26"/>
        </w:rPr>
      </w:pPr>
      <w:r>
        <w:rPr>
          <w:sz w:val="26"/>
          <w:szCs w:val="26"/>
        </w:rPr>
        <w:t>*Прилагаются документы, предусмотренные п.2.8 Порядка.</w:t>
      </w:r>
    </w:p>
    <w:p w14:paraId="7F2E81EC" w14:textId="77777777" w:rsidR="00D5651B" w:rsidRDefault="00D5651B">
      <w:pPr>
        <w:rPr>
          <w:sz w:val="26"/>
          <w:szCs w:val="26"/>
        </w:rPr>
      </w:pPr>
    </w:p>
    <w:p w14:paraId="363B35B1" w14:textId="77777777" w:rsidR="00D5651B" w:rsidRDefault="00D5651B">
      <w:pPr>
        <w:rPr>
          <w:sz w:val="26"/>
          <w:szCs w:val="26"/>
        </w:rPr>
      </w:pPr>
    </w:p>
    <w:p w14:paraId="1887A3FD" w14:textId="77777777" w:rsidR="00D5651B" w:rsidRDefault="00D5651B">
      <w:pPr>
        <w:rPr>
          <w:sz w:val="26"/>
          <w:szCs w:val="26"/>
        </w:rPr>
      </w:pPr>
    </w:p>
    <w:p w14:paraId="26AAEED6" w14:textId="77777777" w:rsidR="00D5651B" w:rsidRDefault="00947897">
      <w:pPr>
        <w:rPr>
          <w:sz w:val="26"/>
          <w:szCs w:val="26"/>
          <w:lang w:bidi="ru-RU"/>
        </w:rPr>
      </w:pPr>
      <w:r>
        <w:rPr>
          <w:rStyle w:val="214pt"/>
          <w:rFonts w:eastAsia="Arial Unicode MS"/>
          <w:color w:val="auto"/>
          <w:sz w:val="26"/>
          <w:szCs w:val="26"/>
        </w:rPr>
        <w:t>Руководитель организации (получатель субсидии)</w:t>
      </w:r>
    </w:p>
    <w:p w14:paraId="06995DFD" w14:textId="77777777" w:rsidR="00D5651B" w:rsidRDefault="00947897">
      <w:pPr>
        <w:tabs>
          <w:tab w:val="left" w:leader="underscore" w:pos="8285"/>
        </w:tabs>
        <w:rPr>
          <w:sz w:val="26"/>
          <w:szCs w:val="26"/>
        </w:rPr>
      </w:pPr>
      <w:r>
        <w:rPr>
          <w:sz w:val="26"/>
          <w:szCs w:val="26"/>
        </w:rPr>
        <w:t>(уполномоченное лицо</w:t>
      </w:r>
      <w:r>
        <w:rPr>
          <w:rStyle w:val="12pt"/>
          <w:rFonts w:eastAsia="Arial Unicode MS"/>
          <w:color w:val="auto"/>
          <w:sz w:val="26"/>
          <w:szCs w:val="26"/>
        </w:rPr>
        <w:t>)</w:t>
      </w:r>
      <w:r>
        <w:rPr>
          <w:sz w:val="26"/>
          <w:szCs w:val="26"/>
        </w:rPr>
        <w:tab/>
      </w:r>
    </w:p>
    <w:p w14:paraId="44B76902" w14:textId="77777777" w:rsidR="00D5651B" w:rsidRDefault="00947897">
      <w:pPr>
        <w:tabs>
          <w:tab w:val="left" w:pos="5323"/>
        </w:tabs>
        <w:jc w:val="both"/>
        <w:rPr>
          <w:sz w:val="26"/>
          <w:szCs w:val="26"/>
        </w:rPr>
      </w:pPr>
      <w:r>
        <w:rPr>
          <w:sz w:val="26"/>
          <w:szCs w:val="26"/>
        </w:rPr>
        <w:t>(должность)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 xml:space="preserve">подпись) (расшифровка) </w:t>
      </w:r>
    </w:p>
    <w:p w14:paraId="4B44511C" w14:textId="77777777" w:rsidR="00D5651B" w:rsidRDefault="00947897">
      <w:pPr>
        <w:tabs>
          <w:tab w:val="left" w:pos="5323"/>
        </w:tabs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14:paraId="16E881C8" w14:textId="77777777" w:rsidR="00D5651B" w:rsidRDefault="00D565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70C78AA1" w14:textId="77777777" w:rsidR="00D5651B" w:rsidRDefault="00D565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21E2C70" w14:textId="77777777" w:rsidR="00D5651B" w:rsidRDefault="00D5651B">
      <w:pPr>
        <w:rPr>
          <w:sz w:val="26"/>
          <w:szCs w:val="26"/>
        </w:rPr>
      </w:pPr>
    </w:p>
    <w:p w14:paraId="4A9B9888" w14:textId="77777777" w:rsidR="00D5651B" w:rsidRDefault="00D5651B">
      <w:pPr>
        <w:rPr>
          <w:sz w:val="26"/>
          <w:szCs w:val="26"/>
        </w:rPr>
      </w:pPr>
    </w:p>
    <w:p w14:paraId="4E377D0F" w14:textId="77777777" w:rsidR="00D5651B" w:rsidRDefault="00D5651B">
      <w:pPr>
        <w:rPr>
          <w:sz w:val="26"/>
          <w:szCs w:val="26"/>
        </w:rPr>
        <w:sectPr w:rsidR="00D5651B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14:paraId="41C5989E" w14:textId="77777777" w:rsidR="00D5651B" w:rsidRDefault="0094789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 к Порядку</w:t>
      </w:r>
    </w:p>
    <w:p w14:paraId="547CBC04" w14:textId="77777777" w:rsidR="00D5651B" w:rsidRDefault="00D5651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045BE64" w14:textId="77777777" w:rsidR="00D5651B" w:rsidRDefault="00D565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EA5F379" w14:textId="77777777" w:rsidR="00D5651B" w:rsidRDefault="00947897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Отчет</w:t>
      </w:r>
    </w:p>
    <w:p w14:paraId="5F7A2712" w14:textId="77777777" w:rsidR="00D5651B" w:rsidRDefault="00947897">
      <w:pPr>
        <w:pStyle w:val="af4"/>
        <w:spacing w:after="0" w:line="240" w:lineRule="auto"/>
        <w:ind w:right="42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использовании субсидии целях финансового обеспечения затрат или части затрат на обеспечение комплексного развития сельских территорий (капитальный ремонт </w:t>
      </w:r>
      <w:r>
        <w:rPr>
          <w:sz w:val="26"/>
          <w:szCs w:val="26"/>
        </w:rPr>
        <w:t>сетей теплоснабжения, водоснабжения и водоотведения муниципальной собственности)</w:t>
      </w:r>
    </w:p>
    <w:p w14:paraId="6C39CDA1" w14:textId="77777777" w:rsidR="00D5651B" w:rsidRDefault="00947897">
      <w:pPr>
        <w:pStyle w:val="ad"/>
        <w:spacing w:after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00928F81" w14:textId="77777777" w:rsidR="00D5651B" w:rsidRDefault="00947897">
      <w:pPr>
        <w:pStyle w:val="af4"/>
        <w:spacing w:after="0" w:line="240" w:lineRule="auto"/>
        <w:ind w:right="42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Наименование получателя субсидии</w:t>
      </w:r>
    </w:p>
    <w:p w14:paraId="1197FEA4" w14:textId="77777777" w:rsidR="00D5651B" w:rsidRDefault="00D5651B">
      <w:pPr>
        <w:pStyle w:val="af4"/>
        <w:spacing w:after="0" w:line="240" w:lineRule="auto"/>
        <w:ind w:right="425"/>
        <w:rPr>
          <w:b w:val="0"/>
          <w:sz w:val="20"/>
        </w:rPr>
      </w:pPr>
    </w:p>
    <w:p w14:paraId="0F108497" w14:textId="77777777" w:rsidR="00D5651B" w:rsidRDefault="00947897">
      <w:pPr>
        <w:pStyle w:val="af4"/>
        <w:spacing w:after="0" w:line="240" w:lineRule="auto"/>
        <w:ind w:right="42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состоянию на «__» ____________ 20___ г.</w:t>
      </w:r>
    </w:p>
    <w:p w14:paraId="07BB5DE0" w14:textId="77777777" w:rsidR="00D5651B" w:rsidRDefault="00947897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(нарастающим итогом)</w:t>
      </w:r>
    </w:p>
    <w:p w14:paraId="3A0D215F" w14:textId="77777777" w:rsidR="00D5651B" w:rsidRDefault="00D5651B">
      <w:pPr>
        <w:pStyle w:val="ConsPlusNormal"/>
        <w:ind w:right="56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0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1559"/>
        <w:gridCol w:w="1843"/>
        <w:gridCol w:w="1417"/>
        <w:gridCol w:w="1560"/>
        <w:gridCol w:w="1470"/>
      </w:tblGrid>
      <w:tr w:rsidR="00D5651B" w14:paraId="39F23A69" w14:textId="77777777">
        <w:trPr>
          <w:trHeight w:val="3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042E" w14:textId="77777777" w:rsidR="00D5651B" w:rsidRDefault="0094789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1F97" w14:textId="77777777" w:rsidR="00D5651B" w:rsidRDefault="0094789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получателя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DD9D" w14:textId="77777777" w:rsidR="00D5651B" w:rsidRDefault="0094789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Перечислено из бюджета Переславль-Залесского муниципального округа Ярославской области за отчетный период,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B03E" w14:textId="77777777" w:rsidR="00D5651B" w:rsidRDefault="0094789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Кассовые расходы за отчетный период,</w:t>
            </w:r>
          </w:p>
          <w:p w14:paraId="637F1D0D" w14:textId="77777777" w:rsidR="00D5651B" w:rsidRDefault="0094789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7675" w14:textId="77777777" w:rsidR="00D5651B" w:rsidRDefault="0094789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Фактичес</w:t>
            </w:r>
            <w:proofErr w:type="spellEnd"/>
          </w:p>
          <w:p w14:paraId="40EF2E36" w14:textId="77777777" w:rsidR="00D5651B" w:rsidRDefault="0094789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кая стоимость работ *, (руб.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A0F0" w14:textId="77777777" w:rsidR="00D5651B" w:rsidRDefault="0094789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Справочно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6F46F06D" w14:textId="77777777" w:rsidR="00D5651B" w:rsidRDefault="00947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  <w:p w14:paraId="0F826C41" w14:textId="77777777" w:rsidR="00D5651B" w:rsidRDefault="0094789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внебюджет</w:t>
            </w:r>
            <w:proofErr w:type="spellEnd"/>
          </w:p>
          <w:p w14:paraId="197FA766" w14:textId="77777777" w:rsidR="00D5651B" w:rsidRDefault="0094789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r>
              <w:rPr>
                <w:sz w:val="26"/>
                <w:szCs w:val="26"/>
              </w:rPr>
              <w:t xml:space="preserve"> источники</w:t>
            </w:r>
          </w:p>
          <w:p w14:paraId="5145A6DB" w14:textId="77777777" w:rsidR="00D5651B" w:rsidRDefault="00947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  <w:tc>
          <w:tcPr>
            <w:tcW w:w="1470" w:type="dxa"/>
          </w:tcPr>
          <w:p w14:paraId="781EFF3D" w14:textId="77777777" w:rsidR="00D5651B" w:rsidRDefault="00D5651B">
            <w:pPr>
              <w:jc w:val="center"/>
              <w:rPr>
                <w:sz w:val="26"/>
                <w:szCs w:val="26"/>
              </w:rPr>
            </w:pPr>
          </w:p>
          <w:p w14:paraId="5832C5A3" w14:textId="77777777" w:rsidR="00D5651B" w:rsidRDefault="00947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Остаток средств,</w:t>
            </w:r>
          </w:p>
          <w:p w14:paraId="2ED4EF6F" w14:textId="77777777" w:rsidR="00D5651B" w:rsidRDefault="00947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</w:tr>
      <w:tr w:rsidR="00D5651B" w14:paraId="17E7F840" w14:textId="77777777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3C1" w14:textId="77777777" w:rsidR="00D5651B" w:rsidRDefault="0094789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2323" w14:textId="77777777" w:rsidR="00D5651B" w:rsidRDefault="0094789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CF40" w14:textId="77777777" w:rsidR="00D5651B" w:rsidRDefault="0094789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CC7" w14:textId="77777777" w:rsidR="00D5651B" w:rsidRDefault="0094789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B1F5" w14:textId="77777777" w:rsidR="00D5651B" w:rsidRDefault="0094789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84E" w14:textId="77777777" w:rsidR="00D5651B" w:rsidRDefault="0094789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70" w:type="dxa"/>
          </w:tcPr>
          <w:p w14:paraId="54D559EF" w14:textId="77777777" w:rsidR="00D5651B" w:rsidRDefault="00947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5651B" w14:paraId="42D7205A" w14:textId="77777777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5B3C" w14:textId="77777777" w:rsidR="00D5651B" w:rsidRDefault="00D5651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D82D" w14:textId="77777777" w:rsidR="00D5651B" w:rsidRDefault="00D5651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05D8" w14:textId="77777777" w:rsidR="00D5651B" w:rsidRDefault="00D5651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4F5" w14:textId="77777777" w:rsidR="00D5651B" w:rsidRDefault="00D5651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9DA6" w14:textId="77777777" w:rsidR="00D5651B" w:rsidRDefault="00D5651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D08F" w14:textId="77777777" w:rsidR="00D5651B" w:rsidRDefault="00D5651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</w:tcPr>
          <w:p w14:paraId="6FCDBCF6" w14:textId="77777777" w:rsidR="00D5651B" w:rsidRDefault="00D5651B">
            <w:pPr>
              <w:rPr>
                <w:sz w:val="26"/>
                <w:szCs w:val="26"/>
              </w:rPr>
            </w:pPr>
          </w:p>
        </w:tc>
      </w:tr>
      <w:tr w:rsidR="00D5651B" w14:paraId="6F8EB01C" w14:textId="77777777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79E" w14:textId="77777777" w:rsidR="00D5651B" w:rsidRDefault="00D5651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19F5" w14:textId="77777777" w:rsidR="00D5651B" w:rsidRDefault="00D5651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283" w14:textId="77777777" w:rsidR="00D5651B" w:rsidRDefault="00D5651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282" w14:textId="77777777" w:rsidR="00D5651B" w:rsidRDefault="00D5651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83AD" w14:textId="77777777" w:rsidR="00D5651B" w:rsidRDefault="00D5651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6481" w14:textId="77777777" w:rsidR="00D5651B" w:rsidRDefault="00D5651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</w:tcPr>
          <w:p w14:paraId="55E28ED7" w14:textId="77777777" w:rsidR="00D5651B" w:rsidRDefault="00D5651B">
            <w:pPr>
              <w:rPr>
                <w:sz w:val="26"/>
                <w:szCs w:val="26"/>
              </w:rPr>
            </w:pPr>
          </w:p>
        </w:tc>
      </w:tr>
      <w:tr w:rsidR="00D5651B" w14:paraId="01F2F7F5" w14:textId="77777777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7127D" w14:textId="77777777" w:rsidR="00D5651B" w:rsidRDefault="00D5651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D2A0A" w14:textId="77777777" w:rsidR="00D5651B" w:rsidRDefault="00D5651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2994D" w14:textId="77777777" w:rsidR="00D5651B" w:rsidRDefault="0094789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FE662" w14:textId="77777777" w:rsidR="00D5651B" w:rsidRDefault="00D5651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5F50C" w14:textId="77777777" w:rsidR="00D5651B" w:rsidRDefault="00D5651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6B717" w14:textId="77777777" w:rsidR="00D5651B" w:rsidRDefault="00D5651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</w:tcPr>
          <w:p w14:paraId="7F8A913E" w14:textId="77777777" w:rsidR="00D5651B" w:rsidRDefault="00D5651B">
            <w:pPr>
              <w:rPr>
                <w:sz w:val="26"/>
                <w:szCs w:val="26"/>
              </w:rPr>
            </w:pPr>
          </w:p>
        </w:tc>
      </w:tr>
    </w:tbl>
    <w:p w14:paraId="611F1A3D" w14:textId="77777777" w:rsidR="00D5651B" w:rsidRDefault="00D565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13E84C3" w14:textId="77777777" w:rsidR="00D5651B" w:rsidRDefault="0094789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гр.3-7 заполняются по каждому мероприятию отдельно;</w:t>
      </w:r>
    </w:p>
    <w:p w14:paraId="5677D4DA" w14:textId="77777777" w:rsidR="00D5651B" w:rsidRDefault="00947897">
      <w:pPr>
        <w:numPr>
          <w:ilvl w:val="0"/>
          <w:numId w:val="2"/>
        </w:numPr>
        <w:suppressAutoHyphens/>
        <w:rPr>
          <w:sz w:val="26"/>
          <w:szCs w:val="26"/>
        </w:rPr>
      </w:pPr>
      <w:r>
        <w:rPr>
          <w:sz w:val="26"/>
          <w:szCs w:val="26"/>
        </w:rPr>
        <w:t>* Согласно справок о стоимости выполненных работ и затрат (форма КС-2, КС</w:t>
      </w:r>
      <w:r>
        <w:t>-3)</w:t>
      </w:r>
      <w:r>
        <w:rPr>
          <w:sz w:val="26"/>
          <w:szCs w:val="26"/>
        </w:rPr>
        <w:t xml:space="preserve"> и других подтверждающих документы.</w:t>
      </w:r>
    </w:p>
    <w:p w14:paraId="4E2D88E3" w14:textId="77777777" w:rsidR="00D5651B" w:rsidRDefault="00D5651B">
      <w:pPr>
        <w:suppressAutoHyphens/>
        <w:ind w:left="720"/>
        <w:rPr>
          <w:sz w:val="26"/>
          <w:szCs w:val="26"/>
        </w:rPr>
      </w:pPr>
    </w:p>
    <w:p w14:paraId="43E93BAA" w14:textId="77777777" w:rsidR="00D5651B" w:rsidRDefault="00D5651B">
      <w:pPr>
        <w:rPr>
          <w:rStyle w:val="214pt"/>
          <w:rFonts w:eastAsia="Arial Unicode MS"/>
          <w:sz w:val="26"/>
          <w:szCs w:val="26"/>
        </w:rPr>
      </w:pPr>
    </w:p>
    <w:p w14:paraId="65A2C25F" w14:textId="77777777" w:rsidR="00D5651B" w:rsidRDefault="00947897">
      <w:pPr>
        <w:rPr>
          <w:color w:val="000000"/>
          <w:sz w:val="26"/>
          <w:szCs w:val="26"/>
          <w:lang w:bidi="ru-RU"/>
        </w:rPr>
      </w:pPr>
      <w:r>
        <w:rPr>
          <w:rStyle w:val="214pt"/>
          <w:rFonts w:eastAsia="Arial Unicode MS"/>
          <w:sz w:val="26"/>
          <w:szCs w:val="26"/>
        </w:rPr>
        <w:t>Руководитель получателя субсидии</w:t>
      </w:r>
    </w:p>
    <w:p w14:paraId="300799A5" w14:textId="77777777" w:rsidR="00D5651B" w:rsidRDefault="00947897">
      <w:pPr>
        <w:tabs>
          <w:tab w:val="left" w:leader="underscore" w:pos="8285"/>
        </w:tabs>
        <w:rPr>
          <w:sz w:val="26"/>
          <w:szCs w:val="26"/>
        </w:rPr>
      </w:pPr>
      <w:r>
        <w:rPr>
          <w:sz w:val="26"/>
          <w:szCs w:val="26"/>
        </w:rPr>
        <w:t xml:space="preserve"> (уполномоченное лицо</w:t>
      </w:r>
      <w:r>
        <w:rPr>
          <w:rStyle w:val="12pt"/>
          <w:rFonts w:eastAsia="Arial Unicode MS"/>
          <w:sz w:val="26"/>
          <w:szCs w:val="26"/>
        </w:rPr>
        <w:t>)</w:t>
      </w:r>
      <w:r>
        <w:rPr>
          <w:sz w:val="26"/>
          <w:szCs w:val="26"/>
        </w:rPr>
        <w:tab/>
        <w:t>______</w:t>
      </w:r>
    </w:p>
    <w:p w14:paraId="2E9E0E55" w14:textId="77777777" w:rsidR="00D5651B" w:rsidRDefault="00947897">
      <w:pPr>
        <w:tabs>
          <w:tab w:val="left" w:pos="5323"/>
        </w:tabs>
        <w:jc w:val="both"/>
        <w:rPr>
          <w:sz w:val="18"/>
          <w:szCs w:val="26"/>
        </w:rPr>
      </w:pPr>
      <w:r>
        <w:rPr>
          <w:sz w:val="26"/>
          <w:szCs w:val="26"/>
        </w:rPr>
        <w:t>(должность)</w:t>
      </w:r>
      <w:r>
        <w:rPr>
          <w:sz w:val="26"/>
          <w:szCs w:val="26"/>
        </w:rPr>
        <w:tab/>
      </w:r>
      <w:r>
        <w:rPr>
          <w:sz w:val="22"/>
          <w:szCs w:val="26"/>
        </w:rPr>
        <w:t>(</w:t>
      </w:r>
      <w:proofErr w:type="gramStart"/>
      <w:r>
        <w:rPr>
          <w:sz w:val="22"/>
          <w:szCs w:val="26"/>
        </w:rPr>
        <w:t xml:space="preserve">подпись)   </w:t>
      </w:r>
      <w:proofErr w:type="gramEnd"/>
      <w:r>
        <w:rPr>
          <w:sz w:val="22"/>
          <w:szCs w:val="26"/>
        </w:rPr>
        <w:t xml:space="preserve">   (расшифровка подписи)</w:t>
      </w:r>
    </w:p>
    <w:p w14:paraId="00989FFC" w14:textId="77777777" w:rsidR="00D5651B" w:rsidRDefault="00947897">
      <w:pPr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sectPr w:rsidR="00D5651B">
      <w:pgSz w:w="11906" w:h="16838"/>
      <w:pgMar w:top="1701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E10"/>
    <w:multiLevelType w:val="multilevel"/>
    <w:tmpl w:val="134C7E10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1205C"/>
    <w:multiLevelType w:val="multilevel"/>
    <w:tmpl w:val="74012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FD5"/>
    <w:rsid w:val="0001625D"/>
    <w:rsid w:val="00017DB7"/>
    <w:rsid w:val="000338A6"/>
    <w:rsid w:val="00034980"/>
    <w:rsid w:val="0003795C"/>
    <w:rsid w:val="00040B43"/>
    <w:rsid w:val="00041C2F"/>
    <w:rsid w:val="00042D15"/>
    <w:rsid w:val="000455F2"/>
    <w:rsid w:val="000457A3"/>
    <w:rsid w:val="00045C5E"/>
    <w:rsid w:val="000534B5"/>
    <w:rsid w:val="00054A83"/>
    <w:rsid w:val="00056409"/>
    <w:rsid w:val="00060A51"/>
    <w:rsid w:val="00067088"/>
    <w:rsid w:val="000676C9"/>
    <w:rsid w:val="000720F2"/>
    <w:rsid w:val="000753AA"/>
    <w:rsid w:val="00093953"/>
    <w:rsid w:val="0009639E"/>
    <w:rsid w:val="00096683"/>
    <w:rsid w:val="000A1C0C"/>
    <w:rsid w:val="000A615C"/>
    <w:rsid w:val="000A6967"/>
    <w:rsid w:val="000B2526"/>
    <w:rsid w:val="000B2D17"/>
    <w:rsid w:val="000B4031"/>
    <w:rsid w:val="000C0765"/>
    <w:rsid w:val="000C1E1B"/>
    <w:rsid w:val="000C644C"/>
    <w:rsid w:val="000D0C31"/>
    <w:rsid w:val="000D2FF0"/>
    <w:rsid w:val="000D3877"/>
    <w:rsid w:val="000E4ACE"/>
    <w:rsid w:val="000E5845"/>
    <w:rsid w:val="000E71B3"/>
    <w:rsid w:val="000E7CBA"/>
    <w:rsid w:val="000F4DDD"/>
    <w:rsid w:val="00100A2D"/>
    <w:rsid w:val="001129D3"/>
    <w:rsid w:val="00116404"/>
    <w:rsid w:val="00124766"/>
    <w:rsid w:val="00133BB4"/>
    <w:rsid w:val="00136187"/>
    <w:rsid w:val="00142610"/>
    <w:rsid w:val="00150CA0"/>
    <w:rsid w:val="00151796"/>
    <w:rsid w:val="00170A9A"/>
    <w:rsid w:val="00175468"/>
    <w:rsid w:val="00186AAA"/>
    <w:rsid w:val="00187577"/>
    <w:rsid w:val="0019600E"/>
    <w:rsid w:val="001973D7"/>
    <w:rsid w:val="001A3067"/>
    <w:rsid w:val="001A3B4D"/>
    <w:rsid w:val="001B576F"/>
    <w:rsid w:val="001B72D4"/>
    <w:rsid w:val="001B7E99"/>
    <w:rsid w:val="001C588A"/>
    <w:rsid w:val="001D4C77"/>
    <w:rsid w:val="001D6068"/>
    <w:rsid w:val="001E2A76"/>
    <w:rsid w:val="001E66AB"/>
    <w:rsid w:val="001F5401"/>
    <w:rsid w:val="00204742"/>
    <w:rsid w:val="00214B47"/>
    <w:rsid w:val="00215BBA"/>
    <w:rsid w:val="00221161"/>
    <w:rsid w:val="00221F6F"/>
    <w:rsid w:val="00222E1E"/>
    <w:rsid w:val="00226FBA"/>
    <w:rsid w:val="00227440"/>
    <w:rsid w:val="00234366"/>
    <w:rsid w:val="00240732"/>
    <w:rsid w:val="00242837"/>
    <w:rsid w:val="00253C9F"/>
    <w:rsid w:val="00257F89"/>
    <w:rsid w:val="00261256"/>
    <w:rsid w:val="002612C1"/>
    <w:rsid w:val="00270EA7"/>
    <w:rsid w:val="002765A6"/>
    <w:rsid w:val="00276F91"/>
    <w:rsid w:val="00280370"/>
    <w:rsid w:val="0028423E"/>
    <w:rsid w:val="00293766"/>
    <w:rsid w:val="002A106E"/>
    <w:rsid w:val="002A4F2B"/>
    <w:rsid w:val="002A6B30"/>
    <w:rsid w:val="002B3520"/>
    <w:rsid w:val="002B681C"/>
    <w:rsid w:val="002C04A5"/>
    <w:rsid w:val="002C27EE"/>
    <w:rsid w:val="002C325D"/>
    <w:rsid w:val="002C3DA0"/>
    <w:rsid w:val="002C519D"/>
    <w:rsid w:val="002D10E2"/>
    <w:rsid w:val="002D7040"/>
    <w:rsid w:val="002E01AB"/>
    <w:rsid w:val="002E6BCF"/>
    <w:rsid w:val="002E7C3B"/>
    <w:rsid w:val="002F2254"/>
    <w:rsid w:val="002F246A"/>
    <w:rsid w:val="002F3134"/>
    <w:rsid w:val="003055DF"/>
    <w:rsid w:val="003061F3"/>
    <w:rsid w:val="00306A2A"/>
    <w:rsid w:val="00314F95"/>
    <w:rsid w:val="003163A6"/>
    <w:rsid w:val="00316ABC"/>
    <w:rsid w:val="00322804"/>
    <w:rsid w:val="003243A0"/>
    <w:rsid w:val="003273F6"/>
    <w:rsid w:val="00340DB6"/>
    <w:rsid w:val="00340E1F"/>
    <w:rsid w:val="0034119D"/>
    <w:rsid w:val="003469DA"/>
    <w:rsid w:val="003472EC"/>
    <w:rsid w:val="00351C24"/>
    <w:rsid w:val="00352193"/>
    <w:rsid w:val="0035305B"/>
    <w:rsid w:val="0036225E"/>
    <w:rsid w:val="003709FD"/>
    <w:rsid w:val="00374555"/>
    <w:rsid w:val="003748D1"/>
    <w:rsid w:val="00380B63"/>
    <w:rsid w:val="003858B9"/>
    <w:rsid w:val="00385AC7"/>
    <w:rsid w:val="00390792"/>
    <w:rsid w:val="003A2674"/>
    <w:rsid w:val="003B2E3A"/>
    <w:rsid w:val="003C3746"/>
    <w:rsid w:val="003C4D13"/>
    <w:rsid w:val="003C6D8C"/>
    <w:rsid w:val="003C7113"/>
    <w:rsid w:val="003C79AC"/>
    <w:rsid w:val="003C7DDF"/>
    <w:rsid w:val="003D3959"/>
    <w:rsid w:val="003D5797"/>
    <w:rsid w:val="003E044D"/>
    <w:rsid w:val="003E2B4F"/>
    <w:rsid w:val="003E3A29"/>
    <w:rsid w:val="003E4026"/>
    <w:rsid w:val="003F16EF"/>
    <w:rsid w:val="003F2402"/>
    <w:rsid w:val="003F2B39"/>
    <w:rsid w:val="003F4167"/>
    <w:rsid w:val="004054B9"/>
    <w:rsid w:val="00406BA3"/>
    <w:rsid w:val="00406CEC"/>
    <w:rsid w:val="004075CC"/>
    <w:rsid w:val="00410DE9"/>
    <w:rsid w:val="0041441B"/>
    <w:rsid w:val="004255B8"/>
    <w:rsid w:val="004259FD"/>
    <w:rsid w:val="004329CE"/>
    <w:rsid w:val="004332B2"/>
    <w:rsid w:val="00436CEE"/>
    <w:rsid w:val="00445AFA"/>
    <w:rsid w:val="00455CA7"/>
    <w:rsid w:val="00456EC5"/>
    <w:rsid w:val="00457855"/>
    <w:rsid w:val="00462668"/>
    <w:rsid w:val="004738A4"/>
    <w:rsid w:val="00487550"/>
    <w:rsid w:val="00487570"/>
    <w:rsid w:val="00495B38"/>
    <w:rsid w:val="004A3D2A"/>
    <w:rsid w:val="004A79B5"/>
    <w:rsid w:val="004B083C"/>
    <w:rsid w:val="004B6D78"/>
    <w:rsid w:val="004C03F2"/>
    <w:rsid w:val="004C302D"/>
    <w:rsid w:val="004C34C2"/>
    <w:rsid w:val="004C53CC"/>
    <w:rsid w:val="004D3101"/>
    <w:rsid w:val="004D6648"/>
    <w:rsid w:val="004D7F0A"/>
    <w:rsid w:val="004E554B"/>
    <w:rsid w:val="004E66B6"/>
    <w:rsid w:val="004E69AE"/>
    <w:rsid w:val="004F0E94"/>
    <w:rsid w:val="004F36C3"/>
    <w:rsid w:val="004F5805"/>
    <w:rsid w:val="004F5DEF"/>
    <w:rsid w:val="004F5F77"/>
    <w:rsid w:val="004F623C"/>
    <w:rsid w:val="004F7DA5"/>
    <w:rsid w:val="00502458"/>
    <w:rsid w:val="005034C4"/>
    <w:rsid w:val="005051F2"/>
    <w:rsid w:val="00507805"/>
    <w:rsid w:val="00513CE1"/>
    <w:rsid w:val="00524F8C"/>
    <w:rsid w:val="005300FB"/>
    <w:rsid w:val="005318AE"/>
    <w:rsid w:val="005466CA"/>
    <w:rsid w:val="0056557D"/>
    <w:rsid w:val="00574A17"/>
    <w:rsid w:val="00576D52"/>
    <w:rsid w:val="005779B9"/>
    <w:rsid w:val="00577CE5"/>
    <w:rsid w:val="00577E63"/>
    <w:rsid w:val="00581B4C"/>
    <w:rsid w:val="00582814"/>
    <w:rsid w:val="00582C20"/>
    <w:rsid w:val="00582E46"/>
    <w:rsid w:val="005869E0"/>
    <w:rsid w:val="00587E4F"/>
    <w:rsid w:val="00592541"/>
    <w:rsid w:val="00592D7A"/>
    <w:rsid w:val="00593CE9"/>
    <w:rsid w:val="0059749E"/>
    <w:rsid w:val="00597A55"/>
    <w:rsid w:val="005A3A3D"/>
    <w:rsid w:val="005B403A"/>
    <w:rsid w:val="005B621C"/>
    <w:rsid w:val="005B6BC0"/>
    <w:rsid w:val="005B70CB"/>
    <w:rsid w:val="005C111E"/>
    <w:rsid w:val="005C2D8D"/>
    <w:rsid w:val="005D277E"/>
    <w:rsid w:val="005E0543"/>
    <w:rsid w:val="005E2327"/>
    <w:rsid w:val="005E3517"/>
    <w:rsid w:val="005E6B7C"/>
    <w:rsid w:val="005F25FD"/>
    <w:rsid w:val="005F3DC8"/>
    <w:rsid w:val="005F52FA"/>
    <w:rsid w:val="005F6330"/>
    <w:rsid w:val="00604785"/>
    <w:rsid w:val="006051DB"/>
    <w:rsid w:val="00610057"/>
    <w:rsid w:val="00615E79"/>
    <w:rsid w:val="006164FC"/>
    <w:rsid w:val="00623414"/>
    <w:rsid w:val="006277A5"/>
    <w:rsid w:val="0064581D"/>
    <w:rsid w:val="006501E6"/>
    <w:rsid w:val="00651C45"/>
    <w:rsid w:val="00655178"/>
    <w:rsid w:val="00656802"/>
    <w:rsid w:val="00662D0B"/>
    <w:rsid w:val="00663B39"/>
    <w:rsid w:val="006650D0"/>
    <w:rsid w:val="006665D1"/>
    <w:rsid w:val="00670FD4"/>
    <w:rsid w:val="00682C75"/>
    <w:rsid w:val="00685B97"/>
    <w:rsid w:val="00686E65"/>
    <w:rsid w:val="00687D97"/>
    <w:rsid w:val="00695719"/>
    <w:rsid w:val="00695B2E"/>
    <w:rsid w:val="00696A2E"/>
    <w:rsid w:val="006A15F5"/>
    <w:rsid w:val="006A738F"/>
    <w:rsid w:val="006A79F5"/>
    <w:rsid w:val="006A7C1F"/>
    <w:rsid w:val="006C04A1"/>
    <w:rsid w:val="006C1F19"/>
    <w:rsid w:val="006C43C3"/>
    <w:rsid w:val="006C7AB2"/>
    <w:rsid w:val="006D3094"/>
    <w:rsid w:val="006E6084"/>
    <w:rsid w:val="006F1A5D"/>
    <w:rsid w:val="006F1DED"/>
    <w:rsid w:val="006F63E9"/>
    <w:rsid w:val="00704F78"/>
    <w:rsid w:val="00715074"/>
    <w:rsid w:val="00720F34"/>
    <w:rsid w:val="007226B2"/>
    <w:rsid w:val="00722B20"/>
    <w:rsid w:val="007273E7"/>
    <w:rsid w:val="00737251"/>
    <w:rsid w:val="00770511"/>
    <w:rsid w:val="00774026"/>
    <w:rsid w:val="0078211D"/>
    <w:rsid w:val="0079724C"/>
    <w:rsid w:val="007B30F8"/>
    <w:rsid w:val="007B6DC2"/>
    <w:rsid w:val="007C6F93"/>
    <w:rsid w:val="007D111C"/>
    <w:rsid w:val="007D2CEC"/>
    <w:rsid w:val="007D7D97"/>
    <w:rsid w:val="007E2F83"/>
    <w:rsid w:val="007E5464"/>
    <w:rsid w:val="007E5B7B"/>
    <w:rsid w:val="007E6DFA"/>
    <w:rsid w:val="007F0D54"/>
    <w:rsid w:val="007F2040"/>
    <w:rsid w:val="007F26B1"/>
    <w:rsid w:val="007F2847"/>
    <w:rsid w:val="00800CEB"/>
    <w:rsid w:val="00801010"/>
    <w:rsid w:val="00801146"/>
    <w:rsid w:val="00801828"/>
    <w:rsid w:val="00820551"/>
    <w:rsid w:val="00821B75"/>
    <w:rsid w:val="008231D1"/>
    <w:rsid w:val="00823478"/>
    <w:rsid w:val="00825EA8"/>
    <w:rsid w:val="008342D9"/>
    <w:rsid w:val="00836C30"/>
    <w:rsid w:val="00846505"/>
    <w:rsid w:val="0085355E"/>
    <w:rsid w:val="008659C0"/>
    <w:rsid w:val="00874B6E"/>
    <w:rsid w:val="0088092D"/>
    <w:rsid w:val="0088308F"/>
    <w:rsid w:val="0088332E"/>
    <w:rsid w:val="0088598F"/>
    <w:rsid w:val="00885B0E"/>
    <w:rsid w:val="00891F87"/>
    <w:rsid w:val="008A3538"/>
    <w:rsid w:val="008A5EFD"/>
    <w:rsid w:val="008B1571"/>
    <w:rsid w:val="008B679C"/>
    <w:rsid w:val="008C0444"/>
    <w:rsid w:val="008C09A2"/>
    <w:rsid w:val="008C621B"/>
    <w:rsid w:val="008D64B8"/>
    <w:rsid w:val="008E2245"/>
    <w:rsid w:val="008E3423"/>
    <w:rsid w:val="008E37BA"/>
    <w:rsid w:val="008E66B9"/>
    <w:rsid w:val="008F5B4C"/>
    <w:rsid w:val="008F6319"/>
    <w:rsid w:val="0090157B"/>
    <w:rsid w:val="0090525E"/>
    <w:rsid w:val="009079AA"/>
    <w:rsid w:val="009129BB"/>
    <w:rsid w:val="00916629"/>
    <w:rsid w:val="0092079F"/>
    <w:rsid w:val="00920DB1"/>
    <w:rsid w:val="009213A5"/>
    <w:rsid w:val="00923F19"/>
    <w:rsid w:val="00927A52"/>
    <w:rsid w:val="009334F7"/>
    <w:rsid w:val="00937CF5"/>
    <w:rsid w:val="00947897"/>
    <w:rsid w:val="009511D0"/>
    <w:rsid w:val="009551DF"/>
    <w:rsid w:val="00960BFD"/>
    <w:rsid w:val="0096519A"/>
    <w:rsid w:val="009663A6"/>
    <w:rsid w:val="00975284"/>
    <w:rsid w:val="00980A4F"/>
    <w:rsid w:val="009828A1"/>
    <w:rsid w:val="00982BD8"/>
    <w:rsid w:val="00984B61"/>
    <w:rsid w:val="009852CC"/>
    <w:rsid w:val="009931D7"/>
    <w:rsid w:val="009A0B4E"/>
    <w:rsid w:val="009A1C0D"/>
    <w:rsid w:val="009A7B99"/>
    <w:rsid w:val="009B4476"/>
    <w:rsid w:val="009C131E"/>
    <w:rsid w:val="009C5272"/>
    <w:rsid w:val="009D692D"/>
    <w:rsid w:val="009D6A31"/>
    <w:rsid w:val="009E1C0B"/>
    <w:rsid w:val="009E38D1"/>
    <w:rsid w:val="009F643F"/>
    <w:rsid w:val="009F7803"/>
    <w:rsid w:val="00A00D60"/>
    <w:rsid w:val="00A014C2"/>
    <w:rsid w:val="00A02213"/>
    <w:rsid w:val="00A14737"/>
    <w:rsid w:val="00A15817"/>
    <w:rsid w:val="00A16EFC"/>
    <w:rsid w:val="00A20AF8"/>
    <w:rsid w:val="00A214E5"/>
    <w:rsid w:val="00A31CCA"/>
    <w:rsid w:val="00A335D1"/>
    <w:rsid w:val="00A360F2"/>
    <w:rsid w:val="00A37B00"/>
    <w:rsid w:val="00A47DF6"/>
    <w:rsid w:val="00A50A51"/>
    <w:rsid w:val="00A631BD"/>
    <w:rsid w:val="00A6601C"/>
    <w:rsid w:val="00A70975"/>
    <w:rsid w:val="00A73959"/>
    <w:rsid w:val="00A7597E"/>
    <w:rsid w:val="00A804AE"/>
    <w:rsid w:val="00A933F9"/>
    <w:rsid w:val="00AB1591"/>
    <w:rsid w:val="00AB2E85"/>
    <w:rsid w:val="00AB3037"/>
    <w:rsid w:val="00AC0DBF"/>
    <w:rsid w:val="00AC5DDF"/>
    <w:rsid w:val="00AC6687"/>
    <w:rsid w:val="00AD1F52"/>
    <w:rsid w:val="00AD2C78"/>
    <w:rsid w:val="00AD5DDA"/>
    <w:rsid w:val="00AE2735"/>
    <w:rsid w:val="00AE4DFA"/>
    <w:rsid w:val="00AF1B03"/>
    <w:rsid w:val="00AF4798"/>
    <w:rsid w:val="00AF682D"/>
    <w:rsid w:val="00AF7F8C"/>
    <w:rsid w:val="00B00516"/>
    <w:rsid w:val="00B01921"/>
    <w:rsid w:val="00B01A67"/>
    <w:rsid w:val="00B025C6"/>
    <w:rsid w:val="00B072AD"/>
    <w:rsid w:val="00B1233F"/>
    <w:rsid w:val="00B127A0"/>
    <w:rsid w:val="00B14B65"/>
    <w:rsid w:val="00B21A09"/>
    <w:rsid w:val="00B30FDA"/>
    <w:rsid w:val="00B31943"/>
    <w:rsid w:val="00B31D0C"/>
    <w:rsid w:val="00B326C8"/>
    <w:rsid w:val="00B35210"/>
    <w:rsid w:val="00B35369"/>
    <w:rsid w:val="00B3562F"/>
    <w:rsid w:val="00B40D99"/>
    <w:rsid w:val="00B43674"/>
    <w:rsid w:val="00B46527"/>
    <w:rsid w:val="00B465FD"/>
    <w:rsid w:val="00B504DA"/>
    <w:rsid w:val="00B51B59"/>
    <w:rsid w:val="00B51EBC"/>
    <w:rsid w:val="00B51F42"/>
    <w:rsid w:val="00B5202A"/>
    <w:rsid w:val="00B66379"/>
    <w:rsid w:val="00B6750F"/>
    <w:rsid w:val="00B70F8C"/>
    <w:rsid w:val="00B72EC5"/>
    <w:rsid w:val="00B7391F"/>
    <w:rsid w:val="00B73A20"/>
    <w:rsid w:val="00B73D1B"/>
    <w:rsid w:val="00B74AE7"/>
    <w:rsid w:val="00B81557"/>
    <w:rsid w:val="00B81A2A"/>
    <w:rsid w:val="00B832C4"/>
    <w:rsid w:val="00B84AC9"/>
    <w:rsid w:val="00B84B00"/>
    <w:rsid w:val="00B84D9D"/>
    <w:rsid w:val="00B86794"/>
    <w:rsid w:val="00B8705D"/>
    <w:rsid w:val="00B92FFD"/>
    <w:rsid w:val="00B9407F"/>
    <w:rsid w:val="00B96311"/>
    <w:rsid w:val="00B96551"/>
    <w:rsid w:val="00BA0583"/>
    <w:rsid w:val="00BB34E7"/>
    <w:rsid w:val="00BB351B"/>
    <w:rsid w:val="00BB5CE9"/>
    <w:rsid w:val="00BC3109"/>
    <w:rsid w:val="00BC3500"/>
    <w:rsid w:val="00BC7AA7"/>
    <w:rsid w:val="00BD363E"/>
    <w:rsid w:val="00BE4DE5"/>
    <w:rsid w:val="00BE55B0"/>
    <w:rsid w:val="00BE7606"/>
    <w:rsid w:val="00BF14CC"/>
    <w:rsid w:val="00BF6F5B"/>
    <w:rsid w:val="00C008E8"/>
    <w:rsid w:val="00C049DB"/>
    <w:rsid w:val="00C07465"/>
    <w:rsid w:val="00C12CF4"/>
    <w:rsid w:val="00C138A3"/>
    <w:rsid w:val="00C13AA3"/>
    <w:rsid w:val="00C17E29"/>
    <w:rsid w:val="00C36210"/>
    <w:rsid w:val="00C36CEA"/>
    <w:rsid w:val="00C406A0"/>
    <w:rsid w:val="00C44DF2"/>
    <w:rsid w:val="00C57429"/>
    <w:rsid w:val="00C60F62"/>
    <w:rsid w:val="00C622C2"/>
    <w:rsid w:val="00C63AC4"/>
    <w:rsid w:val="00C63EE1"/>
    <w:rsid w:val="00C656D4"/>
    <w:rsid w:val="00C67F5A"/>
    <w:rsid w:val="00C7348C"/>
    <w:rsid w:val="00C77026"/>
    <w:rsid w:val="00C80F36"/>
    <w:rsid w:val="00C83C93"/>
    <w:rsid w:val="00C85ADC"/>
    <w:rsid w:val="00C908C7"/>
    <w:rsid w:val="00C9418B"/>
    <w:rsid w:val="00CA033C"/>
    <w:rsid w:val="00CA07FA"/>
    <w:rsid w:val="00CA34B6"/>
    <w:rsid w:val="00CB2FC9"/>
    <w:rsid w:val="00CB6A29"/>
    <w:rsid w:val="00CB7282"/>
    <w:rsid w:val="00CC0231"/>
    <w:rsid w:val="00CC2707"/>
    <w:rsid w:val="00CC6E33"/>
    <w:rsid w:val="00CD0F91"/>
    <w:rsid w:val="00CD583A"/>
    <w:rsid w:val="00D016B4"/>
    <w:rsid w:val="00D02D1D"/>
    <w:rsid w:val="00D02EA7"/>
    <w:rsid w:val="00D11CD4"/>
    <w:rsid w:val="00D13F44"/>
    <w:rsid w:val="00D1481D"/>
    <w:rsid w:val="00D15CF8"/>
    <w:rsid w:val="00D24538"/>
    <w:rsid w:val="00D325D0"/>
    <w:rsid w:val="00D365FA"/>
    <w:rsid w:val="00D409F4"/>
    <w:rsid w:val="00D417B7"/>
    <w:rsid w:val="00D425E0"/>
    <w:rsid w:val="00D44A73"/>
    <w:rsid w:val="00D46284"/>
    <w:rsid w:val="00D47A9B"/>
    <w:rsid w:val="00D52894"/>
    <w:rsid w:val="00D5651B"/>
    <w:rsid w:val="00D5729C"/>
    <w:rsid w:val="00D6491D"/>
    <w:rsid w:val="00D718B9"/>
    <w:rsid w:val="00D71D83"/>
    <w:rsid w:val="00D74178"/>
    <w:rsid w:val="00D81CDA"/>
    <w:rsid w:val="00D8434E"/>
    <w:rsid w:val="00D85395"/>
    <w:rsid w:val="00D868BC"/>
    <w:rsid w:val="00D90761"/>
    <w:rsid w:val="00D95BAE"/>
    <w:rsid w:val="00D979BC"/>
    <w:rsid w:val="00DA20E8"/>
    <w:rsid w:val="00DB436D"/>
    <w:rsid w:val="00DB6352"/>
    <w:rsid w:val="00DC6F07"/>
    <w:rsid w:val="00DD10D2"/>
    <w:rsid w:val="00DD11F5"/>
    <w:rsid w:val="00DD536F"/>
    <w:rsid w:val="00DD5406"/>
    <w:rsid w:val="00DF21D7"/>
    <w:rsid w:val="00DF57E0"/>
    <w:rsid w:val="00DF6373"/>
    <w:rsid w:val="00E016C7"/>
    <w:rsid w:val="00E05DD3"/>
    <w:rsid w:val="00E060A7"/>
    <w:rsid w:val="00E140BE"/>
    <w:rsid w:val="00E14AD5"/>
    <w:rsid w:val="00E16066"/>
    <w:rsid w:val="00E162D8"/>
    <w:rsid w:val="00E226DC"/>
    <w:rsid w:val="00E27642"/>
    <w:rsid w:val="00E31FBD"/>
    <w:rsid w:val="00E33B0F"/>
    <w:rsid w:val="00E34F1E"/>
    <w:rsid w:val="00E356E8"/>
    <w:rsid w:val="00E37646"/>
    <w:rsid w:val="00E465CD"/>
    <w:rsid w:val="00E52C18"/>
    <w:rsid w:val="00E53A14"/>
    <w:rsid w:val="00E57F1B"/>
    <w:rsid w:val="00E607DE"/>
    <w:rsid w:val="00E65B55"/>
    <w:rsid w:val="00E66209"/>
    <w:rsid w:val="00E71E8C"/>
    <w:rsid w:val="00E72EAB"/>
    <w:rsid w:val="00E84B10"/>
    <w:rsid w:val="00E878AB"/>
    <w:rsid w:val="00E93AEA"/>
    <w:rsid w:val="00E942DD"/>
    <w:rsid w:val="00EA5154"/>
    <w:rsid w:val="00EA778B"/>
    <w:rsid w:val="00EB063F"/>
    <w:rsid w:val="00EB1149"/>
    <w:rsid w:val="00EB2CF4"/>
    <w:rsid w:val="00EB4A3A"/>
    <w:rsid w:val="00EB5A0A"/>
    <w:rsid w:val="00EB6CF6"/>
    <w:rsid w:val="00EB7E53"/>
    <w:rsid w:val="00EC10C2"/>
    <w:rsid w:val="00EC4230"/>
    <w:rsid w:val="00ED2557"/>
    <w:rsid w:val="00EE6B37"/>
    <w:rsid w:val="00EE6FF1"/>
    <w:rsid w:val="00EF360A"/>
    <w:rsid w:val="00EF53E0"/>
    <w:rsid w:val="00EF5AC4"/>
    <w:rsid w:val="00F007DD"/>
    <w:rsid w:val="00F11F36"/>
    <w:rsid w:val="00F3078E"/>
    <w:rsid w:val="00F368C3"/>
    <w:rsid w:val="00F376F7"/>
    <w:rsid w:val="00F405D8"/>
    <w:rsid w:val="00F41008"/>
    <w:rsid w:val="00F418E5"/>
    <w:rsid w:val="00F43BBB"/>
    <w:rsid w:val="00F55486"/>
    <w:rsid w:val="00F55AD1"/>
    <w:rsid w:val="00F64726"/>
    <w:rsid w:val="00F72F96"/>
    <w:rsid w:val="00F804FA"/>
    <w:rsid w:val="00F82C20"/>
    <w:rsid w:val="00F85B44"/>
    <w:rsid w:val="00F85F2F"/>
    <w:rsid w:val="00F87674"/>
    <w:rsid w:val="00F87F66"/>
    <w:rsid w:val="00F932FD"/>
    <w:rsid w:val="00F955D0"/>
    <w:rsid w:val="00FA49A8"/>
    <w:rsid w:val="00FA4CB0"/>
    <w:rsid w:val="00FB077B"/>
    <w:rsid w:val="00FB1613"/>
    <w:rsid w:val="00FB3C8A"/>
    <w:rsid w:val="00FB5A27"/>
    <w:rsid w:val="00FB65E0"/>
    <w:rsid w:val="00FC4CF4"/>
    <w:rsid w:val="00FC58E6"/>
    <w:rsid w:val="00FC750F"/>
    <w:rsid w:val="00FD5D53"/>
    <w:rsid w:val="00FE6DFD"/>
    <w:rsid w:val="00FE6E65"/>
    <w:rsid w:val="00FF2AFF"/>
    <w:rsid w:val="00FF4543"/>
    <w:rsid w:val="00FF46CB"/>
    <w:rsid w:val="096D0B4C"/>
    <w:rsid w:val="0A8874D7"/>
    <w:rsid w:val="0FE42ED6"/>
    <w:rsid w:val="129F6003"/>
    <w:rsid w:val="133538D9"/>
    <w:rsid w:val="18C53778"/>
    <w:rsid w:val="18E140C5"/>
    <w:rsid w:val="18F249FC"/>
    <w:rsid w:val="1BBE2B1A"/>
    <w:rsid w:val="1BD0124F"/>
    <w:rsid w:val="1EE302BC"/>
    <w:rsid w:val="24937F80"/>
    <w:rsid w:val="24C663E3"/>
    <w:rsid w:val="251E5675"/>
    <w:rsid w:val="25B910F5"/>
    <w:rsid w:val="267F7F28"/>
    <w:rsid w:val="27536A11"/>
    <w:rsid w:val="27965B02"/>
    <w:rsid w:val="3168109A"/>
    <w:rsid w:val="337D3A41"/>
    <w:rsid w:val="339F3C63"/>
    <w:rsid w:val="39B65579"/>
    <w:rsid w:val="3BAB67F1"/>
    <w:rsid w:val="3E4073FF"/>
    <w:rsid w:val="43A06C82"/>
    <w:rsid w:val="43AB5FC9"/>
    <w:rsid w:val="463A51E6"/>
    <w:rsid w:val="46436F4E"/>
    <w:rsid w:val="46BD331C"/>
    <w:rsid w:val="497D03B6"/>
    <w:rsid w:val="4B332C4B"/>
    <w:rsid w:val="4CBA7DEE"/>
    <w:rsid w:val="4F315051"/>
    <w:rsid w:val="4F964BD7"/>
    <w:rsid w:val="5184324A"/>
    <w:rsid w:val="51A532E2"/>
    <w:rsid w:val="53446B42"/>
    <w:rsid w:val="540E06F6"/>
    <w:rsid w:val="56950E47"/>
    <w:rsid w:val="57103FCA"/>
    <w:rsid w:val="686A495D"/>
    <w:rsid w:val="693A3745"/>
    <w:rsid w:val="75BA5FA6"/>
    <w:rsid w:val="78C673B0"/>
    <w:rsid w:val="7A7F58E1"/>
    <w:rsid w:val="7E52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BA79A5"/>
  <w15:docId w15:val="{9BD53283-DA43-47F9-91C7-27222E7E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qFormat/>
    <w:rPr>
      <w:rFonts w:ascii="Tahoma" w:hAnsi="Tahoma"/>
      <w:sz w:val="16"/>
      <w:szCs w:val="16"/>
      <w:lang w:val="zh-CN" w:eastAsia="zh-CN"/>
    </w:rPr>
  </w:style>
  <w:style w:type="paragraph" w:styleId="a7">
    <w:name w:val="annotation text"/>
    <w:basedOn w:val="a"/>
    <w:link w:val="a8"/>
    <w:uiPriority w:val="99"/>
    <w:unhideWhenUsed/>
    <w:qFormat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99"/>
    <w:unhideWhenUsed/>
    <w:qFormat/>
    <w:pPr>
      <w:spacing w:after="120"/>
    </w:p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qFormat/>
    <w:locked/>
    <w:rPr>
      <w:rFonts w:cs="Times New Roman"/>
      <w:b/>
      <w:sz w:val="24"/>
      <w:szCs w:val="24"/>
    </w:rPr>
  </w:style>
  <w:style w:type="character" w:customStyle="1" w:styleId="a6">
    <w:name w:val="Текст выноски Знак"/>
    <w:link w:val="a5"/>
    <w:uiPriority w:val="99"/>
    <w:qFormat/>
    <w:locked/>
    <w:rPr>
      <w:rFonts w:ascii="Tahoma" w:hAnsi="Tahoma" w:cs="Tahoma"/>
      <w:sz w:val="16"/>
      <w:szCs w:val="16"/>
    </w:rPr>
  </w:style>
  <w:style w:type="character" w:customStyle="1" w:styleId="a8">
    <w:name w:val="Текст примечания Знак"/>
    <w:link w:val="a7"/>
    <w:uiPriority w:val="99"/>
    <w:semiHidden/>
    <w:qFormat/>
  </w:style>
  <w:style w:type="character" w:customStyle="1" w:styleId="aa">
    <w:name w:val="Тема примечания Знак"/>
    <w:link w:val="a9"/>
    <w:uiPriority w:val="99"/>
    <w:semiHidden/>
    <w:qFormat/>
    <w:rPr>
      <w:b/>
      <w:bCs/>
    </w:rPr>
  </w:style>
  <w:style w:type="character" w:customStyle="1" w:styleId="ac">
    <w:name w:val="Верхний колонтитул Знак"/>
    <w:link w:val="ab"/>
    <w:uiPriority w:val="99"/>
    <w:qFormat/>
    <w:rPr>
      <w:sz w:val="24"/>
      <w:szCs w:val="24"/>
    </w:rPr>
  </w:style>
  <w:style w:type="character" w:customStyle="1" w:styleId="ae">
    <w:name w:val="Основной текст Знак"/>
    <w:link w:val="ad"/>
    <w:uiPriority w:val="99"/>
    <w:semiHidden/>
    <w:qFormat/>
    <w:rPr>
      <w:sz w:val="24"/>
      <w:szCs w:val="24"/>
    </w:rPr>
  </w:style>
  <w:style w:type="character" w:customStyle="1" w:styleId="af0">
    <w:name w:val="Нижний колонтитул Знак"/>
    <w:link w:val="af"/>
    <w:uiPriority w:val="99"/>
    <w:qFormat/>
    <w:rPr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qFormat/>
    <w:locked/>
    <w:rPr>
      <w:rFonts w:ascii="Calibri" w:hAnsi="Calibri"/>
      <w:sz w:val="22"/>
      <w:lang w:bidi="ar-SA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Гипертекстовая ссылка"/>
    <w:uiPriority w:val="99"/>
    <w:qFormat/>
    <w:rPr>
      <w:color w:val="106BBE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qFormat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line="499" w:lineRule="exact"/>
      <w:jc w:val="both"/>
    </w:pPr>
    <w:rPr>
      <w:rFonts w:ascii="Arial" w:eastAsia="Arial" w:hAnsi="Arial"/>
      <w:sz w:val="20"/>
      <w:szCs w:val="20"/>
      <w:lang w:val="zh-CN" w:eastAsia="zh-CN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af4">
    <w:name w:val="Заголовок к тексту"/>
    <w:basedOn w:val="a"/>
    <w:next w:val="ad"/>
    <w:qFormat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214pt">
    <w:name w:val="Подпись к таблице (2) + 14 pt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Подпись к таблице + 12 pt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Outlook\AppData\Local\AppData\Local\Microsoft\Window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3" Type="http://schemas.openxmlformats.org/officeDocument/2006/relationships/hyperlink" Target="file:///C:\Users\user\AppData\Local\Microsoft\Windows\Temporary%20Internet%20Files\Content.Outlook\AppData\Local\AppData\Local\Microsoft\Window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33556.0" TargetMode="External"/><Relationship Id="rId12" Type="http://schemas.openxmlformats.org/officeDocument/2006/relationships/hyperlink" Target="file:///C:\Users\user\AppData\Local\Microsoft\Windows\Temporary%20Internet%20Files\Content.Outlook\AppData\Local\AppData\Local\Microsoft\Window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file:///C:\Users\user\AppData\Local\Microsoft\Windows\Temporary%20Internet%20Files\Content.Outlook\AppData\Local\AppData\Local\Microsoft\Window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Local\Microsoft\Windows\Temporary%20Internet%20Files\Content.Outlook\AppData\Local\AppData\Local\Microsoft\Window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0" Type="http://schemas.openxmlformats.org/officeDocument/2006/relationships/hyperlink" Target="file:///C:\Users\user\AppData\Local\Microsoft\Windows\Temporary%20Internet%20Files\Content.Outlook\AppData\Local\AppData\Local\Microsoft\Window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Microsoft\Windows\Temporary%20Internet%20Files\Content.Outlook\AppData\Local\AppData\Local\Microsoft\Window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4" Type="http://schemas.openxmlformats.org/officeDocument/2006/relationships/hyperlink" Target="file:///C:\Users\user\AppData\Local\Microsoft\Windows\Temporary%20Internet%20Files\Content.Outlook\AppData\Local\AppData\Local\Microsoft\Window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7744</Words>
  <Characters>44144</Characters>
  <Application>Microsoft Office Word</Application>
  <DocSecurity>0</DocSecurity>
  <Lines>367</Lines>
  <Paragraphs>103</Paragraphs>
  <ScaleCrop>false</ScaleCrop>
  <Company>H</Company>
  <LinksUpToDate>false</LinksUpToDate>
  <CharactersWithSpaces>51785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</cp:revision>
  <cp:lastPrinted>2025-04-02T12:36:00Z</cp:lastPrinted>
  <dcterms:created xsi:type="dcterms:W3CDTF">2025-04-03T05:42:00Z</dcterms:created>
  <dcterms:modified xsi:type="dcterms:W3CDTF">2025-04-03T13:25:00Z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F2D2255E3D55417B821C22C51FA16655_12</vt:lpwstr>
  </property>
</Properties>
</file>