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5B" w:rsidRPr="0006125B" w:rsidRDefault="0006125B" w:rsidP="0006125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5B" w:rsidRPr="0006125B" w:rsidRDefault="0006125B" w:rsidP="0006125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6125B" w:rsidRPr="0006125B" w:rsidRDefault="0006125B" w:rsidP="0006125B">
      <w:pPr>
        <w:ind w:left="283"/>
        <w:jc w:val="center"/>
        <w:rPr>
          <w:szCs w:val="20"/>
        </w:rPr>
      </w:pPr>
      <w:r w:rsidRPr="0006125B">
        <w:rPr>
          <w:szCs w:val="20"/>
        </w:rPr>
        <w:t>АДМИНИСТРАЦИЯ г. ПЕРЕСЛАВЛЯ-ЗАЛЕССКОГО</w:t>
      </w:r>
    </w:p>
    <w:p w:rsidR="0006125B" w:rsidRPr="0006125B" w:rsidRDefault="0006125B" w:rsidP="0006125B">
      <w:pPr>
        <w:ind w:left="283"/>
        <w:jc w:val="center"/>
        <w:rPr>
          <w:szCs w:val="20"/>
        </w:rPr>
      </w:pPr>
      <w:r w:rsidRPr="0006125B">
        <w:rPr>
          <w:szCs w:val="20"/>
        </w:rPr>
        <w:t>ЯРОСЛАВСКОЙ ОБЛАСТИ</w:t>
      </w:r>
    </w:p>
    <w:p w:rsidR="0006125B" w:rsidRPr="0006125B" w:rsidRDefault="0006125B" w:rsidP="0006125B">
      <w:pPr>
        <w:ind w:left="283"/>
        <w:jc w:val="center"/>
        <w:rPr>
          <w:szCs w:val="20"/>
        </w:rPr>
      </w:pPr>
    </w:p>
    <w:p w:rsidR="0006125B" w:rsidRPr="0006125B" w:rsidRDefault="0006125B" w:rsidP="0006125B">
      <w:pPr>
        <w:ind w:left="283"/>
        <w:jc w:val="center"/>
        <w:rPr>
          <w:szCs w:val="20"/>
        </w:rPr>
      </w:pPr>
      <w:r w:rsidRPr="0006125B">
        <w:rPr>
          <w:szCs w:val="20"/>
        </w:rPr>
        <w:t>ПОСТАНОВЛЕНИЕ</w:t>
      </w:r>
    </w:p>
    <w:p w:rsidR="0006125B" w:rsidRPr="0006125B" w:rsidRDefault="0006125B" w:rsidP="0006125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6125B" w:rsidRPr="0006125B" w:rsidRDefault="0006125B" w:rsidP="0006125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6125B" w:rsidRPr="0006125B" w:rsidRDefault="0006125B" w:rsidP="0006125B">
      <w:pPr>
        <w:rPr>
          <w:szCs w:val="20"/>
        </w:rPr>
      </w:pPr>
      <w:r w:rsidRPr="0006125B">
        <w:rPr>
          <w:szCs w:val="20"/>
        </w:rPr>
        <w:t>От</w:t>
      </w:r>
      <w:r w:rsidR="009D0A39">
        <w:rPr>
          <w:szCs w:val="20"/>
        </w:rPr>
        <w:t xml:space="preserve"> </w:t>
      </w:r>
      <w:r w:rsidR="009D0A39" w:rsidRPr="009D0A39">
        <w:rPr>
          <w:szCs w:val="20"/>
        </w:rPr>
        <w:t>06.02.2015</w:t>
      </w:r>
      <w:r w:rsidR="009D0A39">
        <w:rPr>
          <w:szCs w:val="20"/>
        </w:rPr>
        <w:t xml:space="preserve"> </w:t>
      </w:r>
      <w:r w:rsidRPr="0006125B">
        <w:rPr>
          <w:szCs w:val="20"/>
        </w:rPr>
        <w:t xml:space="preserve">№ </w:t>
      </w:r>
      <w:r w:rsidR="009D0A39">
        <w:rPr>
          <w:szCs w:val="20"/>
        </w:rPr>
        <w:t>ПОС.03-0149</w:t>
      </w:r>
      <w:r w:rsidR="009D0A39">
        <w:rPr>
          <w:szCs w:val="20"/>
          <w:lang w:val="en-US"/>
        </w:rPr>
        <w:t>/</w:t>
      </w:r>
      <w:bookmarkStart w:id="0" w:name="_GoBack"/>
      <w:bookmarkEnd w:id="0"/>
      <w:r w:rsidR="009D0A39">
        <w:rPr>
          <w:szCs w:val="20"/>
        </w:rPr>
        <w:t>15</w:t>
      </w:r>
    </w:p>
    <w:p w:rsidR="0006125B" w:rsidRPr="0006125B" w:rsidRDefault="0006125B" w:rsidP="0006125B">
      <w:pPr>
        <w:rPr>
          <w:szCs w:val="20"/>
        </w:rPr>
      </w:pPr>
      <w:r w:rsidRPr="0006125B">
        <w:rPr>
          <w:szCs w:val="20"/>
        </w:rPr>
        <w:t>г. Переславль-Залесский</w:t>
      </w:r>
    </w:p>
    <w:p w:rsidR="00D6558E" w:rsidRDefault="00D6558E" w:rsidP="00D6558E"/>
    <w:p w:rsidR="00D6558E" w:rsidRDefault="00D6558E" w:rsidP="00D6558E">
      <w:r>
        <w:t>О внесении изменений в городскую</w:t>
      </w:r>
    </w:p>
    <w:p w:rsidR="00D6558E" w:rsidRDefault="00D6558E" w:rsidP="00D6558E">
      <w:r>
        <w:t>целевую программу «Обеспечение первичных мер</w:t>
      </w:r>
    </w:p>
    <w:p w:rsidR="00D6558E" w:rsidRDefault="00D6558E" w:rsidP="00D6558E">
      <w:r>
        <w:t>пожарной безопасности города Переславля – Залесского</w:t>
      </w:r>
    </w:p>
    <w:p w:rsidR="00D6558E" w:rsidRDefault="00D6558E" w:rsidP="00D6558E">
      <w:r>
        <w:t xml:space="preserve"> на 2014-2016 годы»</w:t>
      </w:r>
    </w:p>
    <w:p w:rsidR="00D6558E" w:rsidRDefault="00D6558E" w:rsidP="00D6558E"/>
    <w:p w:rsidR="00D6558E" w:rsidRDefault="00D6558E" w:rsidP="00D6558E">
      <w:pPr>
        <w:ind w:firstLine="709"/>
        <w:jc w:val="both"/>
      </w:pPr>
      <w:r>
        <w:t xml:space="preserve">На основании Федерального закона от 21.12.1994 № 69-ФЗ «О пожарной безопасности», с целью </w:t>
      </w:r>
      <w:proofErr w:type="gramStart"/>
      <w:r>
        <w:t>уточнения  мероприятий</w:t>
      </w:r>
      <w:proofErr w:type="gramEnd"/>
      <w:r>
        <w:t xml:space="preserve"> по пожарной безопасности, </w:t>
      </w:r>
    </w:p>
    <w:p w:rsidR="00D6558E" w:rsidRDefault="00D6558E" w:rsidP="00D6558E">
      <w:pPr>
        <w:jc w:val="both"/>
      </w:pPr>
    </w:p>
    <w:p w:rsidR="00D6558E" w:rsidRDefault="00D6558E" w:rsidP="00D655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D6558E" w:rsidRDefault="00D6558E" w:rsidP="00D6558E">
      <w:pPr>
        <w:jc w:val="center"/>
      </w:pPr>
    </w:p>
    <w:p w:rsidR="00D6558E" w:rsidRDefault="00D6558E" w:rsidP="00D6558E">
      <w:pPr>
        <w:jc w:val="both"/>
      </w:pPr>
      <w:r>
        <w:t xml:space="preserve">1.Внести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</w:t>
      </w:r>
      <w:proofErr w:type="gramStart"/>
      <w:r>
        <w:t>( в</w:t>
      </w:r>
      <w:proofErr w:type="gramEnd"/>
      <w:r>
        <w:t xml:space="preserve"> редакции постановлений Администрации г. Переславля-Залесского от 26.02.2014 № ПОС. 03-0269/14, от 29.10.2014 № ПОС.03-1666/14, от 16.12.2014 № ПОС. 03-1899/14, от 19.12.2014 № ПОС. 03-1942/14) , следующие изменения : </w:t>
      </w:r>
    </w:p>
    <w:p w:rsidR="00D6558E" w:rsidRDefault="00D6558E" w:rsidP="00D6558E">
      <w:pPr>
        <w:jc w:val="both"/>
      </w:pPr>
      <w:r>
        <w:t xml:space="preserve">-  В Паспорте </w:t>
      </w:r>
      <w:proofErr w:type="gramStart"/>
      <w:r>
        <w:t>программы  позицию</w:t>
      </w:r>
      <w:proofErr w:type="gramEnd"/>
      <w:r>
        <w:t xml:space="preserve">  «Объемы и источники финансирования» изложить в  следующей   редакции:</w:t>
      </w:r>
    </w:p>
    <w:p w:rsidR="00D6558E" w:rsidRDefault="00D6558E" w:rsidP="00D6558E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2014 год – 879,0 </w:t>
      </w:r>
      <w:proofErr w:type="spellStart"/>
      <w:r>
        <w:rPr>
          <w:b w:val="0"/>
          <w:sz w:val="24"/>
          <w:szCs w:val="24"/>
        </w:rPr>
        <w:t>тыс.р</w:t>
      </w:r>
      <w:proofErr w:type="spellEnd"/>
      <w:r>
        <w:rPr>
          <w:b w:val="0"/>
          <w:sz w:val="24"/>
          <w:szCs w:val="24"/>
        </w:rPr>
        <w:t>.</w:t>
      </w:r>
    </w:p>
    <w:p w:rsidR="00D6558E" w:rsidRDefault="00D6558E" w:rsidP="00D6558E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2015 год- 1245,0 </w:t>
      </w:r>
      <w:proofErr w:type="spellStart"/>
      <w:r>
        <w:rPr>
          <w:b w:val="0"/>
          <w:sz w:val="24"/>
          <w:szCs w:val="24"/>
        </w:rPr>
        <w:t>тыс.р</w:t>
      </w:r>
      <w:proofErr w:type="spellEnd"/>
      <w:r>
        <w:rPr>
          <w:b w:val="0"/>
          <w:sz w:val="24"/>
          <w:szCs w:val="24"/>
        </w:rPr>
        <w:t>.</w:t>
      </w:r>
    </w:p>
    <w:p w:rsidR="00D6558E" w:rsidRDefault="00D6558E" w:rsidP="00D6558E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2016 год- 1756,688 </w:t>
      </w:r>
      <w:proofErr w:type="spellStart"/>
      <w:r>
        <w:rPr>
          <w:b w:val="0"/>
          <w:sz w:val="24"/>
          <w:szCs w:val="24"/>
        </w:rPr>
        <w:t>тыс.р</w:t>
      </w:r>
      <w:proofErr w:type="spellEnd"/>
      <w:r>
        <w:rPr>
          <w:b w:val="0"/>
          <w:sz w:val="24"/>
          <w:szCs w:val="24"/>
        </w:rPr>
        <w:t>.</w:t>
      </w:r>
    </w:p>
    <w:p w:rsidR="00D6558E" w:rsidRDefault="00D6558E" w:rsidP="00D6558E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Итого: 3880,688 тыс</w:t>
      </w:r>
      <w:r>
        <w:rPr>
          <w:b w:val="0"/>
          <w:sz w:val="26"/>
          <w:szCs w:val="26"/>
        </w:rPr>
        <w:t xml:space="preserve">. </w:t>
      </w:r>
      <w:r w:rsidRPr="005E32D4">
        <w:rPr>
          <w:b w:val="0"/>
          <w:sz w:val="24"/>
          <w:szCs w:val="24"/>
        </w:rPr>
        <w:t>р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4"/>
          <w:szCs w:val="24"/>
        </w:rPr>
        <w:t>(городской бюджет)</w:t>
      </w:r>
    </w:p>
    <w:p w:rsidR="00D6558E" w:rsidRDefault="00D6558E" w:rsidP="00D6558E">
      <w:r>
        <w:t xml:space="preserve">- Раздел </w:t>
      </w:r>
      <w:proofErr w:type="gramStart"/>
      <w:r>
        <w:rPr>
          <w:lang w:val="en-US"/>
        </w:rPr>
        <w:t>VIII</w:t>
      </w:r>
      <w:r>
        <w:t xml:space="preserve">  «</w:t>
      </w:r>
      <w:proofErr w:type="gramEnd"/>
      <w:r>
        <w:t xml:space="preserve">Перечень программных мероприятий»  изложить в следующей редакции:  </w:t>
      </w:r>
    </w:p>
    <w:p w:rsidR="00D6558E" w:rsidRDefault="00D6558E" w:rsidP="00D6558E"/>
    <w:p w:rsidR="00D6558E" w:rsidRDefault="00D6558E" w:rsidP="00D6558E"/>
    <w:p w:rsidR="00D6558E" w:rsidRDefault="00D6558E" w:rsidP="00D6558E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Перечень </w:t>
      </w:r>
      <w:proofErr w:type="gramStart"/>
      <w:r>
        <w:rPr>
          <w:b/>
        </w:rPr>
        <w:t>программных  мероприятий</w:t>
      </w:r>
      <w:proofErr w:type="gramEnd"/>
      <w:r>
        <w:rPr>
          <w:b/>
        </w:rPr>
        <w:t>.</w:t>
      </w:r>
    </w:p>
    <w:p w:rsidR="00D6558E" w:rsidRDefault="00D6558E" w:rsidP="00D6558E">
      <w:pPr>
        <w:jc w:val="center"/>
        <w:rPr>
          <w:b/>
        </w:rPr>
      </w:pPr>
    </w:p>
    <w:tbl>
      <w:tblPr>
        <w:tblStyle w:val="a6"/>
        <w:tblW w:w="9474" w:type="dxa"/>
        <w:tblLook w:val="01E0" w:firstRow="1" w:lastRow="1" w:firstColumn="1" w:lastColumn="1" w:noHBand="0" w:noVBand="0"/>
      </w:tblPr>
      <w:tblGrid>
        <w:gridCol w:w="2740"/>
        <w:gridCol w:w="2284"/>
        <w:gridCol w:w="1321"/>
        <w:gridCol w:w="1095"/>
        <w:gridCol w:w="2034"/>
      </w:tblGrid>
      <w:tr w:rsidR="00D6558E" w:rsidTr="00D6558E"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D6558E" w:rsidTr="00D655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E" w:rsidRDefault="00D6558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E" w:rsidRDefault="00D6558E">
            <w:pPr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>4</w:t>
            </w:r>
          </w:p>
          <w:p w:rsidR="00D6558E" w:rsidRDefault="00D6558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D6558E" w:rsidRDefault="00D6558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E" w:rsidRDefault="00D655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D6558E" w:rsidRDefault="00D6558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</w:tr>
      <w:tr w:rsidR="00D6558E" w:rsidTr="00D6558E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D6558E" w:rsidRDefault="00D655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6558E" w:rsidTr="00D6558E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 xml:space="preserve"> Предусмотреть </w:t>
            </w:r>
            <w:proofErr w:type="gramStart"/>
            <w:r>
              <w:rPr>
                <w:lang w:eastAsia="en-US"/>
              </w:rPr>
              <w:t>в  бюджете</w:t>
            </w:r>
            <w:proofErr w:type="gramEnd"/>
            <w:r>
              <w:rPr>
                <w:lang w:eastAsia="en-US"/>
              </w:rPr>
              <w:t xml:space="preserve"> 2014 – 2016 годов  финансирование первичных мер пожарной безопасности на территории города </w:t>
            </w:r>
            <w:r>
              <w:rPr>
                <w:lang w:eastAsia="en-US"/>
              </w:rPr>
              <w:lastRenderedPageBreak/>
              <w:t>отдельной строкой.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E" w:rsidRDefault="00D655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Администрация города.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jc w:val="both"/>
              <w:rPr>
                <w:b/>
                <w:lang w:eastAsia="en-US"/>
              </w:rPr>
            </w:pPr>
          </w:p>
        </w:tc>
      </w:tr>
      <w:tr w:rsidR="00D6558E" w:rsidTr="00D6558E">
        <w:trPr>
          <w:trHeight w:val="183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  <w:r>
              <w:rPr>
                <w:lang w:eastAsia="en-US"/>
              </w:rPr>
              <w:t xml:space="preserve"> Разработка и организация выполнения перспективных Планов по обеспечению первичных мер пожарной безопасности на объектах с массовым пребыванием людей.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Городское библиотечное объединение</w:t>
            </w:r>
          </w:p>
          <w:p w:rsidR="00D6558E" w:rsidRDefault="00D6558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3.Приобретение противогазов</w:t>
            </w:r>
          </w:p>
          <w:p w:rsidR="00D6558E" w:rsidRDefault="00D6558E">
            <w:pPr>
              <w:rPr>
                <w:color w:val="000000"/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</w:t>
            </w:r>
            <w:r>
              <w:rPr>
                <w:lang w:eastAsia="en-US"/>
              </w:rPr>
              <w:t>Выведение сигнала о срабатывании пожарной сигнализации на пульт пожарной части в ГБ №1,2, ЦГБ и ДБ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(4 объекта х 26000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5.Обслуживание выведенного </w:t>
            </w:r>
            <w:proofErr w:type="gramStart"/>
            <w:r>
              <w:rPr>
                <w:lang w:eastAsia="en-US"/>
              </w:rPr>
              <w:t>сигнала  в</w:t>
            </w:r>
            <w:proofErr w:type="gramEnd"/>
            <w:r>
              <w:rPr>
                <w:lang w:eastAsia="en-US"/>
              </w:rPr>
              <w:t xml:space="preserve"> год 8760 х 4)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 Измерение параметров изоляции электросети и электрооборудования </w:t>
            </w:r>
            <w:proofErr w:type="gramStart"/>
            <w:r>
              <w:rPr>
                <w:lang w:eastAsia="en-US"/>
              </w:rPr>
              <w:t>( ЦГБ</w:t>
            </w:r>
            <w:proofErr w:type="gramEnd"/>
            <w:r>
              <w:rPr>
                <w:lang w:eastAsia="en-US"/>
              </w:rPr>
              <w:t>,ДБ,ГБ№2)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 Техническое обслуживание систем пожарной сигнализации и оповещения людей при пожаре </w:t>
            </w:r>
            <w:proofErr w:type="gramStart"/>
            <w:r>
              <w:rPr>
                <w:lang w:eastAsia="en-US"/>
              </w:rPr>
              <w:t>( ЦГБ</w:t>
            </w:r>
            <w:proofErr w:type="gramEnd"/>
            <w:r>
              <w:rPr>
                <w:lang w:eastAsia="en-US"/>
              </w:rPr>
              <w:t>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 Дистанционное наблюдение </w:t>
            </w:r>
            <w:proofErr w:type="gramStart"/>
            <w:r>
              <w:rPr>
                <w:lang w:eastAsia="en-US"/>
              </w:rPr>
              <w:t>( мониторинг</w:t>
            </w:r>
            <w:proofErr w:type="gramEnd"/>
            <w:r>
              <w:rPr>
                <w:lang w:eastAsia="en-US"/>
              </w:rPr>
              <w:t xml:space="preserve">) за </w:t>
            </w:r>
            <w:proofErr w:type="spellStart"/>
            <w:r>
              <w:rPr>
                <w:lang w:eastAsia="en-US"/>
              </w:rPr>
              <w:t>сосотоянием</w:t>
            </w:r>
            <w:proofErr w:type="spellEnd"/>
            <w:r>
              <w:rPr>
                <w:lang w:eastAsia="en-US"/>
              </w:rPr>
              <w:t xml:space="preserve"> систем пожарной сигнализации объектов , подключенных на пульт централизованного </w:t>
            </w:r>
            <w:r>
              <w:rPr>
                <w:lang w:eastAsia="en-US"/>
              </w:rPr>
              <w:lastRenderedPageBreak/>
              <w:t xml:space="preserve">наблюдения ( ДБ)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9. Приобретение огнетушителей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Детская музыкальная школа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  <w:r>
              <w:rPr>
                <w:lang w:eastAsia="en-US"/>
              </w:rPr>
              <w:t xml:space="preserve"> Приобретение </w:t>
            </w:r>
            <w:proofErr w:type="gramStart"/>
            <w:r>
              <w:rPr>
                <w:lang w:eastAsia="en-US"/>
              </w:rPr>
              <w:t>противогазов(</w:t>
            </w:r>
            <w:proofErr w:type="gramEnd"/>
            <w:r>
              <w:rPr>
                <w:lang w:eastAsia="en-US"/>
              </w:rPr>
              <w:t>30 шт.х1200)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11.Огнебиозащитная обработка деревянных конструкций чердачного помещения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12.Ремонт пожарной сигнализации 1 этажа и 2 этажа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13. Ремонт пожарной сигнализации чердачного помещения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14.Приобретение огнетушителей 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>Детская  художественная</w:t>
            </w:r>
            <w:proofErr w:type="gramEnd"/>
            <w:r>
              <w:rPr>
                <w:b/>
                <w:u w:val="single"/>
                <w:lang w:eastAsia="en-US"/>
              </w:rPr>
              <w:t xml:space="preserve"> школа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15.Приобретение противогазов (6шт.х1200)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16.Приобретение огнетушителей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МБУ «ТИЦ» г.Переславля-Залесского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17.Установка автоматической пожарной сигнализации (АПС)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18.Обслуживание АПС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19.Приобретение противогазов </w:t>
            </w:r>
            <w:proofErr w:type="gramStart"/>
            <w:r>
              <w:rPr>
                <w:lang w:eastAsia="en-US"/>
              </w:rPr>
              <w:t>( 5</w:t>
            </w:r>
            <w:proofErr w:type="gramEnd"/>
            <w:r>
              <w:rPr>
                <w:lang w:eastAsia="en-US"/>
              </w:rPr>
              <w:t xml:space="preserve"> шт.х1200)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МУ «Молодежный центр»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20.Установка автоматической пожарной сигнализации (АПС)</w:t>
            </w:r>
          </w:p>
          <w:p w:rsidR="00D6558E" w:rsidRDefault="00D6558E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>21.Приобретение противогазов (28 шт. х 1200)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МУ ФОК «Чемпион»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22.Приобретение </w:t>
            </w:r>
            <w:proofErr w:type="gramStart"/>
            <w:r>
              <w:rPr>
                <w:lang w:eastAsia="en-US"/>
              </w:rPr>
              <w:t>противогазов( 33</w:t>
            </w:r>
            <w:proofErr w:type="gramEnd"/>
            <w:r>
              <w:rPr>
                <w:lang w:eastAsia="en-US"/>
              </w:rPr>
              <w:t>шт. х1200)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23. Разработка проектно-сметной документации на установку системы автоматической пожарной сигнализации для спортивного зала </w:t>
            </w:r>
            <w:proofErr w:type="gramStart"/>
            <w:r>
              <w:rPr>
                <w:lang w:eastAsia="en-US"/>
              </w:rPr>
              <w:t>« Новый</w:t>
            </w:r>
            <w:proofErr w:type="gramEnd"/>
            <w:r>
              <w:rPr>
                <w:lang w:eastAsia="en-US"/>
              </w:rPr>
              <w:t xml:space="preserve"> мир» по адресу </w:t>
            </w:r>
            <w:proofErr w:type="spellStart"/>
            <w:r>
              <w:rPr>
                <w:lang w:eastAsia="en-US"/>
              </w:rPr>
              <w:t>ул.Плещеевская</w:t>
            </w:r>
            <w:proofErr w:type="spellEnd"/>
            <w:r>
              <w:rPr>
                <w:lang w:eastAsia="en-US"/>
              </w:rPr>
              <w:t xml:space="preserve"> д.22 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МУК КДЦ «</w:t>
            </w:r>
            <w:proofErr w:type="spellStart"/>
            <w:r>
              <w:rPr>
                <w:b/>
                <w:u w:val="single"/>
                <w:lang w:eastAsia="en-US"/>
              </w:rPr>
              <w:t>Плещей</w:t>
            </w:r>
            <w:proofErr w:type="spellEnd"/>
            <w:r>
              <w:rPr>
                <w:b/>
                <w:u w:val="single"/>
                <w:lang w:eastAsia="en-US"/>
              </w:rPr>
              <w:t>»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24.Приобретение </w:t>
            </w:r>
            <w:proofErr w:type="gramStart"/>
            <w:r>
              <w:rPr>
                <w:lang w:eastAsia="en-US"/>
              </w:rPr>
              <w:t>противогазов(</w:t>
            </w:r>
            <w:proofErr w:type="gramEnd"/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 х1200)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Управлению культуры, туризма, молодежи и спорта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25.Приобретение противогазов (15 шт. х1200)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ДЮСШ № 1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26. Пропитка деревянных конструкций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u w:val="single"/>
                <w:lang w:eastAsia="en-US"/>
              </w:rPr>
              <w:t>Итого: по Управлению культуры, туризма, молодежи и спорта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27.Капитальный ремонт пожарной сигнализации после грозы СОШ №9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  <w:r>
              <w:rPr>
                <w:color w:val="C00000"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Пропитка  деревянных</w:t>
            </w:r>
            <w:proofErr w:type="gramEnd"/>
            <w:r>
              <w:rPr>
                <w:lang w:eastAsia="en-US"/>
              </w:rPr>
              <w:t xml:space="preserve"> конструкций, декорации, сценической коробки: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СОШ №1, СОШ №2, СОШ№6 </w:t>
            </w:r>
            <w:proofErr w:type="gramStart"/>
            <w:r>
              <w:rPr>
                <w:lang w:eastAsia="en-US"/>
              </w:rPr>
              <w:t>ДЮСШ,  Колокольчик</w:t>
            </w:r>
            <w:proofErr w:type="gramEnd"/>
            <w:r>
              <w:rPr>
                <w:lang w:eastAsia="en-US"/>
              </w:rPr>
              <w:t>, Березка,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29.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Замена горючей отделки на путях </w:t>
            </w:r>
            <w:proofErr w:type="gramStart"/>
            <w:r>
              <w:rPr>
                <w:lang w:eastAsia="en-US"/>
              </w:rPr>
              <w:t>эвакуации :</w:t>
            </w:r>
            <w:proofErr w:type="gramEnd"/>
            <w:r>
              <w:rPr>
                <w:lang w:eastAsia="en-US"/>
              </w:rPr>
              <w:t xml:space="preserve"> гимназия,(130,0),  НШ №5 (12,28)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Замер сопротивление изоляции и испытание устройств защитного заземления: д/с </w:t>
            </w:r>
            <w:proofErr w:type="gramStart"/>
            <w:r>
              <w:rPr>
                <w:lang w:eastAsia="en-US"/>
              </w:rPr>
              <w:t>Аленушка,  Солнышко</w:t>
            </w:r>
            <w:proofErr w:type="gramEnd"/>
            <w:r>
              <w:rPr>
                <w:lang w:eastAsia="en-US"/>
              </w:rPr>
              <w:t>,  Березка, Малыш , Светлячок, Рябинка, НШ №5, Колокольчик, Колосок, Рябинка, Чебурашка, Родничок, Звездочка.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31. Установка и замена </w:t>
            </w:r>
            <w:proofErr w:type="gramStart"/>
            <w:r>
              <w:rPr>
                <w:lang w:eastAsia="en-US"/>
              </w:rPr>
              <w:t>АПС ,</w:t>
            </w:r>
            <w:proofErr w:type="gramEnd"/>
            <w:r>
              <w:rPr>
                <w:lang w:eastAsia="en-US"/>
              </w:rPr>
              <w:t xml:space="preserve"> вывод сигнала АПС на пожарную часть, обустройство путей эвакуации, устройство огнезащитных дверей в щитовых и другие противопожарные мероприятия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32. Замена линолеума на путях эвакуации в МОУ СОШ № 4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33. Замена кабелей и электропроводки АПС: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МДОУ </w:t>
            </w:r>
            <w:proofErr w:type="gramStart"/>
            <w:r>
              <w:rPr>
                <w:lang w:eastAsia="en-US"/>
              </w:rPr>
              <w:t>« Колокольчик</w:t>
            </w:r>
            <w:proofErr w:type="gramEnd"/>
            <w:r>
              <w:rPr>
                <w:lang w:eastAsia="en-US"/>
              </w:rPr>
              <w:t>»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МДОУ </w:t>
            </w:r>
            <w:proofErr w:type="gramStart"/>
            <w:r>
              <w:rPr>
                <w:lang w:eastAsia="en-US"/>
              </w:rPr>
              <w:t xml:space="preserve">« </w:t>
            </w:r>
            <w:proofErr w:type="spellStart"/>
            <w:r>
              <w:rPr>
                <w:lang w:eastAsia="en-US"/>
              </w:rPr>
              <w:t>Дюймовочка</w:t>
            </w:r>
            <w:proofErr w:type="spellEnd"/>
            <w:proofErr w:type="gramEnd"/>
            <w:r>
              <w:rPr>
                <w:lang w:eastAsia="en-US"/>
              </w:rPr>
              <w:t>»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-МДОУ </w:t>
            </w:r>
          </w:p>
          <w:p w:rsidR="00D6558E" w:rsidRDefault="00D6558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Солнышко</w:t>
            </w:r>
            <w:proofErr w:type="gramEnd"/>
            <w:r>
              <w:rPr>
                <w:lang w:eastAsia="en-US"/>
              </w:rPr>
              <w:t>»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34. Ремонт путей эвакуации: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МДОУ </w:t>
            </w:r>
            <w:proofErr w:type="gramStart"/>
            <w:r>
              <w:rPr>
                <w:lang w:eastAsia="en-US"/>
              </w:rPr>
              <w:t>« Чебурашка</w:t>
            </w:r>
            <w:proofErr w:type="gramEnd"/>
            <w:r>
              <w:rPr>
                <w:lang w:eastAsia="en-US"/>
              </w:rPr>
              <w:t>»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-МДОУ </w:t>
            </w:r>
            <w:proofErr w:type="gramStart"/>
            <w:r>
              <w:rPr>
                <w:lang w:eastAsia="en-US"/>
              </w:rPr>
              <w:t>« Светлячок</w:t>
            </w:r>
            <w:proofErr w:type="gramEnd"/>
            <w:r>
              <w:rPr>
                <w:lang w:eastAsia="en-US"/>
              </w:rPr>
              <w:t>»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 xml:space="preserve">-МДОУ </w:t>
            </w:r>
            <w:proofErr w:type="gramStart"/>
            <w:r>
              <w:rPr>
                <w:color w:val="000000"/>
              </w:rPr>
              <w:t xml:space="preserve">« </w:t>
            </w:r>
            <w:proofErr w:type="spellStart"/>
            <w:r>
              <w:rPr>
                <w:color w:val="000000"/>
              </w:rPr>
              <w:t>Дюймовочка</w:t>
            </w:r>
            <w:proofErr w:type="spellEnd"/>
            <w:proofErr w:type="gramEnd"/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 xml:space="preserve">35. МДОУ </w:t>
            </w:r>
            <w:proofErr w:type="gramStart"/>
            <w:r>
              <w:rPr>
                <w:color w:val="000000"/>
              </w:rPr>
              <w:t>« Колокольчик</w:t>
            </w:r>
            <w:proofErr w:type="gramEnd"/>
            <w:r>
              <w:rPr>
                <w:color w:val="000000"/>
              </w:rPr>
              <w:t>»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-приобретение знаков пожарной безопасности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противогаза –</w:t>
            </w:r>
            <w:proofErr w:type="spellStart"/>
            <w:r>
              <w:rPr>
                <w:color w:val="000000"/>
              </w:rPr>
              <w:t>самоспасателя</w:t>
            </w:r>
            <w:proofErr w:type="spellEnd"/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пропитка ,</w:t>
            </w:r>
            <w:proofErr w:type="gramEnd"/>
            <w:r>
              <w:rPr>
                <w:color w:val="000000"/>
              </w:rPr>
              <w:t xml:space="preserve"> замена дверей на путях эвакуации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-установка связи с пожарной частью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 xml:space="preserve">36. МДОУ </w:t>
            </w:r>
            <w:proofErr w:type="gramStart"/>
            <w:r>
              <w:rPr>
                <w:color w:val="000000"/>
              </w:rPr>
              <w:t>« Колосок</w:t>
            </w:r>
            <w:proofErr w:type="gramEnd"/>
            <w:r>
              <w:rPr>
                <w:color w:val="000000"/>
              </w:rPr>
              <w:t>»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 xml:space="preserve">- замена дверей на </w:t>
            </w:r>
            <w:r>
              <w:rPr>
                <w:color w:val="000000"/>
              </w:rPr>
              <w:lastRenderedPageBreak/>
              <w:t>путях эвакуации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 установка связи с пожарной частью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37. Межшкольный учебный комбинат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 испытание устройства защитного заземления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-изготовление плана эвакуации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огнетушителей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 xml:space="preserve">38. МДОУ </w:t>
            </w:r>
            <w:proofErr w:type="gramStart"/>
            <w:r>
              <w:rPr>
                <w:color w:val="000000"/>
              </w:rPr>
              <w:t>« Родничок</w:t>
            </w:r>
            <w:proofErr w:type="gramEnd"/>
            <w:r>
              <w:rPr>
                <w:color w:val="000000"/>
              </w:rPr>
              <w:t>»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-приобретение пожарных ящиков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39.МДОУ </w:t>
            </w:r>
            <w:proofErr w:type="gramStart"/>
            <w:r>
              <w:rPr>
                <w:lang w:eastAsia="en-US"/>
              </w:rPr>
              <w:t>« Солнышко</w:t>
            </w:r>
            <w:proofErr w:type="gramEnd"/>
            <w:r>
              <w:rPr>
                <w:lang w:eastAsia="en-US"/>
              </w:rPr>
              <w:t>»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-испытание устройства защитного </w:t>
            </w:r>
            <w:proofErr w:type="gramStart"/>
            <w:r>
              <w:rPr>
                <w:lang w:eastAsia="en-US"/>
              </w:rPr>
              <w:t>заземления ,</w:t>
            </w:r>
            <w:proofErr w:type="gramEnd"/>
            <w:r>
              <w:rPr>
                <w:lang w:eastAsia="en-US"/>
              </w:rPr>
              <w:t xml:space="preserve"> перезарядка огнетушителей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40. МОУ СОШ № 4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изготовление плана эвакуации и знаков пожарной безопасности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41. НШ № 5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изготовление плана эвакуации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пожарных шкафов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 xml:space="preserve">42. МОУ СОШ № 6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color w:val="000000"/>
              </w:rPr>
              <w:t xml:space="preserve">- замена </w:t>
            </w:r>
            <w:proofErr w:type="gramStart"/>
            <w:r>
              <w:rPr>
                <w:color w:val="000000"/>
              </w:rPr>
              <w:t>АПС ,</w:t>
            </w:r>
            <w:proofErr w:type="gramEnd"/>
            <w:r>
              <w:rPr>
                <w:color w:val="000000"/>
              </w:rPr>
              <w:t xml:space="preserve"> пропитка деревянных конструкций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</w:rPr>
              <w:t xml:space="preserve"> приобретение знаков пожарной безопасности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43.МДОУ </w:t>
            </w:r>
            <w:proofErr w:type="gramStart"/>
            <w:r>
              <w:rPr>
                <w:lang w:eastAsia="en-US"/>
              </w:rPr>
              <w:t>« Чебурашка</w:t>
            </w:r>
            <w:proofErr w:type="gramEnd"/>
            <w:r>
              <w:rPr>
                <w:lang w:eastAsia="en-US"/>
              </w:rPr>
              <w:t>»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приобретение огнетушителей, измерение сопротивления изоляции, огнезащитная обработка, испытание пожарной лестницы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color w:val="000000"/>
              </w:rPr>
              <w:t xml:space="preserve">- электромонтажные работы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приобретение диэлектрических </w:t>
            </w:r>
            <w:proofErr w:type="gramStart"/>
            <w:r>
              <w:rPr>
                <w:lang w:eastAsia="en-US"/>
              </w:rPr>
              <w:t>бот ,</w:t>
            </w:r>
            <w:proofErr w:type="gramEnd"/>
            <w:r>
              <w:rPr>
                <w:lang w:eastAsia="en-US"/>
              </w:rPr>
              <w:t xml:space="preserve"> знаков пожарной безопасности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44. МОУ СОШ № 1 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</w:rPr>
              <w:t xml:space="preserve"> изготовление планов эвакуации, 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 xml:space="preserve">- испытание гидрантов, </w:t>
            </w:r>
            <w:r>
              <w:rPr>
                <w:color w:val="000000"/>
              </w:rPr>
              <w:lastRenderedPageBreak/>
              <w:t>пожарных кранов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первичных средств пожаротушения</w:t>
            </w:r>
          </w:p>
          <w:p w:rsidR="00D6558E" w:rsidRDefault="00D6558E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сигнальных знаков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u w:val="single"/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45.Проведение замеров на водоотдачу внутренних пожарных водопроводов </w:t>
            </w:r>
            <w:proofErr w:type="gramStart"/>
            <w:r>
              <w:rPr>
                <w:lang w:eastAsia="en-US"/>
              </w:rPr>
              <w:t>( 3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)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 здание ул. Комсомольская д.5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 здание ул. Ростовская д.</w:t>
            </w:r>
            <w:proofErr w:type="gramStart"/>
            <w:r>
              <w:rPr>
                <w:lang w:eastAsia="en-US"/>
              </w:rPr>
              <w:t>19</w:t>
            </w:r>
            <w:proofErr w:type="gramEnd"/>
            <w:r>
              <w:rPr>
                <w:lang w:eastAsia="en-US"/>
              </w:rPr>
              <w:t xml:space="preserve"> а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46. Оказание услуг по техническому обслуживанию систем пожарной безопасности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47. Дооборудование установок АПС и СО и управлением эвакуации людей при пожаре в зданиях в соответствии с требованиями РД по ПБ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здание на пл. </w:t>
            </w:r>
            <w:proofErr w:type="gramStart"/>
            <w:r>
              <w:rPr>
                <w:lang w:eastAsia="en-US"/>
              </w:rPr>
              <w:t>Народная  д.</w:t>
            </w:r>
            <w:proofErr w:type="gramEnd"/>
            <w:r>
              <w:rPr>
                <w:lang w:eastAsia="en-US"/>
              </w:rPr>
              <w:t>1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48. Разработка проектно-сметной документации на установку системы АПС, монтаж и проведение пуско-наладочных работ АПС </w:t>
            </w:r>
            <w:r>
              <w:rPr>
                <w:lang w:eastAsia="en-US"/>
              </w:rPr>
              <w:lastRenderedPageBreak/>
              <w:t>в помещениях Администрации города по адресу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- 50 лет Комсомола д.20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49.Плановая замена огнетушителей с истекшим сроком годности: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-здание ул. Комсомольская д.5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-здание </w:t>
            </w:r>
            <w:proofErr w:type="spellStart"/>
            <w:r>
              <w:rPr>
                <w:lang w:eastAsia="en-US"/>
              </w:rPr>
              <w:t>ул.ростовская</w:t>
            </w:r>
            <w:proofErr w:type="spellEnd"/>
            <w:r>
              <w:rPr>
                <w:lang w:eastAsia="en-US"/>
              </w:rPr>
              <w:t xml:space="preserve"> д.19а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-гараж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50.Проведение замеров сопротивления изоляции: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здание Администрации города </w:t>
            </w:r>
            <w:proofErr w:type="spellStart"/>
            <w:r>
              <w:rPr>
                <w:lang w:eastAsia="en-US"/>
              </w:rPr>
              <w:t>пл.Народная</w:t>
            </w:r>
            <w:proofErr w:type="spellEnd"/>
            <w:r>
              <w:rPr>
                <w:lang w:eastAsia="en-US"/>
              </w:rPr>
              <w:t xml:space="preserve"> д.1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-здание </w:t>
            </w:r>
            <w:proofErr w:type="spellStart"/>
            <w:r>
              <w:rPr>
                <w:lang w:eastAsia="en-US"/>
              </w:rPr>
              <w:t>ул.Комосмольская</w:t>
            </w:r>
            <w:proofErr w:type="spellEnd"/>
            <w:r>
              <w:rPr>
                <w:lang w:eastAsia="en-US"/>
              </w:rPr>
              <w:t xml:space="preserve"> д.5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-здание </w:t>
            </w:r>
            <w:proofErr w:type="spellStart"/>
            <w:r>
              <w:rPr>
                <w:lang w:eastAsia="en-US"/>
              </w:rPr>
              <w:t>ул.Ростовская</w:t>
            </w:r>
            <w:proofErr w:type="spellEnd"/>
            <w:r>
              <w:rPr>
                <w:lang w:eastAsia="en-US"/>
              </w:rPr>
              <w:t xml:space="preserve"> д.19а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51. Замена пожарных рукавов и шкафов на противопожарных кранах 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-здание </w:t>
            </w:r>
            <w:proofErr w:type="spellStart"/>
            <w:r>
              <w:rPr>
                <w:lang w:eastAsia="en-US"/>
              </w:rPr>
              <w:t>ул.Комосмольская</w:t>
            </w:r>
            <w:proofErr w:type="spellEnd"/>
            <w:r>
              <w:rPr>
                <w:lang w:eastAsia="en-US"/>
              </w:rPr>
              <w:t xml:space="preserve"> д.5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-здание </w:t>
            </w:r>
            <w:proofErr w:type="spellStart"/>
            <w:r>
              <w:rPr>
                <w:lang w:eastAsia="en-US"/>
              </w:rPr>
              <w:t>ул.Ростовская</w:t>
            </w:r>
            <w:proofErr w:type="spellEnd"/>
            <w:r>
              <w:rPr>
                <w:lang w:eastAsia="en-US"/>
              </w:rPr>
              <w:t xml:space="preserve"> д.19а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Итого: по МУ </w:t>
            </w:r>
            <w:proofErr w:type="gramStart"/>
            <w:r>
              <w:rPr>
                <w:b/>
                <w:u w:val="single"/>
                <w:lang w:eastAsia="en-US"/>
              </w:rPr>
              <w:t>« Служба</w:t>
            </w:r>
            <w:proofErr w:type="gramEnd"/>
            <w:r>
              <w:rPr>
                <w:b/>
                <w:u w:val="single"/>
                <w:lang w:eastAsia="en-US"/>
              </w:rPr>
              <w:t xml:space="preserve"> обеспечения деятельности Администрации г.Переславля-Залесского и ЕДДС»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52. Очистка пожарных </w:t>
            </w:r>
            <w:proofErr w:type="gramStart"/>
            <w:r>
              <w:rPr>
                <w:lang w:eastAsia="en-US"/>
              </w:rPr>
              <w:t>водоемов :</w:t>
            </w:r>
            <w:proofErr w:type="gramEnd"/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пер. 4-ый </w:t>
            </w:r>
            <w:proofErr w:type="spellStart"/>
            <w:r>
              <w:rPr>
                <w:lang w:eastAsia="en-US"/>
              </w:rPr>
              <w:lastRenderedPageBreak/>
              <w:t>Плещеевский</w:t>
            </w:r>
            <w:proofErr w:type="spellEnd"/>
            <w:r>
              <w:rPr>
                <w:lang w:eastAsia="en-US"/>
              </w:rPr>
              <w:t>;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ул.Маловский</w:t>
            </w:r>
            <w:proofErr w:type="spellEnd"/>
            <w:r>
              <w:rPr>
                <w:lang w:eastAsia="en-US"/>
              </w:rPr>
              <w:t xml:space="preserve"> сад;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пер.Пионерский</w:t>
            </w:r>
            <w:proofErr w:type="spellEnd"/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ул.Новый</w:t>
            </w:r>
            <w:proofErr w:type="spellEnd"/>
            <w:r>
              <w:rPr>
                <w:lang w:eastAsia="en-US"/>
              </w:rPr>
              <w:t xml:space="preserve"> быт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Итого: по МКУ «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Многофункци</w:t>
            </w:r>
            <w:proofErr w:type="spellEnd"/>
            <w:r>
              <w:rPr>
                <w:b/>
                <w:u w:val="single"/>
                <w:lang w:eastAsia="en-US"/>
              </w:rPr>
              <w:t>-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ональный</w:t>
            </w:r>
            <w:proofErr w:type="spellEnd"/>
            <w:r>
              <w:rPr>
                <w:b/>
                <w:u w:val="single"/>
                <w:lang w:eastAsia="en-US"/>
              </w:rPr>
              <w:t xml:space="preserve"> центр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развития города 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Переславля-</w:t>
            </w:r>
          </w:p>
          <w:p w:rsidR="00D6558E" w:rsidRDefault="00D6558E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Залесского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на реализацию программы по годам: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из городского бюджета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Отдел по </w:t>
            </w:r>
            <w:proofErr w:type="gramStart"/>
            <w:r>
              <w:rPr>
                <w:b/>
                <w:lang w:eastAsia="en-US"/>
              </w:rPr>
              <w:t>ВМР ,</w:t>
            </w:r>
            <w:proofErr w:type="gramEnd"/>
            <w:r>
              <w:rPr>
                <w:b/>
                <w:lang w:eastAsia="en-US"/>
              </w:rPr>
              <w:t xml:space="preserve"> ГО и ЧС Администрации города 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культуры, туризма, молодежи и спорта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Городской бюджет</w:t>
            </w: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образования города, соответствующие образовательные учреждения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Городской бюджет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 </w:t>
            </w:r>
            <w:proofErr w:type="gramStart"/>
            <w:r>
              <w:rPr>
                <w:b/>
                <w:lang w:eastAsia="en-US"/>
              </w:rPr>
              <w:t>« Служба</w:t>
            </w:r>
            <w:proofErr w:type="gramEnd"/>
            <w:r>
              <w:rPr>
                <w:b/>
                <w:lang w:eastAsia="en-US"/>
              </w:rPr>
              <w:t xml:space="preserve"> обеспечения деятельности Администрации г.Переславля-Залесского и ЕДДС»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Городской бюджет 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МКУ 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Многофункци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ональный</w:t>
            </w:r>
            <w:proofErr w:type="spellEnd"/>
            <w:r>
              <w:rPr>
                <w:b/>
                <w:lang w:eastAsia="en-US"/>
              </w:rPr>
              <w:t xml:space="preserve"> центр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развития города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Переславля-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Залесского»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Городской бюджет 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</w:p>
          <w:p w:rsidR="00D6558E" w:rsidRDefault="00D655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8,849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11,5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20,151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13,5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7,2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4,8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18,4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154,4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3,8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57,994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7,9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5,1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29,519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2,787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511,0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3,6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10,2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199,8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213,6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879,0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20</w:t>
            </w:r>
            <w:r>
              <w:rPr>
                <w:color w:val="000000"/>
                <w:lang w:eastAsia="en-US"/>
              </w:rPr>
              <w:t>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8,1</w:t>
            </w: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FF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lang w:eastAsia="en-US"/>
              </w:rPr>
            </w:pPr>
          </w:p>
          <w:p w:rsidR="00D6558E" w:rsidRDefault="00D6558E">
            <w:pPr>
              <w:jc w:val="both"/>
              <w:rPr>
                <w:lang w:eastAsia="en-US"/>
              </w:rPr>
            </w:pPr>
          </w:p>
          <w:p w:rsidR="00D6558E" w:rsidRDefault="00D6558E">
            <w:pPr>
              <w:jc w:val="both"/>
              <w:rPr>
                <w:lang w:eastAsia="en-US"/>
              </w:rPr>
            </w:pPr>
          </w:p>
          <w:p w:rsidR="00D6558E" w:rsidRDefault="00D6558E">
            <w:pPr>
              <w:jc w:val="both"/>
              <w:rPr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195,1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160,0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122,4</w:t>
            </w: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90,0</w:t>
            </w: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716</w:t>
            </w:r>
            <w:r>
              <w:rPr>
                <w:b/>
                <w:lang w:eastAsia="en-US"/>
              </w:rPr>
              <w:t>,4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3,6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43</w:t>
            </w:r>
            <w:r>
              <w:rPr>
                <w:lang w:eastAsia="en-US"/>
              </w:rPr>
              <w:t>,9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88,5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109,0</w:t>
            </w:r>
            <w:r>
              <w:rPr>
                <w:color w:val="000000"/>
                <w:lang w:val="en-US" w:eastAsia="en-US"/>
              </w:rPr>
              <w:t>58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135,942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245,0</w:t>
            </w: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1245,0 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24,2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17,52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16,8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9,6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189,12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73,0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142,28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70,0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880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1165,28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3,6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8,6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-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145,428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248,26</w:t>
            </w: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393,688</w:t>
            </w: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color w:val="000000"/>
                <w:lang w:val="en-US" w:eastAsia="en-US"/>
              </w:rPr>
            </w:pP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1756,688</w:t>
            </w:r>
          </w:p>
          <w:p w:rsidR="00D6558E" w:rsidRDefault="00D6558E">
            <w:pPr>
              <w:jc w:val="both"/>
              <w:rPr>
                <w:b/>
                <w:color w:val="000000"/>
                <w:lang w:eastAsia="en-US"/>
              </w:rPr>
            </w:pPr>
          </w:p>
        </w:tc>
      </w:tr>
    </w:tbl>
    <w:p w:rsidR="00D6558E" w:rsidRDefault="00D6558E" w:rsidP="00D6558E">
      <w:pPr>
        <w:jc w:val="center"/>
        <w:rPr>
          <w:b/>
        </w:rPr>
      </w:pPr>
    </w:p>
    <w:p w:rsidR="00D6558E" w:rsidRDefault="00D6558E" w:rsidP="00D6558E">
      <w:pPr>
        <w:jc w:val="both"/>
      </w:pPr>
      <w:r>
        <w:t xml:space="preserve">2. Настоящее </w:t>
      </w:r>
      <w:proofErr w:type="gramStart"/>
      <w:r>
        <w:t>постановление  разместить</w:t>
      </w:r>
      <w:proofErr w:type="gramEnd"/>
      <w:r>
        <w:t xml:space="preserve"> на официальном сайте органов местного самоуправления г. Переславля- Залесского.</w:t>
      </w:r>
    </w:p>
    <w:p w:rsidR="00D6558E" w:rsidRDefault="00D6558E" w:rsidP="00D6558E">
      <w:pPr>
        <w:jc w:val="both"/>
      </w:pPr>
      <w:r>
        <w:t>3. Контроль за исполнением настоящего постановления возложить на первого заместителя Главы Администрации города Переславля – Залесского А.Б. Малюткина.</w:t>
      </w:r>
    </w:p>
    <w:p w:rsidR="00D6558E" w:rsidRDefault="00D6558E" w:rsidP="00D6558E">
      <w:pPr>
        <w:jc w:val="both"/>
      </w:pPr>
    </w:p>
    <w:p w:rsidR="00D6558E" w:rsidRDefault="00D6558E" w:rsidP="00D6558E">
      <w:pPr>
        <w:jc w:val="both"/>
      </w:pPr>
    </w:p>
    <w:p w:rsidR="00D6558E" w:rsidRDefault="00D6558E" w:rsidP="00D6558E">
      <w:pPr>
        <w:jc w:val="both"/>
      </w:pPr>
      <w:r>
        <w:t xml:space="preserve">Мэр города Переславля – Залесского                                           </w:t>
      </w:r>
      <w:proofErr w:type="spellStart"/>
      <w:r>
        <w:t>Д.В.Кошурников</w:t>
      </w:r>
      <w:proofErr w:type="spellEnd"/>
    </w:p>
    <w:p w:rsidR="00D6558E" w:rsidRDefault="00D6558E" w:rsidP="00D6558E">
      <w:pPr>
        <w:jc w:val="both"/>
      </w:pPr>
    </w:p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Default="00D6558E" w:rsidP="00D6558E"/>
    <w:p w:rsidR="00D6558E" w:rsidRPr="0006125B" w:rsidRDefault="00D6558E" w:rsidP="00D6558E"/>
    <w:p w:rsidR="005E32D4" w:rsidRPr="0006125B" w:rsidRDefault="005E32D4" w:rsidP="00D6558E"/>
    <w:p w:rsidR="005E32D4" w:rsidRPr="0006125B" w:rsidRDefault="005E32D4" w:rsidP="00D6558E"/>
    <w:p w:rsidR="005E32D4" w:rsidRPr="0006125B" w:rsidRDefault="005E32D4" w:rsidP="00D6558E"/>
    <w:p w:rsidR="00D6558E" w:rsidRDefault="00D6558E" w:rsidP="00D6558E"/>
    <w:p w:rsidR="00D6558E" w:rsidRDefault="00D6558E" w:rsidP="00D6558E"/>
    <w:sectPr w:rsidR="00D65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19" w:rsidRDefault="00AF3A19" w:rsidP="0006125B">
      <w:r>
        <w:separator/>
      </w:r>
    </w:p>
  </w:endnote>
  <w:endnote w:type="continuationSeparator" w:id="0">
    <w:p w:rsidR="00AF3A19" w:rsidRDefault="00AF3A19" w:rsidP="0006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5B" w:rsidRDefault="000612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5B" w:rsidRDefault="000612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5B" w:rsidRDefault="000612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19" w:rsidRDefault="00AF3A19" w:rsidP="0006125B">
      <w:r>
        <w:separator/>
      </w:r>
    </w:p>
  </w:footnote>
  <w:footnote w:type="continuationSeparator" w:id="0">
    <w:p w:rsidR="00AF3A19" w:rsidRDefault="00AF3A19" w:rsidP="0006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5B" w:rsidRDefault="000612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5B" w:rsidRDefault="0006125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5B" w:rsidRDefault="000612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88"/>
    <w:rsid w:val="0006125B"/>
    <w:rsid w:val="004B0088"/>
    <w:rsid w:val="005E32D4"/>
    <w:rsid w:val="0072220F"/>
    <w:rsid w:val="007814BD"/>
    <w:rsid w:val="009D0A39"/>
    <w:rsid w:val="00AF3A19"/>
    <w:rsid w:val="00D6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2FAA-9791-4413-86AD-C9BD0ADA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6558E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6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6558E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D655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58E"/>
    <w:pPr>
      <w:ind w:left="720"/>
      <w:contextualSpacing/>
    </w:pPr>
  </w:style>
  <w:style w:type="table" w:styleId="a6">
    <w:name w:val="Table Grid"/>
    <w:basedOn w:val="a1"/>
    <w:rsid w:val="00D65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12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12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1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12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2015-02-06T05:34:00Z</cp:lastPrinted>
  <dcterms:created xsi:type="dcterms:W3CDTF">2015-02-02T05:27:00Z</dcterms:created>
  <dcterms:modified xsi:type="dcterms:W3CDTF">2015-02-09T10:14:00Z</dcterms:modified>
</cp:coreProperties>
</file>