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A7" w:rsidRPr="004401A7" w:rsidRDefault="00D73AC9" w:rsidP="004401A7">
      <w:pPr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73AC9">
        <w:rPr>
          <w:rFonts w:ascii="Times New Roman" w:eastAsia="Times New Roman" w:hAnsi="Times New Roman"/>
          <w:color w:val="FFFFFF"/>
          <w:sz w:val="24"/>
          <w:szCs w:val="24"/>
        </w:rPr>
        <w:t>-</w:t>
      </w:r>
      <w:r w:rsidR="004401A7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01A7" w:rsidRPr="004401A7" w:rsidRDefault="004401A7" w:rsidP="004401A7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4401A7">
        <w:rPr>
          <w:rFonts w:ascii="Times New Roman" w:eastAsia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4401A7" w:rsidRPr="004401A7" w:rsidRDefault="004401A7" w:rsidP="004401A7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4401A7">
        <w:rPr>
          <w:rFonts w:ascii="Times New Roman" w:eastAsia="Times New Roman" w:hAnsi="Times New Roman"/>
          <w:sz w:val="24"/>
          <w:szCs w:val="20"/>
          <w:lang w:eastAsia="ru-RU"/>
        </w:rPr>
        <w:t>ЯРОСЛАВСКОЙ ОБЛАСТИ</w:t>
      </w:r>
    </w:p>
    <w:p w:rsidR="004401A7" w:rsidRPr="004401A7" w:rsidRDefault="004401A7" w:rsidP="004401A7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4401A7" w:rsidRPr="004401A7" w:rsidRDefault="004401A7" w:rsidP="004401A7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4401A7">
        <w:rPr>
          <w:rFonts w:ascii="Times New Roman" w:eastAsia="Times New Roman" w:hAnsi="Times New Roman"/>
          <w:sz w:val="24"/>
          <w:szCs w:val="20"/>
          <w:lang w:eastAsia="ru-RU"/>
        </w:rPr>
        <w:t>ПОСТАНОВЛЕНИЕ</w:t>
      </w:r>
    </w:p>
    <w:p w:rsidR="004401A7" w:rsidRPr="004401A7" w:rsidRDefault="004401A7" w:rsidP="004401A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01A7" w:rsidRPr="004401A7" w:rsidRDefault="004401A7" w:rsidP="004401A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01A7" w:rsidRPr="004401A7" w:rsidRDefault="004401A7" w:rsidP="004401A7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От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0"/>
          <w:lang w:eastAsia="ru-RU"/>
        </w:rPr>
        <w:t xml:space="preserve">26.02.2016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ab/>
      </w:r>
      <w:r w:rsidRPr="004401A7">
        <w:rPr>
          <w:rFonts w:ascii="Times New Roman" w:eastAsia="Times New Roman" w:hAnsi="Times New Roman"/>
          <w:sz w:val="24"/>
          <w:szCs w:val="20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ПОС. 03-0217/16</w:t>
      </w:r>
    </w:p>
    <w:p w:rsidR="004401A7" w:rsidRPr="004401A7" w:rsidRDefault="004401A7" w:rsidP="004401A7">
      <w:pPr>
        <w:spacing w:after="0" w:line="240" w:lineRule="auto"/>
        <w:ind w:firstLine="1134"/>
        <w:rPr>
          <w:rFonts w:ascii="Times New Roman" w:eastAsia="Times New Roman" w:hAnsi="Times New Roman"/>
          <w:sz w:val="24"/>
          <w:szCs w:val="20"/>
          <w:lang w:eastAsia="ru-RU"/>
        </w:rPr>
      </w:pPr>
      <w:r w:rsidRPr="004401A7">
        <w:rPr>
          <w:rFonts w:ascii="Times New Roman" w:eastAsia="Times New Roman" w:hAnsi="Times New Roman"/>
          <w:sz w:val="24"/>
          <w:szCs w:val="20"/>
          <w:lang w:eastAsia="ru-RU"/>
        </w:rPr>
        <w:t>г. Переславль-Залесский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color w:val="FFFFFF"/>
          <w:sz w:val="24"/>
          <w:szCs w:val="24"/>
        </w:rPr>
      </w:pPr>
      <w:r w:rsidRPr="00D73AC9">
        <w:rPr>
          <w:rFonts w:ascii="Times New Roman" w:eastAsia="Times New Roman" w:hAnsi="Times New Roman"/>
          <w:color w:val="FFFFFF"/>
          <w:sz w:val="24"/>
          <w:szCs w:val="24"/>
        </w:rPr>
        <w:t>Залесский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О внесении изменений в постановление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Администрации города Переславля-Залесского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от  21.03.2014 № ПОС.03-0396/14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134" w:firstLine="708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73AC9">
        <w:rPr>
          <w:rFonts w:ascii="Times New Roman" w:eastAsia="Times New Roman" w:hAnsi="Times New Roman"/>
          <w:sz w:val="24"/>
          <w:szCs w:val="24"/>
        </w:rPr>
        <w:t>В соответствии с требованиями ст. 179 Бюджетного кодекса РФ, на основании Федерального закона от 06.10.2003г. №131 – ФЗ «Об общих принципах организации  местного самоуправления в Российской Федерации», Федерального закона от 21.07.2007 N 185-ФЗ «О Фонде содействия реформированию жилищно-коммунального хозяйства», постановления Правительства ЯО от 26.01.2011 N 9-п "Об утверждении региональной программы "Стимулирование развития жилищного строительства на территории Ярославской области" на 2011</w:t>
      </w:r>
      <w:proofErr w:type="gramEnd"/>
      <w:r w:rsidRPr="00D73AC9">
        <w:rPr>
          <w:rFonts w:ascii="Times New Roman" w:eastAsia="Times New Roman" w:hAnsi="Times New Roman"/>
          <w:sz w:val="24"/>
          <w:szCs w:val="24"/>
        </w:rPr>
        <w:t xml:space="preserve"> - 2020 годы" </w:t>
      </w:r>
    </w:p>
    <w:p w:rsidR="00D73AC9" w:rsidRPr="004401A7" w:rsidRDefault="00D73AC9" w:rsidP="004401A7">
      <w:pPr>
        <w:autoSpaceDE w:val="0"/>
        <w:autoSpaceDN w:val="0"/>
        <w:adjustRightInd w:val="0"/>
        <w:spacing w:after="0" w:line="240" w:lineRule="auto"/>
        <w:ind w:left="1134" w:firstLine="564"/>
        <w:jc w:val="center"/>
        <w:rPr>
          <w:rFonts w:ascii="Times New Roman" w:eastAsia="Times New Roman" w:hAnsi="Times New Roman"/>
          <w:sz w:val="28"/>
          <w:szCs w:val="28"/>
        </w:rPr>
      </w:pPr>
    </w:p>
    <w:p w:rsidR="00D73AC9" w:rsidRPr="004401A7" w:rsidRDefault="00D73AC9" w:rsidP="004401A7">
      <w:pPr>
        <w:autoSpaceDE w:val="0"/>
        <w:autoSpaceDN w:val="0"/>
        <w:adjustRightInd w:val="0"/>
        <w:spacing w:after="0" w:line="240" w:lineRule="auto"/>
        <w:ind w:left="1134" w:firstLine="564"/>
        <w:jc w:val="center"/>
        <w:rPr>
          <w:rFonts w:ascii="Times New Roman" w:eastAsia="Times New Roman" w:hAnsi="Times New Roman"/>
          <w:sz w:val="28"/>
          <w:szCs w:val="28"/>
        </w:rPr>
      </w:pPr>
      <w:r w:rsidRPr="004401A7">
        <w:rPr>
          <w:rFonts w:ascii="Times New Roman" w:eastAsia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134" w:firstLine="564"/>
        <w:jc w:val="both"/>
        <w:rPr>
          <w:rFonts w:ascii="Times New Roman" w:eastAsia="Times New Roman" w:hAnsi="Times New Roman"/>
          <w:sz w:val="24"/>
          <w:szCs w:val="24"/>
        </w:rPr>
      </w:pP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134" w:firstLine="564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 xml:space="preserve">1. Внести в муниципальную программу «Обеспечение доступным и комфортным жильем населения города Переславля-Залесского», утвержденную </w:t>
      </w:r>
      <w:r w:rsidRPr="00D73AC9">
        <w:rPr>
          <w:rFonts w:ascii="Times New Roman" w:eastAsia="Times New Roman" w:hAnsi="Times New Roman"/>
          <w:bCs/>
          <w:sz w:val="24"/>
          <w:szCs w:val="24"/>
        </w:rPr>
        <w:t>постановлением Администрации города Переславля-Залесского от  21.03.2014 № ПОС.03-0396/14 (в ред. от 30.10.2014 № ПОС.03-1680/14, 09.02.2015 № ПОС.03-0165/15, 29.06.2015 № ПОС.03-0994/15), следующие изменения:</w:t>
      </w:r>
    </w:p>
    <w:p w:rsidR="00D73AC9" w:rsidRPr="00D73AC9" w:rsidRDefault="00D73AC9" w:rsidP="00D73AC9">
      <w:pPr>
        <w:numPr>
          <w:ilvl w:val="1"/>
          <w:numId w:val="1"/>
        </w:numPr>
        <w:spacing w:after="0" w:line="240" w:lineRule="auto"/>
        <w:ind w:left="1134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В разделе </w:t>
      </w:r>
      <w:r w:rsidRPr="00D73AC9">
        <w:rPr>
          <w:rFonts w:ascii="Times New Roman" w:eastAsia="Times New Roman" w:hAnsi="Times New Roman"/>
          <w:bCs/>
          <w:sz w:val="24"/>
          <w:szCs w:val="24"/>
          <w:lang w:val="en-US"/>
        </w:rPr>
        <w:t>I</w:t>
      </w: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73AC9">
        <w:rPr>
          <w:rFonts w:ascii="Times New Roman" w:eastAsia="Times New Roman" w:hAnsi="Times New Roman"/>
          <w:sz w:val="24"/>
          <w:szCs w:val="24"/>
        </w:rPr>
        <w:t xml:space="preserve">Паспорт муниципальной программы городского округа г. Переславль-Залесский  «Обеспечение доступным и комфортным жильем населения г. Переславля-Залесского» позицию 2 «Куратор муниципальной программы» изложить </w:t>
      </w:r>
      <w:proofErr w:type="gramStart"/>
      <w:r w:rsidRPr="00D73AC9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D73AC9">
        <w:rPr>
          <w:rFonts w:ascii="Times New Roman" w:eastAsia="Times New Roman" w:hAnsi="Times New Roman"/>
          <w:sz w:val="24"/>
          <w:szCs w:val="24"/>
        </w:rPr>
        <w:t xml:space="preserve"> следующей редакции:</w:t>
      </w:r>
    </w:p>
    <w:p w:rsidR="00D73AC9" w:rsidRPr="00D73AC9" w:rsidRDefault="00D73AC9" w:rsidP="00D73AC9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« Заместитель Главы Администрации города Переславля-Залесского Малышев А.В.;</w:t>
      </w:r>
    </w:p>
    <w:p w:rsidR="00D73AC9" w:rsidRPr="00D73AC9" w:rsidRDefault="00D73AC9" w:rsidP="00D73AC9">
      <w:pPr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 xml:space="preserve">Заместитель </w:t>
      </w:r>
      <w:proofErr w:type="gramStart"/>
      <w:r w:rsidRPr="00D73AC9">
        <w:rPr>
          <w:rFonts w:ascii="Times New Roman" w:eastAsia="Times New Roman" w:hAnsi="Times New Roman"/>
          <w:sz w:val="24"/>
          <w:szCs w:val="24"/>
        </w:rPr>
        <w:t>Главы Администрации города Переславля-Залесского Петрова</w:t>
      </w:r>
      <w:proofErr w:type="gramEnd"/>
      <w:r w:rsidRPr="00D73AC9">
        <w:rPr>
          <w:rFonts w:ascii="Times New Roman" w:eastAsia="Times New Roman" w:hAnsi="Times New Roman"/>
          <w:sz w:val="24"/>
          <w:szCs w:val="24"/>
        </w:rPr>
        <w:t xml:space="preserve"> Ж.Н.».</w:t>
      </w:r>
    </w:p>
    <w:p w:rsidR="00D73AC9" w:rsidRPr="00D73AC9" w:rsidRDefault="00D73AC9" w:rsidP="00D73AC9">
      <w:pPr>
        <w:numPr>
          <w:ilvl w:val="1"/>
          <w:numId w:val="1"/>
        </w:numPr>
        <w:spacing w:after="0" w:line="240" w:lineRule="auto"/>
        <w:ind w:left="1134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В разделе </w:t>
      </w:r>
      <w:r w:rsidRPr="00D73AC9">
        <w:rPr>
          <w:rFonts w:ascii="Times New Roman" w:eastAsia="Times New Roman" w:hAnsi="Times New Roman"/>
          <w:bCs/>
          <w:sz w:val="24"/>
          <w:szCs w:val="24"/>
          <w:lang w:val="en-US"/>
        </w:rPr>
        <w:t>I</w:t>
      </w: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73AC9">
        <w:rPr>
          <w:rFonts w:ascii="Times New Roman" w:eastAsia="Times New Roman" w:hAnsi="Times New Roman"/>
          <w:sz w:val="24"/>
          <w:szCs w:val="24"/>
        </w:rPr>
        <w:t>Паспорт муниципальной программы городского округа г. Переславль-Залесский  «Обеспечение доступным и комфортным жильем населения г. Переславля-Залесского» позицию 6 «Объем финансирования» муниципальной программы» изложить в следующей редакции: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«ВСЕГО: 200 726,5 тыс. руб., из них: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федеральный бюджет – 2 162,0 тыс. руб.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средства ФСР ЖКХ – 41 399,3 тыс. руб.;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областной бюджет – 105 345,9 тыс. руб.;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городской бюджет – 48 160,7 тыс. руб.;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внебюджетные источники 3 658,6 тыс. руб.;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701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В 2014 году – 181 645,7 тыс. рублей, из них: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федеральный бюджет – 1 032,0 тыс. руб.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lastRenderedPageBreak/>
        <w:t>средства ФСР ЖКХ – 40 926,8 тыс. руб.;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701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областной бюджет – 96 425,1 тыс. руб.;</w:t>
      </w:r>
    </w:p>
    <w:p w:rsidR="00D73AC9" w:rsidRPr="00D73AC9" w:rsidRDefault="00D73AC9" w:rsidP="00D73AC9">
      <w:pPr>
        <w:framePr w:hSpace="180" w:wrap="around" w:vAnchor="text" w:hAnchor="text" w:x="629" w:y="1"/>
        <w:autoSpaceDE w:val="0"/>
        <w:autoSpaceDN w:val="0"/>
        <w:adjustRightInd w:val="0"/>
        <w:spacing w:after="0" w:line="240" w:lineRule="auto"/>
        <w:ind w:left="1134"/>
        <w:suppressOverlap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городской бюджет – 42 104,0 тыс. руб.;</w:t>
      </w:r>
    </w:p>
    <w:p w:rsidR="00D73AC9" w:rsidRPr="00D73AC9" w:rsidRDefault="00D73AC9" w:rsidP="00D73AC9">
      <w:pPr>
        <w:framePr w:hSpace="180" w:wrap="around" w:vAnchor="text" w:hAnchor="text" w:x="629" w:y="1"/>
        <w:autoSpaceDE w:val="0"/>
        <w:autoSpaceDN w:val="0"/>
        <w:adjustRightInd w:val="0"/>
        <w:spacing w:after="0" w:line="240" w:lineRule="auto"/>
        <w:ind w:left="1134"/>
        <w:suppressOverlap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внебюджетные источники 1 157,8 тыс. руб.;</w:t>
      </w:r>
    </w:p>
    <w:p w:rsidR="00D73AC9" w:rsidRPr="00D73AC9" w:rsidRDefault="00D73AC9" w:rsidP="00D73AC9">
      <w:pPr>
        <w:framePr w:hSpace="180" w:wrap="around" w:vAnchor="text" w:hAnchor="text" w:x="629" w:y="1"/>
        <w:autoSpaceDE w:val="0"/>
        <w:autoSpaceDN w:val="0"/>
        <w:adjustRightInd w:val="0"/>
        <w:spacing w:after="0" w:line="240" w:lineRule="auto"/>
        <w:ind w:left="1134"/>
        <w:suppressOverlap/>
        <w:jc w:val="both"/>
        <w:rPr>
          <w:rFonts w:ascii="Times New Roman" w:eastAsia="Times New Roman" w:hAnsi="Times New Roman"/>
          <w:sz w:val="24"/>
          <w:szCs w:val="24"/>
        </w:rPr>
      </w:pPr>
    </w:p>
    <w:p w:rsidR="00D73AC9" w:rsidRPr="00D73AC9" w:rsidRDefault="00D73AC9" w:rsidP="00D73AC9">
      <w:pPr>
        <w:framePr w:hSpace="180" w:wrap="around" w:vAnchor="text" w:hAnchor="text" w:x="629" w:y="1"/>
        <w:autoSpaceDE w:val="0"/>
        <w:autoSpaceDN w:val="0"/>
        <w:adjustRightInd w:val="0"/>
        <w:spacing w:after="0" w:line="240" w:lineRule="auto"/>
        <w:ind w:left="1134"/>
        <w:suppressOverlap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В 2015 году – 19 080,8 тыс. рублей, из них:</w:t>
      </w:r>
    </w:p>
    <w:p w:rsidR="00D73AC9" w:rsidRPr="00D73AC9" w:rsidRDefault="00D73AC9" w:rsidP="00D73AC9">
      <w:pPr>
        <w:framePr w:hSpace="180" w:wrap="around" w:vAnchor="text" w:hAnchor="text" w:x="629" w:y="1"/>
        <w:autoSpaceDE w:val="0"/>
        <w:autoSpaceDN w:val="0"/>
        <w:adjustRightInd w:val="0"/>
        <w:spacing w:after="0" w:line="240" w:lineRule="auto"/>
        <w:ind w:left="1134"/>
        <w:suppressOverlap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федеральный бюджет 1 130,0 тыс. руб.;</w:t>
      </w:r>
    </w:p>
    <w:p w:rsidR="00D73AC9" w:rsidRPr="00D73AC9" w:rsidRDefault="00D73AC9" w:rsidP="00D73AC9">
      <w:pPr>
        <w:framePr w:hSpace="180" w:wrap="around" w:vAnchor="text" w:hAnchor="text" w:x="629" w:y="1"/>
        <w:autoSpaceDE w:val="0"/>
        <w:autoSpaceDN w:val="0"/>
        <w:adjustRightInd w:val="0"/>
        <w:spacing w:after="0" w:line="240" w:lineRule="auto"/>
        <w:ind w:left="1134"/>
        <w:suppressOverlap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средства ФСР ЖКХ – 472,5 тыс. руб.;</w:t>
      </w:r>
    </w:p>
    <w:p w:rsidR="00D73AC9" w:rsidRPr="00D73AC9" w:rsidRDefault="00D73AC9" w:rsidP="00D73AC9">
      <w:pPr>
        <w:framePr w:hSpace="180" w:wrap="around" w:vAnchor="text" w:hAnchor="text" w:x="629" w:y="1"/>
        <w:autoSpaceDE w:val="0"/>
        <w:autoSpaceDN w:val="0"/>
        <w:adjustRightInd w:val="0"/>
        <w:spacing w:after="0" w:line="240" w:lineRule="auto"/>
        <w:ind w:left="1134"/>
        <w:suppressOverlap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областной бюджет – 8 920,8 - тыс. руб.;</w:t>
      </w:r>
    </w:p>
    <w:p w:rsidR="00D73AC9" w:rsidRPr="00D73AC9" w:rsidRDefault="00D73AC9" w:rsidP="00D73AC9">
      <w:pPr>
        <w:framePr w:hSpace="180" w:wrap="around" w:vAnchor="text" w:hAnchor="text" w:x="629" w:y="1"/>
        <w:autoSpaceDE w:val="0"/>
        <w:autoSpaceDN w:val="0"/>
        <w:adjustRightInd w:val="0"/>
        <w:spacing w:after="0" w:line="240" w:lineRule="auto"/>
        <w:ind w:left="1134"/>
        <w:suppressOverlap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городской бюджет – 6 056,7 тыс. руб.;</w:t>
      </w:r>
    </w:p>
    <w:p w:rsidR="00D73AC9" w:rsidRPr="00D73AC9" w:rsidRDefault="00D73AC9" w:rsidP="00D73AC9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ab/>
        <w:t xml:space="preserve">  внебюджетные источники 2 500,8 тыс. руб.».</w:t>
      </w:r>
    </w:p>
    <w:p w:rsidR="00D73AC9" w:rsidRPr="00D73AC9" w:rsidRDefault="00D73AC9" w:rsidP="00D73AC9">
      <w:p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 xml:space="preserve">1.3. </w:t>
      </w: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В разделе </w:t>
      </w:r>
      <w:r w:rsidRPr="00D73AC9">
        <w:rPr>
          <w:rFonts w:ascii="Times New Roman" w:eastAsia="Times New Roman" w:hAnsi="Times New Roman"/>
          <w:bCs/>
          <w:sz w:val="24"/>
          <w:szCs w:val="24"/>
          <w:lang w:val="en-US"/>
        </w:rPr>
        <w:t>I</w:t>
      </w: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D73AC9">
        <w:rPr>
          <w:rFonts w:ascii="Times New Roman" w:eastAsia="Times New Roman" w:hAnsi="Times New Roman"/>
          <w:sz w:val="24"/>
          <w:szCs w:val="24"/>
        </w:rPr>
        <w:t>Паспорт муниципальной программы городского округа г. Переславль-Залесский  «Обеспечение доступным и комфортным жильем населения г. Переславля-Залесского» позицию 8 «Контакты кураторов и разработчиков программы» изложить в следующей редакции: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«Заместитель Главы Администрации города Переславля-Залесского Малышев А.В. 3-17-45;</w:t>
      </w:r>
    </w:p>
    <w:p w:rsidR="00D73AC9" w:rsidRPr="00D73AC9" w:rsidRDefault="00D73AC9" w:rsidP="00D73AC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 xml:space="preserve">Заместитель </w:t>
      </w:r>
      <w:proofErr w:type="gramStart"/>
      <w:r w:rsidRPr="00D73AC9">
        <w:rPr>
          <w:rFonts w:ascii="Times New Roman" w:eastAsia="Times New Roman" w:hAnsi="Times New Roman"/>
          <w:sz w:val="24"/>
          <w:szCs w:val="24"/>
        </w:rPr>
        <w:t>Главы Администрации города Переславля-Залесского Петрова</w:t>
      </w:r>
      <w:proofErr w:type="gramEnd"/>
      <w:r w:rsidRPr="00D73AC9">
        <w:rPr>
          <w:rFonts w:ascii="Times New Roman" w:eastAsia="Times New Roman" w:hAnsi="Times New Roman"/>
          <w:sz w:val="24"/>
          <w:szCs w:val="24"/>
        </w:rPr>
        <w:t xml:space="preserve"> Ж.Н. 3-25-63.».</w:t>
      </w:r>
    </w:p>
    <w:p w:rsidR="00D73AC9" w:rsidRPr="00D73AC9" w:rsidRDefault="00D73AC9" w:rsidP="00D73AC9">
      <w:pPr>
        <w:numPr>
          <w:ilvl w:val="1"/>
          <w:numId w:val="7"/>
        </w:numPr>
        <w:spacing w:after="0" w:line="240" w:lineRule="auto"/>
        <w:ind w:left="567"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 xml:space="preserve">В разделе </w:t>
      </w:r>
      <w:r w:rsidRPr="00D73AC9">
        <w:rPr>
          <w:rFonts w:ascii="Times New Roman" w:eastAsia="Times New Roman" w:hAnsi="Times New Roman"/>
          <w:sz w:val="24"/>
          <w:szCs w:val="24"/>
          <w:lang w:val="en-US"/>
        </w:rPr>
        <w:t>III</w:t>
      </w:r>
      <w:r w:rsidRPr="00D73AC9">
        <w:rPr>
          <w:rFonts w:ascii="Times New Roman" w:eastAsia="Times New Roman" w:hAnsi="Times New Roman"/>
          <w:sz w:val="24"/>
          <w:szCs w:val="24"/>
        </w:rPr>
        <w:t xml:space="preserve"> «Цел</w:t>
      </w:r>
      <w:proofErr w:type="gramStart"/>
      <w:r w:rsidRPr="00D73AC9">
        <w:rPr>
          <w:rFonts w:ascii="Times New Roman" w:eastAsia="Times New Roman" w:hAnsi="Times New Roman"/>
          <w:sz w:val="24"/>
          <w:szCs w:val="24"/>
        </w:rPr>
        <w:t>ь(</w:t>
      </w:r>
      <w:proofErr w:type="gramEnd"/>
      <w:r w:rsidRPr="00D73AC9">
        <w:rPr>
          <w:rFonts w:ascii="Times New Roman" w:eastAsia="Times New Roman" w:hAnsi="Times New Roman"/>
          <w:sz w:val="24"/>
          <w:szCs w:val="24"/>
        </w:rPr>
        <w:t>и) и целевые показатели муниципальной программы»  таблицу «Целевые показатели» изложить в следующей редакции:</w:t>
      </w:r>
    </w:p>
    <w:tbl>
      <w:tblPr>
        <w:tblpPr w:leftFromText="180" w:rightFromText="180" w:vertAnchor="text" w:horzAnchor="margin" w:tblpX="541" w:tblpY="232"/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992"/>
        <w:gridCol w:w="1278"/>
        <w:gridCol w:w="1276"/>
        <w:gridCol w:w="1275"/>
      </w:tblGrid>
      <w:tr w:rsidR="00D73AC9" w:rsidRPr="00D73AC9" w:rsidTr="004401A7">
        <w:tc>
          <w:tcPr>
            <w:tcW w:w="5070" w:type="dxa"/>
            <w:vMerge w:val="restart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Единица</w:t>
            </w:r>
          </w:p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2554" w:type="dxa"/>
            <w:gridSpan w:val="2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75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73AC9" w:rsidRPr="00D73AC9" w:rsidTr="004401A7">
        <w:trPr>
          <w:trHeight w:val="562"/>
        </w:trPr>
        <w:tc>
          <w:tcPr>
            <w:tcW w:w="5070" w:type="dxa"/>
            <w:vMerge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 xml:space="preserve">2013 </w:t>
            </w:r>
          </w:p>
        </w:tc>
        <w:tc>
          <w:tcPr>
            <w:tcW w:w="1276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1275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2015</w:t>
            </w:r>
          </w:p>
        </w:tc>
      </w:tr>
      <w:tr w:rsidR="00D73AC9" w:rsidRPr="00D73AC9" w:rsidTr="004401A7">
        <w:tc>
          <w:tcPr>
            <w:tcW w:w="5070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8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D73AC9" w:rsidRPr="00D73AC9" w:rsidTr="004401A7">
        <w:tc>
          <w:tcPr>
            <w:tcW w:w="9891" w:type="dxa"/>
            <w:gridSpan w:val="5"/>
          </w:tcPr>
          <w:p w:rsidR="00D73AC9" w:rsidRPr="00D73AC9" w:rsidRDefault="00D73AC9" w:rsidP="00D73AC9">
            <w:pPr>
              <w:numPr>
                <w:ilvl w:val="3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ГЦП «Жилище»  на 2011-2015 годы: Подпрограмма «Переселение граждан из жилищного фонда города Переславля-Залесского, признанного непригодным для проживания, и (или) с высоким уровнем износа»</w:t>
            </w:r>
          </w:p>
        </w:tc>
      </w:tr>
      <w:tr w:rsidR="00D73AC9" w:rsidRPr="00D73AC9" w:rsidTr="004401A7">
        <w:tc>
          <w:tcPr>
            <w:tcW w:w="5070" w:type="dxa"/>
          </w:tcPr>
          <w:p w:rsidR="00D73AC9" w:rsidRPr="00D73AC9" w:rsidRDefault="00D73AC9" w:rsidP="00D73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жилищного фонда, признанного непригодным для проживания, и (или) с высоким уровнем износа, из которого расселены граждане в результате реализации Подпрограммы </w:t>
            </w:r>
          </w:p>
        </w:tc>
        <w:tc>
          <w:tcPr>
            <w:tcW w:w="992" w:type="dxa"/>
          </w:tcPr>
          <w:p w:rsidR="00D73AC9" w:rsidRPr="00D73AC9" w:rsidRDefault="00D73AC9" w:rsidP="00D73AC9">
            <w:pPr>
              <w:autoSpaceDE w:val="0"/>
              <w:autoSpaceDN w:val="0"/>
              <w:adjustRightInd w:val="0"/>
              <w:spacing w:after="0" w:line="240" w:lineRule="auto"/>
              <w:ind w:right="-5808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кв. м </w:t>
            </w:r>
          </w:p>
        </w:tc>
        <w:tc>
          <w:tcPr>
            <w:tcW w:w="1278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194,1</w:t>
            </w:r>
          </w:p>
        </w:tc>
        <w:tc>
          <w:tcPr>
            <w:tcW w:w="1276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183,6</w:t>
            </w:r>
          </w:p>
        </w:tc>
        <w:tc>
          <w:tcPr>
            <w:tcW w:w="1275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73AC9" w:rsidRPr="00D73AC9" w:rsidTr="004401A7">
        <w:tc>
          <w:tcPr>
            <w:tcW w:w="5070" w:type="dxa"/>
          </w:tcPr>
          <w:p w:rsidR="00D73AC9" w:rsidRPr="00D73AC9" w:rsidRDefault="00D73AC9" w:rsidP="00D73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Площадь жилых помещений, в том числе в строящихся домах, приобретенных путем долевого участия в строительстве или строительства домов для обеспечения благоустроенными жилыми помещениями граждан, переселяемых из жилищного фонда, признанного непригодным для проживания, и (или) с высоким уровнем износа </w:t>
            </w:r>
          </w:p>
        </w:tc>
        <w:tc>
          <w:tcPr>
            <w:tcW w:w="992" w:type="dxa"/>
          </w:tcPr>
          <w:p w:rsidR="00D73AC9" w:rsidRPr="00D73AC9" w:rsidRDefault="00D73AC9" w:rsidP="00D73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кв. м </w:t>
            </w:r>
          </w:p>
        </w:tc>
        <w:tc>
          <w:tcPr>
            <w:tcW w:w="1278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199,5</w:t>
            </w:r>
          </w:p>
        </w:tc>
        <w:tc>
          <w:tcPr>
            <w:tcW w:w="1276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186</w:t>
            </w:r>
          </w:p>
        </w:tc>
        <w:tc>
          <w:tcPr>
            <w:tcW w:w="1275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73AC9" w:rsidRPr="00D73AC9" w:rsidTr="004401A7">
        <w:tc>
          <w:tcPr>
            <w:tcW w:w="5070" w:type="dxa"/>
          </w:tcPr>
          <w:p w:rsidR="00D73AC9" w:rsidRPr="00D73AC9" w:rsidRDefault="00D73AC9" w:rsidP="00D73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граждан, переселенных в результате реализации Подпрограммы </w:t>
            </w:r>
          </w:p>
        </w:tc>
        <w:tc>
          <w:tcPr>
            <w:tcW w:w="992" w:type="dxa"/>
          </w:tcPr>
          <w:p w:rsidR="00D73AC9" w:rsidRPr="00D73AC9" w:rsidRDefault="00D73AC9" w:rsidP="00D73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1278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5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73AC9" w:rsidRPr="00D73AC9" w:rsidTr="004401A7">
        <w:trPr>
          <w:trHeight w:val="305"/>
        </w:trPr>
        <w:tc>
          <w:tcPr>
            <w:tcW w:w="9891" w:type="dxa"/>
            <w:gridSpan w:val="5"/>
          </w:tcPr>
          <w:p w:rsidR="00D73AC9" w:rsidRPr="00D73AC9" w:rsidRDefault="00D73AC9" w:rsidP="00D73AC9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ГЦП «Жилище»  на 2011-2015 годы: </w:t>
            </w:r>
            <w:r w:rsidRPr="00D73A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Подпрограмма «Стимулирование развития строительства жилья </w:t>
            </w:r>
            <w:proofErr w:type="gramStart"/>
            <w:r w:rsidRPr="00D73A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эконом-класса</w:t>
            </w:r>
            <w:proofErr w:type="gramEnd"/>
            <w:r w:rsidRPr="00D73AC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в том числе малоэтажного».</w:t>
            </w:r>
          </w:p>
          <w:p w:rsidR="00D73AC9" w:rsidRPr="00D73AC9" w:rsidRDefault="00D73AC9" w:rsidP="00D7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3AC9" w:rsidRPr="00D73AC9" w:rsidTr="004401A7">
        <w:tc>
          <w:tcPr>
            <w:tcW w:w="9891" w:type="dxa"/>
            <w:gridSpan w:val="5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Увеличение объемов жилищного строительства для повышения уровня обеспеченности населения жильем за счет строительства жилья </w:t>
            </w:r>
            <w:proofErr w:type="gramStart"/>
            <w:r w:rsidRPr="00D73AC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эконом-класса</w:t>
            </w:r>
            <w:proofErr w:type="gramEnd"/>
            <w:r w:rsidRPr="00D73AC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, в том числе малоэтажного, отвечающего стандартам ценовой доступности</w:t>
            </w:r>
          </w:p>
        </w:tc>
      </w:tr>
      <w:tr w:rsidR="00D73AC9" w:rsidRPr="00D73AC9" w:rsidTr="004401A7">
        <w:tc>
          <w:tcPr>
            <w:tcW w:w="5070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Доля годового ввода малоэтажного жилья</w:t>
            </w:r>
          </w:p>
        </w:tc>
        <w:tc>
          <w:tcPr>
            <w:tcW w:w="992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8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73AC9" w:rsidRPr="00D73AC9" w:rsidTr="004401A7">
        <w:tc>
          <w:tcPr>
            <w:tcW w:w="5070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Доля годового ввода жилья </w:t>
            </w:r>
            <w:proofErr w:type="spellStart"/>
            <w:r w:rsidRPr="00D73AC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экономкласса</w:t>
            </w:r>
            <w:proofErr w:type="spellEnd"/>
          </w:p>
        </w:tc>
        <w:tc>
          <w:tcPr>
            <w:tcW w:w="992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8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73AC9" w:rsidRPr="00D73AC9" w:rsidTr="004401A7">
        <w:tc>
          <w:tcPr>
            <w:tcW w:w="9891" w:type="dxa"/>
            <w:gridSpan w:val="5"/>
          </w:tcPr>
          <w:p w:rsidR="00D73AC9" w:rsidRPr="00D73AC9" w:rsidRDefault="00D73AC9" w:rsidP="00D73A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Обеспечение земельных участков инженерной инфраструктурой под жилищное строительство</w:t>
            </w:r>
          </w:p>
        </w:tc>
      </w:tr>
      <w:tr w:rsidR="00D73AC9" w:rsidRPr="00D73AC9" w:rsidTr="004401A7">
        <w:tc>
          <w:tcPr>
            <w:tcW w:w="5070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Доля земельных участков, обеспеченных инженерной инфраструктурой, в общей площади земельных участков, пригодных для строительства жилья</w:t>
            </w:r>
          </w:p>
        </w:tc>
        <w:tc>
          <w:tcPr>
            <w:tcW w:w="992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8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73AC9" w:rsidRPr="00D73AC9" w:rsidTr="004401A7">
        <w:tc>
          <w:tcPr>
            <w:tcW w:w="9891" w:type="dxa"/>
            <w:gridSpan w:val="5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Оказание государственной поддержки застройщиков на этапе проектирования</w:t>
            </w:r>
          </w:p>
        </w:tc>
      </w:tr>
      <w:tr w:rsidR="00D73AC9" w:rsidRPr="00D73AC9" w:rsidTr="004401A7">
        <w:tc>
          <w:tcPr>
            <w:tcW w:w="5070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Общая площадь жилья построенного и введенного с использованием проектной документации, предоставленной в рамках </w:t>
            </w:r>
            <w:r w:rsidRPr="00D73AC9">
              <w:rPr>
                <w:rFonts w:ascii="Times New Roman" w:eastAsia="Times New Roman" w:hAnsi="Times New Roman"/>
                <w:sz w:val="26"/>
                <w:szCs w:val="20"/>
                <w:lang w:eastAsia="ru-RU"/>
              </w:rPr>
              <w:lastRenderedPageBreak/>
              <w:t>Подп</w:t>
            </w:r>
            <w:r w:rsidRPr="00D73AC9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рограммы</w:t>
            </w:r>
          </w:p>
        </w:tc>
        <w:tc>
          <w:tcPr>
            <w:tcW w:w="992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тыс.кв</w:t>
            </w:r>
            <w:proofErr w:type="gramStart"/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8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73AC9" w:rsidRPr="00D73AC9" w:rsidTr="004401A7">
        <w:tc>
          <w:tcPr>
            <w:tcW w:w="9891" w:type="dxa"/>
            <w:gridSpan w:val="5"/>
          </w:tcPr>
          <w:p w:rsidR="00D73AC9" w:rsidRPr="00D73AC9" w:rsidRDefault="00D73AC9" w:rsidP="00D73AC9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ГЦП «Жилище»  на 2011-2015 годы: Подпрограмма «Муниципальная поддержка молодых семей г. Переславля-Залесского в приобретении (строительстве) жилья».</w:t>
            </w:r>
          </w:p>
          <w:p w:rsidR="00D73AC9" w:rsidRPr="00D73AC9" w:rsidRDefault="00D73AC9" w:rsidP="00D7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3AC9" w:rsidRPr="00D73AC9" w:rsidTr="004401A7">
        <w:tc>
          <w:tcPr>
            <w:tcW w:w="5070" w:type="dxa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Количество молодых семей, получивших в установленном порядке свидетельства о праве на получение социальной выплаты</w:t>
            </w:r>
          </w:p>
        </w:tc>
        <w:tc>
          <w:tcPr>
            <w:tcW w:w="992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семей</w:t>
            </w:r>
          </w:p>
        </w:tc>
        <w:tc>
          <w:tcPr>
            <w:tcW w:w="1278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</w:tr>
      <w:tr w:rsidR="00D73AC9" w:rsidRPr="00D73AC9" w:rsidTr="004401A7">
        <w:tc>
          <w:tcPr>
            <w:tcW w:w="5070" w:type="dxa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Соотношение количества молодых семей, фактически получивших муниципальную поддержку, к плану</w:t>
            </w:r>
          </w:p>
        </w:tc>
        <w:tc>
          <w:tcPr>
            <w:tcW w:w="992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8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100</w:t>
            </w:r>
          </w:p>
        </w:tc>
      </w:tr>
      <w:tr w:rsidR="00D73AC9" w:rsidRPr="00D73AC9" w:rsidTr="004401A7">
        <w:tc>
          <w:tcPr>
            <w:tcW w:w="9891" w:type="dxa"/>
            <w:gridSpan w:val="5"/>
          </w:tcPr>
          <w:p w:rsidR="00D73AC9" w:rsidRPr="00D73AC9" w:rsidRDefault="00D73AC9" w:rsidP="00D73AC9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ГЦП «Жилище»  на 2011-2015 годы: Подпрограмма «Улучшение условий проживания отдельных категорий граждан, нуждающихся в специальной социальной защите»</w:t>
            </w:r>
          </w:p>
          <w:p w:rsidR="00D73AC9" w:rsidRPr="00D73AC9" w:rsidRDefault="00D73AC9" w:rsidP="00D7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3AC9" w:rsidRPr="00D73AC9" w:rsidTr="004401A7">
        <w:tc>
          <w:tcPr>
            <w:tcW w:w="5070" w:type="dxa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Площадь муниципального специализированного  фонда, сформированного в рамках Подпрограммы</w:t>
            </w:r>
          </w:p>
        </w:tc>
        <w:tc>
          <w:tcPr>
            <w:tcW w:w="992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278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73AC9" w:rsidRPr="00D73AC9" w:rsidTr="004401A7">
        <w:tc>
          <w:tcPr>
            <w:tcW w:w="5070" w:type="dxa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Площадь муниципального специализированного  фонда, предоставленного в рамках Подпрограммы гражданам, нуждающимся в специальной социальной защите</w:t>
            </w:r>
          </w:p>
        </w:tc>
        <w:tc>
          <w:tcPr>
            <w:tcW w:w="992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278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73AC9" w:rsidRPr="00D73AC9" w:rsidTr="004401A7">
        <w:tc>
          <w:tcPr>
            <w:tcW w:w="5070" w:type="dxa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Количество граждан, нуждающихся в специальной социальной защите, улучшивших жилищные условия</w:t>
            </w:r>
          </w:p>
        </w:tc>
        <w:tc>
          <w:tcPr>
            <w:tcW w:w="992" w:type="dxa"/>
          </w:tcPr>
          <w:p w:rsidR="00D73AC9" w:rsidRPr="00D73AC9" w:rsidRDefault="00D73AC9" w:rsidP="00D73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1278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</w:tr>
      <w:tr w:rsidR="00D73AC9" w:rsidRPr="00D73AC9" w:rsidTr="004401A7">
        <w:tc>
          <w:tcPr>
            <w:tcW w:w="9891" w:type="dxa"/>
            <w:gridSpan w:val="5"/>
          </w:tcPr>
          <w:p w:rsidR="00D73AC9" w:rsidRPr="00D73AC9" w:rsidRDefault="00D73AC9" w:rsidP="00D73AC9">
            <w:pPr>
              <w:numPr>
                <w:ilvl w:val="3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ГЦП «Жилище»  на 2011-2015 годы: Подпрограмма «Государственная и муниципальная поддержка граждан города Переславля-Залесского в сфере ипотечного жилищного кредитования»</w:t>
            </w:r>
          </w:p>
          <w:p w:rsidR="00D73AC9" w:rsidRPr="00D73AC9" w:rsidRDefault="00D73AC9" w:rsidP="00D73A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D73AC9" w:rsidRPr="00D73AC9" w:rsidTr="004401A7">
        <w:tc>
          <w:tcPr>
            <w:tcW w:w="5070" w:type="dxa"/>
          </w:tcPr>
          <w:p w:rsidR="00D73AC9" w:rsidRPr="00D73AC9" w:rsidRDefault="00D73AC9" w:rsidP="00D7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семей, улучшивших жилищные условия при поддержке из областного, городского бюджетов</w:t>
            </w:r>
            <w:proofErr w:type="gramEnd"/>
          </w:p>
        </w:tc>
        <w:tc>
          <w:tcPr>
            <w:tcW w:w="992" w:type="dxa"/>
          </w:tcPr>
          <w:p w:rsidR="00D73AC9" w:rsidRPr="00D73AC9" w:rsidRDefault="00D73AC9" w:rsidP="00D7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1278" w:type="dxa"/>
          </w:tcPr>
          <w:p w:rsidR="00D73AC9" w:rsidRPr="00D73AC9" w:rsidRDefault="00D73AC9" w:rsidP="00D7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D73AC9" w:rsidRPr="00D73AC9" w:rsidRDefault="00D73AC9" w:rsidP="00D7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D73AC9" w:rsidRPr="00D73AC9" w:rsidRDefault="00D73AC9" w:rsidP="00D7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D73AC9" w:rsidRPr="00D73AC9" w:rsidTr="004401A7">
        <w:tc>
          <w:tcPr>
            <w:tcW w:w="5070" w:type="dxa"/>
          </w:tcPr>
          <w:p w:rsidR="00D73AC9" w:rsidRPr="00D73AC9" w:rsidRDefault="00D73AC9" w:rsidP="00D7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Площадь жилья, приобретенного (построенного) при использовании средств областного, городского бюджетов, а также внебюджетных источников</w:t>
            </w:r>
          </w:p>
        </w:tc>
        <w:tc>
          <w:tcPr>
            <w:tcW w:w="992" w:type="dxa"/>
          </w:tcPr>
          <w:p w:rsidR="00D73AC9" w:rsidRPr="00D73AC9" w:rsidRDefault="00D73AC9" w:rsidP="00D7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278" w:type="dxa"/>
          </w:tcPr>
          <w:p w:rsidR="00D73AC9" w:rsidRPr="00D73AC9" w:rsidRDefault="00D73AC9" w:rsidP="00D7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</w:tcPr>
          <w:p w:rsidR="00D73AC9" w:rsidRPr="00D73AC9" w:rsidRDefault="00D73AC9" w:rsidP="00D7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268,4</w:t>
            </w:r>
          </w:p>
        </w:tc>
        <w:tc>
          <w:tcPr>
            <w:tcW w:w="1275" w:type="dxa"/>
          </w:tcPr>
          <w:p w:rsidR="00D73AC9" w:rsidRPr="00D73AC9" w:rsidRDefault="00D73AC9" w:rsidP="00D7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107</w:t>
            </w:r>
          </w:p>
        </w:tc>
      </w:tr>
      <w:tr w:rsidR="00D73AC9" w:rsidRPr="00D73AC9" w:rsidTr="004401A7">
        <w:tc>
          <w:tcPr>
            <w:tcW w:w="9891" w:type="dxa"/>
            <w:gridSpan w:val="5"/>
          </w:tcPr>
          <w:p w:rsidR="00D73AC9" w:rsidRPr="00D73AC9" w:rsidRDefault="00D73AC9" w:rsidP="00D73AC9">
            <w:pPr>
              <w:numPr>
                <w:ilvl w:val="3"/>
                <w:numId w:val="2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ГАП «Переселение граждан из аварийного жилищного фонда города Переславля-Залесского на 2013-2015 годы»</w:t>
            </w:r>
          </w:p>
        </w:tc>
      </w:tr>
      <w:tr w:rsidR="00D73AC9" w:rsidRPr="00D73AC9" w:rsidTr="004401A7">
        <w:tc>
          <w:tcPr>
            <w:tcW w:w="5070" w:type="dxa"/>
          </w:tcPr>
          <w:p w:rsidR="00D73AC9" w:rsidRPr="00D73AC9" w:rsidRDefault="00D73AC9" w:rsidP="00D7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Площадь аварийного жилищного фонда, из  которого расселены граждане в результате реализации  Программы                          </w:t>
            </w:r>
          </w:p>
        </w:tc>
        <w:tc>
          <w:tcPr>
            <w:tcW w:w="992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278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6047,92</w:t>
            </w:r>
          </w:p>
        </w:tc>
        <w:tc>
          <w:tcPr>
            <w:tcW w:w="1275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12,7</w:t>
            </w:r>
          </w:p>
        </w:tc>
      </w:tr>
      <w:tr w:rsidR="00D73AC9" w:rsidRPr="00D73AC9" w:rsidTr="004401A7">
        <w:tc>
          <w:tcPr>
            <w:tcW w:w="5070" w:type="dxa"/>
          </w:tcPr>
          <w:p w:rsidR="00D73AC9" w:rsidRPr="00D73AC9" w:rsidRDefault="00D73AC9" w:rsidP="00D7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Площадь жилых помещений, в том числе в строящихся домах, приобретенных путем долевого участия в строительстве или строительства домов для обеспечения благоустроенными   жилыми помещениями граждан, переселяемых из аварийного  жилищного   фонда города Переславля-Залесского                                  </w:t>
            </w:r>
          </w:p>
        </w:tc>
        <w:tc>
          <w:tcPr>
            <w:tcW w:w="992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 м</w:t>
            </w:r>
          </w:p>
        </w:tc>
        <w:tc>
          <w:tcPr>
            <w:tcW w:w="1278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7120,2</w:t>
            </w:r>
          </w:p>
        </w:tc>
        <w:tc>
          <w:tcPr>
            <w:tcW w:w="1275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выплата выкупной цены</w:t>
            </w:r>
          </w:p>
        </w:tc>
      </w:tr>
      <w:tr w:rsidR="00D73AC9" w:rsidRPr="00D73AC9" w:rsidTr="004401A7">
        <w:tc>
          <w:tcPr>
            <w:tcW w:w="5070" w:type="dxa"/>
          </w:tcPr>
          <w:p w:rsidR="00D73AC9" w:rsidRPr="00D73AC9" w:rsidRDefault="00D73AC9" w:rsidP="00D73A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Количество граждан, переселенных в результате реализации Программы                                            </w:t>
            </w:r>
          </w:p>
        </w:tc>
        <w:tc>
          <w:tcPr>
            <w:tcW w:w="992" w:type="dxa"/>
          </w:tcPr>
          <w:p w:rsidR="00D73AC9" w:rsidRPr="00D73AC9" w:rsidRDefault="00D73AC9" w:rsidP="00D73A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человек </w:t>
            </w:r>
          </w:p>
        </w:tc>
        <w:tc>
          <w:tcPr>
            <w:tcW w:w="1278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452</w:t>
            </w:r>
          </w:p>
        </w:tc>
        <w:tc>
          <w:tcPr>
            <w:tcW w:w="1275" w:type="dxa"/>
          </w:tcPr>
          <w:p w:rsidR="00D73AC9" w:rsidRPr="00D73AC9" w:rsidRDefault="00D73AC9" w:rsidP="00D73AC9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</w:tbl>
    <w:p w:rsidR="004401A7" w:rsidRDefault="00D73AC9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1</w:t>
      </w: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4401A7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D73AC9" w:rsidRPr="00D73AC9" w:rsidRDefault="004401A7" w:rsidP="00D73AC9">
      <w:pPr>
        <w:tabs>
          <w:tab w:val="left" w:pos="12049"/>
        </w:tabs>
        <w:ind w:left="426" w:firstLine="785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D73AC9" w:rsidRPr="00D73AC9">
        <w:rPr>
          <w:rFonts w:ascii="Times New Roman" w:eastAsia="Times New Roman" w:hAnsi="Times New Roman"/>
          <w:sz w:val="24"/>
          <w:szCs w:val="24"/>
        </w:rPr>
        <w:t xml:space="preserve">.5. В раздел </w:t>
      </w:r>
      <w:r w:rsidR="00D73AC9" w:rsidRPr="00D73AC9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="00D73AC9" w:rsidRPr="00D73AC9">
        <w:rPr>
          <w:rFonts w:ascii="Times New Roman" w:eastAsia="Times New Roman" w:hAnsi="Times New Roman"/>
          <w:sz w:val="24"/>
          <w:szCs w:val="24"/>
        </w:rPr>
        <w:t xml:space="preserve"> «Ресурсное обеспечение муниципальной программы г. Переславля-Залесского» изложить в следующей редакции:</w:t>
      </w:r>
    </w:p>
    <w:tbl>
      <w:tblPr>
        <w:tblW w:w="10178" w:type="dxa"/>
        <w:tblInd w:w="534" w:type="dxa"/>
        <w:tblLook w:val="00A0" w:firstRow="1" w:lastRow="0" w:firstColumn="1" w:lastColumn="0" w:noHBand="0" w:noVBand="0"/>
      </w:tblPr>
      <w:tblGrid>
        <w:gridCol w:w="5528"/>
        <w:gridCol w:w="1417"/>
        <w:gridCol w:w="1674"/>
        <w:gridCol w:w="1559"/>
      </w:tblGrid>
      <w:tr w:rsidR="00D73AC9" w:rsidRPr="00D73AC9" w:rsidTr="004401A7">
        <w:trPr>
          <w:trHeight w:val="426"/>
        </w:trPr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Оценка расходов (тыс. руб.) 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 год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D73AC9" w:rsidRPr="00D73AC9" w:rsidTr="004401A7">
        <w:trPr>
          <w:trHeight w:val="1084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1.      ГЦП «Жилище»  на 2011-2015 годы: Подпрограмма «Переселение граждан из жилищного фонда города Переславля-Залесского, признанного непригодным для проживания, и (или) с высоким уровнем износа»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13 862,2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7 107,1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6 755,1   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10 727,9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4 986,1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5 741,8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3134,3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2 121,0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1 013,3   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numPr>
                <w:ilvl w:val="0"/>
                <w:numId w:val="4"/>
              </w:numPr>
              <w:spacing w:after="0" w:line="240" w:lineRule="auto"/>
              <w:ind w:left="33" w:firstLine="0"/>
              <w:contextualSpacing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ГЦП «Жилище»  на 2011-2015 годы: Подпрограмма «Стимулирование развития строительства жилья </w:t>
            </w:r>
            <w:proofErr w:type="gramStart"/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эконом-класса</w:t>
            </w:r>
            <w:proofErr w:type="gramEnd"/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в том числе </w:t>
            </w: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малоэтажного»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   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73AC9" w:rsidRPr="00D73AC9" w:rsidTr="004401A7">
        <w:trPr>
          <w:trHeight w:val="90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3.      ГЦП «Жилище»  на 2011-2015 годы: Подпрограмма «Муниципальная поддержка молодых семей г. Переславля-Залесского в приобретении (строительстве) жилья».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10 811,6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5 432,0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5 379,6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2162,0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1 130,0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4 400,0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2 200,0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4 249,6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2 049,6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73AC9" w:rsidRPr="00D73AC9" w:rsidTr="004401A7">
        <w:trPr>
          <w:trHeight w:val="911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      ГЦП «Жилище»  на 2011-2015 годы: Подпрограмма «Улучшение условий проживания отдельных категорий граждан, нуждающихся в специальной социальной защите»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0,0          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0,0        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 xml:space="preserve">0,0          </w:t>
            </w:r>
          </w:p>
        </w:tc>
      </w:tr>
      <w:tr w:rsidR="00D73AC9" w:rsidRPr="00D73AC9" w:rsidTr="004401A7">
        <w:trPr>
          <w:trHeight w:val="379"/>
        </w:trPr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         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0,0          </w:t>
            </w:r>
          </w:p>
        </w:tc>
      </w:tr>
      <w:tr w:rsidR="00D73AC9" w:rsidRPr="00D73AC9" w:rsidTr="004401A7">
        <w:trPr>
          <w:trHeight w:val="1129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4.      ГЦП «Жилище»  на 2011-2015 годы: Подпрограмма «Государственная и муниципальная поддержка граждан города Переславля-Залесского в сфере ипотечного жилищного кредитования»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6 139,9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2 793,2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3 346,7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1 597,8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1 144,8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453,0</w:t>
            </w:r>
          </w:p>
        </w:tc>
      </w:tr>
      <w:tr w:rsidR="00D73AC9" w:rsidRPr="00D73AC9" w:rsidTr="004401A7">
        <w:trPr>
          <w:trHeight w:val="37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883,5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490,6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392,9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3 658,6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1 157,8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2500,8</w:t>
            </w:r>
          </w:p>
        </w:tc>
      </w:tr>
      <w:tr w:rsidR="00D73AC9" w:rsidRPr="00D73AC9" w:rsidTr="004401A7">
        <w:trPr>
          <w:trHeight w:val="691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5.      ГАП «Переселение граждан из аварийного жилищного фонда города Переславля-Залесского на 2013-2015 годы»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169 912,8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166 313,4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3 599,4  </w:t>
            </w:r>
          </w:p>
        </w:tc>
      </w:tr>
      <w:tr w:rsidR="00D73AC9" w:rsidRPr="00D73AC9" w:rsidTr="004401A7">
        <w:trPr>
          <w:trHeight w:val="463"/>
        </w:trPr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 Фонд</w:t>
            </w:r>
          </w:p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том числе </w:t>
            </w:r>
          </w:p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II</w:t>
            </w:r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этап</w:t>
            </w:r>
          </w:p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2014 года</w:t>
            </w:r>
          </w:p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eastAsia="Times New Roman"/>
                <w:sz w:val="20"/>
                <w:szCs w:val="20"/>
              </w:rPr>
              <w:t>2013 года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41 399,3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40 926,8*</w:t>
            </w: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1 848,6*</w:t>
            </w: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39 078,2*</w:t>
            </w: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2 188,9**</w:t>
            </w: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34 449,0***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472,5*</w:t>
            </w: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472,5*</w:t>
            </w: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58, 9**</w:t>
            </w: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10 210,7**</w:t>
            </w:r>
          </w:p>
        </w:tc>
      </w:tr>
      <w:tr w:rsidR="00D73AC9" w:rsidRPr="00D73AC9" w:rsidTr="004401A7">
        <w:trPr>
          <w:trHeight w:val="1975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бюджет,</w:t>
            </w:r>
          </w:p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II этап</w:t>
            </w:r>
          </w:p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2013 года</w:t>
            </w:r>
          </w:p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 года</w:t>
            </w:r>
          </w:p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2015 года</w:t>
            </w:r>
          </w:p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Доп. финансирование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88 620,2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88 094,2*</w:t>
            </w: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483,7*</w:t>
            </w: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20 199,4**</w:t>
            </w: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56 326,9*</w:t>
            </w: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31 283,5*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526,0*</w:t>
            </w: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218,9**</w:t>
            </w: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9 529,1**</w:t>
            </w: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526,0*</w:t>
            </w: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4 456,1**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 этап</w:t>
            </w:r>
          </w:p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II этап</w:t>
            </w:r>
          </w:p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2014 год</w:t>
            </w:r>
          </w:p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32 315,7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31 854,6*</w:t>
            </w: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461,1*</w:t>
            </w: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2 831,7**</w:t>
            </w: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461,1*</w:t>
            </w:r>
          </w:p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4 801,4**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Дополнительное финансирование,</w:t>
            </w:r>
          </w:p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 2014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6 867,1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5 437,8*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1 429,3*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бюджет (снос аварийных домов)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710,5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710,5*</w:t>
            </w:r>
          </w:p>
        </w:tc>
      </w:tr>
      <w:tr w:rsidR="00D73AC9" w:rsidRPr="00D73AC9" w:rsidTr="004401A7">
        <w:trPr>
          <w:trHeight w:val="461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200 726,5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181 645,7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19 080,8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2162,0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1 032,0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1 130,0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       Средства ФСР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41 399,3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40 926,8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472,5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105 345,9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96 425,1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8 920,8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Городской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48 160,7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42 104,0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6 056,7</w:t>
            </w:r>
          </w:p>
        </w:tc>
      </w:tr>
      <w:tr w:rsidR="00D73AC9" w:rsidRPr="00D73AC9" w:rsidTr="004401A7">
        <w:trPr>
          <w:trHeight w:val="312"/>
        </w:trPr>
        <w:tc>
          <w:tcPr>
            <w:tcW w:w="5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     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3 658,6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1 157,8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73AC9" w:rsidRPr="00D73AC9" w:rsidRDefault="00D73AC9" w:rsidP="00D73A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D73AC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2500,8</w:t>
            </w:r>
          </w:p>
        </w:tc>
      </w:tr>
    </w:tbl>
    <w:p w:rsidR="00D73AC9" w:rsidRPr="00D73AC9" w:rsidRDefault="00D73AC9" w:rsidP="00D73AC9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D73AC9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</w:t>
      </w:r>
    </w:p>
    <w:p w:rsidR="00D73AC9" w:rsidRPr="00D73AC9" w:rsidRDefault="00D73AC9" w:rsidP="00D73AC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* - ассигнования текущего года;</w:t>
      </w:r>
    </w:p>
    <w:p w:rsidR="00D73AC9" w:rsidRPr="00D73AC9" w:rsidRDefault="00D73AC9" w:rsidP="00D73AC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** - неисполненные остатки сре</w:t>
      </w:r>
      <w:proofErr w:type="gramStart"/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едыдущего года;</w:t>
      </w:r>
    </w:p>
    <w:p w:rsidR="00D73AC9" w:rsidRPr="00D73AC9" w:rsidRDefault="00D73AC9" w:rsidP="00D73AC9">
      <w:pPr>
        <w:spacing w:after="0" w:line="240" w:lineRule="auto"/>
        <w:ind w:left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*** - неисполненные ассигнования предыдущего года.</w:t>
      </w:r>
    </w:p>
    <w:p w:rsidR="00D73AC9" w:rsidRPr="00D73AC9" w:rsidRDefault="00D73AC9" w:rsidP="00D73AC9">
      <w:pPr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D73AC9" w:rsidRPr="00D73AC9" w:rsidRDefault="00D73AC9" w:rsidP="00D73AC9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1.6. В разделе </w:t>
      </w:r>
      <w:r w:rsidRPr="00D73AC9">
        <w:rPr>
          <w:rFonts w:ascii="Times New Roman" w:eastAsia="Times New Roman" w:hAnsi="Times New Roman"/>
          <w:bCs/>
          <w:sz w:val="24"/>
          <w:szCs w:val="24"/>
          <w:lang w:val="en-US"/>
        </w:rPr>
        <w:t>VII</w:t>
      </w: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 «Основные сведения о подпрограммах, входящих в состав муниципальной программы г. Переславля-Залесского» пункте 7.1. «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Подпрограмма «Переселение граждан из жилищного фонда города Переславля-Залесского, признанного непригодным для проживания, и (или) с высоким уровнем износа»</w:t>
      </w:r>
      <w:r w:rsidRPr="00D73AC9">
        <w:rPr>
          <w:rFonts w:ascii="Times New Roman" w:eastAsia="Times New Roman" w:hAnsi="Times New Roman"/>
          <w:sz w:val="24"/>
          <w:szCs w:val="24"/>
        </w:rPr>
        <w:t xml:space="preserve"> позицию «Куратор» изложить в следующей редакции:</w:t>
      </w:r>
    </w:p>
    <w:p w:rsidR="00D73AC9" w:rsidRPr="00D73AC9" w:rsidRDefault="00D73AC9" w:rsidP="00D73AC9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«Заместитель Главы Администрации города Переславля-Залесского Малышев А.В.»</w:t>
      </w:r>
    </w:p>
    <w:p w:rsidR="00D73AC9" w:rsidRPr="00D73AC9" w:rsidRDefault="00D73AC9" w:rsidP="00D73AC9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 xml:space="preserve">  1.7. </w:t>
      </w: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В разделе </w:t>
      </w:r>
      <w:r w:rsidRPr="00D73AC9">
        <w:rPr>
          <w:rFonts w:ascii="Times New Roman" w:eastAsia="Times New Roman" w:hAnsi="Times New Roman"/>
          <w:bCs/>
          <w:sz w:val="24"/>
          <w:szCs w:val="24"/>
          <w:lang w:val="en-US"/>
        </w:rPr>
        <w:t>VII</w:t>
      </w: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 «Основные сведения о подпрограммах, входящих в состав муниципальной программы г. Переславля-Залесского» пункте 7.1. «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Подпрограмма «Переселение граждан из жилищного фонда города Переславля-Залесского, признанного непригодным для проживания, и (или) с высоким уровнем износа»</w:t>
      </w:r>
      <w:r w:rsidRPr="00D73AC9">
        <w:rPr>
          <w:rFonts w:ascii="Times New Roman" w:eastAsia="Times New Roman" w:hAnsi="Times New Roman"/>
          <w:sz w:val="24"/>
          <w:szCs w:val="24"/>
        </w:rPr>
        <w:t xml:space="preserve"> позицию «Объем финансирования» изложить в следующей редакции: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«Всего: 13 862,2 тыс. руб., из них: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Областной бюджет – 10 727,9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руб.,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бюджет – 3 134,3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руб.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В 2014 году – 7 107,1   тыс. руб., в том числе: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Областной бюджет – 4 986,1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руб.,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бюджет – 2 121,0  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руб.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В 2015 году – 6 755,1 тыс. руб., в том числе: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Областной бюджет – 5 741,8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руб.,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бюджет –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1 013,3 тыс. руб.».</w:t>
      </w:r>
    </w:p>
    <w:p w:rsidR="00D73AC9" w:rsidRPr="00D73AC9" w:rsidRDefault="00D73AC9" w:rsidP="00D73AC9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1.8.</w:t>
      </w:r>
      <w:r w:rsidRPr="00D73AC9">
        <w:rPr>
          <w:rFonts w:eastAsia="Times New Roman"/>
        </w:rPr>
        <w:t xml:space="preserve"> </w:t>
      </w: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В разделе </w:t>
      </w:r>
      <w:r w:rsidRPr="00D73AC9">
        <w:rPr>
          <w:rFonts w:ascii="Times New Roman" w:eastAsia="Times New Roman" w:hAnsi="Times New Roman"/>
          <w:bCs/>
          <w:sz w:val="24"/>
          <w:szCs w:val="24"/>
          <w:lang w:val="en-US"/>
        </w:rPr>
        <w:t>VII</w:t>
      </w: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 «Основные сведения о подпрограммах, входящих в состав муниципальной программы г. Переславля-Залесского» пункте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7.2. «Подпрограмма «Стимулирование развития строительства жилья </w:t>
      </w:r>
      <w:proofErr w:type="gramStart"/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эконом-класса</w:t>
      </w:r>
      <w:proofErr w:type="gramEnd"/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 малоэтажного»</w:t>
      </w:r>
      <w:r w:rsidRPr="00D73AC9">
        <w:rPr>
          <w:rFonts w:ascii="Times New Roman" w:eastAsia="Times New Roman" w:hAnsi="Times New Roman"/>
          <w:sz w:val="24"/>
          <w:szCs w:val="24"/>
        </w:rPr>
        <w:t xml:space="preserve"> позицию «Куратор» изложить в следующей редакции:</w:t>
      </w:r>
    </w:p>
    <w:p w:rsidR="00D73AC9" w:rsidRPr="00D73AC9" w:rsidRDefault="00D73AC9" w:rsidP="00D73AC9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«Заместитель Главы Администрации города Переславля-Залесского Малышев А.В.»</w:t>
      </w:r>
    </w:p>
    <w:p w:rsidR="00D73AC9" w:rsidRPr="00D73AC9" w:rsidRDefault="00D73AC9" w:rsidP="00D73AC9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1.9. </w:t>
      </w:r>
      <w:r w:rsidRPr="00D73AC9">
        <w:rPr>
          <w:rFonts w:eastAsia="Times New Roman"/>
        </w:rPr>
        <w:t xml:space="preserve"> </w:t>
      </w: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В разделе </w:t>
      </w:r>
      <w:r w:rsidRPr="00D73AC9">
        <w:rPr>
          <w:rFonts w:ascii="Times New Roman" w:eastAsia="Times New Roman" w:hAnsi="Times New Roman"/>
          <w:bCs/>
          <w:sz w:val="24"/>
          <w:szCs w:val="24"/>
          <w:lang w:val="en-US"/>
        </w:rPr>
        <w:t>VII</w:t>
      </w: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 «Основные сведения о подпрограммах, входящих в состав муниципальной программы г. Переславля-Залесского» пункте </w:t>
      </w:r>
      <w:r w:rsidRPr="00D73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7.3. «Подпрограмма «Муниципальная поддержка молодых семей г. Переславля-Залесского в приобретении (строительстве) жилья» </w:t>
      </w:r>
      <w:r w:rsidRPr="00D73AC9">
        <w:rPr>
          <w:rFonts w:ascii="Times New Roman" w:eastAsia="Times New Roman" w:hAnsi="Times New Roman"/>
          <w:sz w:val="24"/>
          <w:szCs w:val="24"/>
        </w:rPr>
        <w:t>позицию  «Объем финансирования» изложить в следующей редакции:</w:t>
      </w:r>
    </w:p>
    <w:p w:rsidR="00D73AC9" w:rsidRPr="00D73AC9" w:rsidRDefault="00D73AC9" w:rsidP="00D73AC9">
      <w:pPr>
        <w:widowControl w:val="0"/>
        <w:autoSpaceDE w:val="0"/>
        <w:autoSpaceDN w:val="0"/>
        <w:adjustRightInd w:val="0"/>
        <w:spacing w:after="0" w:line="240" w:lineRule="auto"/>
        <w:ind w:left="851" w:righ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«Всего: </w:t>
      </w:r>
      <w:r w:rsidRPr="00D73AC9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10 811,6 тыс.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руб., из них:</w:t>
      </w:r>
    </w:p>
    <w:p w:rsidR="00D73AC9" w:rsidRPr="00D73AC9" w:rsidRDefault="00D73AC9" w:rsidP="00D73AC9">
      <w:pPr>
        <w:widowControl w:val="0"/>
        <w:autoSpaceDE w:val="0"/>
        <w:autoSpaceDN w:val="0"/>
        <w:adjustRightInd w:val="0"/>
        <w:spacing w:after="0" w:line="240" w:lineRule="auto"/>
        <w:ind w:left="851" w:righ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бюджет – </w:t>
      </w:r>
      <w:r w:rsidRPr="00D73AC9">
        <w:rPr>
          <w:rFonts w:ascii="Times New Roman" w:eastAsia="Times New Roman" w:hAnsi="Times New Roman" w:cs="Courier New"/>
          <w:sz w:val="24"/>
          <w:szCs w:val="24"/>
          <w:lang w:eastAsia="ru-RU"/>
        </w:rPr>
        <w:t>2 162,0 тыс.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руб.;</w:t>
      </w:r>
    </w:p>
    <w:p w:rsidR="00D73AC9" w:rsidRPr="00D73AC9" w:rsidRDefault="00D73AC9" w:rsidP="00D73AC9">
      <w:pPr>
        <w:widowControl w:val="0"/>
        <w:autoSpaceDE w:val="0"/>
        <w:autoSpaceDN w:val="0"/>
        <w:adjustRightInd w:val="0"/>
        <w:spacing w:after="0" w:line="240" w:lineRule="auto"/>
        <w:ind w:left="851" w:righ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Областной бюджет – </w:t>
      </w:r>
      <w:r w:rsidRPr="00D73AC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4 400,0 тыс.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руб.;</w:t>
      </w:r>
    </w:p>
    <w:p w:rsidR="00D73AC9" w:rsidRPr="00D73AC9" w:rsidRDefault="00D73AC9" w:rsidP="00D73AC9">
      <w:pPr>
        <w:widowControl w:val="0"/>
        <w:autoSpaceDE w:val="0"/>
        <w:autoSpaceDN w:val="0"/>
        <w:adjustRightInd w:val="0"/>
        <w:spacing w:after="0" w:line="240" w:lineRule="auto"/>
        <w:ind w:left="851" w:righ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Городской бюджет –  4 249,6</w:t>
      </w:r>
      <w:r w:rsidRPr="00D73AC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 тыс.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руб.;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Внебюджетные источники – </w:t>
      </w: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0,0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руб.;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AC9" w:rsidRPr="00D73AC9" w:rsidRDefault="00D73AC9" w:rsidP="00D73AC9">
      <w:pPr>
        <w:widowControl w:val="0"/>
        <w:autoSpaceDE w:val="0"/>
        <w:autoSpaceDN w:val="0"/>
        <w:adjustRightInd w:val="0"/>
        <w:spacing w:after="0" w:line="240" w:lineRule="auto"/>
        <w:ind w:left="851" w:righ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В 2014 году – </w:t>
      </w:r>
      <w:r w:rsidRPr="00D73AC9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5 432,00 </w:t>
      </w:r>
      <w:r w:rsidRPr="00D73AC9">
        <w:rPr>
          <w:rFonts w:ascii="Times New Roman" w:eastAsia="Times New Roman" w:hAnsi="Times New Roman" w:cs="Courier New"/>
          <w:sz w:val="24"/>
          <w:szCs w:val="24"/>
          <w:lang w:eastAsia="ru-RU"/>
        </w:rPr>
        <w:t>тыс.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 руб., в том числе:</w:t>
      </w:r>
    </w:p>
    <w:p w:rsidR="00D73AC9" w:rsidRPr="00D73AC9" w:rsidRDefault="00D73AC9" w:rsidP="00D73AC9">
      <w:pPr>
        <w:widowControl w:val="0"/>
        <w:autoSpaceDE w:val="0"/>
        <w:autoSpaceDN w:val="0"/>
        <w:adjustRightInd w:val="0"/>
        <w:spacing w:after="0" w:line="240" w:lineRule="auto"/>
        <w:ind w:left="851" w:righ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бюджет – 1 032,0 </w:t>
      </w:r>
      <w:r w:rsidRPr="00D73AC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тыс.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руб.;</w:t>
      </w:r>
    </w:p>
    <w:p w:rsidR="00D73AC9" w:rsidRPr="00D73AC9" w:rsidRDefault="00D73AC9" w:rsidP="00D73AC9">
      <w:pPr>
        <w:widowControl w:val="0"/>
        <w:autoSpaceDE w:val="0"/>
        <w:autoSpaceDN w:val="0"/>
        <w:adjustRightInd w:val="0"/>
        <w:spacing w:after="0" w:line="240" w:lineRule="auto"/>
        <w:ind w:left="851" w:righ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Областной бюджет – </w:t>
      </w:r>
      <w:r w:rsidRPr="00D73AC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2 200,00 тыс.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руб.;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 xml:space="preserve">Городской бюджет –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2 200,00 </w:t>
      </w:r>
      <w:r w:rsidRPr="00D73AC9">
        <w:rPr>
          <w:rFonts w:ascii="Times New Roman" w:eastAsia="Times New Roman" w:hAnsi="Times New Roman"/>
          <w:sz w:val="24"/>
          <w:szCs w:val="24"/>
        </w:rPr>
        <w:t>тыс.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3AC9">
        <w:rPr>
          <w:rFonts w:ascii="Times New Roman" w:eastAsia="Times New Roman" w:hAnsi="Times New Roman"/>
          <w:sz w:val="24"/>
          <w:szCs w:val="24"/>
        </w:rPr>
        <w:t>руб.;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Внебюджетные источники – </w:t>
      </w: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0,0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 тыс. руб.;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3AC9" w:rsidRPr="00D73AC9" w:rsidRDefault="00D73AC9" w:rsidP="00D73AC9">
      <w:pPr>
        <w:widowControl w:val="0"/>
        <w:autoSpaceDE w:val="0"/>
        <w:autoSpaceDN w:val="0"/>
        <w:adjustRightInd w:val="0"/>
        <w:spacing w:after="0" w:line="240" w:lineRule="auto"/>
        <w:ind w:left="851" w:righ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В 2015 году – 5 379,6</w:t>
      </w:r>
      <w:r w:rsidRPr="00D73AC9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 </w:t>
      </w:r>
      <w:r w:rsidRPr="00D73AC9">
        <w:rPr>
          <w:rFonts w:ascii="Times New Roman" w:eastAsia="Times New Roman" w:hAnsi="Times New Roman" w:cs="Courier New"/>
          <w:sz w:val="24"/>
          <w:szCs w:val="24"/>
          <w:lang w:eastAsia="ru-RU"/>
        </w:rPr>
        <w:t>тыс.</w:t>
      </w:r>
      <w:r w:rsidRPr="00D73AC9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руб., в том числе:</w:t>
      </w:r>
    </w:p>
    <w:p w:rsidR="00D73AC9" w:rsidRPr="00D73AC9" w:rsidRDefault="00D73AC9" w:rsidP="00D73AC9">
      <w:pPr>
        <w:widowControl w:val="0"/>
        <w:autoSpaceDE w:val="0"/>
        <w:autoSpaceDN w:val="0"/>
        <w:adjustRightInd w:val="0"/>
        <w:spacing w:after="0" w:line="240" w:lineRule="auto"/>
        <w:ind w:left="851" w:righ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Федеральный бюджет –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1 130,0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D73AC9">
        <w:rPr>
          <w:rFonts w:ascii="Times New Roman" w:eastAsia="Times New Roman" w:hAnsi="Times New Roman" w:cs="Courier New"/>
          <w:sz w:val="24"/>
          <w:szCs w:val="24"/>
          <w:lang w:eastAsia="ru-RU"/>
        </w:rPr>
        <w:t xml:space="preserve">тыс.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руб.;</w:t>
      </w:r>
    </w:p>
    <w:p w:rsidR="00D73AC9" w:rsidRPr="00D73AC9" w:rsidRDefault="00D73AC9" w:rsidP="00D73AC9">
      <w:pPr>
        <w:widowControl w:val="0"/>
        <w:autoSpaceDE w:val="0"/>
        <w:autoSpaceDN w:val="0"/>
        <w:adjustRightInd w:val="0"/>
        <w:spacing w:after="0" w:line="240" w:lineRule="auto"/>
        <w:ind w:left="851" w:righ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Областной бюджет – 2 20</w:t>
      </w:r>
      <w:r w:rsidRPr="00D73AC9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0,0 </w:t>
      </w:r>
      <w:r w:rsidRPr="00D73AC9">
        <w:rPr>
          <w:rFonts w:ascii="Times New Roman" w:eastAsia="Times New Roman" w:hAnsi="Times New Roman" w:cs="Courier New"/>
          <w:sz w:val="24"/>
          <w:szCs w:val="24"/>
          <w:lang w:eastAsia="ru-RU"/>
        </w:rPr>
        <w:t>тыс.</w:t>
      </w:r>
      <w:r w:rsidRPr="00D73AC9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руб.;</w:t>
      </w:r>
    </w:p>
    <w:p w:rsidR="00D73AC9" w:rsidRPr="00D73AC9" w:rsidRDefault="00D73AC9" w:rsidP="00D73AC9">
      <w:pPr>
        <w:widowControl w:val="0"/>
        <w:autoSpaceDE w:val="0"/>
        <w:autoSpaceDN w:val="0"/>
        <w:adjustRightInd w:val="0"/>
        <w:spacing w:after="0" w:line="240" w:lineRule="auto"/>
        <w:ind w:left="851" w:right="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бюджет – </w:t>
      </w:r>
      <w:r w:rsidRPr="00D73AC9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2 049,6 </w:t>
      </w:r>
      <w:r w:rsidRPr="00D73AC9">
        <w:rPr>
          <w:rFonts w:ascii="Times New Roman" w:eastAsia="Times New Roman" w:hAnsi="Times New Roman" w:cs="Courier New"/>
          <w:sz w:val="24"/>
          <w:szCs w:val="24"/>
          <w:lang w:eastAsia="ru-RU"/>
        </w:rPr>
        <w:t>тыс.</w:t>
      </w:r>
      <w:r w:rsidRPr="00D73AC9">
        <w:rPr>
          <w:rFonts w:ascii="Times New Roman" w:eastAsia="Times New Roman" w:hAnsi="Times New Roman" w:cs="Courier New"/>
          <w:bCs/>
          <w:sz w:val="24"/>
          <w:szCs w:val="24"/>
          <w:lang w:eastAsia="ru-RU"/>
        </w:rPr>
        <w:t xml:space="preserve">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руб.;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  Внебюджетные источники – </w:t>
      </w: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0,0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  тыс. руб.».</w:t>
      </w:r>
    </w:p>
    <w:p w:rsidR="00D73AC9" w:rsidRPr="00D73AC9" w:rsidRDefault="00D73AC9" w:rsidP="00D73AC9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 xml:space="preserve">1.10. </w:t>
      </w: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В разделе </w:t>
      </w:r>
      <w:r w:rsidRPr="00D73AC9">
        <w:rPr>
          <w:rFonts w:ascii="Times New Roman" w:eastAsia="Times New Roman" w:hAnsi="Times New Roman"/>
          <w:bCs/>
          <w:sz w:val="24"/>
          <w:szCs w:val="24"/>
          <w:lang w:val="en-US"/>
        </w:rPr>
        <w:t>VII</w:t>
      </w: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 «Основные сведения о подпрограммах, входящих в состав муниципальной программы г. Переславля-Залесского» пункте </w:t>
      </w:r>
      <w:r w:rsidRPr="00D73AC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7.4. «Подпрограмма «Улучшение условий проживания отдельных категорий граждан, нуждающихся в специальной социальной защите» позицию </w:t>
      </w:r>
      <w:r w:rsidRPr="00D73AC9">
        <w:rPr>
          <w:rFonts w:ascii="Times New Roman" w:eastAsia="Times New Roman" w:hAnsi="Times New Roman"/>
          <w:sz w:val="24"/>
          <w:szCs w:val="24"/>
        </w:rPr>
        <w:t>«Куратор» изложить в следующей редакции:</w:t>
      </w:r>
    </w:p>
    <w:p w:rsidR="00D73AC9" w:rsidRPr="00D73AC9" w:rsidRDefault="00D73AC9" w:rsidP="00D73AC9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«Заместитель Главы Администрации города Переславля-Залесского Малышев А.В.»</w:t>
      </w:r>
    </w:p>
    <w:p w:rsidR="00D73AC9" w:rsidRPr="00D73AC9" w:rsidRDefault="00D73AC9" w:rsidP="00D73AC9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1.11.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разделе </w:t>
      </w:r>
      <w:r w:rsidRPr="00D73AC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«Основные сведения о подпрограммах, входящих в состав муниципальной программы г. Переславля-Залесского» пункте </w:t>
      </w:r>
      <w:r w:rsidRPr="00D73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7.4. «Подпрограмма «Улучшение условий проживания отдельных категорий граждан, нуждающихся в специальной социальной защите»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позицию  «Объем финансирования» изложить в следующей редакции: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«Всего: </w:t>
      </w:r>
      <w:r w:rsidRPr="00D73A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0,0 </w:t>
      </w:r>
      <w:r w:rsidRPr="00D73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тыс. руб., из них: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Областной бюджет – 0,0 </w:t>
      </w:r>
      <w:r w:rsidRPr="00D73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тыс. руб.,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Городской бюджет – 0,0 </w:t>
      </w:r>
      <w:r w:rsidRPr="00D73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тыс. руб.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2014 году – </w:t>
      </w:r>
      <w:r w:rsidRPr="00D73A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0,0 </w:t>
      </w:r>
      <w:r w:rsidRPr="00D73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тыс. руб., в том числе: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Областной бюджет –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0,0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73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D73A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73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тыс. руб.,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Городской бюджет –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0,0 </w:t>
      </w:r>
      <w:r w:rsidRPr="00D73A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</w:t>
      </w:r>
      <w:r w:rsidRPr="00D73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тыс. руб.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2015 году – </w:t>
      </w:r>
      <w:r w:rsidRPr="00D73A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0,0 </w:t>
      </w:r>
      <w:r w:rsidRPr="00D73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тыс. руб., в том числе:</w:t>
      </w:r>
    </w:p>
    <w:p w:rsidR="00D73AC9" w:rsidRPr="00D73AC9" w:rsidRDefault="00D73AC9" w:rsidP="00D73AC9">
      <w:pPr>
        <w:spacing w:after="0" w:line="240" w:lineRule="auto"/>
        <w:ind w:left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Областной бюджет – 0 </w:t>
      </w:r>
      <w:r w:rsidRPr="00D73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тыс. руб.,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 xml:space="preserve">   Городской бюджет – </w:t>
      </w:r>
      <w:r w:rsidRPr="00D73AC9">
        <w:rPr>
          <w:rFonts w:ascii="Times New Roman" w:eastAsia="Times New Roman" w:hAnsi="Times New Roman"/>
          <w:color w:val="000000"/>
          <w:sz w:val="24"/>
          <w:szCs w:val="24"/>
        </w:rPr>
        <w:t xml:space="preserve">0,0 </w:t>
      </w:r>
      <w:r w:rsidRPr="00D73AC9">
        <w:rPr>
          <w:rFonts w:ascii="Times New Roman" w:eastAsia="Times New Roman" w:hAnsi="Times New Roman"/>
          <w:sz w:val="24"/>
          <w:szCs w:val="24"/>
        </w:rPr>
        <w:t>тыс. руб.».</w:t>
      </w:r>
    </w:p>
    <w:p w:rsidR="00D73AC9" w:rsidRPr="00D73AC9" w:rsidRDefault="00D73AC9" w:rsidP="00D73AC9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1.12.  </w:t>
      </w: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В разделе </w:t>
      </w:r>
      <w:r w:rsidRPr="00D73AC9">
        <w:rPr>
          <w:rFonts w:ascii="Times New Roman" w:eastAsia="Times New Roman" w:hAnsi="Times New Roman"/>
          <w:bCs/>
          <w:sz w:val="24"/>
          <w:szCs w:val="24"/>
          <w:lang w:val="en-US"/>
        </w:rPr>
        <w:t>VII</w:t>
      </w: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 «Основные сведения о подпрограммах, входящих в состав муниципальной программы г. Переславля-Залесского» пункте </w:t>
      </w:r>
      <w:r w:rsidRPr="00D73AC9">
        <w:rPr>
          <w:rFonts w:ascii="Times New Roman" w:eastAsia="Times New Roman" w:hAnsi="Times New Roman"/>
          <w:sz w:val="24"/>
          <w:szCs w:val="24"/>
        </w:rPr>
        <w:t>7.5. «</w:t>
      </w:r>
      <w:r w:rsidRPr="00D73AC9">
        <w:rPr>
          <w:rFonts w:ascii="Times New Roman" w:eastAsia="Times New Roman" w:hAnsi="Times New Roman"/>
          <w:bCs/>
          <w:sz w:val="24"/>
          <w:szCs w:val="24"/>
        </w:rPr>
        <w:t>Подпрограмма «Государственная и муниципальная поддержка граждан города Переславля-Залесского в сфере ипотечного жилищного кредитования»</w:t>
      </w:r>
      <w:r w:rsidRPr="00D73AC9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позицию </w:t>
      </w:r>
      <w:r w:rsidRPr="00D73AC9">
        <w:rPr>
          <w:rFonts w:ascii="Times New Roman" w:eastAsia="Times New Roman" w:hAnsi="Times New Roman"/>
          <w:sz w:val="24"/>
          <w:szCs w:val="24"/>
        </w:rPr>
        <w:t>«Куратор» изложить в следующей редакции:</w:t>
      </w:r>
    </w:p>
    <w:p w:rsidR="00D73AC9" w:rsidRPr="00D73AC9" w:rsidRDefault="00D73AC9" w:rsidP="00D73AC9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«Заместитель Главы Администрации города Переславля-Залесского Малышев А.В.»</w:t>
      </w:r>
    </w:p>
    <w:p w:rsidR="00D73AC9" w:rsidRPr="00D73AC9" w:rsidRDefault="00D73AC9" w:rsidP="00D73AC9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1.13. В разделе </w:t>
      </w:r>
      <w:r w:rsidRPr="00D73AC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«Основные сведения о подпрограммах, входящих в состав муниципальной программы г. Переславля-Залесского» пункте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7.5. «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Подпрограмма «Государственная и муниципальная поддержка граждан города Переславля-Залесского в сфере ипотечного жилищного кредитования»</w:t>
      </w:r>
      <w:r w:rsidRPr="00D73A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позицию  «Объем финансирования» изложить в следующей редакции: 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Всего: 6 139,9 тыс. руб., из них: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Областной бюджет –  1 597,8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руб.,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бюджет – 883,5  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руб.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Внебюджетные источники – 3 658,6 тыс. руб.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В 2014 году – 2 793,2 тыс. руб., в том числе: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Областной бюджет – 1 144,8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руб.,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бюджет – 490,6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руб.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Внебюджетные источники – 1 157,8 тыс. руб.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В 2015 году – 3 346,7  тыс. руб., в том числе: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Областной бюджет –  453,0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руб.,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бюджет –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392,9 тыс. руб.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73AC9">
        <w:rPr>
          <w:rFonts w:ascii="Times New Roman" w:eastAsia="Times New Roman" w:hAnsi="Times New Roman"/>
          <w:bCs/>
          <w:sz w:val="24"/>
          <w:szCs w:val="24"/>
        </w:rPr>
        <w:t>Внебюджетные источники – 2 500,8 тыс. руб.</w:t>
      </w:r>
    </w:p>
    <w:p w:rsidR="00D73AC9" w:rsidRPr="00D73AC9" w:rsidRDefault="00D73AC9" w:rsidP="00D73AC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1.14. 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разделе </w:t>
      </w:r>
      <w:r w:rsidRPr="00D73AC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«Основные сведения о подпрограммах, входящих в состав муниципальной программы г. Переславля-Залесского» пункте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7.6. «Городская адресная программа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«Переселение граждан из аварийного жилищного фонда города Переславля-Залесского на 2013-2015 годы»  позицию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«Куратор» изложить в следующей редакции:</w:t>
      </w:r>
    </w:p>
    <w:p w:rsidR="00D73AC9" w:rsidRPr="00D73AC9" w:rsidRDefault="00D73AC9" w:rsidP="00D73AC9">
      <w:pPr>
        <w:spacing w:after="0" w:line="240" w:lineRule="auto"/>
        <w:ind w:left="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«Заместитель Главы Администрации города Переславля-Залесского Малышев А.В.»</w:t>
      </w:r>
    </w:p>
    <w:p w:rsidR="00D73AC9" w:rsidRPr="00D73AC9" w:rsidRDefault="00D73AC9" w:rsidP="00D73AC9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1.15.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разделе </w:t>
      </w:r>
      <w:r w:rsidRPr="00D73AC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VII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«Основные сведения о подпрограммах, входящих в состав муниципальной программы г. Переславля-Залесского» пункте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7.6. «Городская адресная программа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«Переселение граждан из аварийного жилищного фонда города Переславля-Залесского на 2013-2015 годы»  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позицию  «Объем финансирования» изложить в следующей редакции: 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Pr="00D73AC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Всего: 169 912,8 тыс. руб.: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ассигнования текущих лет: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ФСР ЖКХ – 41 399,3 тыс. руб.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Областной бюджет –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88 620,1 тыс. руб.,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Городской бюджет – 32 315,7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руб.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Дополнительное финансирование (городской бюджет) – 6 867,1 тыс. руб.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Снос аварийных домов (городской бюджет) – 710,5 тыс. руб.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 2014 году – 166 313,4 тыс. руб.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числе: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средства ФСР ЖКХ – 40 926,8 тыс. руб.,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ассигнования текущего года: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D73AC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этап – 1 848,6 тыс. руб.,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2014 г.  - 39 078,2 тыс. руб. 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кроме того: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2013 г. – 2 188,9 тыс. руб. (неисполненные остатки сре</w:t>
      </w:r>
      <w:proofErr w:type="gramStart"/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дств пр</w:t>
      </w:r>
      <w:proofErr w:type="gramEnd"/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едыдущего года);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2013 г. - 34 449,1 тыс. руб. (неисполненные ассигнования предыдущего года);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Областной бюджет: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ассигнования текущего года – 88 094,1 тыс. руб.: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D73AC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этап – 483,7 тыс. руб.,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D73AC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этап: 2014 г.  – 56 326,9 тыс. руб.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Дополнительное финансирование – 31 283,5 тыс. руб.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кроме того: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2013 г. - 20 199,4 тыс. руб. (неисполненные остатки сре</w:t>
      </w:r>
      <w:proofErr w:type="gramStart"/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дств пр</w:t>
      </w:r>
      <w:proofErr w:type="gramEnd"/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едыдущего года);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Городской бюджет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ассигнования текущего года – 37 292,4 тыс. руб.: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proofErr w:type="spellStart"/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софинансирование</w:t>
      </w:r>
      <w:proofErr w:type="spellEnd"/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– 31 854,6 тыс. руб.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- дополнительное финансирование (городской бюджет) – 5 437,8 тыс. руб.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В 2015 году – 3 599,4 тыс. руб.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, в том числе: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средства ФСР ЖКХ: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ассигнования текущего года - 472,5 тыс. руб.,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кроме того: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D73AC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этап – 58,9 тыс. руб., (неисполненные остатки сре</w:t>
      </w:r>
      <w:proofErr w:type="gramStart"/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дств пр</w:t>
      </w:r>
      <w:proofErr w:type="gramEnd"/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едыдущего года) 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2014 г.  – 10 210,7 тыс. руб. (неисполненные остатки сре</w:t>
      </w:r>
      <w:proofErr w:type="gramStart"/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дств пр</w:t>
      </w:r>
      <w:proofErr w:type="gramEnd"/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едыдущего года)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ru-RU"/>
        </w:rPr>
      </w:pP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Областной бюджет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 xml:space="preserve">ассигнования текущего года – 526,0 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тыс. руб.,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кроме того: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-</w:t>
      </w:r>
      <w:r w:rsidRPr="00D73AC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этап – 218,9 тыс. руб.,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2014 г.   - 9 529,1 тыс. руб. (</w:t>
      </w: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неисполненные остатки средств 2014 года),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Дополнительное финансирование (областной бюджет) – 4 456,1 тыс. руб.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sz w:val="24"/>
          <w:szCs w:val="24"/>
          <w:lang w:eastAsia="ru-RU"/>
        </w:rPr>
        <w:t>Городской бюджет –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ассигнования текущего года – 2600,9 тыс. руб., в том числе: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r w:rsidRPr="00D73AC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II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этап – 461,1 тыс. руб.,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 - дополнительное финансирование – 1 429,3 тыс. руб.;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D73AC9">
        <w:rPr>
          <w:rFonts w:ascii="Times New Roman" w:eastAsia="Times New Roman" w:hAnsi="Times New Roman"/>
          <w:bCs/>
          <w:sz w:val="24"/>
          <w:szCs w:val="24"/>
        </w:rPr>
        <w:t xml:space="preserve"> - Снос аварийных домов – 710,5 тыс. руб.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кроме того: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- </w:t>
      </w:r>
      <w:r w:rsidRPr="00D73AC9">
        <w:rPr>
          <w:rFonts w:ascii="Times New Roman" w:eastAsia="Times New Roman" w:hAnsi="Times New Roman"/>
          <w:bCs/>
          <w:sz w:val="24"/>
          <w:szCs w:val="24"/>
          <w:lang w:val="en-US" w:eastAsia="ru-RU"/>
        </w:rPr>
        <w:t>I</w:t>
      </w: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этап – 2 831,7 тыс. руб. (неисполненные остатки сре</w:t>
      </w:r>
      <w:proofErr w:type="gramStart"/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дств пр</w:t>
      </w:r>
      <w:proofErr w:type="gramEnd"/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едыдущего года),</w:t>
      </w:r>
    </w:p>
    <w:p w:rsidR="00D73AC9" w:rsidRPr="00D73AC9" w:rsidRDefault="00D73AC9" w:rsidP="00D73AC9">
      <w:pPr>
        <w:spacing w:after="0" w:line="240" w:lineRule="auto"/>
        <w:ind w:left="993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2014 г.  – 4 801,4 тыс. руб. (неисполненные остатки средств предыдущего года)</w:t>
      </w:r>
      <w:proofErr w:type="gramStart"/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.»</w:t>
      </w:r>
      <w:proofErr w:type="gramEnd"/>
      <w:r w:rsidRPr="00D73AC9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D73AC9" w:rsidRPr="00D73AC9" w:rsidRDefault="00D73AC9" w:rsidP="00D73A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D73AC9">
        <w:rPr>
          <w:rFonts w:ascii="Times New Roman" w:eastAsia="Times New Roman" w:hAnsi="Times New Roman"/>
          <w:sz w:val="24"/>
          <w:szCs w:val="24"/>
        </w:rPr>
        <w:t>Разместить</w:t>
      </w:r>
      <w:proofErr w:type="gramEnd"/>
      <w:r w:rsidRPr="00D73AC9">
        <w:rPr>
          <w:rFonts w:ascii="Times New Roman" w:eastAsia="Times New Roman" w:hAnsi="Times New Roman"/>
          <w:sz w:val="24"/>
          <w:szCs w:val="24"/>
        </w:rPr>
        <w:t xml:space="preserve"> настоящее постановление на официальном сайте органов местного самоуправления.</w:t>
      </w:r>
    </w:p>
    <w:p w:rsidR="00D73AC9" w:rsidRPr="00D73AC9" w:rsidRDefault="00D73AC9" w:rsidP="00D73AC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>Контроль исполнения настоящего постановления возложить на заместителя Главы Администрации города Малышева А.В.</w:t>
      </w: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134" w:firstLine="564"/>
        <w:jc w:val="both"/>
        <w:rPr>
          <w:rFonts w:ascii="Times New Roman" w:eastAsia="Times New Roman" w:hAnsi="Times New Roman"/>
          <w:sz w:val="24"/>
          <w:szCs w:val="24"/>
        </w:rPr>
      </w:pP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134" w:firstLine="564"/>
        <w:jc w:val="both"/>
        <w:rPr>
          <w:rFonts w:ascii="Times New Roman" w:eastAsia="Times New Roman" w:hAnsi="Times New Roman"/>
          <w:sz w:val="24"/>
          <w:szCs w:val="24"/>
        </w:rPr>
      </w:pP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134" w:firstLine="564"/>
        <w:jc w:val="both"/>
        <w:rPr>
          <w:rFonts w:ascii="Times New Roman" w:eastAsia="Times New Roman" w:hAnsi="Times New Roman"/>
          <w:sz w:val="24"/>
          <w:szCs w:val="24"/>
        </w:rPr>
      </w:pP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134" w:firstLine="564"/>
        <w:jc w:val="both"/>
        <w:rPr>
          <w:rFonts w:ascii="Times New Roman" w:eastAsia="Times New Roman" w:hAnsi="Times New Roman"/>
          <w:sz w:val="24"/>
          <w:szCs w:val="24"/>
        </w:rPr>
      </w:pPr>
    </w:p>
    <w:p w:rsidR="00D73AC9" w:rsidRPr="00D73AC9" w:rsidRDefault="00D73AC9" w:rsidP="00D73AC9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</w:rPr>
      </w:pPr>
      <w:r w:rsidRPr="00D73AC9">
        <w:rPr>
          <w:rFonts w:ascii="Times New Roman" w:eastAsia="Times New Roman" w:hAnsi="Times New Roman"/>
          <w:sz w:val="24"/>
          <w:szCs w:val="24"/>
        </w:rPr>
        <w:t xml:space="preserve">Мэр города Переславля-Залесского                                                </w:t>
      </w:r>
      <w:r w:rsidRPr="00D73AC9">
        <w:rPr>
          <w:rFonts w:ascii="Times New Roman" w:eastAsia="Times New Roman" w:hAnsi="Times New Roman"/>
          <w:sz w:val="24"/>
          <w:szCs w:val="24"/>
        </w:rPr>
        <w:tab/>
      </w:r>
      <w:r w:rsidRPr="00D73AC9">
        <w:rPr>
          <w:rFonts w:ascii="Times New Roman" w:eastAsia="Times New Roman" w:hAnsi="Times New Roman"/>
          <w:sz w:val="24"/>
          <w:szCs w:val="24"/>
        </w:rPr>
        <w:tab/>
      </w:r>
      <w:r w:rsidR="004401A7">
        <w:rPr>
          <w:rFonts w:ascii="Times New Roman" w:eastAsia="Times New Roman" w:hAnsi="Times New Roman"/>
          <w:sz w:val="24"/>
          <w:szCs w:val="24"/>
        </w:rPr>
        <w:t xml:space="preserve">       </w:t>
      </w:r>
      <w:r w:rsidRPr="00D73AC9">
        <w:rPr>
          <w:rFonts w:ascii="Times New Roman" w:eastAsia="Times New Roman" w:hAnsi="Times New Roman"/>
          <w:sz w:val="24"/>
          <w:szCs w:val="24"/>
        </w:rPr>
        <w:t xml:space="preserve"> Д.В. </w:t>
      </w:r>
      <w:proofErr w:type="spellStart"/>
      <w:r w:rsidRPr="00D73AC9">
        <w:rPr>
          <w:rFonts w:ascii="Times New Roman" w:eastAsia="Times New Roman" w:hAnsi="Times New Roman"/>
          <w:sz w:val="24"/>
          <w:szCs w:val="24"/>
        </w:rPr>
        <w:t>Кошурников</w:t>
      </w:r>
      <w:proofErr w:type="spellEnd"/>
    </w:p>
    <w:p w:rsidR="00D73AC9" w:rsidRPr="00D73AC9" w:rsidRDefault="00D73AC9" w:rsidP="00D73AC9">
      <w:pPr>
        <w:spacing w:after="0" w:line="240" w:lineRule="auto"/>
        <w:ind w:left="4956" w:firstLine="708"/>
        <w:rPr>
          <w:rFonts w:eastAsia="Times New Roman"/>
        </w:rPr>
      </w:pPr>
    </w:p>
    <w:p w:rsidR="009435B6" w:rsidRPr="00D73AC9" w:rsidRDefault="009435B6" w:rsidP="00D73AC9"/>
    <w:sectPr w:rsidR="009435B6" w:rsidRPr="00D73AC9" w:rsidSect="004401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F9F" w:rsidRDefault="00F00F9F" w:rsidP="00D73AC9">
      <w:pPr>
        <w:spacing w:after="0" w:line="240" w:lineRule="auto"/>
      </w:pPr>
      <w:r>
        <w:separator/>
      </w:r>
    </w:p>
  </w:endnote>
  <w:endnote w:type="continuationSeparator" w:id="0">
    <w:p w:rsidR="00F00F9F" w:rsidRDefault="00F00F9F" w:rsidP="00D73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A7" w:rsidRDefault="004401A7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A7" w:rsidRDefault="004401A7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A7" w:rsidRDefault="004401A7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F9F" w:rsidRDefault="00F00F9F" w:rsidP="00D73AC9">
      <w:pPr>
        <w:spacing w:after="0" w:line="240" w:lineRule="auto"/>
      </w:pPr>
      <w:r>
        <w:separator/>
      </w:r>
    </w:p>
  </w:footnote>
  <w:footnote w:type="continuationSeparator" w:id="0">
    <w:p w:rsidR="00F00F9F" w:rsidRDefault="00F00F9F" w:rsidP="00D73A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A7" w:rsidRDefault="004401A7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A7" w:rsidRDefault="004401A7">
    <w:pPr>
      <w:pStyle w:val="af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A7" w:rsidRDefault="004401A7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9058C"/>
    <w:multiLevelType w:val="multilevel"/>
    <w:tmpl w:val="032CEB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0" w:hanging="1800"/>
      </w:pPr>
      <w:rPr>
        <w:rFonts w:hint="default"/>
      </w:rPr>
    </w:lvl>
  </w:abstractNum>
  <w:abstractNum w:abstractNumId="1">
    <w:nsid w:val="30BA0140"/>
    <w:multiLevelType w:val="hybridMultilevel"/>
    <w:tmpl w:val="9FE6BFB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63888"/>
    <w:multiLevelType w:val="multilevel"/>
    <w:tmpl w:val="FCEEFAE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72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4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81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5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9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62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98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2712" w:hanging="1800"/>
      </w:pPr>
      <w:rPr>
        <w:rFonts w:cs="Times New Roman" w:hint="default"/>
      </w:rPr>
    </w:lvl>
  </w:abstractNum>
  <w:abstractNum w:abstractNumId="3">
    <w:nsid w:val="469D38A9"/>
    <w:multiLevelType w:val="multilevel"/>
    <w:tmpl w:val="66CCFF48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1800"/>
      </w:pPr>
      <w:rPr>
        <w:rFonts w:hint="default"/>
      </w:rPr>
    </w:lvl>
  </w:abstractNum>
  <w:abstractNum w:abstractNumId="4">
    <w:nsid w:val="59CB10AD"/>
    <w:multiLevelType w:val="hybridMultilevel"/>
    <w:tmpl w:val="3D264E64"/>
    <w:lvl w:ilvl="0" w:tplc="D3AAA2E2">
      <w:start w:val="2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5">
    <w:nsid w:val="624E20FB"/>
    <w:multiLevelType w:val="multilevel"/>
    <w:tmpl w:val="66CCFF48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1800"/>
      </w:pPr>
      <w:rPr>
        <w:rFonts w:hint="default"/>
      </w:rPr>
    </w:lvl>
  </w:abstractNum>
  <w:abstractNum w:abstractNumId="6">
    <w:nsid w:val="712E4EC3"/>
    <w:multiLevelType w:val="multilevel"/>
    <w:tmpl w:val="66CCFF48"/>
    <w:lvl w:ilvl="0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6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0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2C39"/>
    <w:rsid w:val="00000758"/>
    <w:rsid w:val="0000493A"/>
    <w:rsid w:val="00007DF8"/>
    <w:rsid w:val="00016BCE"/>
    <w:rsid w:val="00022CB5"/>
    <w:rsid w:val="000230C8"/>
    <w:rsid w:val="00025874"/>
    <w:rsid w:val="0002596A"/>
    <w:rsid w:val="00026648"/>
    <w:rsid w:val="00026976"/>
    <w:rsid w:val="00027C60"/>
    <w:rsid w:val="00033EBB"/>
    <w:rsid w:val="00036224"/>
    <w:rsid w:val="00040507"/>
    <w:rsid w:val="00044CBA"/>
    <w:rsid w:val="0004573D"/>
    <w:rsid w:val="000465EF"/>
    <w:rsid w:val="00051A87"/>
    <w:rsid w:val="00051FE2"/>
    <w:rsid w:val="0005298D"/>
    <w:rsid w:val="000573CC"/>
    <w:rsid w:val="000602D0"/>
    <w:rsid w:val="000613AA"/>
    <w:rsid w:val="00065739"/>
    <w:rsid w:val="00071AFB"/>
    <w:rsid w:val="00071EFB"/>
    <w:rsid w:val="00072B6E"/>
    <w:rsid w:val="00084F70"/>
    <w:rsid w:val="00085CB1"/>
    <w:rsid w:val="0008647A"/>
    <w:rsid w:val="000921F7"/>
    <w:rsid w:val="0009607A"/>
    <w:rsid w:val="0009653B"/>
    <w:rsid w:val="000A0B72"/>
    <w:rsid w:val="000A516C"/>
    <w:rsid w:val="000A7F42"/>
    <w:rsid w:val="000B7B8A"/>
    <w:rsid w:val="000C007D"/>
    <w:rsid w:val="000C1653"/>
    <w:rsid w:val="000C5819"/>
    <w:rsid w:val="000C6044"/>
    <w:rsid w:val="000D5194"/>
    <w:rsid w:val="000D6C01"/>
    <w:rsid w:val="000E03D6"/>
    <w:rsid w:val="000E0E5A"/>
    <w:rsid w:val="000E299D"/>
    <w:rsid w:val="000E6918"/>
    <w:rsid w:val="000F0315"/>
    <w:rsid w:val="000F2C06"/>
    <w:rsid w:val="000F3D17"/>
    <w:rsid w:val="000F615A"/>
    <w:rsid w:val="00102011"/>
    <w:rsid w:val="00106181"/>
    <w:rsid w:val="00114C3F"/>
    <w:rsid w:val="001169B8"/>
    <w:rsid w:val="00124517"/>
    <w:rsid w:val="00131B54"/>
    <w:rsid w:val="001326D5"/>
    <w:rsid w:val="00137A86"/>
    <w:rsid w:val="001415FC"/>
    <w:rsid w:val="00142063"/>
    <w:rsid w:val="00143844"/>
    <w:rsid w:val="0014733B"/>
    <w:rsid w:val="0015017A"/>
    <w:rsid w:val="0015313D"/>
    <w:rsid w:val="0015448D"/>
    <w:rsid w:val="00155CDA"/>
    <w:rsid w:val="00162BE3"/>
    <w:rsid w:val="0016481C"/>
    <w:rsid w:val="00167946"/>
    <w:rsid w:val="00170880"/>
    <w:rsid w:val="00172824"/>
    <w:rsid w:val="00175B7D"/>
    <w:rsid w:val="00176251"/>
    <w:rsid w:val="001858E4"/>
    <w:rsid w:val="001877D8"/>
    <w:rsid w:val="0019278D"/>
    <w:rsid w:val="00196755"/>
    <w:rsid w:val="001B0851"/>
    <w:rsid w:val="001B0A93"/>
    <w:rsid w:val="001B0CD3"/>
    <w:rsid w:val="001B19C6"/>
    <w:rsid w:val="001B5242"/>
    <w:rsid w:val="001C7523"/>
    <w:rsid w:val="001D1176"/>
    <w:rsid w:val="001D3D58"/>
    <w:rsid w:val="001D4684"/>
    <w:rsid w:val="001E1987"/>
    <w:rsid w:val="001E2711"/>
    <w:rsid w:val="001E32F3"/>
    <w:rsid w:val="001E33FA"/>
    <w:rsid w:val="001E53A4"/>
    <w:rsid w:val="001E5A32"/>
    <w:rsid w:val="001F4324"/>
    <w:rsid w:val="001F4F4D"/>
    <w:rsid w:val="00200FDA"/>
    <w:rsid w:val="00201B70"/>
    <w:rsid w:val="002103C6"/>
    <w:rsid w:val="00225DFD"/>
    <w:rsid w:val="002349C9"/>
    <w:rsid w:val="00235307"/>
    <w:rsid w:val="0024166C"/>
    <w:rsid w:val="00252667"/>
    <w:rsid w:val="00252DCB"/>
    <w:rsid w:val="002560AD"/>
    <w:rsid w:val="002579AF"/>
    <w:rsid w:val="00261890"/>
    <w:rsid w:val="00264196"/>
    <w:rsid w:val="002654C7"/>
    <w:rsid w:val="00270729"/>
    <w:rsid w:val="00274E5C"/>
    <w:rsid w:val="00291D2B"/>
    <w:rsid w:val="002924C4"/>
    <w:rsid w:val="002933C3"/>
    <w:rsid w:val="0029370A"/>
    <w:rsid w:val="00296B45"/>
    <w:rsid w:val="002B20DC"/>
    <w:rsid w:val="002B27BE"/>
    <w:rsid w:val="002B637C"/>
    <w:rsid w:val="002B6657"/>
    <w:rsid w:val="002C64EE"/>
    <w:rsid w:val="002D154C"/>
    <w:rsid w:val="002D1B87"/>
    <w:rsid w:val="002D4248"/>
    <w:rsid w:val="002D7B56"/>
    <w:rsid w:val="002E0128"/>
    <w:rsid w:val="002F025C"/>
    <w:rsid w:val="002F29DD"/>
    <w:rsid w:val="002F2F08"/>
    <w:rsid w:val="002F3BD2"/>
    <w:rsid w:val="002F44E2"/>
    <w:rsid w:val="002F6A84"/>
    <w:rsid w:val="00300711"/>
    <w:rsid w:val="003013F1"/>
    <w:rsid w:val="00303A4B"/>
    <w:rsid w:val="00304DA6"/>
    <w:rsid w:val="0031014B"/>
    <w:rsid w:val="00310CD9"/>
    <w:rsid w:val="00311521"/>
    <w:rsid w:val="003143E1"/>
    <w:rsid w:val="003146EC"/>
    <w:rsid w:val="0032206F"/>
    <w:rsid w:val="003220A1"/>
    <w:rsid w:val="00335F56"/>
    <w:rsid w:val="00340B19"/>
    <w:rsid w:val="00343B37"/>
    <w:rsid w:val="00344540"/>
    <w:rsid w:val="00344CC6"/>
    <w:rsid w:val="00346874"/>
    <w:rsid w:val="00347102"/>
    <w:rsid w:val="00351C7B"/>
    <w:rsid w:val="00355C4A"/>
    <w:rsid w:val="00364028"/>
    <w:rsid w:val="00372168"/>
    <w:rsid w:val="00372FC7"/>
    <w:rsid w:val="003741C9"/>
    <w:rsid w:val="003758B1"/>
    <w:rsid w:val="003776C6"/>
    <w:rsid w:val="00381316"/>
    <w:rsid w:val="0038649E"/>
    <w:rsid w:val="0038703B"/>
    <w:rsid w:val="0038709C"/>
    <w:rsid w:val="00387DF5"/>
    <w:rsid w:val="00391F23"/>
    <w:rsid w:val="003A0106"/>
    <w:rsid w:val="003A14F8"/>
    <w:rsid w:val="003A1CC7"/>
    <w:rsid w:val="003A522A"/>
    <w:rsid w:val="003B5A03"/>
    <w:rsid w:val="003B6502"/>
    <w:rsid w:val="003B6701"/>
    <w:rsid w:val="003B7DEC"/>
    <w:rsid w:val="003C4B31"/>
    <w:rsid w:val="003E24E7"/>
    <w:rsid w:val="003E31BC"/>
    <w:rsid w:val="003E7337"/>
    <w:rsid w:val="003F35EC"/>
    <w:rsid w:val="004008E7"/>
    <w:rsid w:val="00403FEC"/>
    <w:rsid w:val="00405DFB"/>
    <w:rsid w:val="00407BB0"/>
    <w:rsid w:val="0041510F"/>
    <w:rsid w:val="00417136"/>
    <w:rsid w:val="004218CF"/>
    <w:rsid w:val="00433DFD"/>
    <w:rsid w:val="00436078"/>
    <w:rsid w:val="004401A7"/>
    <w:rsid w:val="00453F7E"/>
    <w:rsid w:val="00455BD3"/>
    <w:rsid w:val="0045767C"/>
    <w:rsid w:val="00463A77"/>
    <w:rsid w:val="00477642"/>
    <w:rsid w:val="0049267F"/>
    <w:rsid w:val="004A3B43"/>
    <w:rsid w:val="004B736D"/>
    <w:rsid w:val="004C7465"/>
    <w:rsid w:val="004D0E58"/>
    <w:rsid w:val="004D5688"/>
    <w:rsid w:val="004D5EE0"/>
    <w:rsid w:val="004E08C6"/>
    <w:rsid w:val="004E1573"/>
    <w:rsid w:val="004E360F"/>
    <w:rsid w:val="004E5062"/>
    <w:rsid w:val="004F2BCF"/>
    <w:rsid w:val="004F3FC7"/>
    <w:rsid w:val="004F5385"/>
    <w:rsid w:val="00502270"/>
    <w:rsid w:val="0050422A"/>
    <w:rsid w:val="00514520"/>
    <w:rsid w:val="005201BB"/>
    <w:rsid w:val="0052385E"/>
    <w:rsid w:val="00524A75"/>
    <w:rsid w:val="00526C34"/>
    <w:rsid w:val="00526D20"/>
    <w:rsid w:val="00532692"/>
    <w:rsid w:val="00532D46"/>
    <w:rsid w:val="005447D0"/>
    <w:rsid w:val="0055099D"/>
    <w:rsid w:val="00554CA3"/>
    <w:rsid w:val="0056315D"/>
    <w:rsid w:val="00567794"/>
    <w:rsid w:val="005714FB"/>
    <w:rsid w:val="005729C3"/>
    <w:rsid w:val="005747DB"/>
    <w:rsid w:val="00574E3A"/>
    <w:rsid w:val="005948CE"/>
    <w:rsid w:val="0059591C"/>
    <w:rsid w:val="0059617B"/>
    <w:rsid w:val="005A443E"/>
    <w:rsid w:val="005B044B"/>
    <w:rsid w:val="005B15BE"/>
    <w:rsid w:val="005B4CAB"/>
    <w:rsid w:val="005D2635"/>
    <w:rsid w:val="005D2CD4"/>
    <w:rsid w:val="005D3260"/>
    <w:rsid w:val="005E525C"/>
    <w:rsid w:val="005E7891"/>
    <w:rsid w:val="005F576E"/>
    <w:rsid w:val="00607588"/>
    <w:rsid w:val="00610643"/>
    <w:rsid w:val="006113B4"/>
    <w:rsid w:val="0061196A"/>
    <w:rsid w:val="00612E37"/>
    <w:rsid w:val="0061388B"/>
    <w:rsid w:val="00614475"/>
    <w:rsid w:val="00617A57"/>
    <w:rsid w:val="006228ED"/>
    <w:rsid w:val="00627018"/>
    <w:rsid w:val="0063082F"/>
    <w:rsid w:val="00632C39"/>
    <w:rsid w:val="00647B26"/>
    <w:rsid w:val="00650BF9"/>
    <w:rsid w:val="00652CC9"/>
    <w:rsid w:val="00654BAF"/>
    <w:rsid w:val="00661F4A"/>
    <w:rsid w:val="006625F3"/>
    <w:rsid w:val="006679EA"/>
    <w:rsid w:val="00667C51"/>
    <w:rsid w:val="006718CB"/>
    <w:rsid w:val="00671C5F"/>
    <w:rsid w:val="00675C34"/>
    <w:rsid w:val="006775A7"/>
    <w:rsid w:val="00684AD7"/>
    <w:rsid w:val="00690649"/>
    <w:rsid w:val="00693B62"/>
    <w:rsid w:val="00694E77"/>
    <w:rsid w:val="00696F1F"/>
    <w:rsid w:val="00696F53"/>
    <w:rsid w:val="006A01CB"/>
    <w:rsid w:val="006A2A49"/>
    <w:rsid w:val="006B11D6"/>
    <w:rsid w:val="006B168F"/>
    <w:rsid w:val="006B28B4"/>
    <w:rsid w:val="006B6A1E"/>
    <w:rsid w:val="006C6CAA"/>
    <w:rsid w:val="006E1D9D"/>
    <w:rsid w:val="006E4448"/>
    <w:rsid w:val="006E7DA1"/>
    <w:rsid w:val="006F3BA1"/>
    <w:rsid w:val="007027B0"/>
    <w:rsid w:val="0070596E"/>
    <w:rsid w:val="00706B8E"/>
    <w:rsid w:val="00706C8E"/>
    <w:rsid w:val="007073AE"/>
    <w:rsid w:val="00710028"/>
    <w:rsid w:val="00711415"/>
    <w:rsid w:val="00711CDF"/>
    <w:rsid w:val="007152F0"/>
    <w:rsid w:val="007158C9"/>
    <w:rsid w:val="00722172"/>
    <w:rsid w:val="00726C68"/>
    <w:rsid w:val="007323FB"/>
    <w:rsid w:val="007336D4"/>
    <w:rsid w:val="00734097"/>
    <w:rsid w:val="00734B1A"/>
    <w:rsid w:val="00735B9F"/>
    <w:rsid w:val="0074013D"/>
    <w:rsid w:val="007525FC"/>
    <w:rsid w:val="00753E36"/>
    <w:rsid w:val="00754BDD"/>
    <w:rsid w:val="00761C6F"/>
    <w:rsid w:val="007675E4"/>
    <w:rsid w:val="00771B68"/>
    <w:rsid w:val="007731B2"/>
    <w:rsid w:val="00782220"/>
    <w:rsid w:val="00783AE6"/>
    <w:rsid w:val="00791BB6"/>
    <w:rsid w:val="00795DB7"/>
    <w:rsid w:val="007A60B5"/>
    <w:rsid w:val="007B0794"/>
    <w:rsid w:val="007B589A"/>
    <w:rsid w:val="007C0CD2"/>
    <w:rsid w:val="007C3832"/>
    <w:rsid w:val="007D2629"/>
    <w:rsid w:val="007D3099"/>
    <w:rsid w:val="007E420C"/>
    <w:rsid w:val="007E65CF"/>
    <w:rsid w:val="007F2A0E"/>
    <w:rsid w:val="00802022"/>
    <w:rsid w:val="00802E9B"/>
    <w:rsid w:val="008067B8"/>
    <w:rsid w:val="00812DFD"/>
    <w:rsid w:val="008163C2"/>
    <w:rsid w:val="00817A44"/>
    <w:rsid w:val="00817EDF"/>
    <w:rsid w:val="00820409"/>
    <w:rsid w:val="008227ED"/>
    <w:rsid w:val="00823A4C"/>
    <w:rsid w:val="00826A83"/>
    <w:rsid w:val="008340A4"/>
    <w:rsid w:val="0084647A"/>
    <w:rsid w:val="008528B0"/>
    <w:rsid w:val="00852F64"/>
    <w:rsid w:val="00872284"/>
    <w:rsid w:val="008743A8"/>
    <w:rsid w:val="00874463"/>
    <w:rsid w:val="00881FAD"/>
    <w:rsid w:val="00884356"/>
    <w:rsid w:val="00887695"/>
    <w:rsid w:val="008943A8"/>
    <w:rsid w:val="00896FEF"/>
    <w:rsid w:val="008B072B"/>
    <w:rsid w:val="008B174B"/>
    <w:rsid w:val="008B26C8"/>
    <w:rsid w:val="008B2EF9"/>
    <w:rsid w:val="008C067C"/>
    <w:rsid w:val="008C3F14"/>
    <w:rsid w:val="008C532A"/>
    <w:rsid w:val="008D0E60"/>
    <w:rsid w:val="008D2CCB"/>
    <w:rsid w:val="008D4996"/>
    <w:rsid w:val="008E5F75"/>
    <w:rsid w:val="008E6837"/>
    <w:rsid w:val="008F463D"/>
    <w:rsid w:val="008F57C9"/>
    <w:rsid w:val="008F7766"/>
    <w:rsid w:val="00902F54"/>
    <w:rsid w:val="009068E1"/>
    <w:rsid w:val="00907C81"/>
    <w:rsid w:val="00910BEB"/>
    <w:rsid w:val="00923A6B"/>
    <w:rsid w:val="00926041"/>
    <w:rsid w:val="00931A75"/>
    <w:rsid w:val="009372F8"/>
    <w:rsid w:val="00940FEA"/>
    <w:rsid w:val="00941BB3"/>
    <w:rsid w:val="009435B6"/>
    <w:rsid w:val="00945186"/>
    <w:rsid w:val="00945F73"/>
    <w:rsid w:val="009516FB"/>
    <w:rsid w:val="00952534"/>
    <w:rsid w:val="00967B63"/>
    <w:rsid w:val="00970949"/>
    <w:rsid w:val="00977DFA"/>
    <w:rsid w:val="009809DB"/>
    <w:rsid w:val="00981D3C"/>
    <w:rsid w:val="00983EE3"/>
    <w:rsid w:val="00984433"/>
    <w:rsid w:val="00984F05"/>
    <w:rsid w:val="00985ADA"/>
    <w:rsid w:val="00992568"/>
    <w:rsid w:val="009951AE"/>
    <w:rsid w:val="009A0ED5"/>
    <w:rsid w:val="009A0F04"/>
    <w:rsid w:val="009A16AE"/>
    <w:rsid w:val="009A3786"/>
    <w:rsid w:val="009A4027"/>
    <w:rsid w:val="009A5F93"/>
    <w:rsid w:val="009B71FD"/>
    <w:rsid w:val="009B7E99"/>
    <w:rsid w:val="009C2847"/>
    <w:rsid w:val="009C6052"/>
    <w:rsid w:val="009C6FCD"/>
    <w:rsid w:val="009D5045"/>
    <w:rsid w:val="009E14C6"/>
    <w:rsid w:val="009E1A8C"/>
    <w:rsid w:val="009E596A"/>
    <w:rsid w:val="009F7915"/>
    <w:rsid w:val="00A0323C"/>
    <w:rsid w:val="00A077E3"/>
    <w:rsid w:val="00A15BAA"/>
    <w:rsid w:val="00A17568"/>
    <w:rsid w:val="00A3435F"/>
    <w:rsid w:val="00A41F05"/>
    <w:rsid w:val="00A53B7F"/>
    <w:rsid w:val="00A5474D"/>
    <w:rsid w:val="00A565AC"/>
    <w:rsid w:val="00A60A74"/>
    <w:rsid w:val="00A645BB"/>
    <w:rsid w:val="00A700F0"/>
    <w:rsid w:val="00A725C5"/>
    <w:rsid w:val="00A8128D"/>
    <w:rsid w:val="00A82F79"/>
    <w:rsid w:val="00A90C05"/>
    <w:rsid w:val="00AA20DF"/>
    <w:rsid w:val="00AB0A4F"/>
    <w:rsid w:val="00AB3453"/>
    <w:rsid w:val="00AB7C32"/>
    <w:rsid w:val="00AC2684"/>
    <w:rsid w:val="00AC45D4"/>
    <w:rsid w:val="00AC58E7"/>
    <w:rsid w:val="00AC72DE"/>
    <w:rsid w:val="00AD302F"/>
    <w:rsid w:val="00AE02ED"/>
    <w:rsid w:val="00AE7A4E"/>
    <w:rsid w:val="00AE7BC3"/>
    <w:rsid w:val="00AF1F2A"/>
    <w:rsid w:val="00AF4B38"/>
    <w:rsid w:val="00AF7E21"/>
    <w:rsid w:val="00B00254"/>
    <w:rsid w:val="00B01090"/>
    <w:rsid w:val="00B01431"/>
    <w:rsid w:val="00B01C5C"/>
    <w:rsid w:val="00B04011"/>
    <w:rsid w:val="00B05D31"/>
    <w:rsid w:val="00B1108E"/>
    <w:rsid w:val="00B11224"/>
    <w:rsid w:val="00B21867"/>
    <w:rsid w:val="00B26ADC"/>
    <w:rsid w:val="00B325B3"/>
    <w:rsid w:val="00B32BBB"/>
    <w:rsid w:val="00B42D86"/>
    <w:rsid w:val="00B47C75"/>
    <w:rsid w:val="00B50403"/>
    <w:rsid w:val="00B62239"/>
    <w:rsid w:val="00B62AE5"/>
    <w:rsid w:val="00B72680"/>
    <w:rsid w:val="00B75C5C"/>
    <w:rsid w:val="00B80CF2"/>
    <w:rsid w:val="00B86260"/>
    <w:rsid w:val="00B908F1"/>
    <w:rsid w:val="00B92822"/>
    <w:rsid w:val="00B92CE1"/>
    <w:rsid w:val="00BB3069"/>
    <w:rsid w:val="00BB30E7"/>
    <w:rsid w:val="00BB5527"/>
    <w:rsid w:val="00BB7AE4"/>
    <w:rsid w:val="00BB7EC3"/>
    <w:rsid w:val="00BC1AA5"/>
    <w:rsid w:val="00BC71B9"/>
    <w:rsid w:val="00BD3599"/>
    <w:rsid w:val="00BD4A4D"/>
    <w:rsid w:val="00BE121A"/>
    <w:rsid w:val="00BE12DE"/>
    <w:rsid w:val="00BE4EB2"/>
    <w:rsid w:val="00BE5D78"/>
    <w:rsid w:val="00BF3F5D"/>
    <w:rsid w:val="00C00870"/>
    <w:rsid w:val="00C05E09"/>
    <w:rsid w:val="00C103BD"/>
    <w:rsid w:val="00C21DA5"/>
    <w:rsid w:val="00C33176"/>
    <w:rsid w:val="00C40461"/>
    <w:rsid w:val="00C50F0D"/>
    <w:rsid w:val="00C535C0"/>
    <w:rsid w:val="00C559BF"/>
    <w:rsid w:val="00C6000F"/>
    <w:rsid w:val="00C67B04"/>
    <w:rsid w:val="00C71591"/>
    <w:rsid w:val="00C71745"/>
    <w:rsid w:val="00C86E2A"/>
    <w:rsid w:val="00C903E6"/>
    <w:rsid w:val="00C9370D"/>
    <w:rsid w:val="00C9599D"/>
    <w:rsid w:val="00C9799D"/>
    <w:rsid w:val="00C97B8C"/>
    <w:rsid w:val="00CA0A60"/>
    <w:rsid w:val="00CA32DC"/>
    <w:rsid w:val="00CB1BB9"/>
    <w:rsid w:val="00CB1E29"/>
    <w:rsid w:val="00CB5389"/>
    <w:rsid w:val="00CB5572"/>
    <w:rsid w:val="00CB7530"/>
    <w:rsid w:val="00CD0A71"/>
    <w:rsid w:val="00CD501D"/>
    <w:rsid w:val="00CE13E4"/>
    <w:rsid w:val="00CE3033"/>
    <w:rsid w:val="00CF28A9"/>
    <w:rsid w:val="00CF6511"/>
    <w:rsid w:val="00D00F7D"/>
    <w:rsid w:val="00D014C2"/>
    <w:rsid w:val="00D02715"/>
    <w:rsid w:val="00D04466"/>
    <w:rsid w:val="00D056D5"/>
    <w:rsid w:val="00D06FE6"/>
    <w:rsid w:val="00D2782B"/>
    <w:rsid w:val="00D37BB5"/>
    <w:rsid w:val="00D43E97"/>
    <w:rsid w:val="00D443E3"/>
    <w:rsid w:val="00D55868"/>
    <w:rsid w:val="00D636E0"/>
    <w:rsid w:val="00D63D6C"/>
    <w:rsid w:val="00D65F28"/>
    <w:rsid w:val="00D70C01"/>
    <w:rsid w:val="00D73AC9"/>
    <w:rsid w:val="00D73B46"/>
    <w:rsid w:val="00D741DA"/>
    <w:rsid w:val="00D7789B"/>
    <w:rsid w:val="00D85017"/>
    <w:rsid w:val="00D854B9"/>
    <w:rsid w:val="00D92ABA"/>
    <w:rsid w:val="00DA5CC6"/>
    <w:rsid w:val="00DB12D9"/>
    <w:rsid w:val="00DB288B"/>
    <w:rsid w:val="00DB3A2F"/>
    <w:rsid w:val="00DB4131"/>
    <w:rsid w:val="00DB416A"/>
    <w:rsid w:val="00DB5A95"/>
    <w:rsid w:val="00DB6755"/>
    <w:rsid w:val="00DC1B5D"/>
    <w:rsid w:val="00DD17D4"/>
    <w:rsid w:val="00DD4688"/>
    <w:rsid w:val="00DD52CA"/>
    <w:rsid w:val="00DD6ECA"/>
    <w:rsid w:val="00DE312E"/>
    <w:rsid w:val="00DE3248"/>
    <w:rsid w:val="00DF2064"/>
    <w:rsid w:val="00DF69D1"/>
    <w:rsid w:val="00E05F3F"/>
    <w:rsid w:val="00E10673"/>
    <w:rsid w:val="00E10E3F"/>
    <w:rsid w:val="00E12A55"/>
    <w:rsid w:val="00E14139"/>
    <w:rsid w:val="00E20369"/>
    <w:rsid w:val="00E26B14"/>
    <w:rsid w:val="00E32073"/>
    <w:rsid w:val="00E32274"/>
    <w:rsid w:val="00E5108D"/>
    <w:rsid w:val="00E55FE8"/>
    <w:rsid w:val="00E66E2A"/>
    <w:rsid w:val="00E67031"/>
    <w:rsid w:val="00E67E80"/>
    <w:rsid w:val="00E74461"/>
    <w:rsid w:val="00E74AEC"/>
    <w:rsid w:val="00E87973"/>
    <w:rsid w:val="00E92A64"/>
    <w:rsid w:val="00EA0C4E"/>
    <w:rsid w:val="00EB15DD"/>
    <w:rsid w:val="00EC1A07"/>
    <w:rsid w:val="00EC25A6"/>
    <w:rsid w:val="00EC617C"/>
    <w:rsid w:val="00EE434E"/>
    <w:rsid w:val="00EE4733"/>
    <w:rsid w:val="00EF21BE"/>
    <w:rsid w:val="00EF510C"/>
    <w:rsid w:val="00EF613B"/>
    <w:rsid w:val="00F00F9F"/>
    <w:rsid w:val="00F0177A"/>
    <w:rsid w:val="00F059B8"/>
    <w:rsid w:val="00F05A89"/>
    <w:rsid w:val="00F075CE"/>
    <w:rsid w:val="00F07D2A"/>
    <w:rsid w:val="00F1016E"/>
    <w:rsid w:val="00F115A0"/>
    <w:rsid w:val="00F119C4"/>
    <w:rsid w:val="00F121F2"/>
    <w:rsid w:val="00F13D90"/>
    <w:rsid w:val="00F1731E"/>
    <w:rsid w:val="00F205B2"/>
    <w:rsid w:val="00F2318B"/>
    <w:rsid w:val="00F2483A"/>
    <w:rsid w:val="00F30270"/>
    <w:rsid w:val="00F34BBC"/>
    <w:rsid w:val="00F36D19"/>
    <w:rsid w:val="00F37968"/>
    <w:rsid w:val="00F451EB"/>
    <w:rsid w:val="00F51E51"/>
    <w:rsid w:val="00F56D3D"/>
    <w:rsid w:val="00F61392"/>
    <w:rsid w:val="00F64B5B"/>
    <w:rsid w:val="00F666DA"/>
    <w:rsid w:val="00F7012D"/>
    <w:rsid w:val="00F71F7F"/>
    <w:rsid w:val="00F774B7"/>
    <w:rsid w:val="00F801BE"/>
    <w:rsid w:val="00F84914"/>
    <w:rsid w:val="00F94490"/>
    <w:rsid w:val="00FA250E"/>
    <w:rsid w:val="00FA26D0"/>
    <w:rsid w:val="00FB062C"/>
    <w:rsid w:val="00FB3F54"/>
    <w:rsid w:val="00FB73E9"/>
    <w:rsid w:val="00FB7574"/>
    <w:rsid w:val="00FC1BDE"/>
    <w:rsid w:val="00FC3448"/>
    <w:rsid w:val="00FC35F9"/>
    <w:rsid w:val="00FC5DF8"/>
    <w:rsid w:val="00FD1829"/>
    <w:rsid w:val="00FD77FD"/>
    <w:rsid w:val="00FE27CE"/>
    <w:rsid w:val="00FF1E52"/>
    <w:rsid w:val="00FF4C43"/>
    <w:rsid w:val="00FF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C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5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B044B"/>
    <w:rPr>
      <w:rFonts w:ascii="Times New Roman" w:eastAsia="Times New Roman" w:hAnsi="Times New Roman"/>
      <w:sz w:val="24"/>
      <w:szCs w:val="24"/>
    </w:rPr>
  </w:style>
  <w:style w:type="character" w:styleId="a5">
    <w:name w:val="Strong"/>
    <w:qFormat/>
    <w:rsid w:val="00872284"/>
    <w:rPr>
      <w:b/>
      <w:bCs/>
    </w:rPr>
  </w:style>
  <w:style w:type="paragraph" w:styleId="a6">
    <w:name w:val="Normal (Web)"/>
    <w:basedOn w:val="a"/>
    <w:uiPriority w:val="99"/>
    <w:unhideWhenUsed/>
    <w:rsid w:val="008722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9F7915"/>
    <w:pPr>
      <w:widowControl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/>
      <w:sz w:val="18"/>
      <w:szCs w:val="18"/>
      <w:lang w:eastAsia="ru-RU"/>
    </w:rPr>
  </w:style>
  <w:style w:type="character" w:customStyle="1" w:styleId="a8">
    <w:name w:val="Основной текст Знак"/>
    <w:link w:val="a7"/>
    <w:rsid w:val="009F7915"/>
    <w:rPr>
      <w:rFonts w:ascii="Arial" w:eastAsia="Times New Roman" w:hAnsi="Arial" w:cs="Arial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1E2711"/>
    <w:pPr>
      <w:ind w:left="720"/>
      <w:contextualSpacing/>
    </w:pPr>
  </w:style>
  <w:style w:type="paragraph" w:customStyle="1" w:styleId="ConsPlusNormal">
    <w:name w:val="ConsPlusNormal"/>
    <w:rsid w:val="009372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372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9372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nhideWhenUsed/>
    <w:rsid w:val="000E6918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b">
    <w:name w:val="Текст выноски Знак"/>
    <w:link w:val="aa"/>
    <w:rsid w:val="000E691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DF20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c">
    <w:name w:val="ТекстДок"/>
    <w:autoRedefine/>
    <w:qFormat/>
    <w:rsid w:val="0008647A"/>
    <w:pPr>
      <w:autoSpaceDE w:val="0"/>
      <w:autoSpaceDN w:val="0"/>
      <w:adjustRightInd w:val="0"/>
      <w:ind w:left="1134" w:firstLine="564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d">
    <w:name w:val="Таблицы (моноширинный)"/>
    <w:basedOn w:val="a"/>
    <w:next w:val="a"/>
    <w:uiPriority w:val="99"/>
    <w:rsid w:val="00C50F0D"/>
    <w:pPr>
      <w:widowControl w:val="0"/>
      <w:autoSpaceDE w:val="0"/>
      <w:autoSpaceDN w:val="0"/>
      <w:adjustRightInd w:val="0"/>
      <w:spacing w:after="0" w:line="324" w:lineRule="auto"/>
      <w:ind w:right="34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A60A7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1">
    <w:name w:val="Font Style91"/>
    <w:rsid w:val="00A60A7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2">
    <w:name w:val="Font Style92"/>
    <w:rsid w:val="00DB416A"/>
    <w:rPr>
      <w:rFonts w:ascii="Times New Roman" w:hAnsi="Times New Roman" w:cs="Times New Roman"/>
      <w:sz w:val="26"/>
      <w:szCs w:val="26"/>
    </w:rPr>
  </w:style>
  <w:style w:type="paragraph" w:customStyle="1" w:styleId="Style12">
    <w:name w:val="Style12"/>
    <w:basedOn w:val="a"/>
    <w:rsid w:val="00DB416A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B416A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DB416A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B4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DB416A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5">
    <w:name w:val="Style65"/>
    <w:basedOn w:val="a"/>
    <w:rsid w:val="00DB4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7">
    <w:name w:val="Style67"/>
    <w:basedOn w:val="a"/>
    <w:rsid w:val="00DB4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0">
    <w:name w:val="Font Style110"/>
    <w:rsid w:val="00DB416A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111">
    <w:name w:val="Font Style111"/>
    <w:rsid w:val="00DB416A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94">
    <w:name w:val="Font Style94"/>
    <w:rsid w:val="00DB416A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76">
    <w:name w:val="Style76"/>
    <w:basedOn w:val="a"/>
    <w:rsid w:val="00DB4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DB41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DB416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rmal0">
    <w:name w:val="consplusnormal"/>
    <w:basedOn w:val="a"/>
    <w:rsid w:val="00DB416A"/>
    <w:pPr>
      <w:spacing w:before="75" w:after="7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Style4">
    <w:name w:val="Style4"/>
    <w:basedOn w:val="a"/>
    <w:rsid w:val="00DB416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93">
    <w:name w:val="Font Style93"/>
    <w:rsid w:val="008B2EF9"/>
    <w:rPr>
      <w:rFonts w:ascii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8B2EF9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8B2EF9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footnote reference"/>
    <w:aliases w:val="Знак сноски 1,Знак сноски-FN,Ciae niinee-FN"/>
    <w:semiHidden/>
    <w:rsid w:val="008B2EF9"/>
    <w:rPr>
      <w:vertAlign w:val="superscript"/>
    </w:rPr>
  </w:style>
  <w:style w:type="paragraph" w:styleId="af">
    <w:name w:val="footer"/>
    <w:basedOn w:val="a"/>
    <w:link w:val="af0"/>
    <w:rsid w:val="008B2EF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24" w:lineRule="auto"/>
      <w:ind w:right="34" w:firstLine="720"/>
      <w:jc w:val="both"/>
    </w:pPr>
    <w:rPr>
      <w:rFonts w:ascii="Arial" w:eastAsia="Times New Roman" w:hAnsi="Arial"/>
      <w:sz w:val="20"/>
      <w:szCs w:val="20"/>
    </w:rPr>
  </w:style>
  <w:style w:type="character" w:customStyle="1" w:styleId="af0">
    <w:name w:val="Нижний колонтитул Знак"/>
    <w:link w:val="af"/>
    <w:rsid w:val="008B2EF9"/>
    <w:rPr>
      <w:rFonts w:ascii="Arial" w:eastAsia="Times New Roman" w:hAnsi="Arial" w:cs="Arial"/>
    </w:rPr>
  </w:style>
  <w:style w:type="paragraph" w:customStyle="1" w:styleId="1">
    <w:name w:val="Знак1"/>
    <w:basedOn w:val="a"/>
    <w:rsid w:val="008B2EF9"/>
    <w:pPr>
      <w:spacing w:after="160" w:line="240" w:lineRule="exact"/>
      <w:ind w:right="34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Body Text Indent 2"/>
    <w:basedOn w:val="a"/>
    <w:link w:val="20"/>
    <w:rsid w:val="008B2EF9"/>
    <w:pPr>
      <w:spacing w:after="0" w:line="360" w:lineRule="auto"/>
      <w:ind w:right="34" w:firstLine="720"/>
      <w:jc w:val="both"/>
    </w:pPr>
    <w:rPr>
      <w:rFonts w:ascii="Arial" w:eastAsia="Times New Roman" w:hAnsi="Arial"/>
      <w:sz w:val="28"/>
      <w:szCs w:val="28"/>
    </w:rPr>
  </w:style>
  <w:style w:type="character" w:customStyle="1" w:styleId="20">
    <w:name w:val="Основной текст с отступом 2 Знак"/>
    <w:link w:val="2"/>
    <w:rsid w:val="008B2EF9"/>
    <w:rPr>
      <w:rFonts w:ascii="Arial" w:eastAsia="Times New Roman" w:hAnsi="Arial" w:cs="Arial"/>
      <w:sz w:val="28"/>
      <w:szCs w:val="28"/>
    </w:rPr>
  </w:style>
  <w:style w:type="paragraph" w:customStyle="1" w:styleId="af1">
    <w:name w:val="Информация о версии"/>
    <w:basedOn w:val="a"/>
    <w:next w:val="a"/>
    <w:rsid w:val="008B2EF9"/>
    <w:pPr>
      <w:widowControl w:val="0"/>
      <w:autoSpaceDE w:val="0"/>
      <w:autoSpaceDN w:val="0"/>
      <w:adjustRightInd w:val="0"/>
      <w:spacing w:after="0" w:line="324" w:lineRule="auto"/>
      <w:ind w:left="170" w:right="34"/>
      <w:jc w:val="both"/>
    </w:pPr>
    <w:rPr>
      <w:rFonts w:ascii="Arial" w:eastAsia="Times New Roman" w:hAnsi="Arial" w:cs="Arial"/>
      <w:i/>
      <w:iCs/>
      <w:color w:val="000080"/>
      <w:sz w:val="20"/>
      <w:szCs w:val="20"/>
      <w:lang w:eastAsia="ru-RU"/>
    </w:rPr>
  </w:style>
  <w:style w:type="paragraph" w:customStyle="1" w:styleId="Style14">
    <w:name w:val="Style14"/>
    <w:basedOn w:val="a"/>
    <w:uiPriority w:val="99"/>
    <w:rsid w:val="00EF613B"/>
    <w:pPr>
      <w:widowControl w:val="0"/>
      <w:autoSpaceDE w:val="0"/>
      <w:autoSpaceDN w:val="0"/>
      <w:adjustRightInd w:val="0"/>
      <w:spacing w:after="0" w:line="320" w:lineRule="exact"/>
      <w:ind w:right="34" w:firstLine="70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EF613B"/>
    <w:pPr>
      <w:widowControl w:val="0"/>
      <w:autoSpaceDE w:val="0"/>
      <w:autoSpaceDN w:val="0"/>
      <w:adjustRightInd w:val="0"/>
      <w:spacing w:after="0" w:line="331" w:lineRule="exact"/>
      <w:ind w:firstLine="99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EF613B"/>
    <w:pPr>
      <w:widowControl w:val="0"/>
      <w:autoSpaceDE w:val="0"/>
      <w:autoSpaceDN w:val="0"/>
      <w:adjustRightInd w:val="0"/>
      <w:spacing w:after="0" w:line="322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A15BAA"/>
    <w:rPr>
      <w:rFonts w:ascii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FB3F54"/>
    <w:rPr>
      <w:color w:val="0000FF"/>
      <w:u w:val="single"/>
    </w:rPr>
  </w:style>
  <w:style w:type="paragraph" w:customStyle="1" w:styleId="ConsNormal">
    <w:name w:val="ConsNormal"/>
    <w:rsid w:val="00B9282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yle1">
    <w:name w:val="Style1"/>
    <w:basedOn w:val="a"/>
    <w:rsid w:val="003A0106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D73A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73AC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D811D8-6884-4C75-8D95-65FD4AB7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2643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mr03term05</cp:lastModifiedBy>
  <cp:revision>7</cp:revision>
  <cp:lastPrinted>2016-03-30T07:36:00Z</cp:lastPrinted>
  <dcterms:created xsi:type="dcterms:W3CDTF">2016-02-26T13:34:00Z</dcterms:created>
  <dcterms:modified xsi:type="dcterms:W3CDTF">2016-03-30T07:44:00Z</dcterms:modified>
</cp:coreProperties>
</file>