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1" w:rsidRPr="00916541" w:rsidRDefault="006600E3" w:rsidP="00A51311">
      <w:pPr>
        <w:pStyle w:val="af7"/>
        <w:rPr>
          <w:rFonts w:eastAsia="Calibri"/>
          <w:lang w:eastAsia="ru-RU"/>
        </w:rPr>
      </w:pPr>
      <w:r>
        <w:rPr>
          <w:rFonts w:eastAsia="Calibri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916541" w:rsidRPr="00916541" w:rsidRDefault="00916541" w:rsidP="0091654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916541" w:rsidRPr="00916541" w:rsidRDefault="00916541" w:rsidP="00916541">
      <w:pPr>
        <w:spacing w:after="0" w:line="240" w:lineRule="auto"/>
        <w:ind w:left="283"/>
        <w:jc w:val="center"/>
        <w:rPr>
          <w:rFonts w:ascii="Times New Roman" w:eastAsia="Calibri" w:hAnsi="Times New Roman"/>
          <w:sz w:val="24"/>
          <w:szCs w:val="20"/>
          <w:lang w:eastAsia="ru-RU"/>
        </w:rPr>
      </w:pPr>
      <w:r w:rsidRPr="00916541">
        <w:rPr>
          <w:rFonts w:ascii="Times New Roman" w:eastAsia="Calibri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916541" w:rsidRPr="00916541" w:rsidRDefault="00916541" w:rsidP="00916541">
      <w:pPr>
        <w:spacing w:after="0" w:line="240" w:lineRule="auto"/>
        <w:ind w:left="283"/>
        <w:jc w:val="center"/>
        <w:rPr>
          <w:rFonts w:ascii="Times New Roman" w:eastAsia="Calibri" w:hAnsi="Times New Roman"/>
          <w:sz w:val="24"/>
          <w:szCs w:val="20"/>
          <w:lang w:eastAsia="ru-RU"/>
        </w:rPr>
      </w:pPr>
      <w:r w:rsidRPr="00916541">
        <w:rPr>
          <w:rFonts w:ascii="Times New Roman" w:eastAsia="Calibri" w:hAnsi="Times New Roman"/>
          <w:sz w:val="24"/>
          <w:szCs w:val="20"/>
          <w:lang w:eastAsia="ru-RU"/>
        </w:rPr>
        <w:t>ЯРОСЛАВСКОЙ ОБЛАСТИ</w:t>
      </w:r>
    </w:p>
    <w:p w:rsidR="00916541" w:rsidRPr="00916541" w:rsidRDefault="00916541" w:rsidP="00916541">
      <w:pPr>
        <w:spacing w:after="0" w:line="240" w:lineRule="auto"/>
        <w:ind w:left="283"/>
        <w:jc w:val="center"/>
        <w:rPr>
          <w:rFonts w:ascii="Times New Roman" w:eastAsia="Calibri" w:hAnsi="Times New Roman"/>
          <w:sz w:val="24"/>
          <w:szCs w:val="20"/>
          <w:lang w:eastAsia="ru-RU"/>
        </w:rPr>
      </w:pPr>
    </w:p>
    <w:p w:rsidR="00916541" w:rsidRPr="00916541" w:rsidRDefault="00916541" w:rsidP="00916541">
      <w:pPr>
        <w:spacing w:after="0" w:line="240" w:lineRule="auto"/>
        <w:ind w:left="283"/>
        <w:jc w:val="center"/>
        <w:rPr>
          <w:rFonts w:ascii="Times New Roman" w:eastAsia="Calibri" w:hAnsi="Times New Roman"/>
          <w:sz w:val="24"/>
          <w:szCs w:val="20"/>
          <w:lang w:eastAsia="ru-RU"/>
        </w:rPr>
      </w:pPr>
      <w:r w:rsidRPr="00916541">
        <w:rPr>
          <w:rFonts w:ascii="Times New Roman" w:eastAsia="Calibri" w:hAnsi="Times New Roman"/>
          <w:sz w:val="24"/>
          <w:szCs w:val="20"/>
          <w:lang w:eastAsia="ru-RU"/>
        </w:rPr>
        <w:t>ПОСТАНОВЛЕНИЕ</w:t>
      </w:r>
    </w:p>
    <w:p w:rsidR="00916541" w:rsidRPr="00916541" w:rsidRDefault="00916541" w:rsidP="009165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916541" w:rsidRPr="00916541" w:rsidRDefault="00916541" w:rsidP="009165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916541" w:rsidRPr="00916541" w:rsidRDefault="00916541" w:rsidP="00916541">
      <w:pPr>
        <w:spacing w:after="0" w:line="240" w:lineRule="auto"/>
        <w:rPr>
          <w:rFonts w:ascii="Times New Roman" w:eastAsia="Calibri" w:hAnsi="Times New Roman"/>
          <w:sz w:val="24"/>
          <w:szCs w:val="20"/>
          <w:lang w:eastAsia="ru-RU"/>
        </w:rPr>
      </w:pPr>
      <w:r w:rsidRPr="00916541">
        <w:rPr>
          <w:rFonts w:ascii="Times New Roman" w:eastAsia="Calibri" w:hAnsi="Times New Roman"/>
          <w:sz w:val="24"/>
          <w:szCs w:val="20"/>
          <w:lang w:eastAsia="ru-RU"/>
        </w:rPr>
        <w:t>От</w:t>
      </w:r>
      <w:r w:rsidR="00A51311">
        <w:rPr>
          <w:rFonts w:ascii="Times New Roman" w:eastAsia="Calibri" w:hAnsi="Times New Roman"/>
          <w:sz w:val="24"/>
          <w:szCs w:val="20"/>
          <w:lang w:eastAsia="ru-RU"/>
        </w:rPr>
        <w:t xml:space="preserve"> </w:t>
      </w:r>
      <w:r w:rsidR="00A51311" w:rsidRPr="00A51311">
        <w:rPr>
          <w:rFonts w:ascii="Times New Roman" w:eastAsia="Calibri" w:hAnsi="Times New Roman"/>
          <w:sz w:val="24"/>
          <w:szCs w:val="20"/>
          <w:lang w:eastAsia="ru-RU"/>
        </w:rPr>
        <w:t>14.03.2017</w:t>
      </w:r>
      <w:r w:rsidR="00A51311">
        <w:rPr>
          <w:rFonts w:ascii="Times New Roman" w:eastAsia="Calibri" w:hAnsi="Times New Roman"/>
          <w:sz w:val="24"/>
          <w:szCs w:val="20"/>
          <w:lang w:eastAsia="ru-RU"/>
        </w:rPr>
        <w:t xml:space="preserve"> </w:t>
      </w:r>
      <w:r w:rsidRPr="00916541">
        <w:rPr>
          <w:rFonts w:ascii="Times New Roman" w:eastAsia="Calibri" w:hAnsi="Times New Roman"/>
          <w:sz w:val="24"/>
          <w:szCs w:val="20"/>
          <w:lang w:eastAsia="ru-RU"/>
        </w:rPr>
        <w:t xml:space="preserve"> </w:t>
      </w:r>
      <w:r w:rsidR="00A51311" w:rsidRPr="00A51311">
        <w:rPr>
          <w:rFonts w:ascii="Times New Roman" w:eastAsia="Calibri" w:hAnsi="Times New Roman"/>
          <w:sz w:val="24"/>
          <w:szCs w:val="20"/>
          <w:lang w:eastAsia="ru-RU"/>
        </w:rPr>
        <w:t>№</w:t>
      </w:r>
      <w:r w:rsidR="00A51311">
        <w:rPr>
          <w:rFonts w:ascii="Times New Roman" w:eastAsia="Calibri" w:hAnsi="Times New Roman"/>
          <w:sz w:val="24"/>
          <w:szCs w:val="20"/>
          <w:lang w:eastAsia="ru-RU"/>
        </w:rPr>
        <w:t xml:space="preserve"> ПОС.03-0241</w:t>
      </w:r>
      <w:r w:rsidR="00A51311">
        <w:rPr>
          <w:rFonts w:ascii="Times New Roman" w:eastAsia="Calibri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A51311" w:rsidRPr="00A51311">
        <w:rPr>
          <w:rFonts w:ascii="Times New Roman" w:eastAsia="Calibri" w:hAnsi="Times New Roman"/>
          <w:sz w:val="24"/>
          <w:szCs w:val="20"/>
          <w:lang w:eastAsia="ru-RU"/>
        </w:rPr>
        <w:t>17</w:t>
      </w:r>
    </w:p>
    <w:p w:rsidR="00916541" w:rsidRPr="00916541" w:rsidRDefault="00916541" w:rsidP="00916541">
      <w:pPr>
        <w:spacing w:after="0" w:line="240" w:lineRule="auto"/>
        <w:rPr>
          <w:rFonts w:ascii="Times New Roman" w:eastAsia="Calibri" w:hAnsi="Times New Roman"/>
          <w:sz w:val="24"/>
          <w:szCs w:val="20"/>
          <w:lang w:eastAsia="ru-RU"/>
        </w:rPr>
      </w:pPr>
      <w:r w:rsidRPr="00916541">
        <w:rPr>
          <w:rFonts w:ascii="Times New Roman" w:eastAsia="Calibri" w:hAnsi="Times New Roman"/>
          <w:sz w:val="24"/>
          <w:szCs w:val="20"/>
          <w:lang w:eastAsia="ru-RU"/>
        </w:rPr>
        <w:t>г. Переславль-Залесский</w:t>
      </w:r>
    </w:p>
    <w:p w:rsidR="000D5E81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0D5E81" w:rsidRDefault="000D5E81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D5E81" w:rsidRPr="006D37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Об утверждении городской целевой программы</w:t>
      </w:r>
    </w:p>
    <w:p w:rsidR="000D5E81" w:rsidRPr="006D37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Энергосбережение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территории</w:t>
      </w:r>
    </w:p>
    <w:p w:rsidR="000D5E81" w:rsidRPr="006D37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орода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Переславля-Залесского»</w:t>
      </w:r>
    </w:p>
    <w:p w:rsidR="000D5E81" w:rsidRPr="00141363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 </w:t>
      </w:r>
    </w:p>
    <w:p w:rsidR="000D5E81" w:rsidRPr="00141363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Pr="000C6423" w:rsidRDefault="005A6962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0D5E81" w:rsidRPr="00850123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0D5E8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0D5E8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</w:t>
      </w:r>
      <w:r w:rsidR="000D5E81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</w:t>
      </w:r>
      <w:r w:rsidR="000D5E81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0D5E81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0D5E8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0D5E81" w:rsidRPr="000C642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0D5E81" w:rsidRPr="00141363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6962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5A6962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5E81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41363">
        <w:rPr>
          <w:rFonts w:ascii="Times New Roman" w:hAnsi="Times New Roman"/>
          <w:sz w:val="26"/>
          <w:szCs w:val="26"/>
        </w:rPr>
        <w:t>1</w:t>
      </w:r>
      <w:r w:rsidRPr="005C57DD">
        <w:rPr>
          <w:rFonts w:ascii="Times New Roman" w:hAnsi="Times New Roman"/>
          <w:sz w:val="24"/>
          <w:szCs w:val="24"/>
        </w:rPr>
        <w:t>. Утвердить городскую</w:t>
      </w:r>
      <w:r>
        <w:rPr>
          <w:rFonts w:ascii="Times New Roman" w:hAnsi="Times New Roman"/>
          <w:sz w:val="24"/>
          <w:szCs w:val="24"/>
        </w:rPr>
        <w:t xml:space="preserve"> целевую программу «Энергосбережение на территории</w:t>
      </w:r>
      <w:r w:rsidRPr="005C57DD">
        <w:rPr>
          <w:rFonts w:ascii="Times New Roman" w:hAnsi="Times New Roman"/>
          <w:sz w:val="24"/>
          <w:szCs w:val="24"/>
        </w:rPr>
        <w:t xml:space="preserve"> города Переславля-Залесского» на 201</w:t>
      </w:r>
      <w:r>
        <w:rPr>
          <w:rFonts w:ascii="Times New Roman" w:hAnsi="Times New Roman"/>
          <w:sz w:val="24"/>
          <w:szCs w:val="24"/>
        </w:rPr>
        <w:t>7</w:t>
      </w:r>
      <w:r w:rsidRPr="005C57D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5C57DD">
        <w:rPr>
          <w:rFonts w:ascii="Times New Roman" w:hAnsi="Times New Roman"/>
          <w:sz w:val="24"/>
          <w:szCs w:val="24"/>
        </w:rPr>
        <w:t xml:space="preserve"> годы согласно приложению.</w:t>
      </w:r>
    </w:p>
    <w:p w:rsidR="000D5E81" w:rsidRPr="005C57DD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C57DD">
        <w:rPr>
          <w:rFonts w:ascii="Times New Roman" w:hAnsi="Times New Roman"/>
          <w:sz w:val="24"/>
          <w:szCs w:val="24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0D5E81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C57DD">
        <w:rPr>
          <w:rFonts w:ascii="Times New Roman" w:hAnsi="Times New Roman"/>
          <w:sz w:val="24"/>
          <w:szCs w:val="24"/>
        </w:rPr>
        <w:t xml:space="preserve">4. Контроль исполнения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  <w:r w:rsidRPr="005C57DD">
        <w:rPr>
          <w:rFonts w:ascii="Times New Roman" w:hAnsi="Times New Roman"/>
          <w:sz w:val="24"/>
          <w:szCs w:val="24"/>
        </w:rPr>
        <w:t xml:space="preserve"> </w:t>
      </w:r>
    </w:p>
    <w:p w:rsidR="000D5E81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E81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E81" w:rsidRPr="005C57DD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E81" w:rsidRPr="00141363" w:rsidRDefault="000D5E81" w:rsidP="005A6962">
      <w:pPr>
        <w:spacing w:after="0" w:line="240" w:lineRule="auto"/>
        <w:contextualSpacing/>
        <w:jc w:val="both"/>
        <w:rPr>
          <w:szCs w:val="26"/>
        </w:rPr>
      </w:pPr>
      <w:r>
        <w:rPr>
          <w:rFonts w:ascii="Times New Roman" w:hAnsi="Times New Roman"/>
          <w:sz w:val="24"/>
          <w:szCs w:val="24"/>
        </w:rPr>
        <w:t>З</w:t>
      </w:r>
      <w:r w:rsidRPr="005C57DD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Pr="005C57DD"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:rsidR="000D5E81" w:rsidRPr="005C57DD" w:rsidRDefault="000D5E81" w:rsidP="005A6962">
      <w:pPr>
        <w:pStyle w:val="Ioieoiino"/>
        <w:spacing w:before="0"/>
        <w:ind w:firstLine="0"/>
        <w:contextualSpacing/>
        <w:rPr>
          <w:sz w:val="24"/>
          <w:szCs w:val="24"/>
        </w:rPr>
      </w:pPr>
      <w:r w:rsidRPr="005C57DD">
        <w:rPr>
          <w:sz w:val="24"/>
          <w:szCs w:val="24"/>
        </w:rPr>
        <w:t>города Переславля-Залесского</w:t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</w:t>
      </w:r>
      <w:r w:rsidRPr="005C57DD">
        <w:rPr>
          <w:sz w:val="24"/>
          <w:szCs w:val="24"/>
        </w:rPr>
        <w:t xml:space="preserve">  </w:t>
      </w:r>
      <w:r>
        <w:rPr>
          <w:sz w:val="24"/>
          <w:szCs w:val="24"/>
        </w:rPr>
        <w:t>В.А</w:t>
      </w:r>
      <w:r w:rsidRPr="005C57D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Талалаев</w:t>
      </w:r>
      <w:proofErr w:type="spellEnd"/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916541" w:rsidRDefault="0091654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541" w:rsidRDefault="0091654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6962" w:rsidRDefault="005A6962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6962" w:rsidRDefault="000D5E81" w:rsidP="005A6962">
      <w:pPr>
        <w:spacing w:after="0" w:line="240" w:lineRule="auto"/>
        <w:ind w:left="495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  <w:r w:rsidR="005A69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0D5E81" w:rsidRDefault="000D5E81" w:rsidP="005A6962">
      <w:pPr>
        <w:spacing w:after="0" w:line="240" w:lineRule="auto"/>
        <w:ind w:left="495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  <w:r w:rsidR="005A69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г. Переславля-Залесского</w:t>
      </w:r>
    </w:p>
    <w:p w:rsidR="000D5E81" w:rsidRDefault="000D5E81" w:rsidP="005A696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                           №</w:t>
      </w:r>
    </w:p>
    <w:p w:rsidR="000D5E81" w:rsidRPr="00F4118A" w:rsidRDefault="000D5E81" w:rsidP="005A6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D5E81" w:rsidRPr="00F4118A" w:rsidRDefault="000D5E81" w:rsidP="005A6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ГОРОДСКАЯ ЦЕЛЕВАЯ ПРОГРАММА</w:t>
      </w:r>
    </w:p>
    <w:p w:rsidR="000D5E81" w:rsidRPr="00F4118A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Энергосбережение на территории</w:t>
      </w:r>
      <w:r w:rsidRPr="005C57DD">
        <w:rPr>
          <w:rFonts w:ascii="Times New Roman" w:hAnsi="Times New Roman"/>
          <w:sz w:val="24"/>
          <w:szCs w:val="24"/>
        </w:rPr>
        <w:t xml:space="preserve"> города </w:t>
      </w:r>
      <w:r w:rsidRPr="00F4118A">
        <w:rPr>
          <w:rFonts w:ascii="Times New Roman" w:hAnsi="Times New Roman"/>
          <w:sz w:val="24"/>
          <w:szCs w:val="24"/>
          <w:lang w:eastAsia="ru-RU"/>
        </w:rPr>
        <w:t xml:space="preserve">г. Переславля-Залесского»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на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F4118A">
        <w:rPr>
          <w:rFonts w:ascii="Times New Roman" w:hAnsi="Times New Roman"/>
          <w:sz w:val="24"/>
          <w:szCs w:val="24"/>
        </w:rPr>
        <w:t xml:space="preserve">–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 </w:t>
      </w:r>
    </w:p>
    <w:p w:rsidR="000D5E81" w:rsidRPr="00F4118A" w:rsidRDefault="000D5E81" w:rsidP="005A6962">
      <w:pPr>
        <w:spacing w:after="0" w:line="240" w:lineRule="auto"/>
        <w:ind w:left="6663" w:hanging="2415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0D5E81" w:rsidRPr="00F4118A" w:rsidRDefault="000D5E81" w:rsidP="005A6962">
      <w:pPr>
        <w:spacing w:after="0" w:line="240" w:lineRule="auto"/>
        <w:ind w:left="6663" w:hanging="6663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ПАСПОРТ ПРОГРАММЫ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7139"/>
      </w:tblGrid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целевая программа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Энергосбережение на территории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Переславля-Залесского»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Программа)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города Переславля-Залесского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D5E81" w:rsidRPr="00F4118A" w:rsidRDefault="000D5E81" w:rsidP="005A69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D5E81" w:rsidRPr="00F4118A" w:rsidRDefault="000D5E81" w:rsidP="005A69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Ярославской области от 05.10.2011 № 33-з «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Об энергосбережении и о повышении энергетической эффективности в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области»;</w:t>
            </w:r>
          </w:p>
          <w:p w:rsidR="000D5E81" w:rsidRPr="00F4118A" w:rsidRDefault="000D5E81" w:rsidP="005A6962">
            <w:pPr>
              <w:tabs>
                <w:tab w:val="left" w:pos="1044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городского округа города Переславля-Залесского на 2009-2020 годы, утвержденная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решением Переславль-</w:t>
            </w:r>
            <w:proofErr w:type="spellStart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городской Думы от 23.04.2009 года № 57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D5E81" w:rsidRPr="00F4118A" w:rsidRDefault="000D5E81" w:rsidP="005A6962">
            <w:pPr>
              <w:tabs>
                <w:tab w:val="left" w:pos="1044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5E81" w:rsidRPr="00F4118A" w:rsidTr="000E31FF">
        <w:trPr>
          <w:trHeight w:val="473"/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Координатор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proofErr w:type="spellStart"/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Талалаев</w:t>
            </w:r>
            <w:proofErr w:type="spellEnd"/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Анатольевич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Переславля-Залесского».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39" w:type="dxa"/>
          </w:tcPr>
          <w:p w:rsidR="000D5E81" w:rsidRDefault="000D5E81" w:rsidP="005A6962">
            <w:pPr>
              <w:pStyle w:val="af5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организации коммунального комплекса города Переславля-Залесского;</w:t>
            </w:r>
          </w:p>
          <w:p w:rsidR="000D5E81" w:rsidRDefault="000D5E81" w:rsidP="005A6962">
            <w:pPr>
              <w:pStyle w:val="af5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учреждения города Переславля-Залесского;</w:t>
            </w:r>
          </w:p>
          <w:p w:rsidR="000D5E81" w:rsidRDefault="000D5E81" w:rsidP="005A6962">
            <w:pPr>
              <w:pStyle w:val="af5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МКУ  </w:t>
            </w:r>
            <w:r w:rsidRPr="00131FAA">
              <w:rPr>
                <w:sz w:val="24"/>
                <w:szCs w:val="24"/>
              </w:rPr>
              <w:t>«Центр развития</w:t>
            </w:r>
            <w:r>
              <w:rPr>
                <w:sz w:val="24"/>
                <w:szCs w:val="24"/>
              </w:rPr>
              <w:t xml:space="preserve"> города Переславля-Залесского</w:t>
            </w:r>
            <w:r w:rsidRPr="00131F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0D5E81" w:rsidRPr="00F4118A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вные разработчики 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ц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ентр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Переславля-Залесского».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139" w:type="dxa"/>
          </w:tcPr>
          <w:p w:rsidR="000D5E81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Целью Программы является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 xml:space="preserve"> развитие и модернизация городских инженерных сетей и организаций коммунального комплекса для удовле</w:t>
            </w:r>
            <w:r>
              <w:rPr>
                <w:rFonts w:ascii="Times New Roman" w:hAnsi="Times New Roman"/>
                <w:sz w:val="24"/>
                <w:szCs w:val="24"/>
              </w:rPr>
              <w:t>творения потребностей населения.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</w:t>
            </w:r>
            <w:r w:rsidRPr="00222FB5">
              <w:rPr>
                <w:rFonts w:ascii="Times New Roman" w:hAnsi="Times New Roman"/>
                <w:sz w:val="24"/>
                <w:szCs w:val="24"/>
              </w:rPr>
              <w:t xml:space="preserve"> обеспечение охраны и рациональное использование водных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E81" w:rsidRPr="00F4118A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E81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962" w:rsidRDefault="005A6962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6962" w:rsidRPr="00F4118A" w:rsidRDefault="005A6962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E81" w:rsidRPr="00F4118A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Задачами Программы являются:</w:t>
            </w:r>
          </w:p>
          <w:p w:rsidR="000D5E81" w:rsidRPr="00850123" w:rsidRDefault="000D5E81" w:rsidP="005A6962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0123"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F0532">
              <w:rPr>
                <w:rFonts w:ascii="Times New Roman" w:hAnsi="Times New Roman"/>
                <w:sz w:val="24"/>
                <w:szCs w:val="24"/>
              </w:rPr>
              <w:t>их мониторинга, а также сбора и анализа информации об энергоемкости экономики территории</w:t>
            </w:r>
            <w:r w:rsidRPr="008501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5E81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расширение практики применения энергосберегающих технологий при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строительстве,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модернизации, реконструкции и капитальном ремонте основных фондов объектов энергетики и коммунального комплекса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D5E81" w:rsidRPr="007948D6" w:rsidRDefault="000D5E81" w:rsidP="005A6962">
            <w:pPr>
              <w:pStyle w:val="af3"/>
              <w:spacing w:after="0"/>
              <w:ind w:left="51"/>
              <w:contextualSpacing/>
              <w:jc w:val="both"/>
              <w:rPr>
                <w:szCs w:val="24"/>
                <w:lang w:eastAsia="en-US"/>
              </w:rPr>
            </w:pPr>
            <w:r w:rsidRPr="007948D6">
              <w:rPr>
                <w:b/>
                <w:szCs w:val="24"/>
                <w:lang w:eastAsia="en-US"/>
              </w:rPr>
              <w:t xml:space="preserve">- </w:t>
            </w:r>
            <w:r w:rsidRPr="007948D6">
              <w:rPr>
                <w:szCs w:val="24"/>
                <w:lang w:eastAsia="en-US"/>
              </w:rPr>
              <w:t>обеспечение учета всего объема потребляемых энергетических ресурсов;</w:t>
            </w:r>
          </w:p>
          <w:p w:rsidR="000D5E81" w:rsidRPr="007948D6" w:rsidRDefault="000D5E81" w:rsidP="005A6962">
            <w:pPr>
              <w:pStyle w:val="af3"/>
              <w:spacing w:after="0"/>
              <w:ind w:left="51"/>
              <w:contextualSpacing/>
              <w:jc w:val="both"/>
              <w:rPr>
                <w:szCs w:val="24"/>
                <w:lang w:eastAsia="en-US"/>
              </w:rPr>
            </w:pPr>
            <w:r w:rsidRPr="007948D6">
              <w:rPr>
                <w:szCs w:val="24"/>
                <w:lang w:eastAsia="en-US"/>
              </w:rPr>
              <w:t>- организация ведения топливно-энергетических балансов;</w:t>
            </w:r>
          </w:p>
          <w:p w:rsidR="000D5E81" w:rsidRPr="007948D6" w:rsidRDefault="000D5E81" w:rsidP="005A6962">
            <w:pPr>
              <w:pStyle w:val="af3"/>
              <w:spacing w:after="0"/>
              <w:ind w:left="51"/>
              <w:contextualSpacing/>
              <w:jc w:val="both"/>
              <w:rPr>
                <w:rFonts w:cs="Calibri"/>
                <w:szCs w:val="24"/>
              </w:rPr>
            </w:pPr>
            <w:r w:rsidRPr="007948D6">
              <w:rPr>
                <w:szCs w:val="24"/>
                <w:lang w:eastAsia="en-US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139" w:type="dxa"/>
          </w:tcPr>
          <w:p w:rsidR="000D5E81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91B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электроэнергии, расчеты за которую осуществляются с использованием приборов учета, в общем объеме электроэнергии, потребляемой на территории города;</w:t>
            </w:r>
          </w:p>
          <w:p w:rsidR="000D5E81" w:rsidRPr="00F9291B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>-</w:t>
            </w:r>
            <w:r w:rsidRPr="00F9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города</w:t>
            </w:r>
            <w:r w:rsidRPr="00F929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E81" w:rsidRPr="00F9291B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91B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города</w:t>
            </w:r>
            <w:r w:rsidRPr="00F929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E81" w:rsidRPr="00F9291B" w:rsidRDefault="000D5E81" w:rsidP="005A6962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91B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города</w:t>
            </w:r>
            <w:r w:rsidRPr="00F929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5E81" w:rsidRPr="00F9291B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91B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города.</w:t>
            </w:r>
          </w:p>
          <w:p w:rsidR="000D5E81" w:rsidRPr="00F4118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E81" w:rsidRPr="00F4118A" w:rsidTr="000E31FF">
        <w:trPr>
          <w:trHeight w:val="323"/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39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D5E81" w:rsidRPr="00F4118A" w:rsidTr="000E31FF">
        <w:trPr>
          <w:trHeight w:val="322"/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139" w:type="dxa"/>
          </w:tcPr>
          <w:p w:rsidR="000D5E81" w:rsidRDefault="000D5E81" w:rsidP="005A6962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9291B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F9291B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хозяйстве.</w:t>
            </w:r>
          </w:p>
          <w:p w:rsidR="000D5E81" w:rsidRPr="00F9291B" w:rsidRDefault="000D5E81" w:rsidP="005A6962">
            <w:pPr>
              <w:spacing w:after="0" w:line="240" w:lineRule="auto"/>
              <w:ind w:left="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9291B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F9291B">
              <w:rPr>
                <w:rFonts w:ascii="Times New Roman" w:hAnsi="Times New Roman"/>
                <w:sz w:val="24"/>
                <w:szCs w:val="24"/>
              </w:rPr>
              <w:t xml:space="preserve"> в социальной сфере.</w:t>
            </w:r>
          </w:p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291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9291B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F9291B">
              <w:rPr>
                <w:rFonts w:ascii="Times New Roman" w:hAnsi="Times New Roman"/>
                <w:sz w:val="24"/>
                <w:szCs w:val="24"/>
              </w:rPr>
              <w:t xml:space="preserve"> в жилищном фонде.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39" w:type="dxa"/>
          </w:tcPr>
          <w:p w:rsidR="000D5E81" w:rsidRPr="002D479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0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потребность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финансовых средствах</w:t>
            </w:r>
            <w:r w:rsidRPr="009A0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21498</w:t>
            </w:r>
            <w:r w:rsidRPr="006E29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362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1928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362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внебюджетных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– 19570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руб.,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10213,9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,9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внебюджетных источников – 9570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руб.,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год – общая потребность – 5643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0 тыс. руб.</w:t>
            </w:r>
          </w:p>
          <w:p w:rsidR="000D5E81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местного бюджета – 643,926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внебюджетных источников – 5000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руб.,</w:t>
            </w: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81" w:rsidRPr="002D479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 год – общая потребность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5640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5E81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0 тыс. руб.</w:t>
            </w:r>
          </w:p>
          <w:p w:rsidR="000D5E81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местного бюджета – 640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Pr="009A0C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D5E81" w:rsidRPr="00F4118A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внебюджетных источников – 5000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руб.,</w:t>
            </w:r>
          </w:p>
        </w:tc>
      </w:tr>
      <w:tr w:rsidR="000D5E81" w:rsidRPr="00F4118A" w:rsidTr="000E31FF">
        <w:trPr>
          <w:jc w:val="center"/>
        </w:trPr>
        <w:tc>
          <w:tcPr>
            <w:tcW w:w="2720" w:type="dxa"/>
          </w:tcPr>
          <w:p w:rsidR="000D5E81" w:rsidRPr="00F4118A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39" w:type="dxa"/>
          </w:tcPr>
          <w:p w:rsidR="000D5E81" w:rsidRPr="00CA52C2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- доведение доли объемов электроэнергии, расчеты за которую осуществляются с использованием приборов учета, в общем объеме электроэнергии, потребл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яемой на территории города до 100 </w:t>
            </w: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0D5E81" w:rsidRPr="00CA52C2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- доведение доли объемов тепловой энергии, расчеты за которую осуществляются с использованием приборов учета, в общем объеме тепловой энергии, потребл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яемой на территории города до 75 </w:t>
            </w: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0D5E81" w:rsidRPr="00CA52C2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- доведение доли  объемов холодной воды, расчеты за которую осуществляются с использованием приборов учета, в общем объеме воды, потребл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яемой на территории города до 75 </w:t>
            </w: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0D5E81" w:rsidRPr="00CA52C2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- доведение доли объемов горячей воды, расчеты за которую осуществляются с использованием приборов учета, в общем объеме воды, потребл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яемой на территории города до 50 </w:t>
            </w: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0D5E81" w:rsidRPr="00CA52C2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- доведение доли объемов природного газа, расчеты за который осуществляются с использованием приборов учета, в общем объеме природного газа, потребля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емого на территории города до 90 </w:t>
            </w:r>
            <w:r w:rsidRPr="00CA52C2">
              <w:rPr>
                <w:rFonts w:ascii="Times New Roman" w:hAnsi="Times New Roman"/>
                <w:color w:val="000000"/>
                <w:sz w:val="24"/>
                <w:szCs w:val="24"/>
              </w:rPr>
              <w:t>%.</w:t>
            </w:r>
          </w:p>
          <w:p w:rsidR="000D5E81" w:rsidRPr="00F4118A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5E81" w:rsidRPr="00BD6E12" w:rsidTr="000E31FF">
        <w:trPr>
          <w:jc w:val="center"/>
        </w:trPr>
        <w:tc>
          <w:tcPr>
            <w:tcW w:w="2720" w:type="dxa"/>
          </w:tcPr>
          <w:p w:rsidR="000D5E81" w:rsidRPr="00BD6E12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7139" w:type="dxa"/>
          </w:tcPr>
          <w:p w:rsidR="000D5E81" w:rsidRPr="00071FF4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иректор </w:t>
            </w: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</w:t>
            </w: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Круглова Виктория Евгеньевна</w:t>
            </w: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тел. 3-04-64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D5E81" w:rsidRPr="00BD6E12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Pr="00046288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потребность в ресурсах</w:t>
      </w:r>
    </w:p>
    <w:tbl>
      <w:tblPr>
        <w:tblW w:w="1062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1440"/>
        <w:gridCol w:w="1440"/>
        <w:gridCol w:w="1440"/>
        <w:gridCol w:w="1440"/>
      </w:tblGrid>
      <w:tr w:rsidR="000D5E81" w:rsidRPr="00046288" w:rsidTr="005A6962">
        <w:tc>
          <w:tcPr>
            <w:tcW w:w="3420" w:type="dxa"/>
            <w:vMerge w:val="restart"/>
          </w:tcPr>
          <w:p w:rsidR="000D5E81" w:rsidRPr="00046288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 ресурсов</w:t>
            </w:r>
          </w:p>
        </w:tc>
        <w:tc>
          <w:tcPr>
            <w:tcW w:w="1440" w:type="dxa"/>
            <w:vMerge w:val="restart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60" w:type="dxa"/>
            <w:gridSpan w:val="4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0D5E81" w:rsidRPr="00046288" w:rsidTr="005A6962">
        <w:tc>
          <w:tcPr>
            <w:tcW w:w="3420" w:type="dxa"/>
            <w:vMerge/>
          </w:tcPr>
          <w:p w:rsidR="000D5E81" w:rsidRPr="00046288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20" w:type="dxa"/>
            <w:gridSpan w:val="3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0D5E81" w:rsidRPr="00046288" w:rsidTr="005A6962">
        <w:tc>
          <w:tcPr>
            <w:tcW w:w="342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2017 - 2019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D5E81" w:rsidRPr="00046288" w:rsidTr="005A6962">
        <w:tc>
          <w:tcPr>
            <w:tcW w:w="342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8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1D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5E81" w:rsidRPr="00FC21CB" w:rsidTr="005A6962">
        <w:tc>
          <w:tcPr>
            <w:tcW w:w="342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8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1D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1928,362</w:t>
            </w:r>
          </w:p>
        </w:tc>
        <w:tc>
          <w:tcPr>
            <w:tcW w:w="1440" w:type="dxa"/>
            <w:vAlign w:val="center"/>
          </w:tcPr>
          <w:p w:rsidR="000D5E81" w:rsidRPr="00FC21CB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643,9</w:t>
            </w:r>
          </w:p>
        </w:tc>
        <w:tc>
          <w:tcPr>
            <w:tcW w:w="1440" w:type="dxa"/>
            <w:vAlign w:val="center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643,926</w:t>
            </w:r>
          </w:p>
        </w:tc>
        <w:tc>
          <w:tcPr>
            <w:tcW w:w="1440" w:type="dxa"/>
            <w:vAlign w:val="center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640,536</w:t>
            </w:r>
          </w:p>
        </w:tc>
      </w:tr>
      <w:tr w:rsidR="000D5E81" w:rsidRPr="00FC21CB" w:rsidTr="005A6962">
        <w:tc>
          <w:tcPr>
            <w:tcW w:w="3420" w:type="dxa"/>
          </w:tcPr>
          <w:p w:rsidR="000D5E81" w:rsidRPr="00046288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28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1D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19570,0</w:t>
            </w:r>
          </w:p>
        </w:tc>
        <w:tc>
          <w:tcPr>
            <w:tcW w:w="1440" w:type="dxa"/>
            <w:vAlign w:val="center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9570,0</w:t>
            </w:r>
          </w:p>
        </w:tc>
        <w:tc>
          <w:tcPr>
            <w:tcW w:w="1440" w:type="dxa"/>
            <w:vAlign w:val="center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40" w:type="dxa"/>
            <w:vAlign w:val="center"/>
          </w:tcPr>
          <w:p w:rsidR="000D5E81" w:rsidRPr="00FC21C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21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5000,0</w:t>
            </w:r>
          </w:p>
        </w:tc>
      </w:tr>
    </w:tbl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Pr="007A3CB8" w:rsidRDefault="000D5E81" w:rsidP="005A696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Содержание проблемы</w:t>
      </w:r>
    </w:p>
    <w:p w:rsidR="000D5E81" w:rsidRDefault="000D5E81" w:rsidP="005A69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88F">
        <w:rPr>
          <w:rFonts w:ascii="Times New Roman" w:hAnsi="Times New Roman"/>
          <w:sz w:val="24"/>
          <w:szCs w:val="24"/>
        </w:rPr>
        <w:t>Основной проблемой, на решение которой направлена городская целевая программа "Энергосбережение на территории города Пе</w:t>
      </w:r>
      <w:r>
        <w:rPr>
          <w:rFonts w:ascii="Times New Roman" w:hAnsi="Times New Roman"/>
          <w:sz w:val="24"/>
          <w:szCs w:val="24"/>
        </w:rPr>
        <w:t>реславля-Залесского» на 2017-2019</w:t>
      </w:r>
      <w:r w:rsidRPr="009C088F">
        <w:rPr>
          <w:rFonts w:ascii="Times New Roman" w:hAnsi="Times New Roman"/>
          <w:sz w:val="24"/>
          <w:szCs w:val="24"/>
        </w:rPr>
        <w:t xml:space="preserve"> годы (далее - Программа), является низкая эффективность использования энергетических ресурсов и повышенная энергоемкость экономики и социальной сферы города.</w:t>
      </w:r>
    </w:p>
    <w:p w:rsidR="000D5E81" w:rsidRPr="009D5F7C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D5F7C">
        <w:rPr>
          <w:rFonts w:ascii="Times New Roman" w:hAnsi="Times New Roman"/>
          <w:sz w:val="24"/>
          <w:szCs w:val="24"/>
        </w:rPr>
        <w:t>При существующем уровне энергоемкости экономики и социальной сферы продолжающиеся увеличения стоимости топливно-энергетиче</w:t>
      </w:r>
      <w:r>
        <w:rPr>
          <w:rFonts w:ascii="Times New Roman" w:hAnsi="Times New Roman"/>
          <w:sz w:val="24"/>
          <w:szCs w:val="24"/>
        </w:rPr>
        <w:t xml:space="preserve">ских и коммунальных ресурсов </w:t>
      </w:r>
      <w:r w:rsidRPr="009D5F7C">
        <w:rPr>
          <w:rFonts w:ascii="Times New Roman" w:hAnsi="Times New Roman"/>
          <w:sz w:val="24"/>
          <w:szCs w:val="24"/>
        </w:rPr>
        <w:t>ведут к следующим негативным последствиям:</w:t>
      </w:r>
    </w:p>
    <w:p w:rsidR="000D5E81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D5F7C">
        <w:rPr>
          <w:rFonts w:ascii="Times New Roman" w:hAnsi="Times New Roman"/>
          <w:sz w:val="24"/>
          <w:szCs w:val="24"/>
        </w:rPr>
        <w:t>- росту затрат предприятий, расположенных на территории города,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0D5E81" w:rsidRPr="009D5F7C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D5F7C">
        <w:rPr>
          <w:rFonts w:ascii="Times New Roman" w:hAnsi="Times New Roman"/>
          <w:sz w:val="24"/>
          <w:szCs w:val="24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0D5E81" w:rsidRPr="009D5F7C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D5F7C">
        <w:rPr>
          <w:rFonts w:ascii="Times New Roman" w:hAnsi="Times New Roman"/>
          <w:sz w:val="24"/>
          <w:szCs w:val="24"/>
        </w:rPr>
        <w:lastRenderedPageBreak/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0D5E81" w:rsidRPr="009D5F7C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D5F7C">
        <w:rPr>
          <w:rFonts w:ascii="Times New Roman" w:hAnsi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0D5E81" w:rsidRPr="009C088F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D5F7C"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города и, прежде всего, в органах местного самоуправления, муниципальных учреждениях, муниципальных унитарных предприятиях.</w:t>
      </w:r>
    </w:p>
    <w:p w:rsidR="000D5E81" w:rsidRPr="009F3737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>В предстоящий период на территории г. Переславля-Залесского должны быть выполнены установленные Законом Ярославской области от 11 октября 2006 г. № 60-з требования в части управления процессом энергосбережения, в том числе:</w:t>
      </w:r>
    </w:p>
    <w:p w:rsidR="000D5E81" w:rsidRPr="009F3737" w:rsidRDefault="000D5E81" w:rsidP="005A696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D5E81" w:rsidRPr="009F3737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ab/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:rsidR="000D5E81" w:rsidRPr="009F3737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ab/>
        <w:t>- учет энергетических ресурсов;</w:t>
      </w:r>
    </w:p>
    <w:p w:rsidR="000D5E81" w:rsidRPr="009F3737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ab/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:rsidR="000D5E81" w:rsidRPr="009F3737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ab/>
        <w:t xml:space="preserve">- ведение топливно-энергетических балансов </w:t>
      </w:r>
      <w:proofErr w:type="spellStart"/>
      <w:r w:rsidRPr="009F3737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9F3737">
        <w:rPr>
          <w:rFonts w:ascii="Times New Roman" w:hAnsi="Times New Roman"/>
          <w:sz w:val="24"/>
          <w:szCs w:val="24"/>
        </w:rPr>
        <w:t xml:space="preserve"> организациями и организациями, имеющими собственные источники тепла;</w:t>
      </w:r>
    </w:p>
    <w:p w:rsidR="000D5E81" w:rsidRPr="009F3737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3737">
        <w:rPr>
          <w:rFonts w:ascii="Times New Roman" w:hAnsi="Times New Roman"/>
          <w:sz w:val="24"/>
          <w:szCs w:val="24"/>
        </w:rPr>
        <w:tab/>
        <w:t>- нормирование потребления энергетических ресурсов.</w:t>
      </w:r>
    </w:p>
    <w:p w:rsidR="000D5E81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0D5E81" w:rsidRPr="007A3CB8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II. Цели и задачи Программы </w:t>
      </w:r>
    </w:p>
    <w:p w:rsidR="000D5E81" w:rsidRPr="00222FB5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Целью</w:t>
      </w:r>
      <w:r w:rsidRPr="00222FB5">
        <w:rPr>
          <w:rFonts w:ascii="Times New Roman" w:hAnsi="Times New Roman"/>
          <w:sz w:val="24"/>
          <w:szCs w:val="24"/>
        </w:rPr>
        <w:t xml:space="preserve"> программы является развитие и модернизация городских инженерных сетей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0D5E81" w:rsidRPr="00222FB5" w:rsidRDefault="000D5E81" w:rsidP="005A69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</w:t>
      </w:r>
      <w:r w:rsidRPr="00222FB5">
        <w:rPr>
          <w:rFonts w:ascii="Times New Roman" w:hAnsi="Times New Roman"/>
          <w:sz w:val="24"/>
          <w:szCs w:val="24"/>
        </w:rPr>
        <w:t>Программы   будет   осуществляться на основании утвержденных программных мероприятий, в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ыполнение которых позволит обеспечить более комфортные условия проживания населения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города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>, повысить качество предоставления ЖКУ,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0D5E81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0D5E81" w:rsidRPr="0027028B" w:rsidRDefault="000D5E81" w:rsidP="005A696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Задачами Программы являются:</w:t>
      </w:r>
    </w:p>
    <w:p w:rsidR="000D5E81" w:rsidRDefault="000D5E81" w:rsidP="005A6962">
      <w:pPr>
        <w:pStyle w:val="af6"/>
        <w:tabs>
          <w:tab w:val="left" w:pos="1204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933543">
        <w:rPr>
          <w:bCs/>
        </w:rPr>
        <w:t xml:space="preserve"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- </w:t>
      </w:r>
      <w:r>
        <w:rPr>
          <w:rFonts w:ascii="Times New Roman" w:hAnsi="Times New Roman"/>
          <w:bCs/>
          <w:sz w:val="24"/>
          <w:szCs w:val="24"/>
        </w:rPr>
        <w:t>------</w:t>
      </w:r>
      <w:r w:rsidRPr="001B5C2C">
        <w:rPr>
          <w:rFonts w:ascii="Times New Roman" w:hAnsi="Times New Roman"/>
          <w:bCs/>
          <w:sz w:val="24"/>
          <w:szCs w:val="24"/>
        </w:rPr>
        <w:t xml:space="preserve"> проведение комплекса организационно-правовых мероприятий по управлению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5C2C">
        <w:rPr>
          <w:rFonts w:ascii="Times New Roman" w:hAnsi="Times New Roman"/>
          <w:bCs/>
          <w:sz w:val="24"/>
          <w:szCs w:val="24"/>
        </w:rPr>
        <w:t>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0E31FF">
        <w:rPr>
          <w:rFonts w:ascii="Times New Roman" w:hAnsi="Times New Roman"/>
          <w:sz w:val="24"/>
          <w:szCs w:val="24"/>
        </w:rPr>
        <w:t xml:space="preserve"> </w:t>
      </w:r>
      <w:r w:rsidRPr="005F0532">
        <w:rPr>
          <w:rFonts w:ascii="Times New Roman" w:hAnsi="Times New Roman"/>
          <w:sz w:val="24"/>
          <w:szCs w:val="24"/>
        </w:rPr>
        <w:t>их мониторинга, а также сбора и анализа информации об энергоемкости экономики территории</w:t>
      </w:r>
      <w:r w:rsidRPr="001B5C2C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0D5E81" w:rsidRDefault="000D5E81" w:rsidP="005A6962">
      <w:pPr>
        <w:pStyle w:val="af6"/>
        <w:tabs>
          <w:tab w:val="left" w:pos="1204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 w:rsidRPr="00933543">
        <w:rPr>
          <w:rFonts w:ascii="Times New Roman" w:hAnsi="Times New Roman"/>
          <w:bCs/>
          <w:sz w:val="24"/>
          <w:szCs w:val="24"/>
          <w:lang w:eastAsia="ru-RU"/>
        </w:rPr>
        <w:t>- расширение практики применения энергосберегающих технологий при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строительстве,</w:t>
      </w:r>
      <w:r w:rsidRPr="00933543">
        <w:rPr>
          <w:rFonts w:ascii="Times New Roman" w:hAnsi="Times New Roman"/>
          <w:bCs/>
          <w:sz w:val="24"/>
          <w:szCs w:val="24"/>
          <w:lang w:eastAsia="ru-RU"/>
        </w:rPr>
        <w:t xml:space="preserve"> модернизации, реконструкции и капитальном ремонте основных фондов объектов энергетики и коммунального комплекса; </w:t>
      </w:r>
    </w:p>
    <w:p w:rsidR="000D5E81" w:rsidRDefault="000D5E81" w:rsidP="005A6962">
      <w:pPr>
        <w:pStyle w:val="af6"/>
        <w:tabs>
          <w:tab w:val="left" w:pos="1204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 w:rsidRPr="00933543">
        <w:rPr>
          <w:rFonts w:ascii="Times New Roman" w:hAnsi="Times New Roman"/>
          <w:bCs/>
          <w:sz w:val="24"/>
          <w:szCs w:val="24"/>
          <w:lang w:eastAsia="ru-RU"/>
        </w:rPr>
        <w:t xml:space="preserve">- обеспечение учета всего объема потребляемых энергетических ресурсов; </w:t>
      </w:r>
    </w:p>
    <w:p w:rsidR="000D5E81" w:rsidRPr="00933543" w:rsidRDefault="000D5E81" w:rsidP="005A6962">
      <w:pPr>
        <w:pStyle w:val="af6"/>
        <w:tabs>
          <w:tab w:val="left" w:pos="1204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 w:rsidRPr="00933543">
        <w:rPr>
          <w:rFonts w:ascii="Times New Roman" w:hAnsi="Times New Roman"/>
          <w:bCs/>
          <w:sz w:val="24"/>
          <w:szCs w:val="24"/>
          <w:lang w:eastAsia="ru-RU"/>
        </w:rPr>
        <w:t>- организация ведения топливно-энергетических балансов;</w:t>
      </w:r>
    </w:p>
    <w:p w:rsidR="000D5E81" w:rsidRDefault="000D5E81" w:rsidP="005A6962">
      <w:pPr>
        <w:pStyle w:val="af6"/>
        <w:tabs>
          <w:tab w:val="left" w:pos="1204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5C2C">
        <w:rPr>
          <w:rFonts w:ascii="Times New Roman" w:hAnsi="Times New Roman"/>
          <w:bCs/>
          <w:sz w:val="24"/>
          <w:szCs w:val="24"/>
        </w:rPr>
        <w:lastRenderedPageBreak/>
        <w:t>- нормирование и установление обоснованных лимитов потребления энергетических ресурсов.</w:t>
      </w:r>
    </w:p>
    <w:p w:rsidR="000D5E81" w:rsidRPr="007A3CB8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III. Сроки реализации Программы </w:t>
      </w:r>
    </w:p>
    <w:p w:rsidR="000D5E81" w:rsidRDefault="000D5E81" w:rsidP="005A6962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Срок реализации Программы - 201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- 201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годы.</w:t>
      </w:r>
    </w:p>
    <w:p w:rsidR="000D5E81" w:rsidRDefault="000D5E81" w:rsidP="005A6962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5E81" w:rsidRDefault="000D5E81" w:rsidP="005A6962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5E81" w:rsidRPr="00EA1147" w:rsidRDefault="000D5E81" w:rsidP="005A69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1147">
        <w:rPr>
          <w:rFonts w:ascii="Times New Roman" w:hAnsi="Times New Roman"/>
          <w:sz w:val="24"/>
          <w:szCs w:val="24"/>
        </w:rPr>
        <w:t>Информация об индикаторах (показателях) Программы и их значениях</w:t>
      </w:r>
    </w:p>
    <w:tbl>
      <w:tblPr>
        <w:tblW w:w="10759" w:type="dxa"/>
        <w:jc w:val="center"/>
        <w:tblLayout w:type="fixed"/>
        <w:tblLook w:val="0000" w:firstRow="0" w:lastRow="0" w:firstColumn="0" w:lastColumn="0" w:noHBand="0" w:noVBand="0"/>
      </w:tblPr>
      <w:tblGrid>
        <w:gridCol w:w="3345"/>
        <w:gridCol w:w="1134"/>
        <w:gridCol w:w="1276"/>
        <w:gridCol w:w="1276"/>
        <w:gridCol w:w="1197"/>
        <w:gridCol w:w="1260"/>
        <w:gridCol w:w="1271"/>
      </w:tblGrid>
      <w:tr w:rsidR="000D5E81" w:rsidRPr="00EA1147" w:rsidTr="005C7F71">
        <w:trPr>
          <w:trHeight w:val="420"/>
          <w:jc w:val="center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147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A1147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147">
              <w:rPr>
                <w:rFonts w:ascii="Times New Roman" w:hAnsi="Times New Roman"/>
                <w:sz w:val="24"/>
                <w:szCs w:val="24"/>
              </w:rPr>
              <w:t>Базовое значение показателей за 2015 год (факт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147">
              <w:rPr>
                <w:rFonts w:ascii="Times New Roman" w:hAnsi="Times New Roman"/>
                <w:sz w:val="24"/>
                <w:szCs w:val="24"/>
              </w:rPr>
              <w:t>Пока-</w:t>
            </w:r>
            <w:proofErr w:type="spellStart"/>
            <w:r w:rsidRPr="00EA1147">
              <w:rPr>
                <w:rFonts w:ascii="Times New Roman" w:hAnsi="Times New Roman"/>
                <w:sz w:val="24"/>
                <w:szCs w:val="24"/>
              </w:rPr>
              <w:t>затели</w:t>
            </w:r>
            <w:proofErr w:type="spellEnd"/>
            <w:proofErr w:type="gramEnd"/>
            <w:r w:rsidRPr="00EA1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за 2016 год (оценка)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</w:tr>
      <w:tr w:rsidR="000D5E81" w:rsidRPr="00EA1147" w:rsidTr="005C7F71">
        <w:trPr>
          <w:trHeight w:val="421"/>
          <w:jc w:val="center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0D5E81" w:rsidRPr="00EA1147" w:rsidTr="005C7F71">
        <w:trPr>
          <w:trHeight w:val="480"/>
          <w:jc w:val="center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0D5E81" w:rsidRPr="00EA1147" w:rsidTr="005C7F71">
        <w:trPr>
          <w:trHeight w:val="2230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электроэнергии, расчеты за которую осуществляются с использованием приборов учета, в общем объеме электроэнергии, потребляемой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1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5E81" w:rsidRPr="00EA1147" w:rsidTr="005C7F71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1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D5E81" w:rsidRPr="00EA1147" w:rsidTr="005C7F71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1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D5E81" w:rsidRPr="00EA1147" w:rsidTr="005C7F71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1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D5E81" w:rsidRPr="00EA1147" w:rsidTr="005C7F71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E81" w:rsidRPr="00EA1147" w:rsidRDefault="000D5E81" w:rsidP="005A696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E81" w:rsidRPr="00EA1147" w:rsidRDefault="000D5E81" w:rsidP="005A6962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1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E81" w:rsidRPr="00EA1147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0D5E81" w:rsidRPr="00566A7D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66A7D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IV. Ожидаемые конечные результаты реализации Программы </w:t>
      </w:r>
    </w:p>
    <w:p w:rsidR="000D5E81" w:rsidRPr="00566A7D" w:rsidRDefault="000D5E81" w:rsidP="005A6962">
      <w:pPr>
        <w:spacing w:after="0" w:line="240" w:lineRule="auto"/>
        <w:ind w:firstLine="2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        Основными ожидаемыми конечными результатами реализации Программы являются:</w:t>
      </w:r>
    </w:p>
    <w:p w:rsidR="000D5E81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52C2">
        <w:rPr>
          <w:rFonts w:ascii="Times New Roman" w:hAnsi="Times New Roman"/>
          <w:color w:val="000000"/>
          <w:sz w:val="24"/>
          <w:szCs w:val="24"/>
        </w:rPr>
        <w:t>- доведение доли объемов электроэнергии, расчеты за которую осуществляются с использованием приборов учета, в общем объеме электроэнергии, потребл</w:t>
      </w:r>
      <w:r>
        <w:rPr>
          <w:rFonts w:ascii="Times New Roman" w:hAnsi="Times New Roman"/>
          <w:color w:val="000000"/>
          <w:sz w:val="24"/>
          <w:szCs w:val="24"/>
        </w:rPr>
        <w:t xml:space="preserve">яемой на территории города до 100 </w:t>
      </w:r>
      <w:r w:rsidRPr="00CA52C2">
        <w:rPr>
          <w:rFonts w:ascii="Times New Roman" w:hAnsi="Times New Roman"/>
          <w:color w:val="000000"/>
          <w:sz w:val="24"/>
          <w:szCs w:val="24"/>
        </w:rPr>
        <w:t>%;</w:t>
      </w:r>
    </w:p>
    <w:p w:rsidR="000D5E81" w:rsidRPr="00CA52C2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52C2">
        <w:rPr>
          <w:rFonts w:ascii="Times New Roman" w:hAnsi="Times New Roman"/>
          <w:color w:val="000000"/>
          <w:sz w:val="24"/>
          <w:szCs w:val="24"/>
        </w:rPr>
        <w:t>- доведение доли объемов тепловой энергии, расчеты за которую осуществляются с использованием приборов учета, в общем объеме тепловой энергии, потребл</w:t>
      </w:r>
      <w:r>
        <w:rPr>
          <w:rFonts w:ascii="Times New Roman" w:hAnsi="Times New Roman"/>
          <w:color w:val="000000"/>
          <w:sz w:val="24"/>
          <w:szCs w:val="24"/>
        </w:rPr>
        <w:t xml:space="preserve">яемой на территории города до 75 </w:t>
      </w:r>
      <w:r w:rsidRPr="00CA52C2">
        <w:rPr>
          <w:rFonts w:ascii="Times New Roman" w:hAnsi="Times New Roman"/>
          <w:color w:val="000000"/>
          <w:sz w:val="24"/>
          <w:szCs w:val="24"/>
        </w:rPr>
        <w:t>%;</w:t>
      </w:r>
    </w:p>
    <w:p w:rsidR="000D5E81" w:rsidRPr="00CA52C2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52C2">
        <w:rPr>
          <w:rFonts w:ascii="Times New Roman" w:hAnsi="Times New Roman"/>
          <w:color w:val="000000"/>
          <w:sz w:val="24"/>
          <w:szCs w:val="24"/>
        </w:rPr>
        <w:t>- доведение доли  объемов холодной воды, расчеты за которую осуществляются с использованием приборов учета, в общем объеме воды, потребл</w:t>
      </w:r>
      <w:r>
        <w:rPr>
          <w:rFonts w:ascii="Times New Roman" w:hAnsi="Times New Roman"/>
          <w:color w:val="000000"/>
          <w:sz w:val="24"/>
          <w:szCs w:val="24"/>
        </w:rPr>
        <w:t xml:space="preserve">яемой на территории города до 75 </w:t>
      </w:r>
      <w:r w:rsidRPr="00CA52C2">
        <w:rPr>
          <w:rFonts w:ascii="Times New Roman" w:hAnsi="Times New Roman"/>
          <w:color w:val="000000"/>
          <w:sz w:val="24"/>
          <w:szCs w:val="24"/>
        </w:rPr>
        <w:t>%;</w:t>
      </w:r>
    </w:p>
    <w:p w:rsidR="000D5E81" w:rsidRPr="00CA52C2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52C2">
        <w:rPr>
          <w:rFonts w:ascii="Times New Roman" w:hAnsi="Times New Roman"/>
          <w:color w:val="000000"/>
          <w:sz w:val="24"/>
          <w:szCs w:val="24"/>
        </w:rPr>
        <w:t>- доведение доли объемов горячей воды, расчеты за которую осуществляются с использованием приборов учета, в общем объеме воды, потребл</w:t>
      </w:r>
      <w:r>
        <w:rPr>
          <w:rFonts w:ascii="Times New Roman" w:hAnsi="Times New Roman"/>
          <w:color w:val="000000"/>
          <w:sz w:val="24"/>
          <w:szCs w:val="24"/>
        </w:rPr>
        <w:t xml:space="preserve">яемой на территории города до 50 </w:t>
      </w:r>
      <w:r w:rsidRPr="00CA52C2">
        <w:rPr>
          <w:rFonts w:ascii="Times New Roman" w:hAnsi="Times New Roman"/>
          <w:color w:val="000000"/>
          <w:sz w:val="24"/>
          <w:szCs w:val="24"/>
        </w:rPr>
        <w:t>%;</w:t>
      </w:r>
    </w:p>
    <w:p w:rsidR="000D5E81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52C2">
        <w:rPr>
          <w:rFonts w:ascii="Times New Roman" w:hAnsi="Times New Roman"/>
          <w:color w:val="000000"/>
          <w:sz w:val="24"/>
          <w:szCs w:val="24"/>
        </w:rPr>
        <w:t>- доведение доли объемов природного газа, расчеты за который осуществляются с использованием приборов учета, в общем объеме природного газа, потребля</w:t>
      </w:r>
      <w:r>
        <w:rPr>
          <w:rFonts w:ascii="Times New Roman" w:hAnsi="Times New Roman"/>
          <w:color w:val="000000"/>
          <w:sz w:val="24"/>
          <w:szCs w:val="24"/>
        </w:rPr>
        <w:t xml:space="preserve">емого на территории города до 90 </w:t>
      </w:r>
      <w:r w:rsidRPr="00CA52C2">
        <w:rPr>
          <w:rFonts w:ascii="Times New Roman" w:hAnsi="Times New Roman"/>
          <w:color w:val="000000"/>
          <w:sz w:val="24"/>
          <w:szCs w:val="24"/>
        </w:rPr>
        <w:t>%.</w:t>
      </w:r>
    </w:p>
    <w:p w:rsidR="000D5E81" w:rsidRPr="00CA52C2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Pr="001B5C2C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5C2C">
        <w:rPr>
          <w:rFonts w:ascii="Times New Roman" w:hAnsi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5E81" w:rsidRPr="00F4118A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V. Механизм реализации Программы</w:t>
      </w:r>
    </w:p>
    <w:p w:rsidR="000D5E81" w:rsidRPr="00F4118A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Реализация Программы будет осуществляться в соответствии с входящими в нее подпрограммами: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к</w:t>
      </w:r>
      <w:r>
        <w:rPr>
          <w:rFonts w:ascii="Times New Roman" w:hAnsi="Times New Roman"/>
          <w:sz w:val="24"/>
          <w:szCs w:val="24"/>
        </w:rPr>
        <w:t>оммунальном хозяйстве</w:t>
      </w:r>
      <w:r w:rsidRPr="00F4118A">
        <w:rPr>
          <w:rFonts w:ascii="Times New Roman" w:hAnsi="Times New Roman"/>
          <w:bCs/>
          <w:sz w:val="24"/>
          <w:szCs w:val="24"/>
        </w:rPr>
        <w:t>»;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bCs/>
          <w:sz w:val="24"/>
          <w:szCs w:val="24"/>
        </w:rPr>
        <w:t xml:space="preserve"> 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социальной сфере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sz w:val="24"/>
          <w:szCs w:val="24"/>
        </w:rPr>
        <w:t>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жилищном фонде</w:t>
      </w:r>
      <w:r w:rsidRPr="00F4118A">
        <w:rPr>
          <w:rFonts w:ascii="Times New Roman" w:hAnsi="Times New Roman"/>
          <w:sz w:val="24"/>
          <w:szCs w:val="24"/>
        </w:rPr>
        <w:t>»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5E81" w:rsidRPr="00F4118A" w:rsidRDefault="000D5E81" w:rsidP="005A69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Финансирование Программы осуществляется за счет средств областного и городского бюджета, а также за счет привлечения средств внебюджетных источников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5E81" w:rsidRPr="00F4118A" w:rsidRDefault="000D5E81" w:rsidP="005A69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Ответственный исполнитель Программы осуществляет: 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анализ хода выполнения мероприятий Программы;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отчётности о ходе реализации Программы;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подготовку и направлен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ие в комиссию по отбору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объектов, финансируемых из областного бюджета в соответствии со сроками бюджетного планирования, бюджетной заявки по объектам для включения в проект адресной инвестиционной программы на текущий год и плановый период;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разработку и обеспечение прохождения экспертизы проектной документации;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внесение предложений в департамент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энергетики и регулирования тарифов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Ярославской области по объемам бюд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жетных ассигнований на энергосберегающие мероприятия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разбивкой по годам и источникам финансирования;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энергосберегающих мероприятий из средств местного бюджета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объеме не </w:t>
      </w:r>
      <w:proofErr w:type="gramStart"/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менее процентного</w:t>
      </w:r>
      <w:proofErr w:type="gramEnd"/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соотношения расходного обязательства, установленного 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Соглашением, заключаемым между Администрацией города и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департамент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 энергетики и регулирования тарифов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Ярославской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период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D5E81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  <w:sectPr w:rsidR="000D5E81" w:rsidSect="005A696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проведение конкурсных процедур на выполнение работ, оказание услуг на объектах, включенных в Программу, в соответствии с действующим законодательством.</w:t>
      </w:r>
    </w:p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5E81" w:rsidRPr="00F4118A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proofErr w:type="gramStart"/>
      <w:r w:rsidRPr="00F4118A">
        <w:rPr>
          <w:rFonts w:ascii="Times New Roman" w:hAnsi="Times New Roman"/>
          <w:sz w:val="24"/>
          <w:szCs w:val="24"/>
        </w:rPr>
        <w:t>.  Перечень</w:t>
      </w:r>
      <w:proofErr w:type="gramEnd"/>
      <w:r w:rsidRPr="00F4118A">
        <w:rPr>
          <w:rFonts w:ascii="Times New Roman" w:hAnsi="Times New Roman"/>
          <w:sz w:val="24"/>
          <w:szCs w:val="24"/>
        </w:rPr>
        <w:t xml:space="preserve"> программных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</w:p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D5E81" w:rsidRPr="00F4118A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1.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к</w:t>
      </w:r>
      <w:r>
        <w:rPr>
          <w:rFonts w:ascii="Times New Roman" w:hAnsi="Times New Roman"/>
          <w:sz w:val="24"/>
          <w:szCs w:val="24"/>
        </w:rPr>
        <w:t>оммунальном хозяйстве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850"/>
        <w:gridCol w:w="2127"/>
        <w:gridCol w:w="1843"/>
        <w:gridCol w:w="2268"/>
        <w:gridCol w:w="992"/>
        <w:gridCol w:w="993"/>
        <w:gridCol w:w="1134"/>
      </w:tblGrid>
      <w:tr w:rsidR="000D5E81" w:rsidRPr="00D06E93" w:rsidTr="00CE163E">
        <w:trPr>
          <w:trHeight w:val="300"/>
          <w:jc w:val="center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0D5E81" w:rsidRPr="00D06E93" w:rsidTr="00CE163E">
        <w:trPr>
          <w:trHeight w:val="300"/>
          <w:jc w:val="center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5E81" w:rsidRPr="00D06E93" w:rsidTr="00CE163E">
        <w:trPr>
          <w:trHeight w:val="215"/>
          <w:jc w:val="center"/>
        </w:trPr>
        <w:tc>
          <w:tcPr>
            <w:tcW w:w="5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5E81" w:rsidRPr="00D06E93" w:rsidTr="00CE163E">
        <w:trPr>
          <w:trHeight w:val="435"/>
          <w:jc w:val="center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vMerge w:val="restart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ЯрЭСК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развития</w:t>
            </w: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492"/>
          <w:jc w:val="center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531"/>
          <w:jc w:val="center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531"/>
          <w:jc w:val="center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100"/>
          <w:jc w:val="center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3A01B5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547"/>
          <w:jc w:val="center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3A01B5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100"/>
          <w:jc w:val="center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3A01B5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100"/>
          <w:jc w:val="center"/>
        </w:trPr>
        <w:tc>
          <w:tcPr>
            <w:tcW w:w="5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0D5E8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2" w:type="dxa"/>
          </w:tcPr>
          <w:p w:rsidR="000D5E8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3" w:type="dxa"/>
          </w:tcPr>
          <w:p w:rsidR="000D5E8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D5E81" w:rsidRPr="00F4118A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 xml:space="preserve">2. Подпрограмма </w:t>
      </w:r>
      <w:r w:rsidRPr="00F411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социальной сфере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850"/>
        <w:gridCol w:w="2127"/>
        <w:gridCol w:w="1842"/>
        <w:gridCol w:w="2268"/>
        <w:gridCol w:w="993"/>
        <w:gridCol w:w="992"/>
        <w:gridCol w:w="1134"/>
      </w:tblGrid>
      <w:tr w:rsidR="000D5E81" w:rsidRPr="00D06E93" w:rsidTr="00CE163E">
        <w:trPr>
          <w:trHeight w:val="300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0D5E81" w:rsidRPr="00D06E93" w:rsidTr="00CE163E">
        <w:trPr>
          <w:trHeight w:val="300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5E81" w:rsidRPr="00D06E93" w:rsidTr="00CE163E">
        <w:trPr>
          <w:trHeight w:val="236"/>
        </w:trPr>
        <w:tc>
          <w:tcPr>
            <w:tcW w:w="5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5E81" w:rsidRPr="00D06E93" w:rsidTr="00CE163E">
        <w:trPr>
          <w:trHeight w:val="172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учета потребления тепловой энергии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Учреждения социальной сферы,  МКУ «Центр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172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172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6937FC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57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ограждающих конструкций зданий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– 2019 годы</w:t>
            </w: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социальной сферы,  МКУ «Центр развития</w:t>
            </w: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D81C6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0D5E81" w:rsidRPr="00D06E93" w:rsidTr="00CE163E">
        <w:trPr>
          <w:trHeight w:val="57"/>
        </w:trPr>
        <w:tc>
          <w:tcPr>
            <w:tcW w:w="534" w:type="dxa"/>
            <w:vMerge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D81C6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57"/>
        </w:trPr>
        <w:tc>
          <w:tcPr>
            <w:tcW w:w="534" w:type="dxa"/>
            <w:vMerge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D81C6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0D5E81" w:rsidRPr="00D06E93" w:rsidTr="00CE163E">
        <w:trPr>
          <w:trHeight w:val="57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D81C6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0D5E81" w:rsidRPr="00D06E93" w:rsidTr="00CE163E">
        <w:trPr>
          <w:trHeight w:val="56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D81C6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D06E93" w:rsidTr="00CE163E">
        <w:trPr>
          <w:trHeight w:val="56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D81C6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</w:tbl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5E81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5E81" w:rsidRPr="00F4118A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3.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жилищном фонде</w:t>
      </w:r>
      <w:r w:rsidRPr="00F4118A">
        <w:rPr>
          <w:rFonts w:ascii="Times New Roman" w:hAnsi="Times New Roman"/>
          <w:sz w:val="24"/>
          <w:szCs w:val="24"/>
        </w:rPr>
        <w:t>»</w:t>
      </w:r>
      <w:r w:rsidRPr="00F4118A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850"/>
        <w:gridCol w:w="2127"/>
        <w:gridCol w:w="1842"/>
        <w:gridCol w:w="2268"/>
        <w:gridCol w:w="992"/>
        <w:gridCol w:w="993"/>
        <w:gridCol w:w="1134"/>
      </w:tblGrid>
      <w:tr w:rsidR="000D5E81" w:rsidRPr="00D06E93" w:rsidTr="00CE163E">
        <w:trPr>
          <w:trHeight w:val="300"/>
        </w:trPr>
        <w:tc>
          <w:tcPr>
            <w:tcW w:w="534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реали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0D5E81" w:rsidRPr="00D06E93" w:rsidTr="00CE163E">
        <w:trPr>
          <w:trHeight w:val="300"/>
        </w:trPr>
        <w:tc>
          <w:tcPr>
            <w:tcW w:w="534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5E81" w:rsidRPr="00D06E93" w:rsidTr="00CE163E">
        <w:trPr>
          <w:trHeight w:val="377"/>
        </w:trPr>
        <w:tc>
          <w:tcPr>
            <w:tcW w:w="5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D5E81" w:rsidRPr="008814A4" w:rsidTr="00CE163E">
        <w:trPr>
          <w:trHeight w:val="330"/>
        </w:trPr>
        <w:tc>
          <w:tcPr>
            <w:tcW w:w="534" w:type="dxa"/>
            <w:vMerge w:val="restart"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0D5E81" w:rsidRPr="008814A4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общедомовых приборов учета потребления энергоресурсов в МКД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жилых помещений,  МКУ «Центр развития</w:t>
            </w: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15450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</w:t>
            </w:r>
          </w:p>
        </w:tc>
      </w:tr>
      <w:tr w:rsidR="000D5E81" w:rsidRPr="008814A4" w:rsidTr="00CE163E">
        <w:trPr>
          <w:trHeight w:val="330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8814A4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0D2BD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0D2BD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0D2BD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0D2BD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8814A4" w:rsidTr="00CE163E">
        <w:trPr>
          <w:trHeight w:val="330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8814A4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CC07F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7F3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:rsidR="000D5E81" w:rsidRPr="000D2BD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D5E81" w:rsidRPr="000D2BDB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0D5E81" w:rsidRPr="00CC07F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7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0D5E81" w:rsidRPr="008814A4" w:rsidTr="00CE163E">
        <w:trPr>
          <w:trHeight w:val="330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0D5E81" w:rsidRPr="008814A4" w:rsidTr="00CE163E">
        <w:trPr>
          <w:trHeight w:val="332"/>
        </w:trPr>
        <w:tc>
          <w:tcPr>
            <w:tcW w:w="534" w:type="dxa"/>
            <w:vMerge w:val="restart"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(замена) индивидуальных  приборов учета потребления энергоресурсов в муниципальных квартирах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     развития</w:t>
            </w: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278,362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93,9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  <w:tr w:rsidR="000D5E81" w:rsidRPr="008814A4" w:rsidTr="00CE163E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8814A4" w:rsidTr="00CE163E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278,362</w:t>
            </w:r>
          </w:p>
        </w:tc>
        <w:tc>
          <w:tcPr>
            <w:tcW w:w="992" w:type="dxa"/>
          </w:tcPr>
          <w:p w:rsidR="000D5E81" w:rsidRPr="00D06E93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93,9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536 </w:t>
            </w:r>
          </w:p>
        </w:tc>
      </w:tr>
      <w:tr w:rsidR="000D5E81" w:rsidRPr="008814A4" w:rsidTr="007375E5">
        <w:trPr>
          <w:trHeight w:val="331"/>
        </w:trPr>
        <w:tc>
          <w:tcPr>
            <w:tcW w:w="534" w:type="dxa"/>
            <w:vMerge w:val="restart"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15728,362</w:t>
            </w:r>
            <w:r w:rsidRPr="007D5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5243,9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 w:rsidRPr="005007CA">
              <w:rPr>
                <w:rFonts w:ascii="Times New Roman" w:hAnsi="Times New Roman"/>
                <w:sz w:val="20"/>
                <w:szCs w:val="20"/>
              </w:rPr>
              <w:t>5243,9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007CA">
              <w:rPr>
                <w:rFonts w:ascii="Times New Roman" w:hAnsi="Times New Roman"/>
                <w:sz w:val="20"/>
                <w:szCs w:val="20"/>
              </w:rPr>
              <w:t>524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007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  <w:tr w:rsidR="000D5E81" w:rsidRPr="008814A4" w:rsidTr="007375E5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5E81" w:rsidRPr="008814A4" w:rsidTr="00CE163E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728,362</w:t>
            </w:r>
            <w:r w:rsidRPr="007D5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5E81" w:rsidRPr="007D5DD1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243,9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30CF4">
              <w:rPr>
                <w:rFonts w:ascii="Times New Roman" w:hAnsi="Times New Roman"/>
                <w:sz w:val="20"/>
                <w:szCs w:val="20"/>
              </w:rPr>
              <w:t>243,9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30CF4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30CF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  <w:tr w:rsidR="000D5E81" w:rsidRPr="008814A4" w:rsidTr="00CE163E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0D5E81" w:rsidRPr="008814A4" w:rsidTr="007375E5">
        <w:trPr>
          <w:trHeight w:val="331"/>
        </w:trPr>
        <w:tc>
          <w:tcPr>
            <w:tcW w:w="534" w:type="dxa"/>
            <w:vMerge w:val="restart"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21498,362</w:t>
            </w:r>
          </w:p>
        </w:tc>
        <w:tc>
          <w:tcPr>
            <w:tcW w:w="992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10213,9</w:t>
            </w:r>
          </w:p>
        </w:tc>
        <w:tc>
          <w:tcPr>
            <w:tcW w:w="993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5643,926</w:t>
            </w:r>
          </w:p>
        </w:tc>
        <w:tc>
          <w:tcPr>
            <w:tcW w:w="1134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5640,536</w:t>
            </w:r>
          </w:p>
        </w:tc>
      </w:tr>
      <w:tr w:rsidR="000D5E81" w:rsidRPr="008814A4" w:rsidTr="007375E5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D5E81" w:rsidRPr="008814A4" w:rsidTr="000A2AA3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1928,362</w:t>
            </w:r>
          </w:p>
        </w:tc>
        <w:tc>
          <w:tcPr>
            <w:tcW w:w="992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643,9</w:t>
            </w:r>
          </w:p>
        </w:tc>
        <w:tc>
          <w:tcPr>
            <w:tcW w:w="993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6A101F">
              <w:rPr>
                <w:rFonts w:ascii="Times New Roman" w:hAnsi="Times New Roman"/>
                <w:sz w:val="18"/>
                <w:szCs w:val="18"/>
              </w:rPr>
              <w:t>643,9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0D5E81" w:rsidRDefault="000D5E81" w:rsidP="005A696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6A101F">
              <w:rPr>
                <w:rFonts w:ascii="Times New Roman" w:hAnsi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A101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536</w:t>
            </w:r>
          </w:p>
        </w:tc>
      </w:tr>
      <w:tr w:rsidR="000D5E81" w:rsidRPr="008814A4" w:rsidTr="00CE163E">
        <w:trPr>
          <w:trHeight w:val="331"/>
        </w:trPr>
        <w:tc>
          <w:tcPr>
            <w:tcW w:w="534" w:type="dxa"/>
            <w:vMerge/>
          </w:tcPr>
          <w:p w:rsidR="000D5E81" w:rsidRPr="008814A4" w:rsidRDefault="000D5E81" w:rsidP="005A6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5E81" w:rsidRPr="00D06E93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19570</w:t>
            </w:r>
          </w:p>
        </w:tc>
        <w:tc>
          <w:tcPr>
            <w:tcW w:w="992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9570</w:t>
            </w:r>
          </w:p>
        </w:tc>
        <w:tc>
          <w:tcPr>
            <w:tcW w:w="993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0D5E81" w:rsidRPr="00D7549D" w:rsidRDefault="000D5E81" w:rsidP="005A696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</w:tr>
    </w:tbl>
    <w:p w:rsidR="000D5E81" w:rsidRDefault="000D5E81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  <w:sectPr w:rsidR="00EF7CBA" w:rsidSect="00AA035D">
          <w:pgSz w:w="16838" w:h="11906" w:orient="landscape" w:code="9"/>
          <w:pgMar w:top="1418" w:right="680" w:bottom="851" w:left="680" w:header="709" w:footer="709" w:gutter="0"/>
          <w:cols w:space="708"/>
          <w:docGrid w:linePitch="360"/>
        </w:sectPr>
      </w:pPr>
    </w:p>
    <w:p w:rsidR="000D5E81" w:rsidRPr="009E0388" w:rsidRDefault="000D5E81" w:rsidP="005A6962">
      <w:pPr>
        <w:spacing w:after="0" w:line="240" w:lineRule="auto"/>
        <w:contextualSpacing/>
        <w:rPr>
          <w:vanish/>
        </w:rPr>
      </w:pPr>
    </w:p>
    <w:p w:rsidR="000D5E81" w:rsidRDefault="000D5E81" w:rsidP="005A6962">
      <w:pPr>
        <w:spacing w:after="0" w:line="240" w:lineRule="auto"/>
        <w:ind w:left="4678" w:firstLine="1843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Приложение к Программе</w:t>
      </w:r>
    </w:p>
    <w:p w:rsidR="000D5E81" w:rsidRDefault="000D5E81" w:rsidP="005A6962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0D5E81" w:rsidRPr="007A3CB8" w:rsidRDefault="000D5E81" w:rsidP="005A6962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A3C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A3CB8">
        <w:rPr>
          <w:rFonts w:ascii="Times New Roman" w:hAnsi="Times New Roman"/>
          <w:sz w:val="24"/>
          <w:szCs w:val="24"/>
          <w:u w:val="single"/>
        </w:rPr>
        <w:t>Методика оценки результативности и эффективности реализации Программы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>
        <w:t xml:space="preserve">                  </w:t>
      </w:r>
      <w:r w:rsidRPr="006A043C">
        <w:t>Эффективность реализации Программы оценивается муниципальным заказчиком в сроки, установленные для сдачи отчетности, путем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     </w:t>
      </w:r>
    </w:p>
    <w:p w:rsidR="000D5E81" w:rsidRPr="00D14089" w:rsidRDefault="000D5E81" w:rsidP="005A69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A043C">
        <w:t xml:space="preserve">                               </w:t>
      </w:r>
      <w:r>
        <w:t xml:space="preserve">                   </w:t>
      </w:r>
      <w:r w:rsidRPr="005F7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3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4089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D14089">
        <w:rPr>
          <w:rFonts w:ascii="Times New Roman" w:hAnsi="Times New Roman"/>
          <w:sz w:val="24"/>
          <w:szCs w:val="24"/>
        </w:rPr>
        <w:t xml:space="preserve">          (</w:t>
      </w:r>
      <w:proofErr w:type="spellStart"/>
      <w:r w:rsidRPr="00D14089">
        <w:rPr>
          <w:rFonts w:ascii="Times New Roman" w:hAnsi="Times New Roman"/>
          <w:sz w:val="24"/>
          <w:szCs w:val="24"/>
          <w:lang w:val="en-US"/>
        </w:rPr>
        <w:t>Xn</w:t>
      </w:r>
      <w:proofErr w:type="spellEnd"/>
      <w:r w:rsidRPr="00D14089">
        <w:rPr>
          <w:rFonts w:ascii="Times New Roman" w:hAnsi="Times New Roman"/>
          <w:sz w:val="24"/>
          <w:szCs w:val="24"/>
        </w:rPr>
        <w:t xml:space="preserve"> тек – </w:t>
      </w:r>
      <w:proofErr w:type="spellStart"/>
      <w:r w:rsidRPr="00D14089">
        <w:rPr>
          <w:rFonts w:ascii="Times New Roman" w:hAnsi="Times New Roman"/>
          <w:sz w:val="24"/>
          <w:szCs w:val="24"/>
          <w:lang w:val="en-US"/>
        </w:rPr>
        <w:t>Xn</w:t>
      </w:r>
      <w:proofErr w:type="spellEnd"/>
      <w:r w:rsidRPr="00D14089">
        <w:rPr>
          <w:rFonts w:ascii="Times New Roman" w:hAnsi="Times New Roman"/>
          <w:sz w:val="24"/>
          <w:szCs w:val="24"/>
        </w:rPr>
        <w:t xml:space="preserve"> нач.)</w:t>
      </w:r>
    </w:p>
    <w:p w:rsidR="000D5E81" w:rsidRPr="00D14089" w:rsidRDefault="000D5E81" w:rsidP="005A69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14089">
        <w:rPr>
          <w:rFonts w:ascii="Times New Roman" w:hAnsi="Times New Roman"/>
          <w:sz w:val="24"/>
          <w:szCs w:val="24"/>
        </w:rPr>
        <w:t xml:space="preserve">                                                     ∑  </w:t>
      </w:r>
      <w:proofErr w:type="spellStart"/>
      <w:r w:rsidRPr="00D14089">
        <w:rPr>
          <w:rFonts w:ascii="Times New Roman" w:hAnsi="Times New Roman"/>
          <w:sz w:val="24"/>
          <w:szCs w:val="24"/>
          <w:lang w:val="en-US"/>
        </w:rPr>
        <w:t>Kn</w:t>
      </w:r>
      <w:proofErr w:type="spellEnd"/>
      <w:r w:rsidRPr="00D14089">
        <w:rPr>
          <w:rFonts w:ascii="Times New Roman" w:hAnsi="Times New Roman"/>
          <w:sz w:val="24"/>
          <w:szCs w:val="24"/>
        </w:rPr>
        <w:t xml:space="preserve"> -----------------------------</w:t>
      </w:r>
    </w:p>
    <w:p w:rsidR="000D5E81" w:rsidRPr="00D14089" w:rsidRDefault="000D5E81" w:rsidP="005A69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14089">
        <w:rPr>
          <w:rFonts w:ascii="Times New Roman" w:hAnsi="Times New Roman"/>
          <w:sz w:val="24"/>
          <w:szCs w:val="24"/>
        </w:rPr>
        <w:t xml:space="preserve">                                                      1         (</w:t>
      </w:r>
      <w:proofErr w:type="spellStart"/>
      <w:r w:rsidRPr="00D14089">
        <w:rPr>
          <w:rFonts w:ascii="Times New Roman" w:hAnsi="Times New Roman"/>
          <w:sz w:val="24"/>
          <w:szCs w:val="24"/>
          <w:lang w:val="en-US"/>
        </w:rPr>
        <w:t>Xn</w:t>
      </w:r>
      <w:proofErr w:type="spellEnd"/>
      <w:r w:rsidRPr="00D14089">
        <w:rPr>
          <w:rFonts w:ascii="Times New Roman" w:hAnsi="Times New Roman"/>
          <w:sz w:val="24"/>
          <w:szCs w:val="24"/>
        </w:rPr>
        <w:t xml:space="preserve"> план – </w:t>
      </w:r>
      <w:proofErr w:type="spellStart"/>
      <w:r w:rsidRPr="00D14089">
        <w:rPr>
          <w:rFonts w:ascii="Times New Roman" w:hAnsi="Times New Roman"/>
          <w:sz w:val="24"/>
          <w:szCs w:val="24"/>
          <w:lang w:val="en-US"/>
        </w:rPr>
        <w:t>Xn</w:t>
      </w:r>
      <w:proofErr w:type="spellEnd"/>
      <w:r w:rsidRPr="00D14089">
        <w:rPr>
          <w:rFonts w:ascii="Times New Roman" w:hAnsi="Times New Roman"/>
          <w:sz w:val="24"/>
          <w:szCs w:val="24"/>
        </w:rPr>
        <w:t xml:space="preserve"> нач.)</w:t>
      </w:r>
    </w:p>
    <w:p w:rsidR="000D5E81" w:rsidRPr="00D14089" w:rsidRDefault="000D5E81" w:rsidP="005A69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14089">
        <w:rPr>
          <w:rFonts w:ascii="Times New Roman" w:hAnsi="Times New Roman"/>
          <w:sz w:val="24"/>
          <w:szCs w:val="24"/>
        </w:rPr>
        <w:t xml:space="preserve">                                      Е =  ----------------------------------------------  х 100%   </w:t>
      </w:r>
    </w:p>
    <w:p w:rsidR="000D5E81" w:rsidRPr="00D14089" w:rsidRDefault="000D5E81" w:rsidP="005A6962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D14089">
        <w:rPr>
          <w:rFonts w:ascii="Times New Roman" w:hAnsi="Times New Roman"/>
          <w:sz w:val="24"/>
          <w:szCs w:val="24"/>
        </w:rPr>
        <w:tab/>
      </w:r>
      <w:r w:rsidRPr="00D14089">
        <w:rPr>
          <w:rFonts w:ascii="Times New Roman" w:hAnsi="Times New Roman"/>
          <w:sz w:val="24"/>
          <w:szCs w:val="24"/>
        </w:rPr>
        <w:tab/>
      </w:r>
      <w:r w:rsidRPr="00D14089">
        <w:rPr>
          <w:rFonts w:ascii="Times New Roman" w:hAnsi="Times New Roman"/>
          <w:sz w:val="24"/>
          <w:szCs w:val="24"/>
        </w:rPr>
        <w:tab/>
      </w:r>
      <w:r w:rsidRPr="00D14089">
        <w:rPr>
          <w:rFonts w:ascii="Times New Roman" w:hAnsi="Times New Roman"/>
          <w:sz w:val="24"/>
          <w:szCs w:val="24"/>
        </w:rPr>
        <w:tab/>
        <w:t xml:space="preserve">     (</w:t>
      </w:r>
      <w:proofErr w:type="gramStart"/>
      <w:r w:rsidRPr="00D14089">
        <w:rPr>
          <w:rFonts w:ascii="Times New Roman" w:hAnsi="Times New Roman"/>
          <w:sz w:val="24"/>
          <w:szCs w:val="24"/>
          <w:lang w:val="en-US"/>
        </w:rPr>
        <w:t>F</w:t>
      </w:r>
      <w:proofErr w:type="gramEnd"/>
      <w:r w:rsidRPr="00D14089">
        <w:rPr>
          <w:rFonts w:ascii="Times New Roman" w:hAnsi="Times New Roman"/>
          <w:sz w:val="24"/>
          <w:szCs w:val="24"/>
        </w:rPr>
        <w:t xml:space="preserve">тек / </w:t>
      </w:r>
      <w:r w:rsidRPr="00D14089">
        <w:rPr>
          <w:rFonts w:ascii="Times New Roman" w:hAnsi="Times New Roman"/>
          <w:sz w:val="24"/>
          <w:szCs w:val="24"/>
          <w:lang w:val="en-US"/>
        </w:rPr>
        <w:t>F</w:t>
      </w:r>
      <w:r w:rsidRPr="00D14089">
        <w:rPr>
          <w:rFonts w:ascii="Times New Roman" w:hAnsi="Times New Roman"/>
          <w:sz w:val="24"/>
          <w:szCs w:val="24"/>
        </w:rPr>
        <w:t>план)</w:t>
      </w:r>
    </w:p>
    <w:p w:rsidR="000D5E81" w:rsidRDefault="000D5E81" w:rsidP="005A69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D5E81" w:rsidRPr="006A043C" w:rsidRDefault="000D5E81" w:rsidP="005A6962">
      <w:pPr>
        <w:spacing w:after="0" w:line="240" w:lineRule="auto"/>
        <w:contextualSpacing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D5E81" w:rsidRPr="006A043C" w:rsidRDefault="000D5E81" w:rsidP="005A69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A043C">
        <w:rPr>
          <w:rFonts w:ascii="Times New Roman" w:hAnsi="Times New Roman"/>
        </w:rPr>
        <w:t>    </w:t>
      </w:r>
      <w:r w:rsidRPr="006A043C">
        <w:rPr>
          <w:rFonts w:ascii="Times New Roman" w:hAnsi="Times New Roman"/>
        </w:rPr>
        <w:tab/>
        <w:t>где:</w:t>
      </w:r>
      <w:r w:rsidRPr="006A043C">
        <w:rPr>
          <w:rFonts w:ascii="Times New Roman" w:hAnsi="Times New Roman"/>
        </w:rPr>
        <w:br/>
        <w:t>     </w:t>
      </w:r>
      <w:r w:rsidRPr="006A043C">
        <w:rPr>
          <w:rFonts w:ascii="Times New Roman" w:hAnsi="Times New Roman"/>
        </w:rPr>
        <w:tab/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 </w:t>
      </w:r>
      <w:r w:rsidRPr="006A043C">
        <w:tab/>
      </w:r>
      <w:proofErr w:type="spellStart"/>
      <w:r w:rsidRPr="006A043C">
        <w:t>Xn</w:t>
      </w:r>
      <w:proofErr w:type="spellEnd"/>
      <w:r w:rsidRPr="006A043C">
        <w:t xml:space="preserve"> - целевые показатели, для которых предусматривается увеличение (рост) количественных значений в плановом периоде;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 </w:t>
      </w:r>
      <w:r w:rsidRPr="006A043C">
        <w:tab/>
      </w:r>
      <w:proofErr w:type="spellStart"/>
      <w:r w:rsidRPr="006A043C">
        <w:t>Xn</w:t>
      </w:r>
      <w:proofErr w:type="spellEnd"/>
      <w:r w:rsidRPr="006A043C">
        <w:t xml:space="preserve"> нач.  - значение I-</w:t>
      </w:r>
      <w:proofErr w:type="spellStart"/>
      <w:r w:rsidRPr="006A043C">
        <w:t>го</w:t>
      </w:r>
      <w:proofErr w:type="spellEnd"/>
      <w:r w:rsidRPr="006A043C">
        <w:t xml:space="preserve"> целевого показателя (индикатора) на начало реализации Программы;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 </w:t>
      </w:r>
      <w:r w:rsidRPr="006A043C">
        <w:tab/>
      </w:r>
      <w:proofErr w:type="spellStart"/>
      <w:r w:rsidRPr="006A043C">
        <w:t>Xn</w:t>
      </w:r>
      <w:proofErr w:type="spellEnd"/>
      <w:r w:rsidRPr="006A043C">
        <w:t xml:space="preserve"> план - плановое значение показателя;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</w:t>
      </w:r>
      <w:r w:rsidRPr="006A043C">
        <w:tab/>
      </w:r>
      <w:proofErr w:type="spellStart"/>
      <w:r w:rsidRPr="006A043C">
        <w:t>Xn</w:t>
      </w:r>
      <w:proofErr w:type="spellEnd"/>
      <w:r w:rsidRPr="006A043C">
        <w:t xml:space="preserve"> тек - текущее значение показателя;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 </w:t>
      </w:r>
      <w:r w:rsidRPr="006A043C">
        <w:tab/>
      </w:r>
      <w:proofErr w:type="spellStart"/>
      <w:proofErr w:type="gramStart"/>
      <w:r w:rsidRPr="006A043C">
        <w:t>F</w:t>
      </w:r>
      <w:proofErr w:type="gramEnd"/>
      <w:r w:rsidRPr="006A043C">
        <w:t>план</w:t>
      </w:r>
      <w:proofErr w:type="spellEnd"/>
      <w:r w:rsidRPr="006A043C">
        <w:t xml:space="preserve"> - плановая сумма финансирования по Программе;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 </w:t>
      </w:r>
      <w:r w:rsidRPr="006A043C">
        <w:tab/>
      </w:r>
      <w:proofErr w:type="spellStart"/>
      <w:proofErr w:type="gramStart"/>
      <w:r w:rsidRPr="006A043C">
        <w:t>F</w:t>
      </w:r>
      <w:proofErr w:type="gramEnd"/>
      <w:r w:rsidRPr="006A043C">
        <w:t>тек</w:t>
      </w:r>
      <w:proofErr w:type="spellEnd"/>
      <w:r w:rsidRPr="006A043C">
        <w:t xml:space="preserve"> - сумма финансирования на текущую дату;</w:t>
      </w:r>
    </w:p>
    <w:p w:rsidR="000D5E81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t>     </w:t>
      </w:r>
      <w:r w:rsidRPr="006A043C">
        <w:tab/>
      </w:r>
      <w:proofErr w:type="spellStart"/>
      <w:r w:rsidRPr="006A043C">
        <w:t>Kn</w:t>
      </w:r>
      <w:proofErr w:type="spellEnd"/>
      <w:r w:rsidRPr="006A043C">
        <w:t xml:space="preserve"> - весовой коэффициент параметра.</w:t>
      </w:r>
    </w:p>
    <w:p w:rsidR="000D5E81" w:rsidRPr="003D31D3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При значении показателя эффективности реализации Программы 95 процентов и более эффективность реализации Программы признается высокой, при значении от 85 до 95 процентов - средней, при значении 85 процентов и менее - низкой.</w:t>
      </w: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  <w:r w:rsidRPr="006A043C">
        <w:lastRenderedPageBreak/>
        <w:t>При расчете эффективности реализации Программы используются следующие основные целевые показатели и их весовые коэффициенты:</w:t>
      </w:r>
    </w:p>
    <w:p w:rsidR="000D5E81" w:rsidRDefault="000D5E81" w:rsidP="005A6962">
      <w:pPr>
        <w:pStyle w:val="a5"/>
        <w:spacing w:before="0" w:beforeAutospacing="0" w:after="0" w:afterAutospacing="0"/>
        <w:contextualSpacing/>
        <w:jc w:val="both"/>
      </w:pPr>
    </w:p>
    <w:p w:rsidR="000D5E81" w:rsidRPr="006A043C" w:rsidRDefault="000D5E81" w:rsidP="005A6962">
      <w:pPr>
        <w:pStyle w:val="a5"/>
        <w:spacing w:before="0" w:beforeAutospacing="0" w:after="0" w:afterAutospacing="0"/>
        <w:contextualSpacing/>
        <w:jc w:val="both"/>
      </w:pPr>
    </w:p>
    <w:tbl>
      <w:tblPr>
        <w:tblW w:w="4971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4"/>
        <w:gridCol w:w="6700"/>
        <w:gridCol w:w="2153"/>
      </w:tblGrid>
      <w:tr w:rsidR="000D5E81" w:rsidRPr="006A043C" w:rsidTr="00F320AC">
        <w:trPr>
          <w:trHeight w:val="786"/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A043C">
              <w:rPr>
                <w:b/>
              </w:rPr>
              <w:t xml:space="preserve">№ </w:t>
            </w:r>
            <w:proofErr w:type="gramStart"/>
            <w:r w:rsidRPr="006A043C">
              <w:rPr>
                <w:b/>
              </w:rPr>
              <w:t>п</w:t>
            </w:r>
            <w:proofErr w:type="gramEnd"/>
            <w:r w:rsidRPr="006A043C">
              <w:rPr>
                <w:b/>
              </w:rPr>
              <w:t>/п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A043C">
              <w:rPr>
                <w:b/>
              </w:rPr>
              <w:t>Наименование показателя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A043C">
              <w:rPr>
                <w:b/>
              </w:rPr>
              <w:t>Значение весового коэффициента</w:t>
            </w:r>
          </w:p>
        </w:tc>
      </w:tr>
      <w:tr w:rsidR="000D5E81" w:rsidRPr="006A043C" w:rsidTr="00F320AC">
        <w:trPr>
          <w:trHeight w:val="676"/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1.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rPr>
                <w:color w:val="000000"/>
              </w:rPr>
              <w:t>Доля объемов электроэнергии, расчеты за которую осуществляются с использованием приборов учета, в общем объеме электроэнергии, потребляемой на территории города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0,2</w:t>
            </w:r>
          </w:p>
        </w:tc>
      </w:tr>
      <w:tr w:rsidR="000D5E81" w:rsidRPr="006A043C" w:rsidTr="00F320AC">
        <w:trPr>
          <w:trHeight w:val="1258"/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2.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rPr>
                <w:color w:val="000000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города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 xml:space="preserve">0,2 </w:t>
            </w:r>
          </w:p>
        </w:tc>
      </w:tr>
      <w:tr w:rsidR="000D5E81" w:rsidRPr="006A043C" w:rsidTr="00F320A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t xml:space="preserve">   3.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rPr>
                <w:color w:val="000000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города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0,2</w:t>
            </w:r>
          </w:p>
        </w:tc>
      </w:tr>
      <w:tr w:rsidR="000D5E81" w:rsidRPr="006A043C" w:rsidTr="00F320A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t xml:space="preserve">   4.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rPr>
                <w:color w:val="000000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города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0,2</w:t>
            </w:r>
          </w:p>
        </w:tc>
      </w:tr>
      <w:tr w:rsidR="000D5E81" w:rsidRPr="006A043C" w:rsidTr="00F320A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5.</w:t>
            </w: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rPr>
                <w:color w:val="000000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города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>0,2</w:t>
            </w:r>
          </w:p>
        </w:tc>
      </w:tr>
      <w:tr w:rsidR="000D5E81" w:rsidRPr="006A043C" w:rsidTr="00F320A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</w:pPr>
            <w:r w:rsidRPr="006A043C">
              <w:t>ИТОГО: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5E81" w:rsidRPr="006A043C" w:rsidRDefault="000D5E81" w:rsidP="005A6962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6A043C">
              <w:t xml:space="preserve">1,00 </w:t>
            </w:r>
          </w:p>
        </w:tc>
      </w:tr>
    </w:tbl>
    <w:p w:rsidR="000D5E81" w:rsidRPr="00F42B73" w:rsidRDefault="000D5E81" w:rsidP="005A6962">
      <w:pPr>
        <w:spacing w:after="0" w:line="240" w:lineRule="auto"/>
        <w:contextualSpacing/>
        <w:rPr>
          <w:sz w:val="20"/>
          <w:szCs w:val="20"/>
        </w:rPr>
      </w:pPr>
    </w:p>
    <w:sectPr w:rsidR="000D5E81" w:rsidRPr="00F42B73" w:rsidSect="00AA035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E3" w:rsidRDefault="006600E3" w:rsidP="00AD7C5A">
      <w:pPr>
        <w:spacing w:after="0" w:line="240" w:lineRule="auto"/>
      </w:pPr>
      <w:r>
        <w:separator/>
      </w:r>
    </w:p>
  </w:endnote>
  <w:endnote w:type="continuationSeparator" w:id="0">
    <w:p w:rsidR="006600E3" w:rsidRDefault="006600E3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E3" w:rsidRDefault="006600E3" w:rsidP="00AD7C5A">
      <w:pPr>
        <w:spacing w:after="0" w:line="240" w:lineRule="auto"/>
      </w:pPr>
      <w:r>
        <w:separator/>
      </w:r>
    </w:p>
  </w:footnote>
  <w:footnote w:type="continuationSeparator" w:id="0">
    <w:p w:rsidR="006600E3" w:rsidRDefault="006600E3" w:rsidP="00AD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822"/>
    <w:rsid w:val="00020AC8"/>
    <w:rsid w:val="00021A25"/>
    <w:rsid w:val="00023593"/>
    <w:rsid w:val="00023A02"/>
    <w:rsid w:val="00025D59"/>
    <w:rsid w:val="00025EEC"/>
    <w:rsid w:val="0002690C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55F"/>
    <w:rsid w:val="000415E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951"/>
    <w:rsid w:val="002D3AB2"/>
    <w:rsid w:val="002D4500"/>
    <w:rsid w:val="002D4748"/>
    <w:rsid w:val="002D479A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276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1019B"/>
    <w:rsid w:val="00510548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40B3"/>
    <w:rsid w:val="00695053"/>
    <w:rsid w:val="006957F2"/>
    <w:rsid w:val="00696A8A"/>
    <w:rsid w:val="00696FE7"/>
    <w:rsid w:val="00697B1D"/>
    <w:rsid w:val="006A043C"/>
    <w:rsid w:val="006A04F3"/>
    <w:rsid w:val="006A079E"/>
    <w:rsid w:val="006A101F"/>
    <w:rsid w:val="006A10A8"/>
    <w:rsid w:val="006A1814"/>
    <w:rsid w:val="006A31B5"/>
    <w:rsid w:val="006A3D11"/>
    <w:rsid w:val="006A455B"/>
    <w:rsid w:val="006A4A5A"/>
    <w:rsid w:val="006A5418"/>
    <w:rsid w:val="006A61E8"/>
    <w:rsid w:val="006A66E4"/>
    <w:rsid w:val="006A6810"/>
    <w:rsid w:val="006A715F"/>
    <w:rsid w:val="006A7D30"/>
    <w:rsid w:val="006B0932"/>
    <w:rsid w:val="006B0D6E"/>
    <w:rsid w:val="006B0F44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300F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C706A"/>
    <w:rsid w:val="007D029D"/>
    <w:rsid w:val="007D1400"/>
    <w:rsid w:val="007D283A"/>
    <w:rsid w:val="007D2949"/>
    <w:rsid w:val="007D3A28"/>
    <w:rsid w:val="007D4172"/>
    <w:rsid w:val="007D4CCA"/>
    <w:rsid w:val="007D5DD1"/>
    <w:rsid w:val="007D7217"/>
    <w:rsid w:val="007E10B0"/>
    <w:rsid w:val="007E2278"/>
    <w:rsid w:val="007E28F7"/>
    <w:rsid w:val="007E42ED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2C13"/>
    <w:rsid w:val="008456D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1287"/>
    <w:rsid w:val="008D240A"/>
    <w:rsid w:val="008D2EF8"/>
    <w:rsid w:val="008D3FAC"/>
    <w:rsid w:val="008D45FB"/>
    <w:rsid w:val="008D5E9B"/>
    <w:rsid w:val="008D61E0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3469"/>
    <w:rsid w:val="00933543"/>
    <w:rsid w:val="00934771"/>
    <w:rsid w:val="009360FF"/>
    <w:rsid w:val="00936746"/>
    <w:rsid w:val="009403CC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D2C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074"/>
    <w:rsid w:val="00E021C6"/>
    <w:rsid w:val="00E04509"/>
    <w:rsid w:val="00E04F4A"/>
    <w:rsid w:val="00E05152"/>
    <w:rsid w:val="00E0615C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410"/>
    <w:rsid w:val="00EC4521"/>
    <w:rsid w:val="00EC58DF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D7C5A"/>
  </w:style>
  <w:style w:type="paragraph" w:styleId="aa">
    <w:name w:val="footer"/>
    <w:basedOn w:val="a"/>
    <w:link w:val="ab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99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subject/>
  <dc:creator>Semenov</dc:creator>
  <cp:keywords/>
  <dc:description/>
  <cp:lastModifiedBy>Ксения</cp:lastModifiedBy>
  <cp:revision>12</cp:revision>
  <cp:lastPrinted>2017-03-09T13:43:00Z</cp:lastPrinted>
  <dcterms:created xsi:type="dcterms:W3CDTF">2017-02-13T06:26:00Z</dcterms:created>
  <dcterms:modified xsi:type="dcterms:W3CDTF">2017-03-16T16:17:00Z</dcterms:modified>
</cp:coreProperties>
</file>