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4F6" w:rsidRDefault="00BF1E21" w:rsidP="00ED2950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E764F6" w:rsidRDefault="00E764F6" w:rsidP="00ED2950">
      <w:pPr>
        <w:jc w:val="center"/>
      </w:pPr>
    </w:p>
    <w:p w:rsidR="00E764F6" w:rsidRDefault="00E764F6" w:rsidP="00ED295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E764F6" w:rsidRDefault="00E764F6" w:rsidP="00ED295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E764F6" w:rsidRDefault="00E764F6" w:rsidP="00ED2950">
      <w:pPr>
        <w:pStyle w:val="2"/>
        <w:spacing w:after="0" w:line="240" w:lineRule="auto"/>
        <w:jc w:val="center"/>
        <w:rPr>
          <w:spacing w:val="0"/>
        </w:rPr>
      </w:pPr>
    </w:p>
    <w:p w:rsidR="00E764F6" w:rsidRDefault="00E764F6" w:rsidP="00ED295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E764F6" w:rsidRDefault="00E764F6" w:rsidP="00ED2950"/>
    <w:p w:rsidR="00E764F6" w:rsidRDefault="00E764F6" w:rsidP="00ED2950"/>
    <w:p w:rsidR="00E764F6" w:rsidRDefault="00E764F6" w:rsidP="00ED295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 27.04.2015  № ПОС. 03-0619/15</w:t>
      </w:r>
    </w:p>
    <w:p w:rsidR="00E764F6" w:rsidRDefault="00E764F6" w:rsidP="00ED295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E764F6" w:rsidRDefault="00E764F6" w:rsidP="006B2105">
      <w:pPr>
        <w:jc w:val="both"/>
      </w:pPr>
    </w:p>
    <w:p w:rsidR="00E764F6" w:rsidRPr="001002A8" w:rsidRDefault="00E764F6" w:rsidP="006B2105">
      <w:pPr>
        <w:jc w:val="both"/>
      </w:pPr>
    </w:p>
    <w:p w:rsidR="00E764F6" w:rsidRDefault="00E764F6" w:rsidP="006B2105">
      <w:pPr>
        <w:jc w:val="both"/>
      </w:pPr>
      <w:r>
        <w:t xml:space="preserve">О внесении из изменений в постановление </w:t>
      </w:r>
    </w:p>
    <w:p w:rsidR="00E764F6" w:rsidRDefault="00E764F6" w:rsidP="006B2105">
      <w:pPr>
        <w:jc w:val="both"/>
      </w:pPr>
      <w:r>
        <w:t xml:space="preserve">Администрации г. Переславля-Залесского </w:t>
      </w:r>
    </w:p>
    <w:p w:rsidR="00E764F6" w:rsidRDefault="00E764F6" w:rsidP="006B2105">
      <w:pPr>
        <w:jc w:val="both"/>
      </w:pPr>
      <w:r>
        <w:t>от 14.04.2014 № ПОС.03-0534/14 «Об</w:t>
      </w:r>
      <w:r w:rsidRPr="001002A8">
        <w:t xml:space="preserve"> утверждении </w:t>
      </w:r>
    </w:p>
    <w:p w:rsidR="00E764F6" w:rsidRDefault="00E764F6" w:rsidP="006B2105">
      <w:pPr>
        <w:jc w:val="both"/>
      </w:pPr>
      <w:r>
        <w:t>муниципальной</w:t>
      </w:r>
      <w:r w:rsidRPr="001002A8">
        <w:t xml:space="preserve"> программы</w:t>
      </w:r>
      <w:r>
        <w:t xml:space="preserve"> «</w:t>
      </w:r>
      <w:r w:rsidRPr="006B2105">
        <w:t xml:space="preserve">Развитие дорожного хозяйства </w:t>
      </w:r>
    </w:p>
    <w:p w:rsidR="00E764F6" w:rsidRPr="001002A8" w:rsidRDefault="00E764F6" w:rsidP="006B2105">
      <w:pPr>
        <w:jc w:val="both"/>
      </w:pPr>
      <w:r w:rsidRPr="006B2105">
        <w:t>в г. Переславле-Залесском</w:t>
      </w:r>
      <w:r>
        <w:t>»</w:t>
      </w:r>
    </w:p>
    <w:p w:rsidR="00E764F6" w:rsidRDefault="00E764F6" w:rsidP="006B2105">
      <w:pPr>
        <w:jc w:val="both"/>
      </w:pPr>
    </w:p>
    <w:p w:rsidR="00E764F6" w:rsidRPr="001002A8" w:rsidRDefault="00E764F6" w:rsidP="006B2105">
      <w:pPr>
        <w:jc w:val="both"/>
      </w:pPr>
    </w:p>
    <w:p w:rsidR="00E764F6" w:rsidRPr="001002A8" w:rsidRDefault="00E764F6" w:rsidP="006B2105">
      <w:pPr>
        <w:ind w:firstLine="540"/>
        <w:jc w:val="both"/>
      </w:pPr>
      <w:proofErr w:type="gramStart"/>
      <w:r w:rsidRPr="001002A8"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t>ные акты Российской Федерации», постановлением Администрации г. Переславля-Залесского от 19.03.2012 №259 «Об утверждении реестра автомобильных дорог общего пользования местного значения городского округа города Переславля-Залесского», постановлением Правительства Ярославской области от 24.12.2008 №708-п «Об утверждении областной целевой программы</w:t>
      </w:r>
      <w:proofErr w:type="gramEnd"/>
      <w:r>
        <w:t xml:space="preserve"> развития сети автомобильных дорог Ярославской области на 2010-2015 годы», постановлением Администрации г. Переславля-Залесского от 05.03.2014 № ПОС.03-0311/14 «</w:t>
      </w:r>
      <w:r w:rsidRPr="00FB72ED">
        <w:t>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</w:t>
      </w:r>
      <w:r>
        <w:t xml:space="preserve">», </w:t>
      </w:r>
      <w:r w:rsidRPr="001002A8">
        <w:t xml:space="preserve">в </w:t>
      </w:r>
      <w:r>
        <w:t>связи с изменениями бюджетных ассигнований</w:t>
      </w:r>
    </w:p>
    <w:p w:rsidR="00E764F6" w:rsidRPr="00374852" w:rsidRDefault="00E764F6" w:rsidP="006B2105">
      <w:pPr>
        <w:jc w:val="both"/>
        <w:rPr>
          <w:sz w:val="28"/>
          <w:szCs w:val="28"/>
        </w:rPr>
      </w:pPr>
    </w:p>
    <w:p w:rsidR="00E764F6" w:rsidRPr="00374852" w:rsidRDefault="00E764F6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E764F6" w:rsidRPr="001002A8" w:rsidRDefault="00E764F6" w:rsidP="006B2105"/>
    <w:p w:rsidR="00E764F6" w:rsidRPr="001002A8" w:rsidRDefault="00E764F6" w:rsidP="009A07CE">
      <w:pPr>
        <w:ind w:firstLine="540"/>
        <w:jc w:val="both"/>
      </w:pPr>
      <w:r w:rsidRPr="001002A8">
        <w:t xml:space="preserve">1. </w:t>
      </w:r>
      <w:r>
        <w:t>Внести изменения в муниципальную программу «Развитие дорожного хозяйства в г. Переславле-Залесском», утвержденную постановлением Администрации г. Переславля-Залесского от 14.04.2014 № ПОС. 03-534/14, изложив ее в следующей редакции согласно Приложению.</w:t>
      </w:r>
    </w:p>
    <w:p w:rsidR="00E764F6" w:rsidRPr="001002A8" w:rsidRDefault="00E764F6" w:rsidP="00F34EAD">
      <w:pPr>
        <w:ind w:firstLine="540"/>
        <w:jc w:val="both"/>
      </w:pPr>
      <w:r>
        <w:t>2</w:t>
      </w:r>
      <w:r w:rsidRPr="001002A8">
        <w:t xml:space="preserve">. </w:t>
      </w:r>
      <w: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E764F6" w:rsidRPr="001002A8" w:rsidRDefault="00E764F6" w:rsidP="006B2105">
      <w:pPr>
        <w:ind w:firstLine="540"/>
        <w:jc w:val="both"/>
      </w:pPr>
      <w:r>
        <w:t>3</w:t>
      </w:r>
      <w:r w:rsidRPr="001002A8">
        <w:t xml:space="preserve">. </w:t>
      </w:r>
      <w:proofErr w:type="gramStart"/>
      <w:r w:rsidRPr="001002A8">
        <w:t>Контроль за</w:t>
      </w:r>
      <w:proofErr w:type="gramEnd"/>
      <w:r w:rsidRPr="001002A8">
        <w:t xml:space="preserve"> исполнением настоящего поста</w:t>
      </w:r>
      <w:r>
        <w:t xml:space="preserve">новления возложить на </w:t>
      </w:r>
      <w:r w:rsidRPr="001002A8">
        <w:t xml:space="preserve">заместителя Главы Администрации </w:t>
      </w:r>
      <w:r>
        <w:t>Туманова А.С.</w:t>
      </w:r>
    </w:p>
    <w:p w:rsidR="00E764F6" w:rsidRPr="001002A8" w:rsidRDefault="00E764F6" w:rsidP="006B2105">
      <w:pPr>
        <w:ind w:left="540"/>
        <w:jc w:val="both"/>
      </w:pPr>
    </w:p>
    <w:p w:rsidR="00E764F6" w:rsidRDefault="00E764F6" w:rsidP="006B2105">
      <w:pPr>
        <w:ind w:left="540"/>
        <w:jc w:val="both"/>
      </w:pPr>
    </w:p>
    <w:p w:rsidR="00E764F6" w:rsidRDefault="00E764F6" w:rsidP="006B2105">
      <w:pPr>
        <w:jc w:val="both"/>
      </w:pPr>
      <w:r w:rsidRPr="001002A8">
        <w:t xml:space="preserve">Мэр города Переславля-Залесского                       </w:t>
      </w:r>
      <w:r>
        <w:tab/>
      </w:r>
      <w:r>
        <w:tab/>
      </w:r>
      <w:r>
        <w:tab/>
        <w:t xml:space="preserve">       Д.В. </w:t>
      </w:r>
      <w:proofErr w:type="spellStart"/>
      <w:r>
        <w:t>Кошурников</w:t>
      </w:r>
      <w:proofErr w:type="spellEnd"/>
    </w:p>
    <w:p w:rsidR="00E764F6" w:rsidRDefault="00E764F6" w:rsidP="006B2105">
      <w:pPr>
        <w:jc w:val="both"/>
      </w:pPr>
    </w:p>
    <w:p w:rsidR="00E764F6" w:rsidRDefault="00E764F6" w:rsidP="006B2105">
      <w:pPr>
        <w:jc w:val="both"/>
      </w:pPr>
    </w:p>
    <w:p w:rsidR="00E764F6" w:rsidRDefault="00E764F6" w:rsidP="006B2105">
      <w:pPr>
        <w:jc w:val="both"/>
      </w:pPr>
    </w:p>
    <w:p w:rsidR="00E764F6" w:rsidRDefault="00E764F6" w:rsidP="0083381E">
      <w:pPr>
        <w:ind w:left="4248" w:firstLine="708"/>
        <w:jc w:val="both"/>
      </w:pPr>
      <w:r>
        <w:lastRenderedPageBreak/>
        <w:t>Приложение к постановлению</w:t>
      </w:r>
    </w:p>
    <w:p w:rsidR="00E764F6" w:rsidRDefault="00E764F6" w:rsidP="0083381E">
      <w:pPr>
        <w:ind w:left="4248" w:firstLine="708"/>
        <w:jc w:val="both"/>
      </w:pPr>
      <w:r>
        <w:t>Администрации г. Переславля-Залесского</w:t>
      </w:r>
    </w:p>
    <w:p w:rsidR="00E764F6" w:rsidRDefault="00E764F6" w:rsidP="0083381E">
      <w:pPr>
        <w:ind w:left="4248" w:firstLine="708"/>
        <w:jc w:val="both"/>
      </w:pPr>
      <w:r>
        <w:t xml:space="preserve">от 27.04.2015  № </w:t>
      </w:r>
      <w:r w:rsidRPr="00471AA8">
        <w:t>ПОС. 03-0619/15</w:t>
      </w:r>
    </w:p>
    <w:p w:rsidR="00E764F6" w:rsidRDefault="00E764F6" w:rsidP="006B2105">
      <w:pPr>
        <w:jc w:val="center"/>
        <w:rPr>
          <w:b/>
          <w:bCs/>
          <w:szCs w:val="28"/>
        </w:rPr>
      </w:pPr>
    </w:p>
    <w:p w:rsidR="00E764F6" w:rsidRDefault="00E764F6" w:rsidP="006B2105">
      <w:pPr>
        <w:jc w:val="center"/>
        <w:rPr>
          <w:b/>
          <w:bCs/>
          <w:szCs w:val="28"/>
        </w:rPr>
      </w:pPr>
    </w:p>
    <w:p w:rsidR="00E764F6" w:rsidRDefault="00E764F6" w:rsidP="00D266D9">
      <w:pPr>
        <w:rPr>
          <w:b/>
          <w:bCs/>
          <w:szCs w:val="28"/>
        </w:rPr>
      </w:pPr>
    </w:p>
    <w:p w:rsidR="00E764F6" w:rsidRPr="00F60A94" w:rsidRDefault="00E764F6" w:rsidP="006B210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</w:t>
      </w:r>
      <w:r w:rsidRPr="00F60A94">
        <w:rPr>
          <w:b/>
          <w:bCs/>
          <w:szCs w:val="28"/>
        </w:rPr>
        <w:t xml:space="preserve"> ПРОГРАММА</w:t>
      </w:r>
    </w:p>
    <w:p w:rsidR="00E764F6" w:rsidRPr="00D47F3E" w:rsidRDefault="00E764F6" w:rsidP="00D47F3E">
      <w:pPr>
        <w:jc w:val="center"/>
        <w:rPr>
          <w:b/>
        </w:rPr>
      </w:pPr>
      <w:r w:rsidRPr="00D47F3E">
        <w:rPr>
          <w:b/>
        </w:rPr>
        <w:t>«Развитие дорожного хозяйства</w:t>
      </w:r>
    </w:p>
    <w:p w:rsidR="00E764F6" w:rsidRPr="00D47F3E" w:rsidRDefault="00E764F6" w:rsidP="00D47F3E">
      <w:pPr>
        <w:jc w:val="center"/>
        <w:rPr>
          <w:b/>
        </w:rPr>
      </w:pPr>
      <w:r w:rsidRPr="00D47F3E">
        <w:rPr>
          <w:b/>
        </w:rPr>
        <w:t>в г. Переславле-Залесском»</w:t>
      </w:r>
    </w:p>
    <w:p w:rsidR="00E764F6" w:rsidRPr="00F60A94" w:rsidRDefault="00E764F6" w:rsidP="00D47F3E">
      <w:pPr>
        <w:jc w:val="center"/>
        <w:rPr>
          <w:b/>
          <w:bCs/>
          <w:szCs w:val="28"/>
        </w:rPr>
      </w:pPr>
    </w:p>
    <w:p w:rsidR="00E764F6" w:rsidRPr="00F60A94" w:rsidRDefault="00E764F6" w:rsidP="006B2105">
      <w:pPr>
        <w:jc w:val="center"/>
        <w:rPr>
          <w:bCs/>
          <w:szCs w:val="28"/>
        </w:rPr>
      </w:pPr>
    </w:p>
    <w:p w:rsidR="00E764F6" w:rsidRPr="0070584B" w:rsidRDefault="00E764F6" w:rsidP="006B2105">
      <w:pPr>
        <w:jc w:val="center"/>
        <w:rPr>
          <w:b/>
          <w:bCs/>
          <w:szCs w:val="28"/>
        </w:rPr>
      </w:pPr>
      <w:smartTag w:uri="urn:schemas-microsoft-com:office:smarttags" w:element="place">
        <w:r w:rsidRPr="0070584B">
          <w:rPr>
            <w:b/>
            <w:bCs/>
            <w:szCs w:val="28"/>
            <w:lang w:val="en-US"/>
          </w:rPr>
          <w:t>I</w:t>
        </w:r>
        <w:r w:rsidRPr="0070584B">
          <w:rPr>
            <w:b/>
            <w:bCs/>
            <w:szCs w:val="28"/>
          </w:rPr>
          <w:t>.</w:t>
        </w:r>
      </w:smartTag>
      <w:r w:rsidRPr="0070584B">
        <w:rPr>
          <w:b/>
          <w:bCs/>
          <w:szCs w:val="28"/>
        </w:rPr>
        <w:t xml:space="preserve"> ПАСПОРТ</w:t>
      </w:r>
    </w:p>
    <w:p w:rsidR="00E764F6" w:rsidRPr="0070584B" w:rsidRDefault="00E764F6" w:rsidP="006B2105">
      <w:pPr>
        <w:jc w:val="center"/>
        <w:rPr>
          <w:b/>
          <w:bCs/>
          <w:szCs w:val="28"/>
        </w:rPr>
      </w:pPr>
      <w:r w:rsidRPr="0070584B">
        <w:rPr>
          <w:b/>
          <w:bCs/>
          <w:szCs w:val="28"/>
        </w:rPr>
        <w:t xml:space="preserve">МУНИЦИПАЛЬНОЙ ПРОГРАММЫ </w:t>
      </w:r>
    </w:p>
    <w:p w:rsidR="00E764F6" w:rsidRPr="00F60A94" w:rsidRDefault="00E764F6" w:rsidP="006B2105">
      <w:pPr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5"/>
        <w:gridCol w:w="5816"/>
      </w:tblGrid>
      <w:tr w:rsidR="00E764F6" w:rsidRPr="00F60A94" w:rsidTr="001E1893">
        <w:tc>
          <w:tcPr>
            <w:tcW w:w="2072" w:type="pct"/>
          </w:tcPr>
          <w:p w:rsidR="00E764F6" w:rsidRPr="00F60A94" w:rsidRDefault="00E764F6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Ответственный исполнитель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E764F6" w:rsidRPr="00F60A94" w:rsidRDefault="00E764F6" w:rsidP="00471AA8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Администрация города Переславля-Залесского (Муниципальное казенное учреждение</w:t>
            </w:r>
            <w:r w:rsidRPr="00C12D29">
              <w:rPr>
                <w:szCs w:val="28"/>
              </w:rPr>
              <w:t xml:space="preserve"> «Многофункциональный центр развития города Переславля-Залесского»</w:t>
            </w:r>
            <w:r>
              <w:rPr>
                <w:szCs w:val="28"/>
              </w:rPr>
              <w:t>)</w:t>
            </w:r>
          </w:p>
        </w:tc>
      </w:tr>
      <w:tr w:rsidR="00E764F6" w:rsidRPr="00F60A94" w:rsidTr="001E1893">
        <w:tc>
          <w:tcPr>
            <w:tcW w:w="2072" w:type="pct"/>
          </w:tcPr>
          <w:p w:rsidR="00E764F6" w:rsidRPr="00F60A94" w:rsidRDefault="00E764F6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Куратор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E764F6" w:rsidRDefault="00E764F6" w:rsidP="001E18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-</w:t>
            </w:r>
          </w:p>
          <w:p w:rsidR="00E764F6" w:rsidRPr="00F60A94" w:rsidRDefault="00E764F6" w:rsidP="001E1893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>А. С. Туманов</w:t>
            </w:r>
          </w:p>
        </w:tc>
      </w:tr>
      <w:tr w:rsidR="00E764F6" w:rsidRPr="00F60A94" w:rsidTr="001E1893">
        <w:tc>
          <w:tcPr>
            <w:tcW w:w="2072" w:type="pct"/>
          </w:tcPr>
          <w:p w:rsidR="00E764F6" w:rsidRPr="00F60A94" w:rsidRDefault="00E764F6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Сроки реализации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E764F6" w:rsidRPr="00F60A94" w:rsidRDefault="00E764F6" w:rsidP="00D265D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2014-2015</w:t>
            </w:r>
            <w:r w:rsidRPr="00F60A94">
              <w:rPr>
                <w:bCs/>
                <w:szCs w:val="28"/>
              </w:rPr>
              <w:t xml:space="preserve"> годы</w:t>
            </w:r>
          </w:p>
        </w:tc>
      </w:tr>
      <w:tr w:rsidR="00E764F6" w:rsidRPr="00F60A94" w:rsidTr="001E1893">
        <w:tc>
          <w:tcPr>
            <w:tcW w:w="2072" w:type="pct"/>
          </w:tcPr>
          <w:p w:rsidR="00E764F6" w:rsidRPr="00F60A94" w:rsidRDefault="00E764F6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>Цели</w:t>
            </w:r>
            <w:r w:rsidR="00B55E05"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муниципальной </w:t>
            </w:r>
            <w:r w:rsidRPr="00F60A94">
              <w:rPr>
                <w:bCs/>
                <w:szCs w:val="28"/>
              </w:rPr>
              <w:t>программы</w:t>
            </w:r>
          </w:p>
        </w:tc>
        <w:tc>
          <w:tcPr>
            <w:tcW w:w="2928" w:type="pct"/>
            <w:vAlign w:val="center"/>
          </w:tcPr>
          <w:p w:rsidR="00E764F6" w:rsidRPr="00D265DC" w:rsidRDefault="00E764F6" w:rsidP="00D265DC">
            <w:pPr>
              <w:suppressAutoHyphens/>
              <w:snapToGrid w:val="0"/>
              <w:ind w:left="-51"/>
              <w:jc w:val="both"/>
            </w:pPr>
            <w:r w:rsidRPr="00D265DC">
              <w:t>- обеспечение транспортных связей и удовлетворение потребностей населения и хозяйственного комплекса города в автомобильных перевозках с наименьшими затратами</w:t>
            </w:r>
            <w:r>
              <w:t>,</w:t>
            </w:r>
            <w:r w:rsidRPr="00D265DC">
              <w:t xml:space="preserve"> и повышение потребительских свойств автомо</w:t>
            </w:r>
            <w:r>
              <w:t>бильных дорог местного значения;</w:t>
            </w:r>
          </w:p>
          <w:p w:rsidR="00E764F6" w:rsidRPr="00C12D29" w:rsidRDefault="00E764F6" w:rsidP="00C12D29">
            <w:pPr>
              <w:suppressAutoHyphens/>
              <w:snapToGrid w:val="0"/>
              <w:ind w:left="-51"/>
              <w:jc w:val="both"/>
            </w:pPr>
            <w:r w:rsidRPr="00D265DC">
              <w:t>- повышение уровня комфо</w:t>
            </w:r>
            <w:r>
              <w:t>рта проживания населения города</w:t>
            </w:r>
          </w:p>
        </w:tc>
      </w:tr>
      <w:tr w:rsidR="00E764F6" w:rsidRPr="00F60A94" w:rsidTr="00C12D29">
        <w:trPr>
          <w:trHeight w:val="1208"/>
        </w:trPr>
        <w:tc>
          <w:tcPr>
            <w:tcW w:w="2072" w:type="pct"/>
          </w:tcPr>
          <w:p w:rsidR="00E764F6" w:rsidRPr="00F60A94" w:rsidRDefault="00E764F6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Объём финансирования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</w:tcPr>
          <w:p w:rsidR="00E764F6" w:rsidRDefault="00E764F6" w:rsidP="005673CF">
            <w:pPr>
              <w:autoSpaceDN w:val="0"/>
              <w:adjustRightInd w:val="0"/>
              <w:snapToGrid w:val="0"/>
            </w:pPr>
            <w:r>
              <w:t xml:space="preserve">206 258,32 </w:t>
            </w:r>
            <w:r w:rsidRPr="0096739D">
              <w:t>тыс. руб</w:t>
            </w:r>
            <w:r>
              <w:t>.</w:t>
            </w:r>
          </w:p>
          <w:p w:rsidR="00E764F6" w:rsidRPr="0096739D" w:rsidRDefault="00E764F6" w:rsidP="005673CF">
            <w:pPr>
              <w:autoSpaceDN w:val="0"/>
              <w:adjustRightInd w:val="0"/>
              <w:snapToGrid w:val="0"/>
            </w:pPr>
            <w:r w:rsidRPr="0096739D">
              <w:t>в том числе по годам:</w:t>
            </w:r>
          </w:p>
          <w:p w:rsidR="00E764F6" w:rsidRDefault="00E764F6" w:rsidP="005673CF">
            <w:pPr>
              <w:autoSpaceDN w:val="0"/>
              <w:adjustRightInd w:val="0"/>
              <w:snapToGrid w:val="0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– 121 103,87 тыс. </w:t>
            </w:r>
            <w:r w:rsidRPr="0096739D">
              <w:t>руб</w:t>
            </w:r>
            <w:r>
              <w:t>.;</w:t>
            </w:r>
          </w:p>
          <w:p w:rsidR="00E764F6" w:rsidRPr="0096739D" w:rsidRDefault="00E764F6" w:rsidP="000A3F5E">
            <w:pPr>
              <w:autoSpaceDN w:val="0"/>
              <w:adjustRightInd w:val="0"/>
              <w:snapToGrid w:val="0"/>
              <w:ind w:left="1036" w:hanging="1036"/>
            </w:pPr>
            <w:r>
              <w:t xml:space="preserve">                (в т. ч. кредиторская задолженность –                                                2870,493 тыс. руб.)</w:t>
            </w:r>
          </w:p>
          <w:p w:rsidR="00E764F6" w:rsidRDefault="00E764F6" w:rsidP="005673CF">
            <w:pPr>
              <w:autoSpaceDN w:val="0"/>
              <w:adjustRightInd w:val="0"/>
              <w:snapToGrid w:val="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96739D">
                <w:t>2015 г</w:t>
              </w:r>
            </w:smartTag>
            <w:r w:rsidRPr="0096739D">
              <w:t>. –</w:t>
            </w:r>
            <w:r>
              <w:t xml:space="preserve"> 85 154,45 </w:t>
            </w:r>
            <w:proofErr w:type="spellStart"/>
            <w:r w:rsidRPr="0096739D">
              <w:t>тыс.руб</w:t>
            </w:r>
            <w:proofErr w:type="spellEnd"/>
            <w:r>
              <w:t>.</w:t>
            </w:r>
          </w:p>
          <w:p w:rsidR="00E764F6" w:rsidRPr="00C12D29" w:rsidRDefault="00E764F6" w:rsidP="000A3F5E">
            <w:pPr>
              <w:autoSpaceDN w:val="0"/>
              <w:adjustRightInd w:val="0"/>
              <w:snapToGrid w:val="0"/>
              <w:ind w:left="894"/>
            </w:pPr>
            <w:r>
              <w:t>(в т. ч. внебюджетные источники 32 216,8 тыс. руб.)</w:t>
            </w:r>
          </w:p>
        </w:tc>
      </w:tr>
      <w:tr w:rsidR="00E764F6" w:rsidRPr="00F60A94" w:rsidTr="001E1893">
        <w:tc>
          <w:tcPr>
            <w:tcW w:w="2072" w:type="pct"/>
          </w:tcPr>
          <w:p w:rsidR="00E764F6" w:rsidRPr="00F60A94" w:rsidRDefault="00E764F6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Перечень подпрограмм и основных </w:t>
            </w:r>
            <w:r w:rsidRPr="00F60A94">
              <w:rPr>
                <w:bCs/>
                <w:szCs w:val="28"/>
              </w:rPr>
              <w:t xml:space="preserve">мероприятий, входящих в состав </w:t>
            </w:r>
          </w:p>
          <w:p w:rsidR="00E764F6" w:rsidRPr="00F60A94" w:rsidRDefault="00E764F6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E764F6" w:rsidRPr="00D265DC" w:rsidRDefault="00E764F6" w:rsidP="00D265DC">
            <w:pPr>
              <w:pStyle w:val="a6"/>
              <w:tabs>
                <w:tab w:val="left" w:pos="4962"/>
              </w:tabs>
              <w:jc w:val="both"/>
              <w:rPr>
                <w:bCs/>
              </w:rPr>
            </w:pPr>
            <w:r w:rsidRPr="00D265DC">
              <w:rPr>
                <w:bCs/>
              </w:rPr>
              <w:t>ГЦП «</w:t>
            </w:r>
            <w:r>
              <w:rPr>
                <w:bCs/>
              </w:rPr>
              <w:t>Сохранность автомобильных дорог в г. Переславле-Залесском</w:t>
            </w:r>
            <w:r w:rsidRPr="00D265DC">
              <w:rPr>
                <w:bCs/>
              </w:rPr>
              <w:t>»</w:t>
            </w:r>
            <w:r>
              <w:rPr>
                <w:bCs/>
              </w:rPr>
              <w:t xml:space="preserve"> на 2010 – 2015 годы</w:t>
            </w:r>
          </w:p>
          <w:p w:rsidR="00E764F6" w:rsidRPr="00F60A94" w:rsidRDefault="00E764F6" w:rsidP="001E1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FF0000"/>
                <w:szCs w:val="28"/>
              </w:rPr>
            </w:pPr>
          </w:p>
        </w:tc>
      </w:tr>
      <w:tr w:rsidR="00E764F6" w:rsidRPr="00F60A94" w:rsidTr="001E1893">
        <w:tc>
          <w:tcPr>
            <w:tcW w:w="2072" w:type="pct"/>
          </w:tcPr>
          <w:p w:rsidR="00E764F6" w:rsidRDefault="00E764F6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Контакты кураторов и разработчиков программы</w:t>
            </w:r>
          </w:p>
        </w:tc>
        <w:tc>
          <w:tcPr>
            <w:tcW w:w="2928" w:type="pct"/>
            <w:vAlign w:val="center"/>
          </w:tcPr>
          <w:p w:rsidR="00E764F6" w:rsidRDefault="00E764F6" w:rsidP="00DE4741">
            <w:r>
              <w:t>Заместитель Главы Администрации г. Переславля-Залесского</w:t>
            </w:r>
          </w:p>
          <w:p w:rsidR="00E764F6" w:rsidRDefault="00E764F6" w:rsidP="00DE4741">
            <w:pPr>
              <w:pStyle w:val="a6"/>
              <w:tabs>
                <w:tab w:val="left" w:pos="4962"/>
              </w:tabs>
              <w:jc w:val="both"/>
            </w:pPr>
            <w:r>
              <w:t xml:space="preserve">Туманов Андрей Сергеевич, </w:t>
            </w:r>
            <w:r w:rsidRPr="00DE4741">
              <w:t>3-59-25</w:t>
            </w:r>
          </w:p>
          <w:p w:rsidR="00E764F6" w:rsidRDefault="00E764F6" w:rsidP="00530636">
            <w:pPr>
              <w:pStyle w:val="a6"/>
              <w:tabs>
                <w:tab w:val="left" w:pos="4962"/>
              </w:tabs>
              <w:jc w:val="both"/>
            </w:pPr>
            <w:r>
              <w:t xml:space="preserve">Директор </w:t>
            </w:r>
            <w:r w:rsidRPr="00530636">
              <w:t>Муниципально</w:t>
            </w:r>
            <w:r>
              <w:t>го</w:t>
            </w:r>
            <w:r w:rsidR="00B55E05">
              <w:t xml:space="preserve"> </w:t>
            </w:r>
            <w:r>
              <w:t>казенного</w:t>
            </w:r>
            <w:r w:rsidRPr="00530636">
              <w:t xml:space="preserve"> учреждени</w:t>
            </w:r>
            <w:r>
              <w:t>я</w:t>
            </w:r>
            <w:r w:rsidRPr="00530636">
              <w:t xml:space="preserve"> «Многофункциональный центр развития города Переславля-Залесского»</w:t>
            </w:r>
          </w:p>
          <w:p w:rsidR="00E764F6" w:rsidRPr="00D265DC" w:rsidRDefault="00E764F6" w:rsidP="00530636">
            <w:pPr>
              <w:pStyle w:val="a6"/>
              <w:tabs>
                <w:tab w:val="left" w:pos="4962"/>
              </w:tabs>
              <w:jc w:val="both"/>
              <w:rPr>
                <w:bCs/>
              </w:rPr>
            </w:pPr>
            <w:proofErr w:type="spellStart"/>
            <w:r>
              <w:t>Талалаев</w:t>
            </w:r>
            <w:proofErr w:type="spellEnd"/>
            <w:r>
              <w:t xml:space="preserve"> Виктор Анатольевич, 3-04-64</w:t>
            </w:r>
          </w:p>
        </w:tc>
      </w:tr>
      <w:tr w:rsidR="00E764F6" w:rsidRPr="00F60A94" w:rsidTr="001E1893">
        <w:tc>
          <w:tcPr>
            <w:tcW w:w="2072" w:type="pct"/>
          </w:tcPr>
          <w:p w:rsidR="00E764F6" w:rsidRDefault="00E764F6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Ссылка на электронную версию документа</w:t>
            </w:r>
          </w:p>
        </w:tc>
        <w:tc>
          <w:tcPr>
            <w:tcW w:w="2928" w:type="pct"/>
            <w:vAlign w:val="center"/>
          </w:tcPr>
          <w:p w:rsidR="00E764F6" w:rsidRPr="00D265DC" w:rsidRDefault="00BF1E21" w:rsidP="00D265DC">
            <w:pPr>
              <w:pStyle w:val="a6"/>
              <w:tabs>
                <w:tab w:val="left" w:pos="4962"/>
              </w:tabs>
              <w:jc w:val="both"/>
              <w:rPr>
                <w:bCs/>
              </w:rPr>
            </w:pPr>
            <w:hyperlink r:id="rId9" w:history="1">
              <w:r w:rsidR="00E764F6" w:rsidRPr="00327C75">
                <w:rPr>
                  <w:rStyle w:val="a9"/>
                  <w:bCs/>
                </w:rPr>
                <w:t>http://www.adminpz.ru/oms/administratsiya/normativnye-pravovye-akty.html</w:t>
              </w:r>
            </w:hyperlink>
          </w:p>
        </w:tc>
      </w:tr>
    </w:tbl>
    <w:p w:rsidR="00E764F6" w:rsidRPr="00DD04CF" w:rsidRDefault="00E764F6" w:rsidP="00DD04CF">
      <w:pPr>
        <w:keepNext/>
        <w:keepLines/>
        <w:ind w:left="360"/>
        <w:jc w:val="center"/>
        <w:outlineLvl w:val="0"/>
        <w:rPr>
          <w:b/>
          <w:bCs/>
          <w:szCs w:val="28"/>
        </w:rPr>
      </w:pPr>
    </w:p>
    <w:p w:rsidR="00E764F6" w:rsidRPr="0070584B" w:rsidRDefault="00E764F6" w:rsidP="0070584B">
      <w:pPr>
        <w:pStyle w:val="a8"/>
        <w:keepNext/>
        <w:keepLines/>
        <w:numPr>
          <w:ilvl w:val="0"/>
          <w:numId w:val="4"/>
        </w:numPr>
        <w:jc w:val="center"/>
        <w:outlineLvl w:val="0"/>
        <w:rPr>
          <w:b/>
          <w:bCs/>
          <w:szCs w:val="28"/>
        </w:rPr>
      </w:pPr>
      <w:r w:rsidRPr="0070584B">
        <w:rPr>
          <w:b/>
          <w:bCs/>
          <w:szCs w:val="28"/>
        </w:rPr>
        <w:t>Общая характеристика сферы реализации</w:t>
      </w:r>
    </w:p>
    <w:p w:rsidR="00E764F6" w:rsidRDefault="00E764F6" w:rsidP="00DB4914">
      <w:pPr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муниципальной</w:t>
      </w:r>
      <w:r w:rsidRPr="00F60A94">
        <w:rPr>
          <w:b/>
          <w:bCs/>
          <w:szCs w:val="28"/>
        </w:rPr>
        <w:t xml:space="preserve"> программы</w:t>
      </w:r>
    </w:p>
    <w:p w:rsidR="00E764F6" w:rsidRPr="00DB4914" w:rsidRDefault="00E764F6" w:rsidP="00DB4914">
      <w:pPr>
        <w:ind w:firstLine="540"/>
        <w:jc w:val="both"/>
      </w:pPr>
    </w:p>
    <w:p w:rsidR="00E764F6" w:rsidRPr="00DB4914" w:rsidRDefault="00E764F6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>Автомобильные дороги местного значения или улично-дорожная сеть (далее по тексту автомобильные дороги) позволяют осуществлять перевозки грузов и пассажиров в пределах г. Переславля-Залесского, вследствие чего являются важнейшим элементом социальной и производственной инфраструктуры города. Состояние сети автомобильных дорог местного значения оказывает непосредственное влияние на показатели социального и экономического развития города.</w:t>
      </w:r>
    </w:p>
    <w:p w:rsidR="00E764F6" w:rsidRPr="00DB4914" w:rsidRDefault="00E764F6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 xml:space="preserve">Общая протяжённость автомобильных дорог местного значения города по состоянию на 01 </w:t>
      </w:r>
      <w:r>
        <w:rPr>
          <w:rFonts w:ascii="Times New Roman" w:hAnsi="Times New Roman" w:cs="Times New Roman"/>
          <w:sz w:val="24"/>
          <w:szCs w:val="24"/>
        </w:rPr>
        <w:t xml:space="preserve">января 2015 года составила </w:t>
      </w:r>
      <w:smartTag w:uri="urn:schemas-microsoft-com:office:smarttags" w:element="metricconverter">
        <w:smartTagPr>
          <w:attr w:name="ProductID" w:val="145,69 км"/>
        </w:smartTagPr>
        <w:r>
          <w:rPr>
            <w:rFonts w:ascii="Times New Roman" w:hAnsi="Times New Roman" w:cs="Times New Roman"/>
            <w:sz w:val="24"/>
            <w:szCs w:val="24"/>
          </w:rPr>
          <w:t>145,69</w:t>
        </w:r>
        <w:r w:rsidRPr="00DB4914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DB4914">
        <w:rPr>
          <w:rFonts w:ascii="Times New Roman" w:hAnsi="Times New Roman" w:cs="Times New Roman"/>
          <w:sz w:val="24"/>
          <w:szCs w:val="24"/>
        </w:rPr>
        <w:t>, в том числе по типам покрытий:</w:t>
      </w:r>
    </w:p>
    <w:p w:rsidR="00E764F6" w:rsidRPr="00DB4914" w:rsidRDefault="00E764F6" w:rsidP="00DB4914">
      <w:pPr>
        <w:pStyle w:val="ConsPlusNormal"/>
        <w:widowControl/>
        <w:tabs>
          <w:tab w:val="left" w:pos="851"/>
          <w:tab w:val="left" w:pos="1080"/>
        </w:tabs>
        <w:autoSpaceDE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 xml:space="preserve">        - с асфальтобетонным покрытием – </w:t>
      </w:r>
      <w:smartTag w:uri="urn:schemas-microsoft-com:office:smarttags" w:element="metricconverter">
        <w:smartTagPr>
          <w:attr w:name="ProductID" w:val="105,6 км"/>
        </w:smartTagPr>
        <w:r>
          <w:rPr>
            <w:rFonts w:ascii="Times New Roman" w:hAnsi="Times New Roman" w:cs="Times New Roman"/>
            <w:sz w:val="24"/>
            <w:szCs w:val="24"/>
          </w:rPr>
          <w:t>105,6</w:t>
        </w:r>
        <w:r w:rsidRPr="00DB4914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 w:rsidRPr="00DB491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72,5</w:t>
      </w:r>
      <w:r w:rsidRPr="00DB4914">
        <w:rPr>
          <w:rFonts w:ascii="Times New Roman" w:hAnsi="Times New Roman" w:cs="Times New Roman"/>
          <w:sz w:val="24"/>
          <w:szCs w:val="24"/>
        </w:rPr>
        <w:t>%);</w:t>
      </w:r>
    </w:p>
    <w:p w:rsidR="00E764F6" w:rsidRPr="00DB4914" w:rsidRDefault="00E764F6" w:rsidP="00DB4914">
      <w:pPr>
        <w:pStyle w:val="ConsPlusNormal"/>
        <w:widowControl/>
        <w:tabs>
          <w:tab w:val="left" w:pos="851"/>
          <w:tab w:val="left" w:pos="1080"/>
        </w:tabs>
        <w:autoSpaceDE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 xml:space="preserve">        - с </w:t>
      </w:r>
      <w:r>
        <w:rPr>
          <w:rFonts w:ascii="Times New Roman" w:hAnsi="Times New Roman" w:cs="Times New Roman"/>
          <w:sz w:val="24"/>
          <w:szCs w:val="24"/>
        </w:rPr>
        <w:t xml:space="preserve">переходным типом покрытия – </w:t>
      </w:r>
      <w:smartTag w:uri="urn:schemas-microsoft-com:office:smarttags" w:element="metricconverter">
        <w:smartTagPr>
          <w:attr w:name="ProductID" w:val="16,39 км"/>
        </w:smartTagPr>
        <w:r>
          <w:rPr>
            <w:rFonts w:ascii="Times New Roman" w:hAnsi="Times New Roman" w:cs="Times New Roman"/>
            <w:sz w:val="24"/>
            <w:szCs w:val="24"/>
          </w:rPr>
          <w:t>16,39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(11,2</w:t>
      </w:r>
      <w:r w:rsidRPr="00DB4914">
        <w:rPr>
          <w:rFonts w:ascii="Times New Roman" w:hAnsi="Times New Roman" w:cs="Times New Roman"/>
          <w:sz w:val="24"/>
          <w:szCs w:val="24"/>
        </w:rPr>
        <w:t>%);</w:t>
      </w:r>
    </w:p>
    <w:p w:rsidR="00E764F6" w:rsidRPr="00DB4914" w:rsidRDefault="00E764F6" w:rsidP="00DB4914">
      <w:pPr>
        <w:pStyle w:val="ConsPlusNormal"/>
        <w:widowControl/>
        <w:tabs>
          <w:tab w:val="left" w:pos="851"/>
          <w:tab w:val="left" w:pos="1080"/>
        </w:tabs>
        <w:autoSpaceDE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грунтовые – </w:t>
      </w:r>
      <w:smartTag w:uri="urn:schemas-microsoft-com:office:smarttags" w:element="metricconverter">
        <w:smartTagPr>
          <w:attr w:name="ProductID" w:val="23,7 км"/>
        </w:smartTagPr>
        <w:r>
          <w:rPr>
            <w:rFonts w:ascii="Times New Roman" w:hAnsi="Times New Roman" w:cs="Times New Roman"/>
            <w:sz w:val="24"/>
            <w:szCs w:val="24"/>
          </w:rPr>
          <w:t>23,7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(16,3</w:t>
      </w:r>
      <w:r w:rsidRPr="00DB4914">
        <w:rPr>
          <w:rFonts w:ascii="Times New Roman" w:hAnsi="Times New Roman" w:cs="Times New Roman"/>
          <w:sz w:val="24"/>
          <w:szCs w:val="24"/>
        </w:rPr>
        <w:t>%).</w:t>
      </w:r>
    </w:p>
    <w:p w:rsidR="00E764F6" w:rsidRPr="00DB4914" w:rsidRDefault="00E764F6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>Протяжённость автомобильных дорог местного значения по техническим категориям:</w:t>
      </w:r>
    </w:p>
    <w:p w:rsidR="00E764F6" w:rsidRPr="00DB4914" w:rsidRDefault="00E764F6" w:rsidP="00DB4914">
      <w:pPr>
        <w:pStyle w:val="ConsPlusNormal"/>
        <w:widowControl/>
        <w:numPr>
          <w:ilvl w:val="0"/>
          <w:numId w:val="2"/>
        </w:numPr>
        <w:tabs>
          <w:tab w:val="clear" w:pos="1800"/>
          <w:tab w:val="left" w:pos="851"/>
          <w:tab w:val="left" w:pos="1080"/>
        </w:tabs>
        <w:autoSpaceDE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категории – </w:t>
      </w:r>
      <w:smartTag w:uri="urn:schemas-microsoft-com:office:smarttags" w:element="metricconverter">
        <w:smartTagPr>
          <w:attr w:name="ProductID" w:val="23,99 км"/>
        </w:smartTagPr>
        <w:r>
          <w:rPr>
            <w:rFonts w:ascii="Times New Roman" w:hAnsi="Times New Roman" w:cs="Times New Roman"/>
            <w:sz w:val="24"/>
            <w:szCs w:val="24"/>
          </w:rPr>
          <w:t>23,99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(16,1</w:t>
      </w:r>
      <w:r w:rsidRPr="00DB4914">
        <w:rPr>
          <w:rFonts w:ascii="Times New Roman" w:hAnsi="Times New Roman" w:cs="Times New Roman"/>
          <w:sz w:val="24"/>
          <w:szCs w:val="24"/>
        </w:rPr>
        <w:t>%);</w:t>
      </w:r>
    </w:p>
    <w:p w:rsidR="00E764F6" w:rsidRPr="00DB4914" w:rsidRDefault="00E764F6" w:rsidP="00DB4914">
      <w:pPr>
        <w:pStyle w:val="ConsPlusNormal"/>
        <w:widowControl/>
        <w:numPr>
          <w:ilvl w:val="0"/>
          <w:numId w:val="2"/>
        </w:numPr>
        <w:tabs>
          <w:tab w:val="clear" w:pos="1800"/>
          <w:tab w:val="left" w:pos="851"/>
          <w:tab w:val="left" w:pos="1080"/>
        </w:tabs>
        <w:autoSpaceDE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 категории – </w:t>
      </w:r>
      <w:smartTag w:uri="urn:schemas-microsoft-com:office:smarttags" w:element="metricconverter">
        <w:smartTagPr>
          <w:attr w:name="ProductID" w:val="122,3 км"/>
        </w:smartTagPr>
        <w:r>
          <w:rPr>
            <w:rFonts w:ascii="Times New Roman" w:hAnsi="Times New Roman" w:cs="Times New Roman"/>
            <w:sz w:val="24"/>
            <w:szCs w:val="24"/>
          </w:rPr>
          <w:t>122,3</w:t>
        </w:r>
        <w:r w:rsidRPr="00DB4914">
          <w:rPr>
            <w:rFonts w:ascii="Times New Roman" w:hAnsi="Times New Roman" w:cs="Times New Roman"/>
            <w:sz w:val="24"/>
            <w:szCs w:val="24"/>
          </w:rPr>
          <w:t xml:space="preserve"> км</w:t>
        </w:r>
      </w:smartTag>
      <w:r>
        <w:rPr>
          <w:rFonts w:ascii="Times New Roman" w:hAnsi="Times New Roman" w:cs="Times New Roman"/>
          <w:sz w:val="24"/>
          <w:szCs w:val="24"/>
        </w:rPr>
        <w:t xml:space="preserve"> (83,9</w:t>
      </w:r>
      <w:r w:rsidRPr="00DB4914">
        <w:rPr>
          <w:rFonts w:ascii="Times New Roman" w:hAnsi="Times New Roman" w:cs="Times New Roman"/>
          <w:sz w:val="24"/>
          <w:szCs w:val="24"/>
        </w:rPr>
        <w:t>%).</w:t>
      </w:r>
    </w:p>
    <w:p w:rsidR="00E764F6" w:rsidRPr="00DB4914" w:rsidRDefault="00E764F6" w:rsidP="00DB4914">
      <w:pPr>
        <w:tabs>
          <w:tab w:val="left" w:pos="851"/>
        </w:tabs>
        <w:ind w:firstLine="567"/>
        <w:jc w:val="both"/>
      </w:pPr>
      <w:r w:rsidRPr="00DB4914">
        <w:t xml:space="preserve"> Парк автомобилей в городе растёт ежегодно на 5%. Несущая способность автомобильных дорог, построенных по нормативам  70 – 80-х годов прошлого века, не соответствует современным нагрузкам, в результате чего покрытие автодорог интенсивно разрушается. </w:t>
      </w:r>
    </w:p>
    <w:p w:rsidR="00E764F6" w:rsidRPr="00DB4914" w:rsidRDefault="00E764F6" w:rsidP="00DB4914">
      <w:pPr>
        <w:tabs>
          <w:tab w:val="left" w:pos="851"/>
        </w:tabs>
        <w:ind w:firstLine="567"/>
        <w:jc w:val="both"/>
      </w:pPr>
      <w:r>
        <w:t>По состоянию на 01.01.2015 г. не отвечают нормативным требованиям 120,7 км/724,26 тыс.м2</w:t>
      </w:r>
      <w:r w:rsidRPr="00DB4914">
        <w:t xml:space="preserve"> автомобильных дорог местного значения. </w:t>
      </w:r>
    </w:p>
    <w:p w:rsidR="00E764F6" w:rsidRPr="00DB4914" w:rsidRDefault="00E764F6" w:rsidP="00DB4914">
      <w:pPr>
        <w:tabs>
          <w:tab w:val="left" w:pos="851"/>
        </w:tabs>
        <w:ind w:firstLine="567"/>
        <w:jc w:val="both"/>
      </w:pPr>
      <w:r>
        <w:t>Согласно «Нормативам</w:t>
      </w:r>
      <w:r w:rsidRPr="00DB4914">
        <w:t xml:space="preserve"> ежегодных объёмов и методике выбора и расчета потребности в средствах механизации для работ по текущему, среднему и капитальному ремонтам дорожных одежд в городах различных категорий» объём работ по капитальному ремонту  и ремонту дорожных одежд с асфальтобетонным покрытием для II дорожно-климатической зоны, в которой находится город Переславль-Залесский</w:t>
      </w:r>
      <w:r>
        <w:t>,</w:t>
      </w:r>
      <w:r w:rsidRPr="00DB4914">
        <w:t xml:space="preserve"> составляет 120м2 на 1000м2. Площадь дорог, подлежащих ежегодному капитальному  ремонту и ремонту, составляет </w:t>
      </w:r>
      <w:r>
        <w:t xml:space="preserve">104,897 тыс.м2 (ориентировочно – </w:t>
      </w:r>
      <w:smartTag w:uri="urn:schemas-microsoft-com:office:smarttags" w:element="metricconverter">
        <w:smartTagPr>
          <w:attr w:name="ProductID" w:val="17,5 км"/>
        </w:smartTagPr>
        <w:r>
          <w:t>17,5</w:t>
        </w:r>
        <w:r w:rsidRPr="00DB4914">
          <w:t xml:space="preserve"> км</w:t>
        </w:r>
      </w:smartTag>
      <w:r w:rsidRPr="00DB4914">
        <w:t>).</w:t>
      </w:r>
    </w:p>
    <w:p w:rsidR="00E764F6" w:rsidRPr="00DB4914" w:rsidRDefault="00E764F6" w:rsidP="00DB4914">
      <w:pPr>
        <w:tabs>
          <w:tab w:val="left" w:pos="851"/>
        </w:tabs>
        <w:ind w:firstLine="567"/>
        <w:jc w:val="both"/>
      </w:pPr>
      <w:r w:rsidRPr="00DB4914">
        <w:t xml:space="preserve">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значения, требующих ремонта. В результате разрушение автомобильных дорог идет прогрессирующими темпами, и стоимость их ремонта становится сопоставимой со стоимостью строительства новых дорог. </w:t>
      </w:r>
    </w:p>
    <w:p w:rsidR="00E764F6" w:rsidRPr="00DB4914" w:rsidRDefault="00E764F6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>Недостаточные объемы капитального ремонта, ремонта и содержания автомобильных дорог местного значения усугубляют положение в социальной сфере, способствуют возникновению дорожно-транспортных происшествий (далее - ДТП).</w:t>
      </w:r>
    </w:p>
    <w:p w:rsidR="00E764F6" w:rsidRPr="00DB4914" w:rsidRDefault="00E764F6" w:rsidP="00DB4914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914">
        <w:rPr>
          <w:rFonts w:ascii="Times New Roman" w:hAnsi="Times New Roman" w:cs="Times New Roman"/>
          <w:sz w:val="24"/>
          <w:szCs w:val="24"/>
        </w:rPr>
        <w:t>Число пострадавших в ДТП на автомобильных дорогах местного значения составило:</w:t>
      </w:r>
    </w:p>
    <w:p w:rsidR="00E764F6" w:rsidRPr="00DB4914" w:rsidRDefault="00E764F6" w:rsidP="00DB4914">
      <w:pPr>
        <w:pStyle w:val="ConsPlusNormal"/>
        <w:widowControl/>
        <w:numPr>
          <w:ilvl w:val="1"/>
          <w:numId w:val="3"/>
        </w:numPr>
        <w:tabs>
          <w:tab w:val="clear" w:pos="1440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2013</w:t>
      </w:r>
      <w:r w:rsidRPr="00DB4914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в результате 56 ДТП: 2 человека погибли и 58 человек ранено</w:t>
      </w:r>
      <w:r w:rsidRPr="00DB4914">
        <w:rPr>
          <w:rFonts w:ascii="Times New Roman" w:hAnsi="Times New Roman" w:cs="Times New Roman"/>
          <w:sz w:val="24"/>
          <w:szCs w:val="24"/>
        </w:rPr>
        <w:t>;</w:t>
      </w:r>
    </w:p>
    <w:p w:rsidR="00E764F6" w:rsidRPr="00DB4914" w:rsidRDefault="00E764F6" w:rsidP="00DB4914">
      <w:pPr>
        <w:ind w:firstLine="540"/>
        <w:jc w:val="both"/>
      </w:pPr>
      <w:r>
        <w:t>- в 2014 году в результате 39 ДТП: 1 человек погиб и 42 человека ранено</w:t>
      </w:r>
      <w:r w:rsidRPr="00DB4914">
        <w:t>.</w:t>
      </w:r>
    </w:p>
    <w:p w:rsidR="00E764F6" w:rsidRDefault="00E764F6" w:rsidP="00966F22">
      <w:pPr>
        <w:ind w:firstLine="540"/>
        <w:jc w:val="both"/>
      </w:pPr>
      <w:r>
        <w:t>Развитие городского пассажирского транспорта занимает одно из основных мест в социальной сфере города. Осуществление стабильных и качественных перевозок способствует удобному и комфортному передвижению жителей города.</w:t>
      </w:r>
    </w:p>
    <w:p w:rsidR="00E764F6" w:rsidRDefault="00E764F6" w:rsidP="00966F22">
      <w:pPr>
        <w:ind w:firstLine="540"/>
        <w:jc w:val="both"/>
      </w:pPr>
      <w:r>
        <w:t xml:space="preserve">В настоящее время общее количество автобусов, которые осуществляют перевозки пассажиров, составляет 21 ед. Главной проблемой в деятельности перевозчиков является высокий уровень износа автобусного парка. По состоянию на 1 июля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уровень износа автобусного парка главного перевозчика города (доля автобусного парка города 76,2%) составил почти 40%.</w:t>
      </w:r>
    </w:p>
    <w:p w:rsidR="00E764F6" w:rsidRDefault="00E764F6" w:rsidP="006B2105">
      <w:pPr>
        <w:ind w:firstLine="540"/>
        <w:jc w:val="both"/>
        <w:sectPr w:rsidR="00E764F6" w:rsidSect="00BC11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64F6" w:rsidRPr="0070584B" w:rsidRDefault="00E764F6" w:rsidP="0070584B">
      <w:pPr>
        <w:pStyle w:val="a8"/>
        <w:numPr>
          <w:ilvl w:val="0"/>
          <w:numId w:val="4"/>
        </w:numPr>
        <w:jc w:val="center"/>
        <w:rPr>
          <w:b/>
          <w:szCs w:val="28"/>
        </w:rPr>
      </w:pPr>
      <w:r>
        <w:rPr>
          <w:b/>
          <w:szCs w:val="28"/>
        </w:rPr>
        <w:lastRenderedPageBreak/>
        <w:t>Цели и целевые показатели м</w:t>
      </w:r>
      <w:r w:rsidRPr="0070584B">
        <w:rPr>
          <w:b/>
          <w:szCs w:val="28"/>
        </w:rPr>
        <w:t>униципальной программы</w:t>
      </w:r>
    </w:p>
    <w:p w:rsidR="00E764F6" w:rsidRDefault="00E764F6" w:rsidP="0070584B">
      <w:pPr>
        <w:jc w:val="center"/>
      </w:pPr>
    </w:p>
    <w:p w:rsidR="00E764F6" w:rsidRDefault="00E764F6" w:rsidP="00C12D29">
      <w:pPr>
        <w:ind w:firstLine="567"/>
        <w:jc w:val="both"/>
      </w:pPr>
      <w:r>
        <w:t>Цели муниципальной программы:</w:t>
      </w:r>
    </w:p>
    <w:p w:rsidR="00E764F6" w:rsidRDefault="00E764F6" w:rsidP="00C12D29">
      <w:pPr>
        <w:ind w:firstLine="567"/>
        <w:jc w:val="both"/>
      </w:pPr>
      <w:r>
        <w:t>- обеспечение транспортных связей и удовлетворение потребностей населения и хозяйственного комплекса города в автомобильных перевозках с наименьшими затратами, и повышение потребительских свойств автомобильных дорог местного значения;</w:t>
      </w:r>
    </w:p>
    <w:p w:rsidR="00E764F6" w:rsidRDefault="00E764F6" w:rsidP="00C12D29">
      <w:pPr>
        <w:ind w:firstLine="567"/>
        <w:jc w:val="both"/>
      </w:pPr>
      <w:r>
        <w:t>- повышение уровня комфорта проживания населения города</w:t>
      </w:r>
    </w:p>
    <w:p w:rsidR="00E764F6" w:rsidRDefault="00E764F6" w:rsidP="00C12D29">
      <w:pPr>
        <w:ind w:firstLine="567"/>
        <w:jc w:val="both"/>
      </w:pPr>
    </w:p>
    <w:tbl>
      <w:tblPr>
        <w:tblW w:w="10196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10"/>
        <w:gridCol w:w="4955"/>
        <w:gridCol w:w="1418"/>
        <w:gridCol w:w="1128"/>
        <w:gridCol w:w="6"/>
        <w:gridCol w:w="992"/>
        <w:gridCol w:w="987"/>
      </w:tblGrid>
      <w:tr w:rsidR="00E764F6" w:rsidTr="008D4A71">
        <w:trPr>
          <w:trHeight w:val="1262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jc w:val="center"/>
              <w:rPr>
                <w:bCs/>
              </w:rPr>
            </w:pPr>
            <w:r w:rsidRPr="005F6DFD">
              <w:rPr>
                <w:bCs/>
              </w:rPr>
              <w:t>№</w:t>
            </w:r>
            <w:r w:rsidRPr="005F6DFD">
              <w:rPr>
                <w:bCs/>
              </w:rPr>
              <w:br/>
              <w:t>п/п</w:t>
            </w:r>
          </w:p>
        </w:tc>
        <w:tc>
          <w:tcPr>
            <w:tcW w:w="4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jc w:val="center"/>
              <w:rPr>
                <w:bCs/>
              </w:rPr>
            </w:pPr>
            <w:r w:rsidRPr="005F6DFD">
              <w:rPr>
                <w:bCs/>
              </w:rPr>
              <w:t xml:space="preserve">Наименование задачи, </w:t>
            </w:r>
            <w:r w:rsidRPr="005F6DFD">
              <w:rPr>
                <w:bCs/>
              </w:rPr>
              <w:br/>
              <w:t>целевого индикатора,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ind w:left="-108" w:right="-108"/>
              <w:jc w:val="center"/>
              <w:rPr>
                <w:bCs/>
              </w:rPr>
            </w:pPr>
            <w:r w:rsidRPr="005F6DFD">
              <w:rPr>
                <w:bCs/>
              </w:rPr>
              <w:t>Ед.</w:t>
            </w:r>
          </w:p>
          <w:p w:rsidR="00E764F6" w:rsidRPr="005F6DFD" w:rsidRDefault="00E764F6" w:rsidP="006C1AF6">
            <w:pPr>
              <w:ind w:left="-108" w:right="-108"/>
              <w:jc w:val="center"/>
              <w:rPr>
                <w:bCs/>
              </w:rPr>
            </w:pPr>
            <w:r w:rsidRPr="005F6DFD">
              <w:rPr>
                <w:bCs/>
              </w:rPr>
              <w:t>изм.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jc w:val="center"/>
              <w:rPr>
                <w:bCs/>
              </w:rPr>
            </w:pPr>
            <w:r>
              <w:rPr>
                <w:bCs/>
              </w:rPr>
              <w:t>Факт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8D4A71">
            <w:pPr>
              <w:jc w:val="center"/>
              <w:rPr>
                <w:bCs/>
              </w:rPr>
            </w:pPr>
            <w:r w:rsidRPr="004E577D">
              <w:rPr>
                <w:bCs/>
              </w:rPr>
              <w:t>Значение целевого индикатора</w:t>
            </w:r>
          </w:p>
        </w:tc>
      </w:tr>
      <w:tr w:rsidR="00E764F6" w:rsidTr="008D4A71">
        <w:trPr>
          <w:trHeight w:val="36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rPr>
                <w:bCs/>
              </w:rPr>
            </w:pPr>
          </w:p>
        </w:tc>
        <w:tc>
          <w:tcPr>
            <w:tcW w:w="4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rPr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ind w:left="-108" w:right="-172"/>
              <w:jc w:val="center"/>
              <w:rPr>
                <w:bCs/>
              </w:rPr>
            </w:pPr>
            <w:r w:rsidRPr="005F6DFD">
              <w:rPr>
                <w:bCs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ind w:left="-108" w:right="-172"/>
              <w:jc w:val="center"/>
              <w:rPr>
                <w:bCs/>
              </w:rPr>
            </w:pPr>
            <w:r w:rsidRPr="005F6DFD">
              <w:rPr>
                <w:bCs/>
              </w:rPr>
              <w:t xml:space="preserve">2014             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ind w:left="-108" w:right="-172"/>
              <w:jc w:val="center"/>
              <w:rPr>
                <w:bCs/>
              </w:rPr>
            </w:pPr>
            <w:r w:rsidRPr="005F6DFD">
              <w:rPr>
                <w:bCs/>
              </w:rPr>
              <w:t>2015</w:t>
            </w:r>
          </w:p>
        </w:tc>
      </w:tr>
      <w:tr w:rsidR="00E764F6" w:rsidTr="008D4A71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rPr>
                <w:bCs/>
              </w:rPr>
            </w:pPr>
            <w:r w:rsidRPr="005F6DFD">
              <w:rPr>
                <w:bCs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FD15BB">
            <w:r>
              <w:t>Протяженность автомобильных дорог местного значения, на которых проводится 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ind w:left="-108" w:right="-108"/>
              <w:jc w:val="center"/>
            </w:pPr>
            <w:r>
              <w:t>к</w:t>
            </w:r>
            <w:r w:rsidRPr="005F6DFD">
              <w:t>м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jc w:val="center"/>
            </w:pPr>
            <w:r w:rsidRPr="005F6DFD">
              <w:t>108,29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jc w:val="center"/>
            </w:pPr>
            <w:r w:rsidRPr="005F6DFD">
              <w:t>132,0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jc w:val="center"/>
            </w:pPr>
            <w:r w:rsidRPr="005F6DFD">
              <w:t>132,0</w:t>
            </w:r>
          </w:p>
        </w:tc>
      </w:tr>
      <w:tr w:rsidR="00E764F6" w:rsidTr="008D4A71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rPr>
                <w:bCs/>
              </w:rPr>
            </w:pPr>
            <w:r w:rsidRPr="005F6DFD">
              <w:rPr>
                <w:bCs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r>
              <w:t>Протяженность автомобильных дорог местного значения, имеющих полный износ, на которых проведены реконструкция, капитальный ремонт и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ind w:left="-108" w:right="-108"/>
              <w:jc w:val="center"/>
            </w:pPr>
            <w:r>
              <w:t>к</w:t>
            </w:r>
            <w:r w:rsidRPr="005F6DFD">
              <w:t>м</w:t>
            </w:r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jc w:val="center"/>
            </w:pPr>
            <w:r>
              <w:t>2,217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jc w:val="center"/>
            </w:pPr>
            <w:r>
              <w:t>2,156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jc w:val="center"/>
            </w:pPr>
            <w:r>
              <w:t>1,575</w:t>
            </w:r>
          </w:p>
        </w:tc>
      </w:tr>
      <w:tr w:rsidR="00E764F6" w:rsidTr="008D4A71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rPr>
                <w:bCs/>
              </w:rPr>
            </w:pPr>
            <w:r w:rsidRPr="005F6DFD">
              <w:rPr>
                <w:bCs/>
              </w:rPr>
              <w:t>3.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r>
              <w:t>Площадь дворовых территорий, проездов к дворовым территориям, на которых проведен капитальный ремонт и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ind w:left="-108" w:right="-108"/>
              <w:jc w:val="center"/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jc w:val="center"/>
            </w:pPr>
            <w:r>
              <w:t>8993,41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jc w:val="center"/>
            </w:pPr>
            <w:r>
              <w:t>8540,1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Pr="005F6DFD" w:rsidRDefault="00E764F6" w:rsidP="006C1AF6">
            <w:pPr>
              <w:jc w:val="center"/>
            </w:pPr>
            <w:r>
              <w:t>0</w:t>
            </w:r>
          </w:p>
        </w:tc>
      </w:tr>
      <w:tr w:rsidR="00E764F6" w:rsidTr="008D4A71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Pr="005F6DFD" w:rsidRDefault="00E764F6" w:rsidP="006C1AF6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r>
              <w:t>Протяженность автомобильных дорог местного значения, на которые оформлены документы по паспортизации, постановке на кадастровый учет, регистрации прав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pPr>
              <w:ind w:left="-108" w:right="-108"/>
              <w:jc w:val="center"/>
            </w:pPr>
            <w:r>
              <w:t>км.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pPr>
              <w:jc w:val="center"/>
            </w:pPr>
            <w:r>
              <w:t>23,71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pPr>
              <w:jc w:val="center"/>
            </w:pPr>
            <w: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pPr>
              <w:jc w:val="center"/>
            </w:pPr>
            <w:r>
              <w:t>0</w:t>
            </w:r>
          </w:p>
        </w:tc>
      </w:tr>
      <w:tr w:rsidR="00E764F6" w:rsidTr="008D4A71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F6" w:rsidRDefault="00E764F6" w:rsidP="006C1AF6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r>
              <w:t>Количество единиц приобретенного подвижного состава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pPr>
              <w:ind w:left="-108" w:right="-108"/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pPr>
              <w:jc w:val="center"/>
            </w:pPr>
            <w: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64F6" w:rsidRDefault="00E764F6" w:rsidP="006C1AF6">
            <w:pPr>
              <w:jc w:val="center"/>
            </w:pPr>
            <w:r>
              <w:t>10</w:t>
            </w:r>
          </w:p>
        </w:tc>
      </w:tr>
    </w:tbl>
    <w:p w:rsidR="00E764F6" w:rsidRDefault="00E764F6" w:rsidP="000B2CBF">
      <w:pPr>
        <w:tabs>
          <w:tab w:val="left" w:pos="12049"/>
        </w:tabs>
        <w:jc w:val="center"/>
        <w:rPr>
          <w:b/>
          <w:szCs w:val="28"/>
        </w:rPr>
      </w:pPr>
    </w:p>
    <w:p w:rsidR="00E764F6" w:rsidRPr="001E5437" w:rsidRDefault="00E764F6" w:rsidP="00ED2950">
      <w:pPr>
        <w:pStyle w:val="a8"/>
        <w:tabs>
          <w:tab w:val="left" w:pos="12049"/>
        </w:tabs>
        <w:ind w:left="1080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>
        <w:rPr>
          <w:b/>
          <w:szCs w:val="28"/>
        </w:rPr>
        <w:t>. Р</w:t>
      </w:r>
      <w:r w:rsidRPr="001E5437">
        <w:rPr>
          <w:b/>
          <w:szCs w:val="28"/>
        </w:rPr>
        <w:t xml:space="preserve">ЕСУРСНОЕ ОБЕСПЕЧЕНИЕ </w:t>
      </w:r>
    </w:p>
    <w:p w:rsidR="00E764F6" w:rsidRPr="00F60A94" w:rsidRDefault="00E764F6" w:rsidP="0070584B">
      <w:pPr>
        <w:tabs>
          <w:tab w:val="left" w:pos="12049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Муниципальной</w:t>
      </w:r>
      <w:r w:rsidRPr="00F60A94">
        <w:rPr>
          <w:b/>
          <w:szCs w:val="28"/>
        </w:rPr>
        <w:t xml:space="preserve"> программы </w:t>
      </w:r>
      <w:r>
        <w:rPr>
          <w:b/>
          <w:szCs w:val="28"/>
        </w:rPr>
        <w:t>города Переславля-Залесского</w:t>
      </w:r>
    </w:p>
    <w:p w:rsidR="00E764F6" w:rsidRPr="00F60A94" w:rsidRDefault="00E764F6" w:rsidP="0070584B">
      <w:pPr>
        <w:tabs>
          <w:tab w:val="left" w:pos="12049"/>
        </w:tabs>
        <w:jc w:val="center"/>
        <w:rPr>
          <w:b/>
          <w:szCs w:val="28"/>
        </w:rPr>
      </w:pPr>
    </w:p>
    <w:tbl>
      <w:tblPr>
        <w:tblW w:w="55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14"/>
        <w:gridCol w:w="1888"/>
        <w:gridCol w:w="1449"/>
        <w:gridCol w:w="1744"/>
      </w:tblGrid>
      <w:tr w:rsidR="00E764F6" w:rsidRPr="00F60A94" w:rsidTr="008D4A71">
        <w:trPr>
          <w:trHeight w:val="648"/>
          <w:jc w:val="center"/>
        </w:trPr>
        <w:tc>
          <w:tcPr>
            <w:tcW w:w="2602" w:type="pct"/>
            <w:vMerge w:val="restart"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Источник финансирования</w:t>
            </w:r>
          </w:p>
        </w:tc>
        <w:tc>
          <w:tcPr>
            <w:tcW w:w="891" w:type="pct"/>
            <w:vMerge w:val="restart"/>
          </w:tcPr>
          <w:p w:rsidR="00E764F6" w:rsidRPr="005F6DFD" w:rsidRDefault="00E764F6" w:rsidP="006C1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DFD">
              <w:t xml:space="preserve">Всего </w:t>
            </w:r>
          </w:p>
        </w:tc>
        <w:tc>
          <w:tcPr>
            <w:tcW w:w="1508" w:type="pct"/>
            <w:gridSpan w:val="2"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 xml:space="preserve">Оценка расходов (тыс. руб.), </w:t>
            </w:r>
          </w:p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в том числе по годам реализации</w:t>
            </w:r>
          </w:p>
        </w:tc>
      </w:tr>
      <w:tr w:rsidR="00E764F6" w:rsidRPr="00F60A94" w:rsidTr="008D4A71">
        <w:trPr>
          <w:trHeight w:val="461"/>
          <w:jc w:val="center"/>
        </w:trPr>
        <w:tc>
          <w:tcPr>
            <w:tcW w:w="2602" w:type="pct"/>
            <w:vMerge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91" w:type="pct"/>
            <w:vMerge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84" w:type="pct"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2014 г.</w:t>
            </w:r>
          </w:p>
        </w:tc>
        <w:tc>
          <w:tcPr>
            <w:tcW w:w="823" w:type="pct"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2015 г.</w:t>
            </w:r>
          </w:p>
        </w:tc>
      </w:tr>
      <w:tr w:rsidR="00E764F6" w:rsidRPr="00F60A94" w:rsidTr="008D4A71">
        <w:trPr>
          <w:jc w:val="center"/>
        </w:trPr>
        <w:tc>
          <w:tcPr>
            <w:tcW w:w="2602" w:type="pct"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1</w:t>
            </w:r>
          </w:p>
        </w:tc>
        <w:tc>
          <w:tcPr>
            <w:tcW w:w="891" w:type="pct"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2</w:t>
            </w:r>
          </w:p>
        </w:tc>
        <w:tc>
          <w:tcPr>
            <w:tcW w:w="684" w:type="pct"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7</w:t>
            </w:r>
          </w:p>
        </w:tc>
        <w:tc>
          <w:tcPr>
            <w:tcW w:w="823" w:type="pct"/>
          </w:tcPr>
          <w:p w:rsidR="00E764F6" w:rsidRPr="005F6DFD" w:rsidRDefault="00E764F6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8</w:t>
            </w:r>
          </w:p>
        </w:tc>
      </w:tr>
      <w:tr w:rsidR="00E764F6" w:rsidRPr="00F60A94" w:rsidTr="008D4A71">
        <w:trPr>
          <w:trHeight w:val="862"/>
          <w:jc w:val="center"/>
        </w:trPr>
        <w:tc>
          <w:tcPr>
            <w:tcW w:w="2602" w:type="pct"/>
          </w:tcPr>
          <w:p w:rsidR="00E764F6" w:rsidRPr="005F6DFD" w:rsidRDefault="00E764F6" w:rsidP="00817CBB">
            <w:pPr>
              <w:pStyle w:val="a6"/>
              <w:tabs>
                <w:tab w:val="left" w:pos="4962"/>
              </w:tabs>
              <w:jc w:val="both"/>
            </w:pPr>
            <w:r w:rsidRPr="005F6DFD">
              <w:rPr>
                <w:bCs/>
              </w:rPr>
              <w:t>ГЦП «Сохранность автомобильных дорог в г. Переславле-Залесском» на 2010 – 2015 годы</w:t>
            </w:r>
          </w:p>
        </w:tc>
        <w:tc>
          <w:tcPr>
            <w:tcW w:w="891" w:type="pct"/>
            <w:vAlign w:val="center"/>
          </w:tcPr>
          <w:p w:rsidR="00E764F6" w:rsidRPr="00653E78" w:rsidRDefault="00E764F6" w:rsidP="00817CBB">
            <w:pPr>
              <w:jc w:val="center"/>
            </w:pPr>
            <w:r>
              <w:t>206 258,32</w:t>
            </w:r>
          </w:p>
        </w:tc>
        <w:tc>
          <w:tcPr>
            <w:tcW w:w="684" w:type="pct"/>
            <w:vAlign w:val="center"/>
          </w:tcPr>
          <w:p w:rsidR="00E764F6" w:rsidRPr="00653E78" w:rsidRDefault="00E764F6" w:rsidP="00817CBB">
            <w:pPr>
              <w:jc w:val="center"/>
            </w:pPr>
            <w:r>
              <w:t>121 103,87</w:t>
            </w:r>
          </w:p>
        </w:tc>
        <w:tc>
          <w:tcPr>
            <w:tcW w:w="823" w:type="pct"/>
            <w:vAlign w:val="center"/>
          </w:tcPr>
          <w:p w:rsidR="00E764F6" w:rsidRPr="00653E78" w:rsidRDefault="00E764F6" w:rsidP="00817CBB">
            <w:pPr>
              <w:jc w:val="center"/>
            </w:pPr>
            <w:r>
              <w:t>85 154,45</w:t>
            </w:r>
          </w:p>
        </w:tc>
      </w:tr>
      <w:tr w:rsidR="00E764F6" w:rsidRPr="00F60A94" w:rsidTr="008D4A71">
        <w:trPr>
          <w:trHeight w:val="20"/>
          <w:jc w:val="center"/>
        </w:trPr>
        <w:tc>
          <w:tcPr>
            <w:tcW w:w="2602" w:type="pct"/>
          </w:tcPr>
          <w:p w:rsidR="00E764F6" w:rsidRPr="005F6DFD" w:rsidRDefault="00E764F6" w:rsidP="00817CB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891" w:type="pct"/>
            <w:vAlign w:val="center"/>
          </w:tcPr>
          <w:p w:rsidR="00E764F6" w:rsidRPr="00653E78" w:rsidRDefault="00E764F6" w:rsidP="00817CBB">
            <w:pPr>
              <w:jc w:val="center"/>
            </w:pPr>
            <w:r>
              <w:t>92 137,0</w:t>
            </w:r>
          </w:p>
        </w:tc>
        <w:tc>
          <w:tcPr>
            <w:tcW w:w="684" w:type="pct"/>
            <w:vAlign w:val="center"/>
          </w:tcPr>
          <w:p w:rsidR="00E764F6" w:rsidRPr="00653E78" w:rsidRDefault="00E764F6" w:rsidP="00817CBB">
            <w:pPr>
              <w:jc w:val="center"/>
            </w:pPr>
            <w:r w:rsidRPr="00653E78">
              <w:t>71 223,0</w:t>
            </w:r>
          </w:p>
        </w:tc>
        <w:tc>
          <w:tcPr>
            <w:tcW w:w="823" w:type="pct"/>
            <w:vAlign w:val="center"/>
          </w:tcPr>
          <w:p w:rsidR="00E764F6" w:rsidRPr="00653E78" w:rsidRDefault="00E764F6" w:rsidP="00817CBB">
            <w:pPr>
              <w:jc w:val="center"/>
            </w:pPr>
            <w:r>
              <w:t>20 914,0</w:t>
            </w:r>
          </w:p>
        </w:tc>
      </w:tr>
      <w:tr w:rsidR="00E764F6" w:rsidRPr="00F60A94" w:rsidTr="00E43F11">
        <w:trPr>
          <w:trHeight w:val="599"/>
          <w:jc w:val="center"/>
        </w:trPr>
        <w:tc>
          <w:tcPr>
            <w:tcW w:w="2602" w:type="pct"/>
          </w:tcPr>
          <w:p w:rsidR="00E764F6" w:rsidRDefault="00E764F6" w:rsidP="00817CB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  <w:r>
              <w:t>,</w:t>
            </w:r>
          </w:p>
          <w:p w:rsidR="00E764F6" w:rsidRPr="00E43F11" w:rsidRDefault="00E764F6" w:rsidP="00817CBB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43F11">
              <w:rPr>
                <w:i/>
                <w:sz w:val="22"/>
                <w:szCs w:val="22"/>
              </w:rPr>
              <w:t xml:space="preserve">         в т. ч. кредиторская задолженность</w:t>
            </w:r>
          </w:p>
        </w:tc>
        <w:tc>
          <w:tcPr>
            <w:tcW w:w="891" w:type="pct"/>
          </w:tcPr>
          <w:p w:rsidR="00E764F6" w:rsidRDefault="00E764F6" w:rsidP="00E43F11">
            <w:pPr>
              <w:jc w:val="center"/>
            </w:pPr>
            <w:r>
              <w:t>81 904,52</w:t>
            </w:r>
          </w:p>
          <w:p w:rsidR="00E764F6" w:rsidRPr="00E43F11" w:rsidRDefault="00E764F6" w:rsidP="00E43F11">
            <w:pPr>
              <w:jc w:val="center"/>
              <w:rPr>
                <w:i/>
              </w:rPr>
            </w:pPr>
            <w:r w:rsidRPr="00E43F11">
              <w:rPr>
                <w:i/>
                <w:sz w:val="22"/>
                <w:szCs w:val="22"/>
              </w:rPr>
              <w:t>2 870,493</w:t>
            </w:r>
          </w:p>
        </w:tc>
        <w:tc>
          <w:tcPr>
            <w:tcW w:w="684" w:type="pct"/>
          </w:tcPr>
          <w:p w:rsidR="00E764F6" w:rsidRDefault="00E764F6" w:rsidP="00E43F11">
            <w:pPr>
              <w:jc w:val="center"/>
            </w:pPr>
            <w:r>
              <w:t>49 880,87</w:t>
            </w:r>
          </w:p>
          <w:p w:rsidR="00E764F6" w:rsidRPr="00E43F11" w:rsidRDefault="00E764F6" w:rsidP="00E43F11">
            <w:pPr>
              <w:jc w:val="center"/>
              <w:rPr>
                <w:i/>
              </w:rPr>
            </w:pPr>
            <w:r w:rsidRPr="00E43F11">
              <w:rPr>
                <w:i/>
                <w:sz w:val="22"/>
                <w:szCs w:val="22"/>
              </w:rPr>
              <w:t>2 870,493</w:t>
            </w:r>
          </w:p>
        </w:tc>
        <w:tc>
          <w:tcPr>
            <w:tcW w:w="823" w:type="pct"/>
            <w:vAlign w:val="center"/>
          </w:tcPr>
          <w:p w:rsidR="00E764F6" w:rsidRDefault="00E764F6" w:rsidP="00817CBB">
            <w:pPr>
              <w:jc w:val="center"/>
            </w:pPr>
            <w:r>
              <w:t>32 023,65</w:t>
            </w:r>
          </w:p>
          <w:p w:rsidR="00E764F6" w:rsidRDefault="00E764F6" w:rsidP="00817CBB">
            <w:pPr>
              <w:jc w:val="center"/>
            </w:pPr>
          </w:p>
          <w:p w:rsidR="00E764F6" w:rsidRDefault="00E764F6" w:rsidP="00817CBB">
            <w:pPr>
              <w:jc w:val="center"/>
            </w:pPr>
          </w:p>
        </w:tc>
      </w:tr>
      <w:tr w:rsidR="00E764F6" w:rsidRPr="00F60A94" w:rsidTr="008D4A71">
        <w:trPr>
          <w:trHeight w:val="327"/>
          <w:jc w:val="center"/>
        </w:trPr>
        <w:tc>
          <w:tcPr>
            <w:tcW w:w="2602" w:type="pct"/>
          </w:tcPr>
          <w:p w:rsidR="00E764F6" w:rsidRPr="005F6DFD" w:rsidRDefault="00E764F6" w:rsidP="00817CB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891" w:type="pct"/>
            <w:vAlign w:val="center"/>
          </w:tcPr>
          <w:p w:rsidR="00E764F6" w:rsidRDefault="00E764F6" w:rsidP="00817CBB">
            <w:pPr>
              <w:jc w:val="center"/>
            </w:pPr>
            <w:r>
              <w:t>32 216,8</w:t>
            </w:r>
          </w:p>
        </w:tc>
        <w:tc>
          <w:tcPr>
            <w:tcW w:w="684" w:type="pct"/>
            <w:vAlign w:val="center"/>
          </w:tcPr>
          <w:p w:rsidR="00E764F6" w:rsidRPr="00653E78" w:rsidRDefault="00E764F6" w:rsidP="00817CBB">
            <w:pPr>
              <w:jc w:val="center"/>
            </w:pPr>
            <w:r>
              <w:t>0,0</w:t>
            </w:r>
          </w:p>
        </w:tc>
        <w:tc>
          <w:tcPr>
            <w:tcW w:w="823" w:type="pct"/>
            <w:vAlign w:val="center"/>
          </w:tcPr>
          <w:p w:rsidR="00E764F6" w:rsidRPr="00653E78" w:rsidRDefault="00E764F6" w:rsidP="00817CBB">
            <w:pPr>
              <w:jc w:val="center"/>
            </w:pPr>
            <w:r>
              <w:t>32 216,8</w:t>
            </w:r>
          </w:p>
        </w:tc>
      </w:tr>
      <w:tr w:rsidR="00E764F6" w:rsidRPr="00F60A94" w:rsidTr="008D4A71">
        <w:trPr>
          <w:trHeight w:val="327"/>
          <w:jc w:val="center"/>
        </w:trPr>
        <w:tc>
          <w:tcPr>
            <w:tcW w:w="2602" w:type="pct"/>
          </w:tcPr>
          <w:p w:rsidR="00E764F6" w:rsidRPr="002B7C03" w:rsidRDefault="00E764F6" w:rsidP="00817CB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B7C03">
              <w:rPr>
                <w:b/>
              </w:rPr>
              <w:t>Итого по муниципальной программе</w:t>
            </w:r>
          </w:p>
        </w:tc>
        <w:tc>
          <w:tcPr>
            <w:tcW w:w="891" w:type="pct"/>
            <w:vAlign w:val="center"/>
          </w:tcPr>
          <w:p w:rsidR="00E764F6" w:rsidRPr="002B7C03" w:rsidRDefault="00E764F6" w:rsidP="00EF72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206 258,32</w:t>
            </w:r>
          </w:p>
        </w:tc>
        <w:tc>
          <w:tcPr>
            <w:tcW w:w="684" w:type="pct"/>
            <w:vAlign w:val="center"/>
          </w:tcPr>
          <w:p w:rsidR="00E764F6" w:rsidRPr="00817CBB" w:rsidRDefault="00E764F6" w:rsidP="00817CBB">
            <w:pPr>
              <w:jc w:val="center"/>
              <w:rPr>
                <w:b/>
              </w:rPr>
            </w:pPr>
            <w:r>
              <w:rPr>
                <w:b/>
              </w:rPr>
              <w:t>121 103,87</w:t>
            </w:r>
          </w:p>
        </w:tc>
        <w:tc>
          <w:tcPr>
            <w:tcW w:w="823" w:type="pct"/>
            <w:vAlign w:val="center"/>
          </w:tcPr>
          <w:p w:rsidR="00E764F6" w:rsidRPr="00817CBB" w:rsidRDefault="00E764F6" w:rsidP="00817CBB">
            <w:pPr>
              <w:jc w:val="center"/>
              <w:rPr>
                <w:b/>
              </w:rPr>
            </w:pPr>
            <w:r>
              <w:rPr>
                <w:b/>
              </w:rPr>
              <w:t>85 154,45</w:t>
            </w:r>
          </w:p>
        </w:tc>
      </w:tr>
    </w:tbl>
    <w:p w:rsidR="00E764F6" w:rsidRDefault="00E764F6" w:rsidP="00ED2950">
      <w:pPr>
        <w:pStyle w:val="a8"/>
        <w:tabs>
          <w:tab w:val="left" w:pos="12049"/>
        </w:tabs>
        <w:ind w:left="360"/>
        <w:jc w:val="center"/>
        <w:rPr>
          <w:b/>
          <w:szCs w:val="28"/>
        </w:rPr>
      </w:pPr>
    </w:p>
    <w:p w:rsidR="00E764F6" w:rsidRDefault="00E764F6" w:rsidP="00ED2950">
      <w:pPr>
        <w:pStyle w:val="a8"/>
        <w:tabs>
          <w:tab w:val="left" w:pos="12049"/>
        </w:tabs>
        <w:ind w:left="360"/>
        <w:jc w:val="center"/>
        <w:rPr>
          <w:b/>
          <w:szCs w:val="28"/>
        </w:rPr>
      </w:pPr>
    </w:p>
    <w:p w:rsidR="00E764F6" w:rsidRPr="008D4A71" w:rsidRDefault="00E764F6" w:rsidP="00ED2950">
      <w:pPr>
        <w:pStyle w:val="a8"/>
        <w:tabs>
          <w:tab w:val="left" w:pos="12049"/>
        </w:tabs>
        <w:ind w:left="360"/>
        <w:jc w:val="center"/>
        <w:rPr>
          <w:b/>
          <w:szCs w:val="28"/>
        </w:rPr>
      </w:pPr>
      <w:r>
        <w:rPr>
          <w:b/>
          <w:szCs w:val="28"/>
          <w:lang w:val="en-US"/>
        </w:rPr>
        <w:lastRenderedPageBreak/>
        <w:t>V</w:t>
      </w:r>
      <w:r>
        <w:rPr>
          <w:b/>
          <w:szCs w:val="28"/>
        </w:rPr>
        <w:t>. З</w:t>
      </w:r>
      <w:r w:rsidRPr="008D4A71">
        <w:rPr>
          <w:b/>
          <w:szCs w:val="28"/>
        </w:rPr>
        <w:t>адачи муниципальной программы</w:t>
      </w:r>
    </w:p>
    <w:p w:rsidR="00E764F6" w:rsidRPr="008D4A71" w:rsidRDefault="00E764F6" w:rsidP="008D4A71">
      <w:pPr>
        <w:pStyle w:val="a8"/>
        <w:tabs>
          <w:tab w:val="left" w:pos="12049"/>
        </w:tabs>
        <w:ind w:left="1080"/>
        <w:rPr>
          <w:b/>
          <w:szCs w:val="28"/>
        </w:rPr>
      </w:pPr>
    </w:p>
    <w:p w:rsidR="00E764F6" w:rsidRPr="001768E0" w:rsidRDefault="00E764F6" w:rsidP="0070584B">
      <w:pPr>
        <w:jc w:val="both"/>
      </w:pPr>
      <w:r w:rsidRPr="001768E0">
        <w:t xml:space="preserve">- </w:t>
      </w:r>
      <w:r>
        <w:t>приведение в нормативное состояние автомобильных дорог местного значения, имеющих полный износ;</w:t>
      </w:r>
    </w:p>
    <w:p w:rsidR="00E764F6" w:rsidRPr="001768E0" w:rsidRDefault="00E764F6" w:rsidP="0070584B">
      <w:pPr>
        <w:jc w:val="both"/>
        <w:rPr>
          <w:color w:val="000000"/>
        </w:rPr>
      </w:pPr>
      <w:r w:rsidRPr="001768E0">
        <w:t xml:space="preserve">- </w:t>
      </w:r>
      <w:r>
        <w:t>реализация мер по обеспечению устойчивого функционирования автомобильных дорог местного значения</w:t>
      </w:r>
      <w:r>
        <w:rPr>
          <w:color w:val="000000"/>
        </w:rPr>
        <w:t>;</w:t>
      </w:r>
    </w:p>
    <w:p w:rsidR="00E764F6" w:rsidRDefault="00E764F6" w:rsidP="0070584B">
      <w:pPr>
        <w:tabs>
          <w:tab w:val="left" w:pos="12049"/>
        </w:tabs>
        <w:jc w:val="both"/>
        <w:rPr>
          <w:color w:val="000000"/>
        </w:rPr>
      </w:pPr>
      <w:r w:rsidRPr="001768E0">
        <w:rPr>
          <w:color w:val="000000"/>
        </w:rPr>
        <w:t>- повышение качества транспортного обслуживания населения на внутригородских маршрутах</w:t>
      </w:r>
      <w:r>
        <w:rPr>
          <w:color w:val="000000"/>
        </w:rPr>
        <w:t>.</w:t>
      </w:r>
    </w:p>
    <w:p w:rsidR="00E764F6" w:rsidRDefault="00E764F6" w:rsidP="0070584B">
      <w:pPr>
        <w:tabs>
          <w:tab w:val="left" w:pos="12049"/>
        </w:tabs>
        <w:jc w:val="both"/>
        <w:rPr>
          <w:color w:val="000000"/>
        </w:rPr>
      </w:pPr>
    </w:p>
    <w:p w:rsidR="00E764F6" w:rsidRPr="0083381E" w:rsidRDefault="00E764F6" w:rsidP="00ED2950">
      <w:pPr>
        <w:pStyle w:val="a8"/>
        <w:numPr>
          <w:ilvl w:val="0"/>
          <w:numId w:val="6"/>
        </w:numPr>
        <w:tabs>
          <w:tab w:val="left" w:pos="12049"/>
        </w:tabs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83381E">
        <w:rPr>
          <w:b/>
          <w:color w:val="000000"/>
        </w:rPr>
        <w:t>бобщенная характеристика мер правового регулирования в рамках муниципальной программы</w:t>
      </w:r>
    </w:p>
    <w:p w:rsidR="00E764F6" w:rsidRPr="001768E0" w:rsidRDefault="00E764F6" w:rsidP="001768E0">
      <w:pPr>
        <w:tabs>
          <w:tab w:val="left" w:pos="12049"/>
        </w:tabs>
        <w:rPr>
          <w:b/>
        </w:rPr>
      </w:pPr>
    </w:p>
    <w:p w:rsidR="00E764F6" w:rsidRDefault="00E764F6" w:rsidP="00C55080">
      <w:pPr>
        <w:ind w:firstLine="540"/>
        <w:jc w:val="both"/>
      </w:pPr>
      <w:r>
        <w:t>Муниципальная программа реализуется в соответствии с:</w:t>
      </w:r>
    </w:p>
    <w:p w:rsidR="00E764F6" w:rsidRDefault="00E764F6" w:rsidP="00C55080">
      <w:pPr>
        <w:ind w:firstLine="540"/>
        <w:jc w:val="both"/>
      </w:pPr>
      <w:r>
        <w:t>-Федеральным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E764F6" w:rsidRDefault="00E764F6" w:rsidP="00C55080">
      <w:pPr>
        <w:ind w:firstLine="540"/>
        <w:jc w:val="both"/>
      </w:pPr>
      <w:r>
        <w:t>- постановлением Администрации г.  Переславля-Залесского от 19.03.2012 № 259 «Об утверждении реестра автомобильных дорог общего пользования местного значения городского округа города Переславля-Залесского»;</w:t>
      </w:r>
    </w:p>
    <w:p w:rsidR="00E764F6" w:rsidRDefault="00E764F6" w:rsidP="00ED2950">
      <w:pPr>
        <w:ind w:firstLine="540"/>
        <w:sectPr w:rsidR="00E764F6" w:rsidSect="0070584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>- постановлением Правительства Ярославской области от 24.12.2005 №708-п «Об утверждении областной целевой программы развития сети автомобильных дорог Ярославской области на 2010 – 2015 годы».</w:t>
      </w:r>
    </w:p>
    <w:p w:rsidR="00E764F6" w:rsidRPr="00DE4741" w:rsidRDefault="00E764F6" w:rsidP="00662814">
      <w:pPr>
        <w:ind w:firstLine="22"/>
        <w:jc w:val="center"/>
        <w:rPr>
          <w:b/>
          <w:bCs/>
          <w:szCs w:val="28"/>
        </w:rPr>
      </w:pPr>
      <w:r w:rsidRPr="00DE4741">
        <w:rPr>
          <w:b/>
          <w:bCs/>
          <w:szCs w:val="28"/>
        </w:rPr>
        <w:lastRenderedPageBreak/>
        <w:t>ОСНОВНЫЕ СВЕДЕНИЯ</w:t>
      </w:r>
    </w:p>
    <w:p w:rsidR="00E764F6" w:rsidRPr="00DE4741" w:rsidRDefault="00E764F6" w:rsidP="00662814">
      <w:pPr>
        <w:ind w:firstLine="22"/>
        <w:jc w:val="center"/>
        <w:rPr>
          <w:b/>
          <w:bCs/>
          <w:szCs w:val="28"/>
        </w:rPr>
      </w:pPr>
      <w:r w:rsidRPr="00DE4741">
        <w:rPr>
          <w:b/>
          <w:bCs/>
          <w:szCs w:val="28"/>
        </w:rPr>
        <w:t xml:space="preserve">о подпрограммах, входящих в состав </w:t>
      </w:r>
    </w:p>
    <w:p w:rsidR="00E764F6" w:rsidRPr="00DE4741" w:rsidRDefault="00E764F6" w:rsidP="00662814">
      <w:pPr>
        <w:spacing w:after="240"/>
        <w:ind w:firstLine="22"/>
        <w:jc w:val="center"/>
        <w:rPr>
          <w:b/>
          <w:bCs/>
          <w:szCs w:val="28"/>
        </w:rPr>
      </w:pPr>
      <w:r>
        <w:rPr>
          <w:b/>
          <w:bCs/>
          <w:szCs w:val="28"/>
        </w:rPr>
        <w:t>м</w:t>
      </w:r>
      <w:r w:rsidRPr="00DE4741">
        <w:rPr>
          <w:b/>
          <w:bCs/>
          <w:szCs w:val="28"/>
        </w:rPr>
        <w:t>у</w:t>
      </w:r>
      <w:r>
        <w:rPr>
          <w:b/>
          <w:bCs/>
          <w:szCs w:val="28"/>
        </w:rPr>
        <w:t xml:space="preserve">ниципальной программы г. Переславля </w:t>
      </w:r>
      <w:r w:rsidRPr="00DE4741">
        <w:rPr>
          <w:b/>
          <w:bCs/>
          <w:szCs w:val="28"/>
        </w:rPr>
        <w:t>-Залесского</w:t>
      </w:r>
    </w:p>
    <w:p w:rsidR="00E764F6" w:rsidRPr="00DE4741" w:rsidRDefault="00E764F6" w:rsidP="00662814">
      <w:pPr>
        <w:ind w:firstLine="22"/>
        <w:jc w:val="right"/>
        <w:rPr>
          <w:bCs/>
          <w:szCs w:val="28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495"/>
      </w:tblGrid>
      <w:tr w:rsidR="00E764F6" w:rsidRPr="00DE4741" w:rsidTr="001E1893">
        <w:tc>
          <w:tcPr>
            <w:tcW w:w="1607" w:type="pct"/>
          </w:tcPr>
          <w:p w:rsidR="00E764F6" w:rsidRPr="00DE4741" w:rsidRDefault="00E764F6" w:rsidP="001E1893">
            <w:pPr>
              <w:rPr>
                <w:bCs/>
                <w:color w:val="000000"/>
                <w:szCs w:val="28"/>
              </w:rPr>
            </w:pPr>
            <w:r w:rsidRPr="00DE4741">
              <w:rPr>
                <w:bCs/>
                <w:color w:val="000000"/>
                <w:szCs w:val="28"/>
              </w:rPr>
              <w:t>Наименование подпрограммы</w:t>
            </w:r>
          </w:p>
        </w:tc>
        <w:tc>
          <w:tcPr>
            <w:tcW w:w="3393" w:type="pct"/>
          </w:tcPr>
          <w:p w:rsidR="00E764F6" w:rsidRPr="00DE4741" w:rsidRDefault="00E764F6" w:rsidP="00AC4B9B">
            <w:pPr>
              <w:pStyle w:val="a6"/>
              <w:tabs>
                <w:tab w:val="left" w:pos="4962"/>
              </w:tabs>
              <w:jc w:val="both"/>
              <w:rPr>
                <w:bCs/>
                <w:color w:val="000000"/>
                <w:szCs w:val="28"/>
              </w:rPr>
            </w:pPr>
            <w:r w:rsidRPr="00D265DC">
              <w:rPr>
                <w:bCs/>
              </w:rPr>
              <w:t>ГЦП «</w:t>
            </w:r>
            <w:r>
              <w:rPr>
                <w:bCs/>
              </w:rPr>
              <w:t>Сохранность автомобильных дорог в г. Переславле-Залесском</w:t>
            </w:r>
            <w:r w:rsidRPr="00D265DC">
              <w:rPr>
                <w:bCs/>
              </w:rPr>
              <w:t>»</w:t>
            </w:r>
            <w:r>
              <w:rPr>
                <w:bCs/>
              </w:rPr>
              <w:t xml:space="preserve"> на 2010 – 2015 годы</w:t>
            </w:r>
          </w:p>
        </w:tc>
      </w:tr>
      <w:tr w:rsidR="00E764F6" w:rsidRPr="00DE4741" w:rsidTr="001E1893">
        <w:tc>
          <w:tcPr>
            <w:tcW w:w="1607" w:type="pct"/>
          </w:tcPr>
          <w:p w:rsidR="00E764F6" w:rsidRPr="00DE4741" w:rsidRDefault="00E764F6" w:rsidP="001E1893">
            <w:pPr>
              <w:rPr>
                <w:bCs/>
                <w:color w:val="000000"/>
                <w:szCs w:val="28"/>
              </w:rPr>
            </w:pPr>
            <w:r w:rsidRPr="00DE4741">
              <w:rPr>
                <w:bCs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3393" w:type="pct"/>
          </w:tcPr>
          <w:p w:rsidR="00E764F6" w:rsidRPr="00DE4741" w:rsidRDefault="00E764F6" w:rsidP="001E1893">
            <w:pPr>
              <w:rPr>
                <w:bCs/>
                <w:color w:val="000000"/>
                <w:szCs w:val="28"/>
              </w:rPr>
            </w:pPr>
            <w:r w:rsidRPr="00DE4741">
              <w:rPr>
                <w:color w:val="000000"/>
                <w:szCs w:val="28"/>
              </w:rPr>
              <w:t>2010 - 2015 годы</w:t>
            </w:r>
          </w:p>
        </w:tc>
      </w:tr>
      <w:tr w:rsidR="00E764F6" w:rsidRPr="00DE4741" w:rsidTr="001E1893">
        <w:tc>
          <w:tcPr>
            <w:tcW w:w="1607" w:type="pct"/>
          </w:tcPr>
          <w:p w:rsidR="00E764F6" w:rsidRPr="00DE4741" w:rsidRDefault="00E764F6" w:rsidP="001E1893">
            <w:pPr>
              <w:rPr>
                <w:bCs/>
                <w:color w:val="000000"/>
                <w:szCs w:val="28"/>
              </w:rPr>
            </w:pPr>
            <w:r w:rsidRPr="00DE4741">
              <w:rPr>
                <w:bCs/>
                <w:color w:val="000000"/>
                <w:szCs w:val="28"/>
              </w:rPr>
              <w:t xml:space="preserve">Ответственный исполнитель </w:t>
            </w:r>
          </w:p>
        </w:tc>
        <w:tc>
          <w:tcPr>
            <w:tcW w:w="3393" w:type="pct"/>
          </w:tcPr>
          <w:p w:rsidR="00E764F6" w:rsidRPr="00DE4741" w:rsidRDefault="00E764F6" w:rsidP="00540472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E764F6" w:rsidRPr="00DE4741" w:rsidTr="001E1893">
        <w:tc>
          <w:tcPr>
            <w:tcW w:w="1607" w:type="pct"/>
          </w:tcPr>
          <w:p w:rsidR="00E764F6" w:rsidRPr="00DE4741" w:rsidRDefault="00E764F6" w:rsidP="001E1893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Объем финансирования</w:t>
            </w:r>
          </w:p>
        </w:tc>
        <w:tc>
          <w:tcPr>
            <w:tcW w:w="3393" w:type="pct"/>
          </w:tcPr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404 807,617</w:t>
            </w:r>
            <w:r w:rsidRPr="005F6DF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>,</w:t>
            </w:r>
            <w:r w:rsidRPr="005F6DFD">
              <w:rPr>
                <w:szCs w:val="28"/>
              </w:rPr>
              <w:t xml:space="preserve"> в том числе по бюджетам: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- средства областного бюджета – </w:t>
            </w:r>
            <w:r>
              <w:rPr>
                <w:szCs w:val="28"/>
              </w:rPr>
              <w:t>208 134,596</w:t>
            </w:r>
            <w:r w:rsidRPr="005F6DFD">
              <w:rPr>
                <w:szCs w:val="28"/>
              </w:rPr>
              <w:t xml:space="preserve"> </w:t>
            </w:r>
            <w:proofErr w:type="spellStart"/>
            <w:r w:rsidRPr="005F6DFD">
              <w:rPr>
                <w:szCs w:val="28"/>
              </w:rPr>
              <w:t>тыс.рублей</w:t>
            </w:r>
            <w:proofErr w:type="spellEnd"/>
          </w:p>
          <w:p w:rsidR="00E764F6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- средства городского бюджета – </w:t>
            </w:r>
            <w:r>
              <w:rPr>
                <w:szCs w:val="28"/>
              </w:rPr>
              <w:t>164 456,221</w:t>
            </w:r>
            <w:r w:rsidRPr="005F6DFD">
              <w:rPr>
                <w:szCs w:val="28"/>
              </w:rPr>
              <w:t xml:space="preserve">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внебюджетные источники - 32 216,8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>в том числе по годам: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>2010 г. – 17761,4 тыс. рублей, в том числе по бюджетам: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-средства областного бюджета - 1389,0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           - средства </w:t>
            </w:r>
            <w:r w:rsidRPr="005F6DFD">
              <w:rPr>
                <w:szCs w:val="28"/>
              </w:rPr>
              <w:t>городского бюджета – 16372,4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>2011 г.- 16740,4 тыс. рублей, в том числе по бюджетам: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- средства областного бюджета – 935,0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- средства городского бюджета – 15805,4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>2012 г. – 63 610,4 тыс. рублей, в том числе по бюджетам: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- средства областного бюджета – 52 933,0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- средства городского бюджета – 10 677,4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>2013 г. – 1004</w:t>
            </w:r>
            <w:r>
              <w:rPr>
                <w:szCs w:val="28"/>
              </w:rPr>
              <w:t>37</w:t>
            </w:r>
            <w:r w:rsidRPr="005F6DFD">
              <w:rPr>
                <w:szCs w:val="28"/>
              </w:rPr>
              <w:t>,097 тыс. рублей, в том числе по бюджетам: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- средства областного бюджета – 60740,596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- средства городского бюджета – 39696,501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2014 г.- </w:t>
            </w:r>
            <w:r>
              <w:rPr>
                <w:szCs w:val="28"/>
              </w:rPr>
              <w:t>121 103,87</w:t>
            </w:r>
            <w:r w:rsidRPr="005F6DFD">
              <w:rPr>
                <w:szCs w:val="28"/>
              </w:rPr>
              <w:t xml:space="preserve"> тыс. рублей, в том числе по бюджетам: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 -средства областного бюджета – 71223,0 тыс. рублей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 - средства городского бюджета – </w:t>
            </w:r>
            <w:r>
              <w:rPr>
                <w:szCs w:val="28"/>
              </w:rPr>
              <w:t>49 880,87</w:t>
            </w:r>
            <w:r w:rsidRPr="005F6DFD">
              <w:rPr>
                <w:szCs w:val="28"/>
              </w:rPr>
              <w:t xml:space="preserve"> тыс. рублей</w:t>
            </w:r>
            <w:r>
              <w:rPr>
                <w:szCs w:val="28"/>
              </w:rPr>
              <w:t xml:space="preserve"> (в том числе кредиторская задолженность – 2 870,493 тыс. руб.)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>2015 г. –</w:t>
            </w:r>
            <w:r>
              <w:rPr>
                <w:szCs w:val="28"/>
              </w:rPr>
              <w:t xml:space="preserve"> 85 154,45 </w:t>
            </w:r>
            <w:proofErr w:type="spellStart"/>
            <w:r w:rsidRPr="005F6DFD">
              <w:rPr>
                <w:szCs w:val="28"/>
              </w:rPr>
              <w:t>тыс.рублей</w:t>
            </w:r>
            <w:proofErr w:type="spellEnd"/>
            <w:r w:rsidRPr="005F6DFD">
              <w:rPr>
                <w:szCs w:val="28"/>
              </w:rPr>
              <w:t>, в том числе по бюджетам:</w:t>
            </w:r>
          </w:p>
          <w:p w:rsidR="00E764F6" w:rsidRPr="005F6DFD" w:rsidRDefault="00E764F6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-средства областного бюджета – </w:t>
            </w:r>
            <w:r>
              <w:rPr>
                <w:szCs w:val="28"/>
              </w:rPr>
              <w:t>20 914,0</w:t>
            </w:r>
            <w:r w:rsidRPr="005F6DFD">
              <w:rPr>
                <w:szCs w:val="28"/>
              </w:rPr>
              <w:t xml:space="preserve"> тыс. рублей</w:t>
            </w:r>
          </w:p>
          <w:p w:rsidR="00E764F6" w:rsidRDefault="00E764F6" w:rsidP="00C82F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F6DFD">
              <w:rPr>
                <w:szCs w:val="28"/>
              </w:rPr>
              <w:t xml:space="preserve">           - средства городского бюджета –</w:t>
            </w:r>
            <w:r>
              <w:rPr>
                <w:szCs w:val="28"/>
              </w:rPr>
              <w:t xml:space="preserve"> 32 023,65</w:t>
            </w:r>
            <w:r w:rsidRPr="005F6DFD">
              <w:rPr>
                <w:szCs w:val="28"/>
              </w:rPr>
              <w:t>тыс. рублей</w:t>
            </w:r>
          </w:p>
          <w:p w:rsidR="00E764F6" w:rsidRDefault="00E764F6" w:rsidP="00C82FB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- внебюджетные источники – 32 216,8 тыс. рублей</w:t>
            </w:r>
          </w:p>
        </w:tc>
      </w:tr>
      <w:tr w:rsidR="00E764F6" w:rsidRPr="00DE4741" w:rsidTr="001E1893">
        <w:tc>
          <w:tcPr>
            <w:tcW w:w="1607" w:type="pct"/>
          </w:tcPr>
          <w:p w:rsidR="00E764F6" w:rsidRPr="00DE4741" w:rsidRDefault="00E764F6" w:rsidP="001E1893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Цели</w:t>
            </w:r>
          </w:p>
        </w:tc>
        <w:tc>
          <w:tcPr>
            <w:tcW w:w="3393" w:type="pct"/>
          </w:tcPr>
          <w:p w:rsidR="00E764F6" w:rsidRPr="00AC4B9B" w:rsidRDefault="00E764F6" w:rsidP="00AC4B9B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AC4B9B">
              <w:rPr>
                <w:color w:val="000000"/>
                <w:szCs w:val="28"/>
              </w:rPr>
              <w:t>обеспечение транспортных связей и удовлетворение потребностей населения и хозяйственного комплекса города в автомобильных перевозках с наименьшими затратами и повышение потребительских свойств автомобильных дорог местного значения</w:t>
            </w:r>
            <w:r>
              <w:rPr>
                <w:color w:val="000000"/>
                <w:szCs w:val="28"/>
              </w:rPr>
              <w:t>;</w:t>
            </w:r>
          </w:p>
          <w:p w:rsidR="00E764F6" w:rsidRPr="00DE4741" w:rsidRDefault="00E764F6" w:rsidP="00AC4B9B">
            <w:pPr>
              <w:rPr>
                <w:bCs/>
                <w:color w:val="000000"/>
                <w:szCs w:val="28"/>
              </w:rPr>
            </w:pPr>
            <w:r w:rsidRPr="00AC4B9B">
              <w:rPr>
                <w:color w:val="000000"/>
                <w:szCs w:val="28"/>
              </w:rPr>
              <w:t>- повышение уровня комфорта проживания населения города</w:t>
            </w:r>
          </w:p>
        </w:tc>
      </w:tr>
      <w:tr w:rsidR="00E764F6" w:rsidRPr="00DE4741" w:rsidTr="006D5C0C">
        <w:trPr>
          <w:trHeight w:val="1992"/>
        </w:trPr>
        <w:tc>
          <w:tcPr>
            <w:tcW w:w="1607" w:type="pct"/>
          </w:tcPr>
          <w:p w:rsidR="00E764F6" w:rsidRPr="00DE4741" w:rsidRDefault="00E764F6" w:rsidP="001E1893">
            <w:pPr>
              <w:rPr>
                <w:bCs/>
                <w:color w:val="000000"/>
                <w:szCs w:val="28"/>
              </w:rPr>
            </w:pPr>
            <w:r w:rsidRPr="00DE4741">
              <w:rPr>
                <w:bCs/>
                <w:color w:val="000000"/>
                <w:szCs w:val="28"/>
              </w:rPr>
              <w:lastRenderedPageBreak/>
              <w:t>Задачи</w:t>
            </w:r>
          </w:p>
        </w:tc>
        <w:tc>
          <w:tcPr>
            <w:tcW w:w="3393" w:type="pct"/>
          </w:tcPr>
          <w:p w:rsidR="00E764F6" w:rsidRPr="006D5C0C" w:rsidRDefault="00E764F6" w:rsidP="006D5C0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D5C0C">
              <w:rPr>
                <w:szCs w:val="28"/>
              </w:rPr>
              <w:t>- приведение в нормативное состояние автомобильных дорог местного</w:t>
            </w:r>
            <w:r>
              <w:rPr>
                <w:szCs w:val="28"/>
              </w:rPr>
              <w:t xml:space="preserve"> значения, имеющих полный износ;</w:t>
            </w:r>
          </w:p>
          <w:p w:rsidR="00E764F6" w:rsidRPr="006D5C0C" w:rsidRDefault="00E764F6" w:rsidP="006D5C0C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D5C0C">
              <w:rPr>
                <w:szCs w:val="28"/>
              </w:rPr>
              <w:t>- реализация мер по обеспечению устойчивого функционирования автомо</w:t>
            </w:r>
            <w:r>
              <w:rPr>
                <w:szCs w:val="28"/>
              </w:rPr>
              <w:t>бильных дорог местного значения;</w:t>
            </w:r>
          </w:p>
          <w:p w:rsidR="00E764F6" w:rsidRPr="00DE4741" w:rsidRDefault="00E764F6" w:rsidP="006D5C0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6D5C0C">
              <w:rPr>
                <w:szCs w:val="28"/>
              </w:rPr>
              <w:t>- повышение качества транспортного обслуживания населения на внутригородских маршрутах.</w:t>
            </w:r>
          </w:p>
        </w:tc>
      </w:tr>
      <w:tr w:rsidR="00E764F6" w:rsidRPr="00DE4741" w:rsidTr="001E1893">
        <w:trPr>
          <w:trHeight w:val="1701"/>
        </w:trPr>
        <w:tc>
          <w:tcPr>
            <w:tcW w:w="1607" w:type="pct"/>
          </w:tcPr>
          <w:p w:rsidR="00E764F6" w:rsidRPr="00DE4741" w:rsidRDefault="00E764F6" w:rsidP="001E1893">
            <w:pPr>
              <w:rPr>
                <w:bCs/>
                <w:color w:val="FF0000"/>
                <w:szCs w:val="28"/>
              </w:rPr>
            </w:pPr>
            <w:r w:rsidRPr="00DE4741">
              <w:rPr>
                <w:bCs/>
                <w:szCs w:val="28"/>
              </w:rPr>
              <w:t>Целевые показатели</w:t>
            </w:r>
          </w:p>
        </w:tc>
        <w:tc>
          <w:tcPr>
            <w:tcW w:w="3393" w:type="pct"/>
          </w:tcPr>
          <w:p w:rsidR="00E764F6" w:rsidRDefault="00E764F6" w:rsidP="000677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п</w:t>
            </w:r>
            <w:r w:rsidRPr="000677E5">
              <w:rPr>
                <w:bCs/>
                <w:color w:val="000000"/>
                <w:szCs w:val="28"/>
              </w:rPr>
              <w:t>ротяженность автомобильных дорог местного значения, на которых проводится содержание</w:t>
            </w:r>
            <w:r>
              <w:rPr>
                <w:bCs/>
                <w:color w:val="000000"/>
                <w:szCs w:val="28"/>
              </w:rPr>
              <w:t>;</w:t>
            </w:r>
          </w:p>
          <w:p w:rsidR="00E764F6" w:rsidRDefault="00E764F6" w:rsidP="000677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п</w:t>
            </w:r>
            <w:r w:rsidRPr="000677E5">
              <w:rPr>
                <w:bCs/>
                <w:color w:val="000000"/>
                <w:szCs w:val="28"/>
              </w:rPr>
              <w:t>ротяженность автомобильных дорог местного значения, имеющих полный износ, на которых проведены реконструкция, капитальный ремонт и ремонт</w:t>
            </w:r>
            <w:r>
              <w:rPr>
                <w:bCs/>
                <w:color w:val="000000"/>
                <w:szCs w:val="28"/>
              </w:rPr>
              <w:t>;</w:t>
            </w:r>
          </w:p>
          <w:p w:rsidR="00E764F6" w:rsidRDefault="00E764F6" w:rsidP="000677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п</w:t>
            </w:r>
            <w:r w:rsidRPr="000677E5">
              <w:rPr>
                <w:bCs/>
                <w:color w:val="000000"/>
                <w:szCs w:val="28"/>
              </w:rPr>
              <w:t>лощадь дворовых территорий, проездов к дворовым территориям, на которых проведен капитальный ремонт и ремонт</w:t>
            </w:r>
            <w:r>
              <w:rPr>
                <w:bCs/>
                <w:color w:val="000000"/>
                <w:szCs w:val="28"/>
              </w:rPr>
              <w:t>;</w:t>
            </w:r>
          </w:p>
          <w:p w:rsidR="00E764F6" w:rsidRDefault="00E764F6" w:rsidP="000677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п</w:t>
            </w:r>
            <w:r w:rsidRPr="000677E5">
              <w:rPr>
                <w:bCs/>
                <w:color w:val="000000"/>
                <w:szCs w:val="28"/>
              </w:rPr>
              <w:t>ротяже</w:t>
            </w:r>
            <w:bookmarkStart w:id="0" w:name="_GoBack"/>
            <w:bookmarkEnd w:id="0"/>
            <w:r w:rsidRPr="000677E5">
              <w:rPr>
                <w:bCs/>
                <w:color w:val="000000"/>
                <w:szCs w:val="28"/>
              </w:rPr>
              <w:t>нность автомобильных дорог местного значения, на которые оформлены документы по паспортизации, постановке на кадастровый учет, регистрации прав собственности</w:t>
            </w:r>
            <w:r>
              <w:rPr>
                <w:bCs/>
                <w:color w:val="000000"/>
                <w:szCs w:val="28"/>
              </w:rPr>
              <w:t>;</w:t>
            </w:r>
          </w:p>
          <w:p w:rsidR="00E764F6" w:rsidRPr="00DE4741" w:rsidRDefault="00E764F6" w:rsidP="000677E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- к</w:t>
            </w:r>
            <w:r w:rsidRPr="000677E5">
              <w:rPr>
                <w:bCs/>
                <w:color w:val="000000"/>
                <w:szCs w:val="28"/>
              </w:rPr>
              <w:t>оличество единиц приобретенного подвижного состава</w:t>
            </w:r>
          </w:p>
        </w:tc>
      </w:tr>
      <w:tr w:rsidR="00E764F6" w:rsidRPr="00DE4741" w:rsidTr="001E1893">
        <w:tc>
          <w:tcPr>
            <w:tcW w:w="1607" w:type="pct"/>
          </w:tcPr>
          <w:p w:rsidR="00E764F6" w:rsidRPr="00DE4741" w:rsidRDefault="00E764F6" w:rsidP="001E1893">
            <w:pPr>
              <w:rPr>
                <w:bCs/>
                <w:szCs w:val="28"/>
              </w:rPr>
            </w:pPr>
            <w:r w:rsidRPr="00DE4741">
              <w:rPr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393" w:type="pct"/>
          </w:tcPr>
          <w:p w:rsidR="00E764F6" w:rsidRPr="00DE4741" w:rsidRDefault="00E764F6" w:rsidP="001E189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постановление Администрации </w:t>
            </w:r>
            <w:proofErr w:type="spellStart"/>
            <w:r>
              <w:rPr>
                <w:bCs/>
                <w:szCs w:val="28"/>
              </w:rPr>
              <w:t>г.Переславля</w:t>
            </w:r>
            <w:proofErr w:type="spellEnd"/>
            <w:r>
              <w:rPr>
                <w:bCs/>
                <w:szCs w:val="28"/>
              </w:rPr>
              <w:t>-Залесского от 20.02.2015 №ПОС.03-0260/15</w:t>
            </w:r>
          </w:p>
        </w:tc>
      </w:tr>
    </w:tbl>
    <w:p w:rsidR="00E764F6" w:rsidRDefault="00E764F6"/>
    <w:sectPr w:rsidR="00E764F6" w:rsidSect="007058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E21" w:rsidRDefault="00BF1E21" w:rsidP="00B55E05">
      <w:r>
        <w:separator/>
      </w:r>
    </w:p>
  </w:endnote>
  <w:endnote w:type="continuationSeparator" w:id="0">
    <w:p w:rsidR="00BF1E21" w:rsidRDefault="00BF1E21" w:rsidP="00B5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05" w:rsidRDefault="00B55E0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05" w:rsidRDefault="00B55E0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05" w:rsidRDefault="00B55E0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E21" w:rsidRDefault="00BF1E21" w:rsidP="00B55E05">
      <w:r>
        <w:separator/>
      </w:r>
    </w:p>
  </w:footnote>
  <w:footnote w:type="continuationSeparator" w:id="0">
    <w:p w:rsidR="00BF1E21" w:rsidRDefault="00BF1E21" w:rsidP="00B55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05" w:rsidRDefault="00B55E0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05" w:rsidRDefault="00B55E0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05" w:rsidRDefault="00B55E0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92251F4"/>
    <w:multiLevelType w:val="hybridMultilevel"/>
    <w:tmpl w:val="F77600E8"/>
    <w:lvl w:ilvl="0" w:tplc="6078468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05"/>
    <w:rsid w:val="00042D77"/>
    <w:rsid w:val="000677E5"/>
    <w:rsid w:val="000A3F5E"/>
    <w:rsid w:val="000B2CBF"/>
    <w:rsid w:val="000C1422"/>
    <w:rsid w:val="000D1172"/>
    <w:rsid w:val="001002A8"/>
    <w:rsid w:val="001768E0"/>
    <w:rsid w:val="00185A03"/>
    <w:rsid w:val="001E1893"/>
    <w:rsid w:val="001E5437"/>
    <w:rsid w:val="00215420"/>
    <w:rsid w:val="00244C05"/>
    <w:rsid w:val="00262133"/>
    <w:rsid w:val="00285F54"/>
    <w:rsid w:val="00293934"/>
    <w:rsid w:val="00293EFF"/>
    <w:rsid w:val="002B7C03"/>
    <w:rsid w:val="002C4F01"/>
    <w:rsid w:val="00327C75"/>
    <w:rsid w:val="00374852"/>
    <w:rsid w:val="003A1607"/>
    <w:rsid w:val="003D2118"/>
    <w:rsid w:val="004574CB"/>
    <w:rsid w:val="00471AA8"/>
    <w:rsid w:val="004E577D"/>
    <w:rsid w:val="004F0B0B"/>
    <w:rsid w:val="004F1733"/>
    <w:rsid w:val="00530636"/>
    <w:rsid w:val="00540472"/>
    <w:rsid w:val="005632C4"/>
    <w:rsid w:val="005673CF"/>
    <w:rsid w:val="005F6DFD"/>
    <w:rsid w:val="00653E78"/>
    <w:rsid w:val="00662814"/>
    <w:rsid w:val="006B2105"/>
    <w:rsid w:val="006C1AF6"/>
    <w:rsid w:val="006D5C0C"/>
    <w:rsid w:val="0070584B"/>
    <w:rsid w:val="00706328"/>
    <w:rsid w:val="007114DA"/>
    <w:rsid w:val="0074093D"/>
    <w:rsid w:val="00817CBB"/>
    <w:rsid w:val="0083381E"/>
    <w:rsid w:val="00883CE6"/>
    <w:rsid w:val="00896501"/>
    <w:rsid w:val="008C2677"/>
    <w:rsid w:val="008D4A71"/>
    <w:rsid w:val="008E229A"/>
    <w:rsid w:val="008E3F9C"/>
    <w:rsid w:val="00966F22"/>
    <w:rsid w:val="0096739D"/>
    <w:rsid w:val="00993B66"/>
    <w:rsid w:val="009A07CE"/>
    <w:rsid w:val="00A7060A"/>
    <w:rsid w:val="00AC4B9B"/>
    <w:rsid w:val="00B55E05"/>
    <w:rsid w:val="00BC11E5"/>
    <w:rsid w:val="00BF1E21"/>
    <w:rsid w:val="00C12D29"/>
    <w:rsid w:val="00C55080"/>
    <w:rsid w:val="00C82FB5"/>
    <w:rsid w:val="00CB765E"/>
    <w:rsid w:val="00CF7729"/>
    <w:rsid w:val="00D256BF"/>
    <w:rsid w:val="00D265DC"/>
    <w:rsid w:val="00D266D9"/>
    <w:rsid w:val="00D349E2"/>
    <w:rsid w:val="00D47F3E"/>
    <w:rsid w:val="00DB4914"/>
    <w:rsid w:val="00DC1236"/>
    <w:rsid w:val="00DC2921"/>
    <w:rsid w:val="00DD04CF"/>
    <w:rsid w:val="00DE4741"/>
    <w:rsid w:val="00E42AF2"/>
    <w:rsid w:val="00E43F11"/>
    <w:rsid w:val="00E764F6"/>
    <w:rsid w:val="00ED2950"/>
    <w:rsid w:val="00EF7270"/>
    <w:rsid w:val="00F34EAD"/>
    <w:rsid w:val="00F60A94"/>
    <w:rsid w:val="00FB72ED"/>
    <w:rsid w:val="00FD15BB"/>
    <w:rsid w:val="00FE7E99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  <w:contextualSpacing/>
    </w:pPr>
  </w:style>
  <w:style w:type="character" w:styleId="a9">
    <w:name w:val="Hyperlink"/>
    <w:uiPriority w:val="99"/>
    <w:rsid w:val="00DD04C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55E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55E0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55E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55E0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pz.ru/oms/administratsiya/normativnye-pravovye-akt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mr03term05</cp:lastModifiedBy>
  <cp:revision>25</cp:revision>
  <cp:lastPrinted>2015-06-10T06:22:00Z</cp:lastPrinted>
  <dcterms:created xsi:type="dcterms:W3CDTF">2015-04-25T11:23:00Z</dcterms:created>
  <dcterms:modified xsi:type="dcterms:W3CDTF">2015-06-10T06:27:00Z</dcterms:modified>
</cp:coreProperties>
</file>