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AC" w:rsidRPr="008A2EAC" w:rsidRDefault="008A2EAC" w:rsidP="008A2EAC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EAC" w:rsidRPr="00E14B37" w:rsidRDefault="008A2EAC" w:rsidP="008A2EA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A2EAC" w:rsidRPr="008A2EAC" w:rsidRDefault="008A2EAC" w:rsidP="008A2E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2EA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8A2EAC" w:rsidRPr="008A2EAC" w:rsidRDefault="008A2EAC" w:rsidP="008A2E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2EAC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8A2EAC" w:rsidRPr="00E14B37" w:rsidRDefault="008A2EAC" w:rsidP="008A2E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EAC" w:rsidRPr="008A2EAC" w:rsidRDefault="008A2EAC" w:rsidP="008A2E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2EA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8A2EAC" w:rsidRPr="008A2EAC" w:rsidRDefault="008A2EAC" w:rsidP="008A2EAC">
      <w:pPr>
        <w:spacing w:after="0"/>
        <w:rPr>
          <w:rFonts w:ascii="Times New Roman" w:eastAsia="Times New Roman" w:hAnsi="Times New Roman" w:cs="Times New Roman"/>
        </w:rPr>
      </w:pPr>
    </w:p>
    <w:p w:rsidR="008A2EAC" w:rsidRPr="008A2EAC" w:rsidRDefault="008A2EAC" w:rsidP="008A2E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2EAC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CC2AC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CC2ACF" w:rsidRPr="00CC2ACF">
        <w:rPr>
          <w:rFonts w:ascii="Times New Roman" w:hAnsi="Times New Roman" w:cs="Times New Roman"/>
          <w:sz w:val="24"/>
          <w:szCs w:val="24"/>
        </w:rPr>
        <w:t>05.06.2014</w:t>
      </w:r>
      <w:r w:rsidR="00CC2AC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8A2E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CC2ACF" w:rsidRPr="00CC2ACF">
        <w:rPr>
          <w:rFonts w:ascii="Times New Roman" w:hAnsi="Times New Roman" w:cs="Times New Roman"/>
          <w:sz w:val="24"/>
          <w:szCs w:val="24"/>
        </w:rPr>
        <w:t>ПОС.03-0844</w:t>
      </w:r>
      <w:r w:rsidR="00CC2AC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C2ACF" w:rsidRPr="00CC2ACF">
        <w:rPr>
          <w:rFonts w:ascii="Times New Roman" w:hAnsi="Times New Roman" w:cs="Times New Roman"/>
          <w:sz w:val="24"/>
          <w:szCs w:val="24"/>
        </w:rPr>
        <w:t>14</w:t>
      </w:r>
    </w:p>
    <w:p w:rsidR="008A2EAC" w:rsidRPr="008A2EAC" w:rsidRDefault="008A2EAC" w:rsidP="008A2E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2EA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C2ACF" w:rsidRDefault="00CC2ACF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2C3855">
        <w:rPr>
          <w:rFonts w:ascii="Times New Roman" w:hAnsi="Times New Roman" w:cs="Times New Roman"/>
          <w:sz w:val="24"/>
          <w:szCs w:val="24"/>
        </w:rPr>
        <w:t xml:space="preserve">земельному участку </w:t>
      </w:r>
    </w:p>
    <w:p w:rsidR="002C3855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0C427E">
        <w:rPr>
          <w:rFonts w:ascii="Times New Roman" w:hAnsi="Times New Roman" w:cs="Times New Roman"/>
          <w:sz w:val="24"/>
          <w:szCs w:val="24"/>
        </w:rPr>
        <w:t>0</w:t>
      </w:r>
      <w:r w:rsidR="006D2E06">
        <w:rPr>
          <w:rFonts w:ascii="Times New Roman" w:hAnsi="Times New Roman" w:cs="Times New Roman"/>
          <w:sz w:val="24"/>
          <w:szCs w:val="24"/>
        </w:rPr>
        <w:t>170</w:t>
      </w:r>
      <w:r w:rsidRPr="009C7B6E">
        <w:rPr>
          <w:rFonts w:ascii="Times New Roman" w:hAnsi="Times New Roman" w:cs="Times New Roman"/>
          <w:sz w:val="24"/>
          <w:szCs w:val="24"/>
        </w:rPr>
        <w:t>:</w:t>
      </w:r>
      <w:r w:rsidR="006D2E06">
        <w:rPr>
          <w:rFonts w:ascii="Times New Roman" w:hAnsi="Times New Roman" w:cs="Times New Roman"/>
          <w:sz w:val="24"/>
          <w:szCs w:val="24"/>
        </w:rPr>
        <w:t>30</w:t>
      </w:r>
      <w:r w:rsidR="00E1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33D" w:rsidRPr="009C7B6E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вновь построенно</w:t>
      </w:r>
      <w:r w:rsidR="006D2E0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E06">
        <w:rPr>
          <w:rFonts w:ascii="Times New Roman" w:hAnsi="Times New Roman" w:cs="Times New Roman"/>
          <w:sz w:val="24"/>
          <w:szCs w:val="24"/>
        </w:rPr>
        <w:t>часовне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2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E06"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6D2E06">
        <w:rPr>
          <w:rFonts w:ascii="Times New Roman" w:hAnsi="Times New Roman" w:cs="Times New Roman"/>
          <w:sz w:val="24"/>
          <w:szCs w:val="24"/>
        </w:rPr>
        <w:t>ым</w:t>
      </w:r>
      <w:proofErr w:type="gramEnd"/>
    </w:p>
    <w:p w:rsidR="00D44775" w:rsidRPr="009C7B6E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по </w:t>
      </w:r>
      <w:r w:rsidR="006D2E06">
        <w:rPr>
          <w:rFonts w:ascii="Times New Roman" w:hAnsi="Times New Roman" w:cs="Times New Roman"/>
          <w:sz w:val="24"/>
          <w:szCs w:val="24"/>
        </w:rPr>
        <w:t>пер. Старо-Борисоглебскому</w:t>
      </w:r>
      <w:r w:rsidR="006D2E06" w:rsidRPr="006D2E06">
        <w:rPr>
          <w:rFonts w:ascii="Times New Roman" w:hAnsi="Times New Roman" w:cs="Times New Roman"/>
          <w:sz w:val="24"/>
          <w:szCs w:val="24"/>
        </w:rPr>
        <w:t xml:space="preserve"> </w:t>
      </w:r>
      <w:r w:rsidR="006D2E06" w:rsidRPr="009C7B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D2E06" w:rsidRPr="009C7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2E06" w:rsidRPr="009C7B6E">
        <w:rPr>
          <w:rFonts w:ascii="Times New Roman" w:hAnsi="Times New Roman" w:cs="Times New Roman"/>
          <w:sz w:val="24"/>
          <w:szCs w:val="24"/>
        </w:rPr>
        <w:t>ереславля-Залесского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8" w:rsidRPr="002C3855" w:rsidRDefault="00E137A8" w:rsidP="00E14B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6D2E06">
        <w:rPr>
          <w:rFonts w:ascii="Times New Roman" w:hAnsi="Times New Roman" w:cs="Times New Roman"/>
          <w:sz w:val="24"/>
          <w:szCs w:val="24"/>
        </w:rPr>
        <w:t>настоятеля Никитского мужского монастыря архимандрита Димитрия</w:t>
      </w:r>
      <w:r>
        <w:rPr>
          <w:rFonts w:ascii="Times New Roman" w:hAnsi="Times New Roman" w:cs="Times New Roman"/>
          <w:sz w:val="24"/>
          <w:szCs w:val="24"/>
        </w:rPr>
        <w:t xml:space="preserve"> о присвоении адреса </w:t>
      </w:r>
      <w:r w:rsidR="006D2E06">
        <w:rPr>
          <w:rFonts w:ascii="Times New Roman" w:hAnsi="Times New Roman" w:cs="Times New Roman"/>
          <w:sz w:val="24"/>
          <w:szCs w:val="24"/>
        </w:rPr>
        <w:t>часовне святых благоверных князей Бориса и Глеба</w:t>
      </w:r>
      <w:r>
        <w:rPr>
          <w:rFonts w:ascii="Times New Roman" w:hAnsi="Times New Roman" w:cs="Times New Roman"/>
          <w:sz w:val="24"/>
          <w:szCs w:val="24"/>
        </w:rPr>
        <w:t xml:space="preserve">, разрешение на </w:t>
      </w:r>
      <w:r w:rsidR="00BC62F2">
        <w:rPr>
          <w:rFonts w:ascii="Times New Roman" w:hAnsi="Times New Roman" w:cs="Times New Roman"/>
          <w:sz w:val="24"/>
          <w:szCs w:val="24"/>
        </w:rPr>
        <w:t>строительство</w:t>
      </w:r>
      <w:r w:rsidR="00F03F01" w:rsidRPr="00F73253">
        <w:rPr>
          <w:rFonts w:ascii="Times New Roman" w:hAnsi="Times New Roman" w:cs="Times New Roman"/>
          <w:sz w:val="24"/>
          <w:szCs w:val="24"/>
        </w:rPr>
        <w:t xml:space="preserve"> от </w:t>
      </w:r>
      <w:r w:rsidR="00BC62F2">
        <w:rPr>
          <w:rFonts w:ascii="Times New Roman" w:hAnsi="Times New Roman" w:cs="Times New Roman"/>
          <w:sz w:val="24"/>
          <w:szCs w:val="24"/>
        </w:rPr>
        <w:t>0</w:t>
      </w:r>
      <w:r w:rsidR="00607A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E06">
        <w:rPr>
          <w:rFonts w:ascii="Times New Roman" w:hAnsi="Times New Roman" w:cs="Times New Roman"/>
          <w:sz w:val="24"/>
          <w:szCs w:val="24"/>
        </w:rPr>
        <w:t>ма</w:t>
      </w:r>
      <w:r w:rsidR="00607A17">
        <w:rPr>
          <w:rFonts w:ascii="Times New Roman" w:hAnsi="Times New Roman" w:cs="Times New Roman"/>
          <w:sz w:val="24"/>
          <w:szCs w:val="24"/>
        </w:rPr>
        <w:t>я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20</w:t>
      </w:r>
      <w:r w:rsidR="000C427E">
        <w:rPr>
          <w:rFonts w:ascii="Times New Roman" w:hAnsi="Times New Roman" w:cs="Times New Roman"/>
          <w:sz w:val="24"/>
          <w:szCs w:val="24"/>
        </w:rPr>
        <w:t>1</w:t>
      </w:r>
      <w:r w:rsidR="006D2E06">
        <w:rPr>
          <w:rFonts w:ascii="Times New Roman" w:hAnsi="Times New Roman" w:cs="Times New Roman"/>
          <w:sz w:val="24"/>
          <w:szCs w:val="24"/>
        </w:rPr>
        <w:t>4</w:t>
      </w:r>
      <w:r w:rsidR="008A2EAC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г. № </w:t>
      </w:r>
      <w:r w:rsidR="00F03F01" w:rsidRPr="0055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76302000</w:t>
      </w:r>
      <w:r w:rsidR="0055253E" w:rsidRPr="0055253E">
        <w:rPr>
          <w:rFonts w:ascii="Times New Roman" w:hAnsi="Times New Roman" w:cs="Times New Roman"/>
          <w:sz w:val="24"/>
          <w:szCs w:val="24"/>
        </w:rPr>
        <w:t>-</w:t>
      </w:r>
      <w:r w:rsidR="006D2E06">
        <w:rPr>
          <w:rFonts w:ascii="Times New Roman" w:hAnsi="Times New Roman" w:cs="Times New Roman"/>
          <w:sz w:val="24"/>
          <w:szCs w:val="24"/>
        </w:rPr>
        <w:t>49</w:t>
      </w:r>
      <w:r w:rsidR="00607A17"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08.05.2013 № 657</w:t>
      </w:r>
      <w:r w:rsidR="008A2E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  <w:proofErr w:type="gramEnd"/>
    </w:p>
    <w:p w:rsidR="00E14B37" w:rsidRPr="00E14B37" w:rsidRDefault="00E14B37" w:rsidP="00E14B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81316" w:rsidRPr="005C3946" w:rsidRDefault="00D81316" w:rsidP="00E1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E14B37" w:rsidRDefault="00E14B37" w:rsidP="00E14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08C" w:rsidRPr="00063AED" w:rsidRDefault="00063AED" w:rsidP="00E14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46DB" w:rsidRPr="00063AED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76:18:01</w:t>
      </w:r>
      <w:r w:rsidR="000C427E" w:rsidRPr="00063AED">
        <w:rPr>
          <w:rFonts w:ascii="Times New Roman" w:hAnsi="Times New Roman" w:cs="Times New Roman"/>
          <w:sz w:val="24"/>
          <w:szCs w:val="24"/>
        </w:rPr>
        <w:t>0</w:t>
      </w:r>
      <w:r w:rsidR="006D2E06">
        <w:rPr>
          <w:rFonts w:ascii="Times New Roman" w:hAnsi="Times New Roman" w:cs="Times New Roman"/>
          <w:sz w:val="24"/>
          <w:szCs w:val="24"/>
        </w:rPr>
        <w:t>170</w:t>
      </w:r>
      <w:r w:rsidR="001D46DB" w:rsidRPr="00063AED">
        <w:rPr>
          <w:rFonts w:ascii="Times New Roman" w:hAnsi="Times New Roman" w:cs="Times New Roman"/>
          <w:sz w:val="24"/>
          <w:szCs w:val="24"/>
        </w:rPr>
        <w:t>:</w:t>
      </w:r>
      <w:r w:rsidR="006D2E06">
        <w:rPr>
          <w:rFonts w:ascii="Times New Roman" w:hAnsi="Times New Roman" w:cs="Times New Roman"/>
          <w:sz w:val="24"/>
          <w:szCs w:val="24"/>
        </w:rPr>
        <w:t>30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и </w:t>
      </w:r>
      <w:r w:rsidR="006D2E06">
        <w:rPr>
          <w:rFonts w:ascii="Times New Roman" w:hAnsi="Times New Roman" w:cs="Times New Roman"/>
          <w:sz w:val="24"/>
          <w:szCs w:val="24"/>
        </w:rPr>
        <w:t>вновь построенной часовне святых благоверных князей Бориса и Глеба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, </w:t>
      </w:r>
      <w:r w:rsidR="001D46DB" w:rsidRPr="00063AED">
        <w:rPr>
          <w:rFonts w:ascii="Times New Roman" w:hAnsi="Times New Roman" w:cs="Times New Roman"/>
          <w:sz w:val="24"/>
          <w:szCs w:val="24"/>
        </w:rPr>
        <w:t>расположенно</w:t>
      </w:r>
      <w:r w:rsidR="006D2E06">
        <w:rPr>
          <w:rFonts w:ascii="Times New Roman" w:hAnsi="Times New Roman" w:cs="Times New Roman"/>
          <w:sz w:val="24"/>
          <w:szCs w:val="24"/>
        </w:rPr>
        <w:t>й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на данном земельном участке, находящ</w:t>
      </w:r>
      <w:r w:rsidR="00E137A8" w:rsidRPr="00063AED">
        <w:rPr>
          <w:rFonts w:ascii="Times New Roman" w:hAnsi="Times New Roman" w:cs="Times New Roman"/>
          <w:sz w:val="24"/>
          <w:szCs w:val="24"/>
        </w:rPr>
        <w:t>и</w:t>
      </w:r>
      <w:r w:rsidR="001D46DB" w:rsidRPr="00063AED">
        <w:rPr>
          <w:rFonts w:ascii="Times New Roman" w:hAnsi="Times New Roman" w:cs="Times New Roman"/>
          <w:sz w:val="24"/>
          <w:szCs w:val="24"/>
        </w:rPr>
        <w:t>мся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по </w:t>
      </w:r>
      <w:r w:rsidR="006D2E06">
        <w:rPr>
          <w:rFonts w:ascii="Times New Roman" w:hAnsi="Times New Roman" w:cs="Times New Roman"/>
          <w:sz w:val="24"/>
          <w:szCs w:val="24"/>
        </w:rPr>
        <w:t>пер. Старо-Борисоглебскому</w:t>
      </w:r>
      <w:r w:rsidR="000C427E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9C233D" w:rsidRPr="00063AE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C233D" w:rsidRPr="00063AED">
        <w:rPr>
          <w:rFonts w:ascii="Times New Roman" w:hAnsi="Times New Roman" w:cs="Times New Roman"/>
          <w:sz w:val="24"/>
          <w:szCs w:val="24"/>
        </w:rPr>
        <w:t>ереславля-Залесского,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="00467E05" w:rsidRPr="00063AED">
        <w:rPr>
          <w:rFonts w:ascii="Times New Roman" w:hAnsi="Times New Roman" w:cs="Times New Roman"/>
          <w:sz w:val="24"/>
          <w:szCs w:val="24"/>
        </w:rPr>
        <w:t xml:space="preserve"> почтовый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 15202</w:t>
      </w:r>
      <w:r w:rsidR="006D2E06">
        <w:rPr>
          <w:rFonts w:ascii="Times New Roman" w:hAnsi="Times New Roman" w:cs="Times New Roman"/>
          <w:sz w:val="24"/>
          <w:szCs w:val="24"/>
        </w:rPr>
        <w:t>0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Ярославская обл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4D71DB" w:rsidRPr="00063AED">
        <w:rPr>
          <w:rFonts w:ascii="Times New Roman" w:hAnsi="Times New Roman" w:cs="Times New Roman"/>
          <w:sz w:val="24"/>
          <w:szCs w:val="24"/>
        </w:rPr>
        <w:t>, г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077A22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4D71DB" w:rsidRPr="00063AED">
        <w:rPr>
          <w:rFonts w:ascii="Times New Roman" w:hAnsi="Times New Roman" w:cs="Times New Roman"/>
          <w:sz w:val="24"/>
          <w:szCs w:val="24"/>
        </w:rPr>
        <w:t>Переславль-Залесский,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6D2E06">
        <w:rPr>
          <w:rFonts w:ascii="Times New Roman" w:hAnsi="Times New Roman" w:cs="Times New Roman"/>
          <w:sz w:val="24"/>
          <w:szCs w:val="24"/>
        </w:rPr>
        <w:t>пер. Старо-Борисоглебский</w:t>
      </w:r>
      <w:r w:rsidR="00BC62F2">
        <w:rPr>
          <w:rFonts w:ascii="Times New Roman" w:hAnsi="Times New Roman" w:cs="Times New Roman"/>
          <w:sz w:val="24"/>
          <w:szCs w:val="24"/>
        </w:rPr>
        <w:t>, д.</w:t>
      </w:r>
      <w:r w:rsidR="006D2E06">
        <w:rPr>
          <w:rFonts w:ascii="Times New Roman" w:hAnsi="Times New Roman" w:cs="Times New Roman"/>
          <w:sz w:val="24"/>
          <w:szCs w:val="24"/>
        </w:rPr>
        <w:t>7</w:t>
      </w:r>
      <w:r w:rsidR="00BC62F2">
        <w:rPr>
          <w:rFonts w:ascii="Times New Roman" w:hAnsi="Times New Roman" w:cs="Times New Roman"/>
          <w:sz w:val="24"/>
          <w:szCs w:val="24"/>
        </w:rPr>
        <w:t>.</w:t>
      </w:r>
    </w:p>
    <w:p w:rsidR="001779F9" w:rsidRPr="00063AED" w:rsidRDefault="00063AED" w:rsidP="00E14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148FE" w:rsidRPr="00063AED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/>
      </w:tblPr>
      <w:tblGrid>
        <w:gridCol w:w="993"/>
        <w:gridCol w:w="993"/>
        <w:gridCol w:w="1559"/>
        <w:gridCol w:w="850"/>
        <w:gridCol w:w="1418"/>
        <w:gridCol w:w="709"/>
        <w:gridCol w:w="1984"/>
        <w:gridCol w:w="851"/>
        <w:gridCol w:w="708"/>
        <w:gridCol w:w="885"/>
      </w:tblGrid>
      <w:tr w:rsidR="00D709D1" w:rsidRPr="0092437B" w:rsidTr="006D2E06">
        <w:trPr>
          <w:trHeight w:val="589"/>
        </w:trPr>
        <w:tc>
          <w:tcPr>
            <w:tcW w:w="993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D709D1" w:rsidRDefault="00D709D1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6D2E06">
        <w:trPr>
          <w:trHeight w:val="697"/>
        </w:trPr>
        <w:tc>
          <w:tcPr>
            <w:tcW w:w="993" w:type="dxa"/>
          </w:tcPr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50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B37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48FE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</w:p>
        </w:tc>
        <w:tc>
          <w:tcPr>
            <w:tcW w:w="709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984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51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8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</w:p>
        </w:tc>
        <w:tc>
          <w:tcPr>
            <w:tcW w:w="885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A0E4D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кв-ра</w:t>
            </w:r>
            <w:proofErr w:type="spellEnd"/>
          </w:p>
        </w:tc>
      </w:tr>
      <w:tr w:rsidR="00D709D1" w:rsidRPr="0092437B" w:rsidTr="006D2E06">
        <w:trPr>
          <w:trHeight w:val="697"/>
        </w:trPr>
        <w:tc>
          <w:tcPr>
            <w:tcW w:w="993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6D2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E148FE" w:rsidRPr="0092437B" w:rsidRDefault="00E148FE" w:rsidP="00E1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6D2E06" w:rsidRDefault="006D2E06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709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984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6D2E06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Старо-Борисоглебский</w:t>
            </w:r>
            <w:proofErr w:type="gramEnd"/>
          </w:p>
          <w:p w:rsidR="006D2E06" w:rsidRPr="0092437B" w:rsidRDefault="006D2E06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851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6D2E06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885" w:type="dxa"/>
          </w:tcPr>
          <w:p w:rsidR="00E148FE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E1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64389C" w:rsidRPr="001D46DB" w:rsidRDefault="001D46DB" w:rsidP="00E14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1D46D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6D2E06">
        <w:rPr>
          <w:rFonts w:ascii="Times New Roman" w:hAnsi="Times New Roman" w:cs="Times New Roman"/>
          <w:sz w:val="24"/>
          <w:szCs w:val="24"/>
        </w:rPr>
        <w:t>Епархиальному монастырю Никитскому мужскому монастырю</w:t>
      </w:r>
      <w:r w:rsidR="0064389C" w:rsidRPr="001D46DB">
        <w:rPr>
          <w:rFonts w:ascii="Times New Roman" w:hAnsi="Times New Roman" w:cs="Times New Roman"/>
          <w:sz w:val="24"/>
          <w:szCs w:val="24"/>
        </w:rPr>
        <w:t xml:space="preserve"> </w:t>
      </w:r>
      <w:r w:rsidR="006D2E06">
        <w:rPr>
          <w:rFonts w:ascii="Times New Roman" w:hAnsi="Times New Roman" w:cs="Times New Roman"/>
          <w:sz w:val="24"/>
          <w:szCs w:val="24"/>
        </w:rPr>
        <w:t xml:space="preserve">Ярославской Епархии Московского Патриархата </w:t>
      </w:r>
      <w:r w:rsidR="0064389C" w:rsidRPr="001D46DB">
        <w:rPr>
          <w:rFonts w:ascii="Times New Roman" w:hAnsi="Times New Roman" w:cs="Times New Roman"/>
          <w:sz w:val="24"/>
          <w:szCs w:val="24"/>
        </w:rPr>
        <w:t xml:space="preserve">обратиться в </w:t>
      </w:r>
      <w:proofErr w:type="spellStart"/>
      <w:r w:rsidR="0064389C" w:rsidRPr="001D46DB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64389C" w:rsidRPr="001D46D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1D46DB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Pr="001D46DB" w:rsidRDefault="001D46DB" w:rsidP="00E14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="009C5BA5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  Л.В.Петрову.</w:t>
      </w:r>
    </w:p>
    <w:p w:rsidR="009C5BA5" w:rsidRPr="00467E05" w:rsidRDefault="009C5BA5" w:rsidP="00467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Pr="0055253E" w:rsidRDefault="006D2E06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министрации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А.С.Туманов</w:t>
      </w:r>
    </w:p>
    <w:sectPr w:rsidR="009C5BA5" w:rsidRPr="0055253E" w:rsidSect="00E14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49" w:rsidRDefault="00AC4B49" w:rsidP="008A2EAC">
      <w:pPr>
        <w:spacing w:after="0" w:line="240" w:lineRule="auto"/>
      </w:pPr>
      <w:r>
        <w:separator/>
      </w:r>
    </w:p>
  </w:endnote>
  <w:endnote w:type="continuationSeparator" w:id="0">
    <w:p w:rsidR="00AC4B49" w:rsidRDefault="00AC4B49" w:rsidP="008A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AC" w:rsidRDefault="008A2E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AC" w:rsidRDefault="008A2EA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AC" w:rsidRDefault="008A2E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49" w:rsidRDefault="00AC4B49" w:rsidP="008A2EAC">
      <w:pPr>
        <w:spacing w:after="0" w:line="240" w:lineRule="auto"/>
      </w:pPr>
      <w:r>
        <w:separator/>
      </w:r>
    </w:p>
  </w:footnote>
  <w:footnote w:type="continuationSeparator" w:id="0">
    <w:p w:rsidR="00AC4B49" w:rsidRDefault="00AC4B49" w:rsidP="008A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AC" w:rsidRDefault="008A2E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AC" w:rsidRDefault="008A2E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AC" w:rsidRDefault="008A2E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5"/>
    <w:rsid w:val="0003607B"/>
    <w:rsid w:val="00063AED"/>
    <w:rsid w:val="00074AC3"/>
    <w:rsid w:val="00077A22"/>
    <w:rsid w:val="000C427E"/>
    <w:rsid w:val="00172AB8"/>
    <w:rsid w:val="001779F9"/>
    <w:rsid w:val="001D46DB"/>
    <w:rsid w:val="001D52B7"/>
    <w:rsid w:val="002347DA"/>
    <w:rsid w:val="002869E0"/>
    <w:rsid w:val="002C3855"/>
    <w:rsid w:val="0031697A"/>
    <w:rsid w:val="0036518A"/>
    <w:rsid w:val="00451A5E"/>
    <w:rsid w:val="00467E05"/>
    <w:rsid w:val="004A2BB7"/>
    <w:rsid w:val="004A3CF5"/>
    <w:rsid w:val="004D71DB"/>
    <w:rsid w:val="004E54CC"/>
    <w:rsid w:val="00532A7A"/>
    <w:rsid w:val="00533C4A"/>
    <w:rsid w:val="0055253E"/>
    <w:rsid w:val="005C3946"/>
    <w:rsid w:val="005D4EA9"/>
    <w:rsid w:val="00607A17"/>
    <w:rsid w:val="006225B8"/>
    <w:rsid w:val="0064389C"/>
    <w:rsid w:val="00697C70"/>
    <w:rsid w:val="006D2E06"/>
    <w:rsid w:val="00793E79"/>
    <w:rsid w:val="008710E2"/>
    <w:rsid w:val="008A2EAC"/>
    <w:rsid w:val="008A63B0"/>
    <w:rsid w:val="00972ACE"/>
    <w:rsid w:val="0098714B"/>
    <w:rsid w:val="009A0E4D"/>
    <w:rsid w:val="009C233D"/>
    <w:rsid w:val="009C5BA5"/>
    <w:rsid w:val="009C7B6E"/>
    <w:rsid w:val="00A373F1"/>
    <w:rsid w:val="00A83BF2"/>
    <w:rsid w:val="00AC0CC7"/>
    <w:rsid w:val="00AC4B49"/>
    <w:rsid w:val="00B41376"/>
    <w:rsid w:val="00BC62F2"/>
    <w:rsid w:val="00C132F4"/>
    <w:rsid w:val="00C41A20"/>
    <w:rsid w:val="00C4708C"/>
    <w:rsid w:val="00CC2ACF"/>
    <w:rsid w:val="00CC5095"/>
    <w:rsid w:val="00CF69AD"/>
    <w:rsid w:val="00D44775"/>
    <w:rsid w:val="00D54BB9"/>
    <w:rsid w:val="00D709D1"/>
    <w:rsid w:val="00D81316"/>
    <w:rsid w:val="00E137A8"/>
    <w:rsid w:val="00E148FE"/>
    <w:rsid w:val="00E14B37"/>
    <w:rsid w:val="00EB6346"/>
    <w:rsid w:val="00EF05B5"/>
    <w:rsid w:val="00F03F01"/>
    <w:rsid w:val="00F21D9D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EAC"/>
  </w:style>
  <w:style w:type="paragraph" w:styleId="a9">
    <w:name w:val="footer"/>
    <w:basedOn w:val="a"/>
    <w:link w:val="aa"/>
    <w:uiPriority w:val="99"/>
    <w:unhideWhenUsed/>
    <w:rsid w:val="008A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EAC"/>
  </w:style>
  <w:style w:type="paragraph" w:styleId="a9">
    <w:name w:val="footer"/>
    <w:basedOn w:val="a"/>
    <w:link w:val="aa"/>
    <w:uiPriority w:val="99"/>
    <w:unhideWhenUsed/>
    <w:rsid w:val="008A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7</cp:revision>
  <cp:lastPrinted>2014-06-03T04:20:00Z</cp:lastPrinted>
  <dcterms:created xsi:type="dcterms:W3CDTF">2014-05-30T06:50:00Z</dcterms:created>
  <dcterms:modified xsi:type="dcterms:W3CDTF">2014-06-16T07:21:00Z</dcterms:modified>
</cp:coreProperties>
</file>