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86" w:rsidRPr="00C17786" w:rsidRDefault="00C17786" w:rsidP="00C17786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786" w:rsidRPr="00C17786" w:rsidRDefault="00C17786" w:rsidP="00C17786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C17786" w:rsidRPr="00C17786" w:rsidRDefault="00C17786" w:rsidP="00C17786">
      <w:pPr>
        <w:suppressAutoHyphens w:val="0"/>
        <w:ind w:left="283"/>
        <w:jc w:val="center"/>
        <w:rPr>
          <w:szCs w:val="20"/>
          <w:lang w:eastAsia="ru-RU"/>
        </w:rPr>
      </w:pPr>
      <w:r w:rsidRPr="00C17786">
        <w:rPr>
          <w:szCs w:val="20"/>
          <w:lang w:eastAsia="ru-RU"/>
        </w:rPr>
        <w:t>АДМИНИСТРАЦИЯ г. ПЕРЕСЛАВЛЯ-ЗАЛЕССКОГО</w:t>
      </w:r>
    </w:p>
    <w:p w:rsidR="00C17786" w:rsidRPr="00C17786" w:rsidRDefault="00C17786" w:rsidP="00C17786">
      <w:pPr>
        <w:suppressAutoHyphens w:val="0"/>
        <w:ind w:left="283"/>
        <w:jc w:val="center"/>
        <w:rPr>
          <w:szCs w:val="20"/>
          <w:lang w:eastAsia="ru-RU"/>
        </w:rPr>
      </w:pPr>
      <w:r w:rsidRPr="00C17786">
        <w:rPr>
          <w:szCs w:val="20"/>
          <w:lang w:eastAsia="ru-RU"/>
        </w:rPr>
        <w:t>ЯРОСЛАВСКОЙ ОБЛАСТИ</w:t>
      </w:r>
    </w:p>
    <w:p w:rsidR="00C17786" w:rsidRPr="00C17786" w:rsidRDefault="00C17786" w:rsidP="00C17786">
      <w:pPr>
        <w:suppressAutoHyphens w:val="0"/>
        <w:ind w:left="283"/>
        <w:jc w:val="center"/>
        <w:rPr>
          <w:szCs w:val="20"/>
          <w:lang w:eastAsia="ru-RU"/>
        </w:rPr>
      </w:pPr>
    </w:p>
    <w:p w:rsidR="00C17786" w:rsidRPr="00C17786" w:rsidRDefault="00C17786" w:rsidP="00C17786">
      <w:pPr>
        <w:suppressAutoHyphens w:val="0"/>
        <w:ind w:left="283"/>
        <w:jc w:val="center"/>
        <w:rPr>
          <w:szCs w:val="20"/>
          <w:lang w:eastAsia="ru-RU"/>
        </w:rPr>
      </w:pPr>
      <w:r w:rsidRPr="00C17786">
        <w:rPr>
          <w:szCs w:val="20"/>
          <w:lang w:eastAsia="ru-RU"/>
        </w:rPr>
        <w:t>ПОСТАНОВЛЕНИЕ</w:t>
      </w:r>
    </w:p>
    <w:p w:rsidR="00C17786" w:rsidRPr="00C17786" w:rsidRDefault="00C17786" w:rsidP="00C17786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17786" w:rsidRPr="00C17786" w:rsidRDefault="00C17786" w:rsidP="00C17786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C17786" w:rsidRPr="00C17786" w:rsidRDefault="00C17786" w:rsidP="00C17786">
      <w:pPr>
        <w:suppressAutoHyphens w:val="0"/>
        <w:rPr>
          <w:szCs w:val="20"/>
          <w:lang w:eastAsia="ru-RU"/>
        </w:rPr>
      </w:pPr>
      <w:r w:rsidRPr="00C17786">
        <w:rPr>
          <w:szCs w:val="20"/>
          <w:lang w:eastAsia="ru-RU"/>
        </w:rPr>
        <w:t>От</w:t>
      </w:r>
      <w:r w:rsidR="004218F9" w:rsidRPr="004218F9">
        <w:rPr>
          <w:szCs w:val="20"/>
          <w:lang w:eastAsia="ru-RU"/>
        </w:rPr>
        <w:t xml:space="preserve"> </w:t>
      </w:r>
      <w:r w:rsidR="004218F9" w:rsidRPr="004218F9">
        <w:rPr>
          <w:szCs w:val="20"/>
          <w:lang w:eastAsia="ru-RU"/>
        </w:rPr>
        <w:t>29.06.2015</w:t>
      </w:r>
      <w:r w:rsidR="004218F9" w:rsidRPr="004218F9">
        <w:rPr>
          <w:szCs w:val="20"/>
          <w:lang w:eastAsia="ru-RU"/>
        </w:rPr>
        <w:t xml:space="preserve"> № ПОС.03-0</w:t>
      </w:r>
      <w:r w:rsidR="004218F9">
        <w:rPr>
          <w:szCs w:val="20"/>
          <w:lang w:eastAsia="ru-RU"/>
        </w:rPr>
        <w:t>986</w:t>
      </w:r>
      <w:r w:rsidR="004218F9">
        <w:rPr>
          <w:szCs w:val="20"/>
          <w:lang w:val="en-US" w:eastAsia="ru-RU"/>
        </w:rPr>
        <w:t>/</w:t>
      </w:r>
      <w:bookmarkStart w:id="0" w:name="_GoBack"/>
      <w:bookmarkEnd w:id="0"/>
      <w:r w:rsidR="004218F9">
        <w:rPr>
          <w:szCs w:val="20"/>
          <w:lang w:eastAsia="ru-RU"/>
        </w:rPr>
        <w:t>15</w:t>
      </w:r>
    </w:p>
    <w:p w:rsidR="00C17786" w:rsidRPr="00C17786" w:rsidRDefault="00C17786" w:rsidP="00C17786">
      <w:pPr>
        <w:suppressAutoHyphens w:val="0"/>
        <w:rPr>
          <w:szCs w:val="20"/>
          <w:lang w:eastAsia="ru-RU"/>
        </w:rPr>
      </w:pPr>
      <w:r w:rsidRPr="00C17786">
        <w:rPr>
          <w:szCs w:val="20"/>
          <w:lang w:eastAsia="ru-RU"/>
        </w:rPr>
        <w:t>г. Переславль-Залесский</w:t>
      </w:r>
    </w:p>
    <w:p w:rsidR="0041743E" w:rsidRDefault="0041743E"/>
    <w:p w:rsidR="00C01FDB" w:rsidRDefault="00C01FDB" w:rsidP="00C01FDB">
      <w:r>
        <w:t xml:space="preserve">О внесении изменений в постановление </w:t>
      </w:r>
    </w:p>
    <w:p w:rsidR="00C01FDB" w:rsidRDefault="00C01FDB" w:rsidP="00C01FDB">
      <w:r>
        <w:t>Администрации г.</w:t>
      </w:r>
      <w:r w:rsidR="00C17786">
        <w:t xml:space="preserve"> </w:t>
      </w:r>
      <w:r>
        <w:t>Переславля-Залесского</w:t>
      </w:r>
    </w:p>
    <w:p w:rsidR="00C01FDB" w:rsidRDefault="00C01FDB" w:rsidP="00C01FDB">
      <w:r>
        <w:t xml:space="preserve">от 17.09.2014 № ПОС.03-1436/14 </w:t>
      </w:r>
    </w:p>
    <w:p w:rsidR="00C01FDB" w:rsidRDefault="00C01FDB" w:rsidP="00C01FDB">
      <w:r>
        <w:t>«Об утверждении Административного регламента</w:t>
      </w:r>
    </w:p>
    <w:p w:rsidR="00C01FDB" w:rsidRDefault="00C01FDB" w:rsidP="00C01FDB">
      <w:r>
        <w:t>предоставления муниципальной услуги «Выдача</w:t>
      </w:r>
    </w:p>
    <w:p w:rsidR="00C01FDB" w:rsidRDefault="00C01FDB" w:rsidP="00C01FDB">
      <w:r>
        <w:t>разрешений на ввод объектов в эксплуатацию»</w:t>
      </w:r>
    </w:p>
    <w:p w:rsidR="00C01FDB" w:rsidRDefault="00C01FDB" w:rsidP="00C01FDB"/>
    <w:p w:rsidR="004947E3" w:rsidRPr="004947E3" w:rsidRDefault="00C01FDB" w:rsidP="004947E3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со ст.55 Градостроительного кодекса РФ </w:t>
      </w:r>
      <w:r w:rsidRPr="004947E3">
        <w:rPr>
          <w:rFonts w:ascii="Times New Roman" w:hAnsi="Times New Roman" w:cs="Times New Roman"/>
        </w:rPr>
        <w:t>от 29 декабря 2004 г. N 190-ФЗ</w:t>
      </w: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Pr="004947E3">
        <w:rPr>
          <w:rFonts w:ascii="Times New Roman" w:hAnsi="Times New Roman" w:cs="Times New Roman"/>
        </w:rPr>
        <w:t>Постановлени</w:t>
      </w:r>
      <w:r w:rsidR="00AB28B6">
        <w:rPr>
          <w:rFonts w:ascii="Times New Roman" w:hAnsi="Times New Roman" w:cs="Times New Roman"/>
        </w:rPr>
        <w:t>ем</w:t>
      </w:r>
      <w:r w:rsidRPr="004947E3">
        <w:rPr>
          <w:rFonts w:ascii="Times New Roman" w:hAnsi="Times New Roman" w:cs="Times New Roman"/>
        </w:rPr>
        <w:t xml:space="preserve"> Правительства РФ от 6 мая 2015 г. N 437 "О признании утратившим силу постановления Правительства Российской Федерации от 24 ноября 2005 г. N 698"</w:t>
      </w:r>
      <w:r w:rsidR="004947E3" w:rsidRPr="004947E3">
        <w:rPr>
          <w:rFonts w:ascii="Times New Roman" w:hAnsi="Times New Roman" w:cs="Times New Roman"/>
        </w:rPr>
        <w:t>, Приказ</w:t>
      </w:r>
      <w:r w:rsidR="00AB28B6">
        <w:rPr>
          <w:rFonts w:ascii="Times New Roman" w:hAnsi="Times New Roman" w:cs="Times New Roman"/>
        </w:rPr>
        <w:t>ом</w:t>
      </w:r>
      <w:r w:rsidR="004947E3" w:rsidRPr="004947E3">
        <w:rPr>
          <w:rFonts w:ascii="Times New Roman" w:hAnsi="Times New Roman" w:cs="Times New Roman"/>
        </w:rPr>
        <w:t xml:space="preserve"> Министерства строительства и жилищно-коммунального хозяйства РФ от 19 февраля 2015 г. N 117/</w:t>
      </w:r>
      <w:proofErr w:type="spellStart"/>
      <w:r w:rsidR="004947E3" w:rsidRPr="004947E3">
        <w:rPr>
          <w:rFonts w:ascii="Times New Roman" w:hAnsi="Times New Roman" w:cs="Times New Roman"/>
        </w:rPr>
        <w:t>пр</w:t>
      </w:r>
      <w:proofErr w:type="spellEnd"/>
      <w:r w:rsidR="004947E3" w:rsidRPr="004947E3">
        <w:rPr>
          <w:rFonts w:ascii="Times New Roman" w:hAnsi="Times New Roman" w:cs="Times New Roman"/>
        </w:rPr>
        <w:t xml:space="preserve"> "Об утверждении формы разрешения на строительство и формы разрешения на ввод объекта в эксплуатацию"</w:t>
      </w:r>
      <w:r w:rsidR="00AB28B6">
        <w:rPr>
          <w:rFonts w:ascii="Times New Roman" w:hAnsi="Times New Roman" w:cs="Times New Roman"/>
        </w:rPr>
        <w:t>,</w:t>
      </w:r>
    </w:p>
    <w:p w:rsidR="00C01FDB" w:rsidRPr="00C01FDB" w:rsidRDefault="00C01FDB" w:rsidP="00C01FDB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0C1C33" w:rsidRDefault="000C1C33" w:rsidP="000C1C33">
      <w:pPr>
        <w:ind w:firstLine="709"/>
        <w:jc w:val="both"/>
      </w:pPr>
      <w:r>
        <w:t xml:space="preserve"> </w:t>
      </w:r>
      <w:r w:rsidR="00AB35E9">
        <w:t xml:space="preserve">1. </w:t>
      </w:r>
      <w:r w:rsidR="00ED10A4">
        <w:t xml:space="preserve">Внести  </w:t>
      </w:r>
      <w:r>
        <w:t xml:space="preserve">изменения </w:t>
      </w:r>
      <w:r w:rsidR="00ED10A4">
        <w:t xml:space="preserve">в </w:t>
      </w:r>
      <w:r>
        <w:t>постановление Администрации г.</w:t>
      </w:r>
      <w:r w:rsidR="00C17786">
        <w:t xml:space="preserve"> </w:t>
      </w:r>
      <w:r>
        <w:t>Переславля-Залесского от 17.09.2014г. №ПОС.03-1436/14 «</w:t>
      </w:r>
      <w:r>
        <w:rPr>
          <w:color w:val="000000"/>
        </w:rPr>
        <w:t xml:space="preserve">Об утверждении Административного регламента предоставления муниципальной услуги </w:t>
      </w:r>
      <w:r>
        <w:t xml:space="preserve">"Выдача разрешений на </w:t>
      </w:r>
      <w:r w:rsidR="00720628">
        <w:t>ввод объектов в эксплуатацию</w:t>
      </w:r>
      <w:r>
        <w:t>»:</w:t>
      </w:r>
    </w:p>
    <w:p w:rsidR="00ED10A4" w:rsidRDefault="00ED10A4" w:rsidP="00AB28B6">
      <w:pPr>
        <w:ind w:firstLine="709"/>
        <w:jc w:val="both"/>
      </w:pPr>
      <w:r>
        <w:t xml:space="preserve">1.1. </w:t>
      </w:r>
      <w:r w:rsidR="00954F93">
        <w:t xml:space="preserve">Пункт </w:t>
      </w:r>
      <w:r w:rsidR="00106A73">
        <w:t xml:space="preserve">2.5 </w:t>
      </w:r>
      <w:r w:rsidR="000C1C33">
        <w:t xml:space="preserve">Административного регламента </w:t>
      </w:r>
      <w:r w:rsidR="00106A73">
        <w:t xml:space="preserve">изложить в </w:t>
      </w:r>
      <w:r w:rsidR="000C1C33">
        <w:t xml:space="preserve">следующей </w:t>
      </w:r>
      <w:r w:rsidR="00106A73">
        <w:t>редакции:</w:t>
      </w:r>
      <w:r w:rsidR="00954F93">
        <w:t xml:space="preserve"> </w:t>
      </w:r>
    </w:p>
    <w:p w:rsidR="003228AF" w:rsidRDefault="00FA483D" w:rsidP="00AB28B6">
      <w:pPr>
        <w:ind w:firstLine="709"/>
        <w:jc w:val="both"/>
      </w:pPr>
      <w:r>
        <w:t xml:space="preserve">2.5. </w:t>
      </w:r>
      <w:r w:rsidR="003228AF">
        <w:t>«Возможные формы предоставления муниципальной услуги:</w:t>
      </w:r>
    </w:p>
    <w:p w:rsidR="003228AF" w:rsidRPr="003228AF" w:rsidRDefault="003228AF" w:rsidP="00AB28B6">
      <w:pPr>
        <w:pStyle w:val="21"/>
        <w:spacing w:after="0" w:line="240" w:lineRule="auto"/>
        <w:ind w:left="0" w:firstLine="709"/>
        <w:jc w:val="both"/>
      </w:pPr>
      <w:r w:rsidRPr="003228AF">
        <w:t>- очная форма – подача заявления о предоставлении муниципальной услуги и иных документов при личном приеме на бумажном носителе;</w:t>
      </w:r>
    </w:p>
    <w:p w:rsidR="0000561D" w:rsidRPr="00B77059" w:rsidRDefault="003228AF" w:rsidP="00AB28B6">
      <w:pPr>
        <w:pStyle w:val="ad"/>
        <w:spacing w:before="0" w:beforeAutospacing="0" w:after="0" w:afterAutospacing="0"/>
        <w:ind w:firstLine="709"/>
        <w:jc w:val="both"/>
      </w:pPr>
      <w:r w:rsidRPr="003228AF">
        <w:t>- заочная форма – направление заявления о предоставлении муниципальной услуги и иных документов посредством почтового отправления, по электронной почте</w:t>
      </w:r>
      <w:r w:rsidR="0000561D">
        <w:t xml:space="preserve"> (</w:t>
      </w:r>
      <w:hyperlink r:id="rId8" w:history="1">
        <w:r w:rsidR="0000561D" w:rsidRPr="0000561D">
          <w:rPr>
            <w:rStyle w:val="ac"/>
            <w:color w:val="auto"/>
            <w:sz w:val="22"/>
            <w:szCs w:val="22"/>
            <w:lang w:val="en-US"/>
          </w:rPr>
          <w:t>adm</w:t>
        </w:r>
        <w:r w:rsidR="0000561D" w:rsidRPr="0000561D">
          <w:rPr>
            <w:rStyle w:val="ac"/>
            <w:color w:val="auto"/>
            <w:sz w:val="22"/>
            <w:szCs w:val="22"/>
          </w:rPr>
          <w:t>.</w:t>
        </w:r>
        <w:r w:rsidR="0000561D" w:rsidRPr="0000561D">
          <w:rPr>
            <w:rStyle w:val="ac"/>
            <w:color w:val="auto"/>
            <w:sz w:val="22"/>
            <w:szCs w:val="22"/>
            <w:lang w:val="en-US"/>
          </w:rPr>
          <w:t>grado</w:t>
        </w:r>
        <w:r w:rsidR="0000561D" w:rsidRPr="0000561D">
          <w:rPr>
            <w:rStyle w:val="ac"/>
            <w:color w:val="auto"/>
            <w:sz w:val="22"/>
            <w:szCs w:val="22"/>
          </w:rPr>
          <w:t>.</w:t>
        </w:r>
        <w:r w:rsidR="0000561D" w:rsidRPr="0000561D">
          <w:rPr>
            <w:rStyle w:val="ac"/>
            <w:color w:val="auto"/>
            <w:sz w:val="22"/>
            <w:szCs w:val="22"/>
            <w:lang w:val="en-US"/>
          </w:rPr>
          <w:t>pereslavl</w:t>
        </w:r>
        <w:r w:rsidR="0000561D" w:rsidRPr="0000561D">
          <w:rPr>
            <w:rStyle w:val="ac"/>
            <w:color w:val="auto"/>
            <w:sz w:val="22"/>
            <w:szCs w:val="22"/>
          </w:rPr>
          <w:t>@</w:t>
        </w:r>
        <w:r w:rsidR="0000561D" w:rsidRPr="0000561D">
          <w:rPr>
            <w:rStyle w:val="ac"/>
            <w:color w:val="auto"/>
            <w:sz w:val="22"/>
            <w:szCs w:val="22"/>
            <w:lang w:val="en-US"/>
          </w:rPr>
          <w:t>gmail</w:t>
        </w:r>
        <w:r w:rsidR="0000561D" w:rsidRPr="0000561D">
          <w:rPr>
            <w:rStyle w:val="ac"/>
            <w:color w:val="auto"/>
            <w:sz w:val="22"/>
            <w:szCs w:val="22"/>
          </w:rPr>
          <w:t>.</w:t>
        </w:r>
        <w:r w:rsidR="0000561D" w:rsidRPr="0000561D">
          <w:rPr>
            <w:rStyle w:val="ac"/>
            <w:color w:val="auto"/>
            <w:sz w:val="22"/>
            <w:szCs w:val="22"/>
            <w:lang w:val="en-US"/>
          </w:rPr>
          <w:t>com</w:t>
        </w:r>
      </w:hyperlink>
      <w:r w:rsidR="0000561D">
        <w:t xml:space="preserve">)  </w:t>
      </w:r>
      <w:r w:rsidRPr="003228AF">
        <w:t xml:space="preserve">или в электронном виде с использованием </w:t>
      </w:r>
      <w:r w:rsidR="0000561D" w:rsidRPr="00B77059">
        <w:t>федеральной государственной информационной систем</w:t>
      </w:r>
      <w:r w:rsidR="0000561D">
        <w:t>ы</w:t>
      </w:r>
      <w:r w:rsidR="0000561D" w:rsidRPr="00B77059">
        <w:t xml:space="preserve"> «Единый портал государственных и муниципальных услуг (функций)»</w:t>
      </w:r>
      <w:r w:rsidR="0000561D">
        <w:t xml:space="preserve"> (</w:t>
      </w:r>
      <w:r w:rsidR="0000561D" w:rsidRPr="0000561D">
        <w:rPr>
          <w:u w:val="single"/>
        </w:rPr>
        <w:t>gosuslugi.ru</w:t>
      </w:r>
      <w:r w:rsidR="0000561D">
        <w:t>).</w:t>
      </w:r>
      <w:r w:rsidR="00720628">
        <w:t>»</w:t>
      </w:r>
    </w:p>
    <w:p w:rsidR="003228AF" w:rsidRDefault="00290173" w:rsidP="00AB28B6">
      <w:pPr>
        <w:ind w:firstLine="709"/>
        <w:jc w:val="both"/>
      </w:pPr>
      <w:r>
        <w:t xml:space="preserve">1.2. </w:t>
      </w:r>
      <w:r w:rsidR="00A1034E">
        <w:t xml:space="preserve">Приложение №3 </w:t>
      </w:r>
      <w:r w:rsidR="00720628">
        <w:t>«</w:t>
      </w:r>
      <w:r w:rsidR="00995247">
        <w:t>Р</w:t>
      </w:r>
      <w:r w:rsidR="00720628">
        <w:t>азрешени</w:t>
      </w:r>
      <w:r w:rsidR="00995247">
        <w:t>е</w:t>
      </w:r>
      <w:r w:rsidR="00720628">
        <w:t xml:space="preserve"> на ввод объект</w:t>
      </w:r>
      <w:r w:rsidR="00995247">
        <w:t>а</w:t>
      </w:r>
      <w:r w:rsidR="00720628">
        <w:t xml:space="preserve"> в эксплуатацию» </w:t>
      </w:r>
      <w:r w:rsidR="00A1034E">
        <w:t>к Административному регламенту изложить в следующей редакции, согласно Приложению к настоящему постановлению.</w:t>
      </w:r>
    </w:p>
    <w:p w:rsidR="00A1034E" w:rsidRDefault="00A1034E" w:rsidP="00AB28B6">
      <w:pPr>
        <w:ind w:firstLine="709"/>
        <w:jc w:val="both"/>
      </w:pPr>
      <w:r>
        <w:t>2.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 г.Переславля-Залесского.</w:t>
      </w:r>
    </w:p>
    <w:p w:rsidR="00106A73" w:rsidRDefault="00A1034E" w:rsidP="00AB28B6">
      <w:pPr>
        <w:ind w:firstLine="709"/>
        <w:jc w:val="both"/>
      </w:pPr>
      <w:r>
        <w:t>3. Настоящее постановление вступает в силу п</w:t>
      </w:r>
      <w:r w:rsidR="00AB28B6">
        <w:t>осле официального опубликования</w:t>
      </w:r>
      <w:r w:rsidR="00B56C7F">
        <w:t>.</w:t>
      </w:r>
    </w:p>
    <w:p w:rsidR="0041743E" w:rsidRDefault="0041743E" w:rsidP="0041743E">
      <w:pPr>
        <w:autoSpaceDE w:val="0"/>
        <w:ind w:left="-34" w:right="89" w:firstLine="709"/>
        <w:jc w:val="both"/>
      </w:pPr>
      <w:r>
        <w:t>4. Контроль за исполнением постановления возложить на заместителя Главы Администрации города Переславля-Залесского Л.В. Петрову.</w:t>
      </w:r>
    </w:p>
    <w:p w:rsidR="00C17786" w:rsidRDefault="00C17786" w:rsidP="0041743E">
      <w:pPr>
        <w:autoSpaceDE w:val="0"/>
        <w:ind w:left="-34" w:right="89" w:firstLine="709"/>
        <w:jc w:val="both"/>
      </w:pPr>
    </w:p>
    <w:p w:rsidR="004349AD" w:rsidRDefault="0041743E" w:rsidP="00C17786">
      <w:pPr>
        <w:pStyle w:val="a9"/>
        <w:ind w:left="0"/>
      </w:pPr>
      <w:r>
        <w:t xml:space="preserve">Мэр города Переславля-Залесского                                              </w:t>
      </w:r>
      <w:r w:rsidR="00C17786">
        <w:t xml:space="preserve">                  </w:t>
      </w:r>
      <w:proofErr w:type="spellStart"/>
      <w:r w:rsidR="00C17786">
        <w:t>Д.В.Кошурников</w:t>
      </w:r>
      <w:proofErr w:type="spellEnd"/>
    </w:p>
    <w:p w:rsidR="00B56C7F" w:rsidRDefault="00B56C7F" w:rsidP="00B56C7F">
      <w:pPr>
        <w:pStyle w:val="a9"/>
        <w:ind w:left="0"/>
        <w:jc w:val="right"/>
      </w:pPr>
      <w:r>
        <w:lastRenderedPageBreak/>
        <w:t>Приложение</w:t>
      </w:r>
      <w:r w:rsidR="00A85C7A">
        <w:t xml:space="preserve"> №3</w:t>
      </w:r>
    </w:p>
    <w:p w:rsidR="00B56C7F" w:rsidRDefault="00B56C7F" w:rsidP="00B56C7F">
      <w:pPr>
        <w:pStyle w:val="a9"/>
        <w:ind w:left="0"/>
        <w:jc w:val="right"/>
      </w:pPr>
      <w:r>
        <w:t xml:space="preserve">к </w:t>
      </w:r>
      <w:r w:rsidR="00A85C7A">
        <w:t>п</w:t>
      </w:r>
      <w:r>
        <w:t>остановлению Администраци</w:t>
      </w:r>
      <w:r w:rsidR="00254B3F">
        <w:t>и</w:t>
      </w:r>
    </w:p>
    <w:p w:rsidR="00254B3F" w:rsidRDefault="00254B3F" w:rsidP="00B56C7F">
      <w:pPr>
        <w:pStyle w:val="a9"/>
        <w:ind w:left="0"/>
        <w:jc w:val="right"/>
      </w:pPr>
      <w:r>
        <w:t>г.Переславля-Залесского</w:t>
      </w:r>
    </w:p>
    <w:p w:rsidR="00254B3F" w:rsidRDefault="00254B3F" w:rsidP="00B56C7F">
      <w:pPr>
        <w:pStyle w:val="a9"/>
        <w:ind w:left="0"/>
        <w:jc w:val="right"/>
      </w:pPr>
      <w:r>
        <w:t xml:space="preserve"> от 17.09.2014г. №ПОС.03-1436/14</w:t>
      </w:r>
    </w:p>
    <w:p w:rsidR="00893D7D" w:rsidRDefault="00254B3F" w:rsidP="00B56C7F">
      <w:pPr>
        <w:pStyle w:val="a9"/>
        <w:ind w:left="0"/>
        <w:jc w:val="right"/>
      </w:pPr>
      <w:r>
        <w:t>в редакции постановления</w:t>
      </w:r>
    </w:p>
    <w:p w:rsidR="00254B3F" w:rsidRDefault="00893D7D" w:rsidP="00B56C7F">
      <w:pPr>
        <w:pStyle w:val="a9"/>
        <w:ind w:left="0"/>
        <w:jc w:val="right"/>
      </w:pPr>
      <w:r>
        <w:t xml:space="preserve"> от ____________ </w:t>
      </w:r>
      <w:r w:rsidR="00254B3F">
        <w:t>№ ______</w:t>
      </w:r>
      <w:r>
        <w:t>_</w:t>
      </w:r>
      <w:r w:rsidR="00254B3F">
        <w:t>______</w:t>
      </w:r>
    </w:p>
    <w:p w:rsidR="00893D7D" w:rsidRDefault="00893D7D" w:rsidP="00B56C7F">
      <w:pPr>
        <w:pStyle w:val="a9"/>
        <w:ind w:left="0"/>
        <w:jc w:val="right"/>
      </w:pPr>
    </w:p>
    <w:p w:rsidR="00836788" w:rsidRDefault="00836788" w:rsidP="00836788">
      <w:pPr>
        <w:ind w:firstLine="698"/>
        <w:jc w:val="right"/>
      </w:pPr>
    </w:p>
    <w:tbl>
      <w:tblPr>
        <w:tblW w:w="5056" w:type="dxa"/>
        <w:tblInd w:w="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6"/>
      </w:tblGrid>
      <w:tr w:rsidR="00AF0C2E" w:rsidTr="00AF0C2E"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</w:tcPr>
          <w:p w:rsidR="00AF0C2E" w:rsidRPr="00A40824" w:rsidRDefault="00AF0C2E" w:rsidP="00447D1F">
            <w:pPr>
              <w:pStyle w:val="af0"/>
              <w:ind w:right="-6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Кому ________________________________</w:t>
            </w:r>
            <w:r w:rsidR="00A85C7A">
              <w:rPr>
                <w:rFonts w:ascii="Times New Roman" w:hAnsi="Times New Roman" w:cs="Times New Roman"/>
              </w:rPr>
              <w:t>___</w:t>
            </w:r>
          </w:p>
        </w:tc>
      </w:tr>
      <w:tr w:rsidR="00AF0C2E" w:rsidTr="00AF0C2E">
        <w:tc>
          <w:tcPr>
            <w:tcW w:w="5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0C2E" w:rsidRPr="00A40824" w:rsidRDefault="00AF0C2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(наименование застройщика</w:t>
            </w:r>
          </w:p>
        </w:tc>
      </w:tr>
      <w:tr w:rsidR="00AF0C2E" w:rsidTr="00AF0C2E"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0C2E" w:rsidRPr="00A40824" w:rsidRDefault="00AF0C2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(фамилия, имя, отчество - для граждан,</w:t>
            </w:r>
          </w:p>
        </w:tc>
      </w:tr>
      <w:tr w:rsidR="00AF0C2E" w:rsidTr="00AF0C2E"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0C2E" w:rsidRPr="00A40824" w:rsidRDefault="00AF0C2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полное наименование организации - для</w:t>
            </w:r>
          </w:p>
        </w:tc>
      </w:tr>
      <w:tr w:rsidR="00AF0C2E" w:rsidTr="00AF0C2E">
        <w:tc>
          <w:tcPr>
            <w:tcW w:w="5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956" w:rsidRDefault="00AF0C2E" w:rsidP="0037695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юридических лиц), его почтовый индекс </w:t>
            </w:r>
          </w:p>
          <w:p w:rsidR="00AF0C2E" w:rsidRPr="00A40824" w:rsidRDefault="00AF0C2E" w:rsidP="0037695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    </w:t>
            </w:r>
          </w:p>
        </w:tc>
      </w:tr>
      <w:tr w:rsidR="00AF0C2E" w:rsidTr="00AF0C2E">
        <w:tc>
          <w:tcPr>
            <w:tcW w:w="5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F0C2E" w:rsidRPr="00A40824" w:rsidRDefault="00AF0C2E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A40824">
              <w:rPr>
                <w:rFonts w:ascii="Times New Roman" w:hAnsi="Times New Roman" w:cs="Times New Roman"/>
              </w:rPr>
              <w:t>и адрес, адрес электронной почты)</w:t>
            </w:r>
          </w:p>
        </w:tc>
      </w:tr>
    </w:tbl>
    <w:p w:rsidR="00836788" w:rsidRPr="00A40824" w:rsidRDefault="00836788" w:rsidP="00AF0C2E">
      <w:pPr>
        <w:pStyle w:val="1"/>
        <w:jc w:val="center"/>
        <w:rPr>
          <w:color w:val="auto"/>
          <w:sz w:val="24"/>
          <w:szCs w:val="24"/>
        </w:rPr>
      </w:pPr>
      <w:r w:rsidRPr="00A40824">
        <w:rPr>
          <w:color w:val="auto"/>
          <w:sz w:val="24"/>
          <w:szCs w:val="24"/>
        </w:rPr>
        <w:t xml:space="preserve">РАЗРЕШЕНИЕ </w:t>
      </w:r>
      <w:r w:rsidRPr="00A40824">
        <w:rPr>
          <w:color w:val="auto"/>
          <w:sz w:val="24"/>
          <w:szCs w:val="24"/>
        </w:rPr>
        <w:br/>
        <w:t>на ввод объекта в эксплуатацию</w:t>
      </w:r>
    </w:p>
    <w:p w:rsidR="00836788" w:rsidRPr="00A40824" w:rsidRDefault="00836788" w:rsidP="00AF0C2E">
      <w:pPr>
        <w:jc w:val="center"/>
      </w:pPr>
    </w:p>
    <w:p w:rsidR="00836788" w:rsidRPr="00A40824" w:rsidRDefault="00836788" w:rsidP="00836788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Дата ______________                              N ______________</w:t>
      </w:r>
    </w:p>
    <w:p w:rsidR="00697486" w:rsidRDefault="00697486" w:rsidP="00836788">
      <w:pPr>
        <w:pStyle w:val="af1"/>
        <w:rPr>
          <w:rFonts w:ascii="Times New Roman" w:hAnsi="Times New Roman" w:cs="Times New Roman"/>
          <w:lang w:eastAsia="ar-SA"/>
        </w:rPr>
      </w:pPr>
      <w:bookmarkStart w:id="1" w:name="sub_210"/>
    </w:p>
    <w:p w:rsidR="00836788" w:rsidRPr="00D342EC" w:rsidRDefault="00836788" w:rsidP="00836788">
      <w:pPr>
        <w:pStyle w:val="af1"/>
        <w:rPr>
          <w:rFonts w:ascii="Times New Roman" w:hAnsi="Times New Roman" w:cs="Times New Roman"/>
          <w:b/>
        </w:rPr>
      </w:pPr>
      <w:r w:rsidRPr="00D342EC">
        <w:rPr>
          <w:rFonts w:ascii="Times New Roman" w:hAnsi="Times New Roman" w:cs="Times New Roman"/>
          <w:b/>
        </w:rPr>
        <w:t xml:space="preserve"> I.</w:t>
      </w:r>
    </w:p>
    <w:bookmarkEnd w:id="1"/>
    <w:p w:rsidR="00836788" w:rsidRPr="00A40824" w:rsidRDefault="00836788" w:rsidP="00836788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</w:t>
      </w:r>
      <w:r w:rsidR="00A40824" w:rsidRPr="00A40824">
        <w:rPr>
          <w:rFonts w:ascii="Times New Roman" w:hAnsi="Times New Roman" w:cs="Times New Roman"/>
        </w:rPr>
        <w:t>_____________________________</w:t>
      </w:r>
      <w:r w:rsidR="00A40824">
        <w:rPr>
          <w:rFonts w:ascii="Times New Roman" w:hAnsi="Times New Roman" w:cs="Times New Roman"/>
        </w:rPr>
        <w:t>_______</w:t>
      </w:r>
    </w:p>
    <w:p w:rsidR="00836788" w:rsidRPr="00A40824" w:rsidRDefault="00836788" w:rsidP="002C4032">
      <w:pPr>
        <w:pStyle w:val="af1"/>
        <w:jc w:val="center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(наименование уполномоченного федерального органа исполнительной власти,</w:t>
      </w:r>
    </w:p>
    <w:p w:rsidR="00836788" w:rsidRPr="00A40824" w:rsidRDefault="00836788" w:rsidP="00836788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</w:t>
      </w:r>
      <w:r w:rsidR="00A40824" w:rsidRPr="00A40824">
        <w:rPr>
          <w:rFonts w:ascii="Times New Roman" w:hAnsi="Times New Roman" w:cs="Times New Roman"/>
        </w:rPr>
        <w:t>_____________________________</w:t>
      </w:r>
      <w:r w:rsidR="00A40824">
        <w:rPr>
          <w:rFonts w:ascii="Times New Roman" w:hAnsi="Times New Roman" w:cs="Times New Roman"/>
        </w:rPr>
        <w:t>_______</w:t>
      </w:r>
    </w:p>
    <w:p w:rsidR="00836788" w:rsidRPr="00A40824" w:rsidRDefault="00836788" w:rsidP="002C4032">
      <w:pPr>
        <w:pStyle w:val="af1"/>
        <w:jc w:val="center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или органа исполнительной власти субъекта Российской Федерации, или</w:t>
      </w:r>
    </w:p>
    <w:p w:rsidR="00836788" w:rsidRPr="00A40824" w:rsidRDefault="00836788" w:rsidP="002C4032">
      <w:pPr>
        <w:pStyle w:val="af1"/>
        <w:jc w:val="center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органа местного самоуправления,</w:t>
      </w:r>
    </w:p>
    <w:p w:rsidR="00836788" w:rsidRPr="00A40824" w:rsidRDefault="00836788" w:rsidP="002C4032">
      <w:pPr>
        <w:pStyle w:val="af1"/>
        <w:jc w:val="both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</w:t>
      </w:r>
      <w:r w:rsidR="00A40824" w:rsidRPr="00A40824">
        <w:rPr>
          <w:rFonts w:ascii="Times New Roman" w:hAnsi="Times New Roman" w:cs="Times New Roman"/>
        </w:rPr>
        <w:t>_____________________________</w:t>
      </w:r>
      <w:r w:rsidR="00A40824">
        <w:rPr>
          <w:rFonts w:ascii="Times New Roman" w:hAnsi="Times New Roman" w:cs="Times New Roman"/>
        </w:rPr>
        <w:t>_______</w:t>
      </w:r>
      <w:r w:rsidR="00A40824" w:rsidRPr="00A40824"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 xml:space="preserve"> </w:t>
      </w:r>
      <w:r w:rsidR="00A40824" w:rsidRPr="00A40824">
        <w:rPr>
          <w:rFonts w:ascii="Times New Roman" w:hAnsi="Times New Roman" w:cs="Times New Roman"/>
        </w:rPr>
        <w:t xml:space="preserve">  </w:t>
      </w:r>
      <w:r w:rsidRPr="00A40824">
        <w:rPr>
          <w:rFonts w:ascii="Times New Roman" w:hAnsi="Times New Roman" w:cs="Times New Roman"/>
        </w:rPr>
        <w:t>осуществляющих выдачу разрешения на ввод объекта в эксплуатацию,</w:t>
      </w:r>
      <w:r w:rsidR="00A40824"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 xml:space="preserve">         Государственная корпорация по атомной энергии "</w:t>
      </w:r>
      <w:proofErr w:type="spellStart"/>
      <w:r w:rsidRPr="00A40824">
        <w:rPr>
          <w:rFonts w:ascii="Times New Roman" w:hAnsi="Times New Roman" w:cs="Times New Roman"/>
        </w:rPr>
        <w:t>Росатом</w:t>
      </w:r>
      <w:proofErr w:type="spellEnd"/>
      <w:r w:rsidRPr="00A40824">
        <w:rPr>
          <w:rFonts w:ascii="Times New Roman" w:hAnsi="Times New Roman" w:cs="Times New Roman"/>
        </w:rPr>
        <w:t>")</w:t>
      </w:r>
      <w:r w:rsidR="002C4032"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 xml:space="preserve">в соответствии  со  </w:t>
      </w:r>
      <w:hyperlink r:id="rId9" w:history="1">
        <w:r w:rsidRPr="00376956">
          <w:rPr>
            <w:rStyle w:val="af"/>
            <w:rFonts w:ascii="Times New Roman" w:hAnsi="Times New Roman" w:cs="Times New Roman"/>
            <w:color w:val="auto"/>
          </w:rPr>
          <w:t>статьей  55</w:t>
        </w:r>
      </w:hyperlink>
      <w:r w:rsidRPr="00376956">
        <w:rPr>
          <w:rFonts w:ascii="Times New Roman" w:hAnsi="Times New Roman" w:cs="Times New Roman"/>
        </w:rPr>
        <w:t xml:space="preserve">  Гра</w:t>
      </w:r>
      <w:r w:rsidRPr="00A40824">
        <w:rPr>
          <w:rFonts w:ascii="Times New Roman" w:hAnsi="Times New Roman" w:cs="Times New Roman"/>
        </w:rPr>
        <w:t>достроительного  кодекса  Российской</w:t>
      </w:r>
      <w:r w:rsidR="002C4032"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Федерации    разрешает     ввод     в         эксплуатацию построенного,</w:t>
      </w:r>
      <w:r w:rsidR="002C4032"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реконструированного  объекта   капитального   строительства;   линейного</w:t>
      </w:r>
      <w:r w:rsidR="002C4032"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объекта;  объекта  капитального  строительства,   входящего     в состав</w:t>
      </w:r>
      <w:r w:rsidR="002C4032"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>линейного  объ</w:t>
      </w:r>
      <w:r w:rsidR="00376956">
        <w:rPr>
          <w:rFonts w:ascii="Times New Roman" w:hAnsi="Times New Roman" w:cs="Times New Roman"/>
        </w:rPr>
        <w:t>екта;  завершенного   работами</w:t>
      </w:r>
      <w:r w:rsidRPr="00A40824">
        <w:rPr>
          <w:rFonts w:ascii="Times New Roman" w:hAnsi="Times New Roman" w:cs="Times New Roman"/>
        </w:rPr>
        <w:t xml:space="preserve"> по     сохранению объекта</w:t>
      </w:r>
      <w:r w:rsidR="002C4032"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 xml:space="preserve"> культурного наследия, при которых затрагивались конструктивные и  другие</w:t>
      </w:r>
      <w:r w:rsidR="002C4032">
        <w:rPr>
          <w:rFonts w:ascii="Times New Roman" w:hAnsi="Times New Roman" w:cs="Times New Roman"/>
        </w:rPr>
        <w:t xml:space="preserve"> </w:t>
      </w:r>
      <w:r w:rsidRPr="00A40824">
        <w:rPr>
          <w:rFonts w:ascii="Times New Roman" w:hAnsi="Times New Roman" w:cs="Times New Roman"/>
        </w:rPr>
        <w:t xml:space="preserve"> характеристики надежности и безопасности объекта</w:t>
      </w:r>
      <w:hyperlink w:anchor="sub_20004" w:history="1"/>
      <w:r w:rsidRPr="00A40824">
        <w:rPr>
          <w:rFonts w:ascii="Times New Roman" w:hAnsi="Times New Roman" w:cs="Times New Roman"/>
        </w:rPr>
        <w:t>,</w:t>
      </w:r>
    </w:p>
    <w:p w:rsidR="00836788" w:rsidRPr="00A40824" w:rsidRDefault="00836788" w:rsidP="00836788">
      <w:pPr>
        <w:pStyle w:val="af1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_________________________________________</w:t>
      </w:r>
      <w:r w:rsidR="00A40824" w:rsidRPr="00A40824">
        <w:rPr>
          <w:rFonts w:ascii="Times New Roman" w:hAnsi="Times New Roman" w:cs="Times New Roman"/>
        </w:rPr>
        <w:t>_____________________________</w:t>
      </w:r>
      <w:r w:rsidR="002C4032">
        <w:rPr>
          <w:rFonts w:ascii="Times New Roman" w:hAnsi="Times New Roman" w:cs="Times New Roman"/>
        </w:rPr>
        <w:t>_______</w:t>
      </w:r>
    </w:p>
    <w:p w:rsidR="00836788" w:rsidRPr="00A40824" w:rsidRDefault="00836788" w:rsidP="002C4032">
      <w:pPr>
        <w:pStyle w:val="af1"/>
        <w:jc w:val="center"/>
        <w:rPr>
          <w:rFonts w:ascii="Times New Roman" w:hAnsi="Times New Roman" w:cs="Times New Roman"/>
        </w:rPr>
      </w:pPr>
      <w:r w:rsidRPr="00A40824">
        <w:rPr>
          <w:rFonts w:ascii="Times New Roman" w:hAnsi="Times New Roman" w:cs="Times New Roman"/>
        </w:rPr>
        <w:t>(наименование объекта (этапа)</w:t>
      </w:r>
    </w:p>
    <w:p w:rsidR="00836788" w:rsidRPr="002C4032" w:rsidRDefault="00836788" w:rsidP="00836788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</w:t>
      </w:r>
      <w:r w:rsidR="00A40824" w:rsidRPr="002C4032">
        <w:rPr>
          <w:rFonts w:ascii="Times New Roman" w:hAnsi="Times New Roman" w:cs="Times New Roman"/>
        </w:rPr>
        <w:t>_______________</w:t>
      </w:r>
      <w:r w:rsidR="002C4032">
        <w:rPr>
          <w:rFonts w:ascii="Times New Roman" w:hAnsi="Times New Roman" w:cs="Times New Roman"/>
        </w:rPr>
        <w:t>_______</w:t>
      </w:r>
    </w:p>
    <w:p w:rsidR="00836788" w:rsidRPr="002C4032" w:rsidRDefault="00836788" w:rsidP="002C4032">
      <w:pPr>
        <w:pStyle w:val="af1"/>
        <w:jc w:val="center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капитального строительства</w:t>
      </w:r>
    </w:p>
    <w:p w:rsidR="00836788" w:rsidRPr="002C4032" w:rsidRDefault="00836788" w:rsidP="00836788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</w:t>
      </w:r>
      <w:r w:rsidR="002C4032">
        <w:rPr>
          <w:rFonts w:ascii="Times New Roman" w:hAnsi="Times New Roman" w:cs="Times New Roman"/>
        </w:rPr>
        <w:t>_____</w:t>
      </w:r>
      <w:r w:rsidR="00376956">
        <w:rPr>
          <w:rFonts w:ascii="Times New Roman" w:hAnsi="Times New Roman" w:cs="Times New Roman"/>
        </w:rPr>
        <w:t>___</w:t>
      </w:r>
    </w:p>
    <w:p w:rsidR="00836788" w:rsidRPr="002C4032" w:rsidRDefault="00836788" w:rsidP="002C4032">
      <w:pPr>
        <w:pStyle w:val="af1"/>
        <w:jc w:val="center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в соответствии с проектной документацией, кадастровый номер объекта)</w:t>
      </w:r>
    </w:p>
    <w:p w:rsidR="00836788" w:rsidRPr="002C4032" w:rsidRDefault="00836788" w:rsidP="002C4032">
      <w:pPr>
        <w:pStyle w:val="af1"/>
        <w:jc w:val="center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расположенного по адресу:</w:t>
      </w:r>
    </w:p>
    <w:p w:rsidR="00836788" w:rsidRPr="002C4032" w:rsidRDefault="00836788" w:rsidP="00836788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</w:t>
      </w:r>
      <w:r w:rsidR="00A40824" w:rsidRPr="002C4032">
        <w:rPr>
          <w:rFonts w:ascii="Times New Roman" w:hAnsi="Times New Roman" w:cs="Times New Roman"/>
        </w:rPr>
        <w:t>_____________________________</w:t>
      </w:r>
      <w:r w:rsidR="002C4032">
        <w:rPr>
          <w:rFonts w:ascii="Times New Roman" w:hAnsi="Times New Roman" w:cs="Times New Roman"/>
        </w:rPr>
        <w:t>_______</w:t>
      </w:r>
    </w:p>
    <w:p w:rsidR="00836788" w:rsidRPr="002C4032" w:rsidRDefault="00836788" w:rsidP="00F72CCF">
      <w:pPr>
        <w:pStyle w:val="af1"/>
        <w:jc w:val="both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(адрес объекта капитального строительства в соответствии с</w:t>
      </w:r>
      <w:r w:rsidR="00F72CCF">
        <w:rPr>
          <w:rFonts w:ascii="Times New Roman" w:hAnsi="Times New Roman" w:cs="Times New Roman"/>
        </w:rPr>
        <w:t xml:space="preserve"> </w:t>
      </w:r>
      <w:r w:rsidRPr="002C4032">
        <w:rPr>
          <w:rFonts w:ascii="Times New Roman" w:hAnsi="Times New Roman" w:cs="Times New Roman"/>
        </w:rPr>
        <w:t>государственным адресным</w:t>
      </w:r>
    </w:p>
    <w:p w:rsidR="00836788" w:rsidRPr="002C4032" w:rsidRDefault="00836788" w:rsidP="00836788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</w:t>
      </w:r>
      <w:r w:rsidR="00F72CCF">
        <w:rPr>
          <w:rFonts w:ascii="Times New Roman" w:hAnsi="Times New Roman" w:cs="Times New Roman"/>
        </w:rPr>
        <w:t>_____</w:t>
      </w:r>
      <w:r w:rsidR="00376956">
        <w:rPr>
          <w:rFonts w:ascii="Times New Roman" w:hAnsi="Times New Roman" w:cs="Times New Roman"/>
        </w:rPr>
        <w:t>___</w:t>
      </w:r>
      <w:hyperlink w:anchor="sub_20006" w:history="1"/>
    </w:p>
    <w:p w:rsidR="00836788" w:rsidRPr="002C4032" w:rsidRDefault="00836788" w:rsidP="00F72CCF">
      <w:pPr>
        <w:pStyle w:val="af1"/>
        <w:jc w:val="both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 xml:space="preserve">  реестром с указанием реквизитов документов о присвоении, об изменении</w:t>
      </w:r>
      <w:r w:rsidR="00F72CCF">
        <w:rPr>
          <w:rFonts w:ascii="Times New Roman" w:hAnsi="Times New Roman" w:cs="Times New Roman"/>
        </w:rPr>
        <w:t xml:space="preserve"> </w:t>
      </w:r>
      <w:r w:rsidRPr="002C4032">
        <w:rPr>
          <w:rFonts w:ascii="Times New Roman" w:hAnsi="Times New Roman" w:cs="Times New Roman"/>
        </w:rPr>
        <w:t xml:space="preserve">                                 адреса)</w:t>
      </w:r>
    </w:p>
    <w:p w:rsidR="00836788" w:rsidRPr="002C4032" w:rsidRDefault="00836788" w:rsidP="00F72CCF">
      <w:pPr>
        <w:jc w:val="both"/>
      </w:pPr>
    </w:p>
    <w:p w:rsidR="00836788" w:rsidRPr="002C4032" w:rsidRDefault="00836788" w:rsidP="00836788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 xml:space="preserve"> на земельном участке (земельных участках) с кадастровым номером</w:t>
      </w:r>
      <w:hyperlink w:anchor="sub_20007" w:history="1"/>
      <w:r w:rsidRPr="002C4032">
        <w:rPr>
          <w:rFonts w:ascii="Times New Roman" w:hAnsi="Times New Roman" w:cs="Times New Roman"/>
        </w:rPr>
        <w:t>:</w:t>
      </w:r>
    </w:p>
    <w:p w:rsidR="00836788" w:rsidRPr="002C4032" w:rsidRDefault="00836788" w:rsidP="00836788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>________________________________________________________________________</w:t>
      </w:r>
      <w:r w:rsidR="00F72CCF">
        <w:rPr>
          <w:rFonts w:ascii="Times New Roman" w:hAnsi="Times New Roman" w:cs="Times New Roman"/>
        </w:rPr>
        <w:t>_____</w:t>
      </w:r>
      <w:r w:rsidRPr="002C4032">
        <w:rPr>
          <w:rFonts w:ascii="Times New Roman" w:hAnsi="Times New Roman" w:cs="Times New Roman"/>
        </w:rPr>
        <w:t>.</w:t>
      </w:r>
    </w:p>
    <w:p w:rsidR="00F72CCF" w:rsidRDefault="00836788" w:rsidP="00F72CCF">
      <w:pPr>
        <w:pStyle w:val="af1"/>
        <w:rPr>
          <w:rFonts w:ascii="Times New Roman" w:hAnsi="Times New Roman" w:cs="Times New Roman"/>
        </w:rPr>
      </w:pPr>
      <w:r w:rsidRPr="002C4032">
        <w:rPr>
          <w:rFonts w:ascii="Times New Roman" w:hAnsi="Times New Roman" w:cs="Times New Roman"/>
        </w:rPr>
        <w:t xml:space="preserve"> строительный адрес: </w:t>
      </w:r>
      <w:r w:rsidR="00376956">
        <w:rPr>
          <w:rFonts w:ascii="Times New Roman" w:hAnsi="Times New Roman" w:cs="Times New Roman"/>
        </w:rPr>
        <w:t>____</w:t>
      </w:r>
      <w:r w:rsidRPr="002C4032">
        <w:rPr>
          <w:rFonts w:ascii="Times New Roman" w:hAnsi="Times New Roman" w:cs="Times New Roman"/>
        </w:rPr>
        <w:t>______________________________________________</w:t>
      </w:r>
      <w:r w:rsidR="00F72CCF">
        <w:rPr>
          <w:rFonts w:ascii="Times New Roman" w:hAnsi="Times New Roman" w:cs="Times New Roman"/>
        </w:rPr>
        <w:t>_______</w:t>
      </w:r>
      <w:r w:rsidRPr="002C4032">
        <w:rPr>
          <w:rFonts w:ascii="Times New Roman" w:hAnsi="Times New Roman" w:cs="Times New Roman"/>
        </w:rPr>
        <w:t>__</w:t>
      </w:r>
    </w:p>
    <w:p w:rsidR="00836788" w:rsidRDefault="00836788" w:rsidP="00836788">
      <w:pPr>
        <w:pStyle w:val="af1"/>
        <w:rPr>
          <w:sz w:val="22"/>
          <w:szCs w:val="22"/>
        </w:rPr>
      </w:pPr>
      <w:r>
        <w:rPr>
          <w:sz w:val="22"/>
          <w:szCs w:val="22"/>
        </w:rPr>
        <w:lastRenderedPageBreak/>
        <w:t>_____________________________________________________</w:t>
      </w:r>
      <w:r w:rsidR="00F72CCF">
        <w:rPr>
          <w:sz w:val="22"/>
          <w:szCs w:val="22"/>
        </w:rPr>
        <w:t>_______________</w:t>
      </w:r>
      <w:r>
        <w:rPr>
          <w:sz w:val="22"/>
          <w:szCs w:val="22"/>
        </w:rPr>
        <w:t>_.</w:t>
      </w:r>
    </w:p>
    <w:p w:rsidR="00836788" w:rsidRPr="00F72CCF" w:rsidRDefault="00836788" w:rsidP="00F72CCF">
      <w:pPr>
        <w:pStyle w:val="af1"/>
        <w:jc w:val="both"/>
        <w:rPr>
          <w:rFonts w:ascii="Times New Roman" w:hAnsi="Times New Roman" w:cs="Times New Roman"/>
        </w:rPr>
      </w:pPr>
      <w:r w:rsidRPr="00F72CCF">
        <w:rPr>
          <w:rFonts w:ascii="Times New Roman" w:hAnsi="Times New Roman" w:cs="Times New Roman"/>
        </w:rPr>
        <w:t xml:space="preserve"> В отношении объекта  капитального  строительства  выдано   разрешение на</w:t>
      </w:r>
      <w:r w:rsidR="00F72CCF">
        <w:rPr>
          <w:rFonts w:ascii="Times New Roman" w:hAnsi="Times New Roman" w:cs="Times New Roman"/>
        </w:rPr>
        <w:t xml:space="preserve"> </w:t>
      </w:r>
      <w:r w:rsidRPr="00F72CCF">
        <w:rPr>
          <w:rFonts w:ascii="Times New Roman" w:hAnsi="Times New Roman" w:cs="Times New Roman"/>
        </w:rPr>
        <w:t>строительство,  N _____________,  дата  выдачи  _______________,  орган,</w:t>
      </w:r>
      <w:r w:rsidR="00F72CCF">
        <w:rPr>
          <w:rFonts w:ascii="Times New Roman" w:hAnsi="Times New Roman" w:cs="Times New Roman"/>
        </w:rPr>
        <w:t xml:space="preserve"> </w:t>
      </w:r>
      <w:r w:rsidRPr="00F72CCF">
        <w:rPr>
          <w:rFonts w:ascii="Times New Roman" w:hAnsi="Times New Roman" w:cs="Times New Roman"/>
        </w:rPr>
        <w:t>выдавший разрешение на строительство ______________________________.</w:t>
      </w:r>
    </w:p>
    <w:p w:rsidR="00836788" w:rsidRDefault="00836788" w:rsidP="00D342EC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sub_220"/>
      <w:r w:rsidRPr="00F72CCF">
        <w:rPr>
          <w:rFonts w:ascii="Times New Roman" w:hAnsi="Times New Roman" w:cs="Times New Roman"/>
          <w:color w:val="auto"/>
          <w:sz w:val="24"/>
          <w:szCs w:val="24"/>
        </w:rPr>
        <w:t>II. Сведения об объекте капитального строительства</w:t>
      </w:r>
      <w:bookmarkEnd w:id="2"/>
    </w:p>
    <w:p w:rsidR="00D342EC" w:rsidRPr="00D342EC" w:rsidRDefault="00D342EC" w:rsidP="00D342EC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0"/>
        <w:gridCol w:w="1260"/>
        <w:gridCol w:w="1540"/>
        <w:gridCol w:w="1661"/>
      </w:tblGrid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bookmarkStart w:id="3" w:name="sub_2010"/>
            <w:r w:rsidRPr="00621178">
              <w:rPr>
                <w:rFonts w:ascii="Times New Roman" w:hAnsi="Times New Roman" w:cs="Times New Roman"/>
              </w:rPr>
              <w:t>Наименование показателя</w:t>
            </w:r>
            <w:bookmarkEnd w:id="3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</w:pPr>
            <w:r w:rsidRPr="00621178">
              <w:t>По проекту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</w:pPr>
            <w:r w:rsidRPr="00621178">
              <w:t>Фактически</w:t>
            </w:r>
          </w:p>
        </w:tc>
      </w:tr>
      <w:tr w:rsidR="00836788" w:rsidTr="00F72CCF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1. Общие показатели вводимого в эксплуатацию объекта</w:t>
            </w: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Строительный объем - всего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 том числе надземной части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куб.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Площадь нежилых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Площадь встроенно-пристроенных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 w:rsidP="00376956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зданий, сооружений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</w:pPr>
          </w:p>
        </w:tc>
      </w:tr>
      <w:tr w:rsidR="00836788" w:rsidTr="00F72CCF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 Объекты непроизводственного назначения</w:t>
            </w:r>
          </w:p>
        </w:tc>
      </w:tr>
      <w:tr w:rsidR="00836788" w:rsidTr="00F72CCF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2.1 Нежилые объекты (объекты здравоохранения, образования, культуры, отдыха, спорта и т.д.)</w:t>
            </w: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мест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помещений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Вместимость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 w:rsidP="00376956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2.2 Объекты жилищного фонда</w:t>
            </w: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этажей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в том числе подземных</w:t>
            </w: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секций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секций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Количество квартир/общая площадь, всего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1-комнатные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2-комнатные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lastRenderedPageBreak/>
              <w:t>3-комнатные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более чем 4-комнатные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шт./кв.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 w:rsidP="00376956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3. Объекты производственного назначения</w:t>
            </w:r>
          </w:p>
        </w:tc>
      </w:tr>
      <w:tr w:rsidR="00836788" w:rsidTr="00F72CCF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Наименование объекта капитального строительства, в соответствии с проектной документацией:</w:t>
            </w: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Тип объекта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Мощность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Производительность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Сети и системы инженерно-технического обеспечения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Лифты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Эскалаторы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Инвалидные подъёмники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фундаментов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стен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перекрытий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кровли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 w:rsidP="00376956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4. Линейные объекты</w:t>
            </w: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Категория (класс)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Протяженность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Тип (КЛ, ВЛ, КВЛ), уровень напряжения линий электропередачи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 w:rsidP="00376956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Иные показатели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978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36788" w:rsidRPr="00621178" w:rsidRDefault="00836788" w:rsidP="0037695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5. Соответствие требованиям энергетической эффективности и требованиям оснащенности приборами учета используемых энергетических ресурсов</w:t>
            </w: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Класс </w:t>
            </w:r>
            <w:proofErr w:type="spellStart"/>
            <w:r w:rsidRPr="00621178">
              <w:rPr>
                <w:rFonts w:ascii="Times New Roman" w:hAnsi="Times New Roman" w:cs="Times New Roman"/>
              </w:rPr>
              <w:t>энергоэффективности</w:t>
            </w:r>
            <w:proofErr w:type="spellEnd"/>
            <w:r w:rsidRPr="00621178">
              <w:rPr>
                <w:rFonts w:ascii="Times New Roman" w:hAnsi="Times New Roman" w:cs="Times New Roman"/>
              </w:rPr>
              <w:t xml:space="preserve"> здания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 xml:space="preserve">Удельный расход тепловой энергии на 1 </w:t>
            </w:r>
            <w:proofErr w:type="spellStart"/>
            <w:r w:rsidRPr="00621178">
              <w:rPr>
                <w:rFonts w:ascii="Times New Roman" w:hAnsi="Times New Roman" w:cs="Times New Roman"/>
              </w:rPr>
              <w:t>кв.м</w:t>
            </w:r>
            <w:proofErr w:type="spellEnd"/>
            <w:r w:rsidRPr="00621178">
              <w:rPr>
                <w:rFonts w:ascii="Times New Roman" w:hAnsi="Times New Roman" w:cs="Times New Roman"/>
              </w:rPr>
              <w:t>. площади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кВт*ч/м2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Материалы утепления наружных ограждающих конструкций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F72CCF">
        <w:tc>
          <w:tcPr>
            <w:tcW w:w="53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Заполнение световых проемов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88" w:rsidRDefault="00836788">
            <w:pPr>
              <w:pStyle w:val="af0"/>
            </w:pPr>
          </w:p>
        </w:tc>
      </w:tr>
    </w:tbl>
    <w:p w:rsidR="00836788" w:rsidRDefault="00836788" w:rsidP="00836788"/>
    <w:p w:rsidR="00836788" w:rsidRDefault="00836788" w:rsidP="00836788">
      <w:bookmarkStart w:id="4" w:name="sub_2011"/>
      <w:r>
        <w:t>Разрешение на ввод объекта в эксплуатацию недействительно без технического плана _____________________________________</w:t>
      </w:r>
      <w:r w:rsidR="00F72CCF">
        <w:t>________________________________________</w:t>
      </w:r>
    </w:p>
    <w:bookmarkEnd w:id="4"/>
    <w:p w:rsidR="00836788" w:rsidRDefault="00836788" w:rsidP="00836788">
      <w:pPr>
        <w:pStyle w:val="ab"/>
      </w:pPr>
      <w:r>
        <w:t>___________________________________</w:t>
      </w:r>
      <w:r w:rsidR="00D8055F">
        <w:t>____________________________</w:t>
      </w:r>
      <w:r>
        <w:t>__</w:t>
      </w:r>
      <w:r w:rsidR="00376956">
        <w:t>____</w:t>
      </w:r>
      <w:hyperlink w:anchor="sub_20014" w:history="1"/>
      <w:r>
        <w:t>.</w:t>
      </w:r>
    </w:p>
    <w:p w:rsidR="00836788" w:rsidRDefault="00836788" w:rsidP="00836788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6"/>
        <w:gridCol w:w="404"/>
        <w:gridCol w:w="2102"/>
        <w:gridCol w:w="1179"/>
        <w:gridCol w:w="2190"/>
      </w:tblGrid>
      <w:tr w:rsidR="00836788" w:rsidTr="00D8055F">
        <w:trPr>
          <w:trHeight w:val="273"/>
        </w:trPr>
        <w:tc>
          <w:tcPr>
            <w:tcW w:w="39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836788" w:rsidRDefault="00836788">
            <w:pPr>
              <w:pStyle w:val="af0"/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6788" w:rsidRDefault="00836788">
            <w:pPr>
              <w:pStyle w:val="af0"/>
            </w:pPr>
          </w:p>
        </w:tc>
      </w:tr>
      <w:tr w:rsidR="00836788" w:rsidTr="00D8055F">
        <w:trPr>
          <w:trHeight w:val="2232"/>
        </w:trPr>
        <w:tc>
          <w:tcPr>
            <w:tcW w:w="39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(должность уполномоченного сотрудника органа, осуществляющего выдачу разрешения на ввод объекта в эксплуатацию)</w:t>
            </w:r>
          </w:p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"__" _____________ 20__ г.</w:t>
            </w:r>
          </w:p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  <w:p w:rsidR="00836788" w:rsidRPr="00621178" w:rsidRDefault="00836788">
            <w:pPr>
              <w:pStyle w:val="ab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836788" w:rsidRPr="00621178" w:rsidRDefault="0083678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6788" w:rsidRPr="00621178" w:rsidRDefault="00836788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21178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376956" w:rsidRDefault="00376956" w:rsidP="00836788">
      <w:pPr>
        <w:pStyle w:val="ab"/>
      </w:pPr>
    </w:p>
    <w:sectPr w:rsidR="00376956" w:rsidSect="00C1778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28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4F3" w:rsidRDefault="002964F3" w:rsidP="00836788">
      <w:r>
        <w:separator/>
      </w:r>
    </w:p>
  </w:endnote>
  <w:endnote w:type="continuationSeparator" w:id="0">
    <w:p w:rsidR="002964F3" w:rsidRDefault="002964F3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3D" w:rsidRDefault="00FA483D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3D" w:rsidRDefault="00FA483D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3D" w:rsidRDefault="00FA483D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4F3" w:rsidRDefault="002964F3" w:rsidP="00836788">
      <w:r>
        <w:separator/>
      </w:r>
    </w:p>
  </w:footnote>
  <w:footnote w:type="continuationSeparator" w:id="0">
    <w:p w:rsidR="002964F3" w:rsidRDefault="002964F3" w:rsidP="00836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3D" w:rsidRDefault="00FA483D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3D" w:rsidRDefault="00FA483D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483D" w:rsidRDefault="00FA483D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561D"/>
    <w:rsid w:val="000C1C33"/>
    <w:rsid w:val="00106A73"/>
    <w:rsid w:val="00185FD3"/>
    <w:rsid w:val="001A5E6D"/>
    <w:rsid w:val="00254B3F"/>
    <w:rsid w:val="00290173"/>
    <w:rsid w:val="002964F3"/>
    <w:rsid w:val="002C4032"/>
    <w:rsid w:val="003228AF"/>
    <w:rsid w:val="00341F0C"/>
    <w:rsid w:val="00376956"/>
    <w:rsid w:val="0041743E"/>
    <w:rsid w:val="004218F9"/>
    <w:rsid w:val="004349AD"/>
    <w:rsid w:val="00447D1F"/>
    <w:rsid w:val="004947E3"/>
    <w:rsid w:val="00576E9C"/>
    <w:rsid w:val="00621178"/>
    <w:rsid w:val="00625880"/>
    <w:rsid w:val="00637CA1"/>
    <w:rsid w:val="00697486"/>
    <w:rsid w:val="006C0E53"/>
    <w:rsid w:val="00720628"/>
    <w:rsid w:val="00782D14"/>
    <w:rsid w:val="008254D8"/>
    <w:rsid w:val="00836788"/>
    <w:rsid w:val="00893D7D"/>
    <w:rsid w:val="00954F93"/>
    <w:rsid w:val="00995247"/>
    <w:rsid w:val="009B50C7"/>
    <w:rsid w:val="00A1034E"/>
    <w:rsid w:val="00A30B97"/>
    <w:rsid w:val="00A40824"/>
    <w:rsid w:val="00A734AF"/>
    <w:rsid w:val="00A85C7A"/>
    <w:rsid w:val="00AA3685"/>
    <w:rsid w:val="00AB28B6"/>
    <w:rsid w:val="00AB35E9"/>
    <w:rsid w:val="00AF0C2E"/>
    <w:rsid w:val="00B53523"/>
    <w:rsid w:val="00B56C7F"/>
    <w:rsid w:val="00C01FDB"/>
    <w:rsid w:val="00C17786"/>
    <w:rsid w:val="00D10272"/>
    <w:rsid w:val="00D342EC"/>
    <w:rsid w:val="00D36A4E"/>
    <w:rsid w:val="00D8055F"/>
    <w:rsid w:val="00ED10A4"/>
    <w:rsid w:val="00F72CCF"/>
    <w:rsid w:val="00FA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F4A80F8E-9F38-4759-A693-5C444E3A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f2">
    <w:name w:val="header"/>
    <w:basedOn w:val="a"/>
    <w:link w:val="af3"/>
    <w:uiPriority w:val="99"/>
    <w:unhideWhenUsed/>
    <w:rsid w:val="00FA483D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FA483D"/>
    <w:rPr>
      <w:sz w:val="24"/>
      <w:szCs w:val="24"/>
      <w:lang w:eastAsia="ar-SA"/>
    </w:rPr>
  </w:style>
  <w:style w:type="paragraph" w:styleId="af4">
    <w:name w:val="footer"/>
    <w:basedOn w:val="a"/>
    <w:link w:val="af5"/>
    <w:uiPriority w:val="99"/>
    <w:unhideWhenUsed/>
    <w:rsid w:val="00FA483D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FA483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grado.pereslavl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12038258.5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18</cp:revision>
  <cp:lastPrinted>2015-06-29T07:15:00Z</cp:lastPrinted>
  <dcterms:created xsi:type="dcterms:W3CDTF">2015-05-29T11:37:00Z</dcterms:created>
  <dcterms:modified xsi:type="dcterms:W3CDTF">2015-06-29T11:51:00Z</dcterms:modified>
</cp:coreProperties>
</file>