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C0" w:rsidRPr="00D02FC0" w:rsidRDefault="00D02FC0" w:rsidP="00D02FC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C0" w:rsidRPr="00D02FC0" w:rsidRDefault="00D02FC0" w:rsidP="00D02FC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02FC0" w:rsidRPr="00D02FC0" w:rsidRDefault="00D02FC0" w:rsidP="00D02FC0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02FC0">
        <w:rPr>
          <w:rFonts w:ascii="Times New Roman" w:hAnsi="Times New Roman"/>
          <w:szCs w:val="20"/>
          <w:lang w:val="ru-RU" w:eastAsia="ru-RU" w:bidi="ar-SA"/>
        </w:rPr>
        <w:t>АДМИНИСТРАЦИЯ г. ПЕРЕСЛАВЛЯ-ЗАЛЕССКОГО</w:t>
      </w:r>
    </w:p>
    <w:p w:rsidR="00D02FC0" w:rsidRPr="00D02FC0" w:rsidRDefault="00D02FC0" w:rsidP="00D02FC0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02FC0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D02FC0" w:rsidRPr="00D02FC0" w:rsidRDefault="00D02FC0" w:rsidP="00D02FC0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D02FC0" w:rsidRPr="00D02FC0" w:rsidRDefault="00D02FC0" w:rsidP="00D02FC0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02FC0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D02FC0" w:rsidRPr="00D02FC0" w:rsidRDefault="00D02FC0" w:rsidP="00D02FC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02FC0" w:rsidRPr="00D02FC0" w:rsidRDefault="00D02FC0" w:rsidP="00D02FC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02FC0" w:rsidRPr="00D02FC0" w:rsidRDefault="00D02FC0" w:rsidP="00D02FC0">
      <w:pPr>
        <w:rPr>
          <w:rFonts w:ascii="Times New Roman" w:hAnsi="Times New Roman"/>
          <w:szCs w:val="20"/>
          <w:lang w:val="ru-RU" w:eastAsia="ru-RU" w:bidi="ar-SA"/>
        </w:rPr>
      </w:pPr>
      <w:r w:rsidRPr="00D02FC0">
        <w:rPr>
          <w:rFonts w:ascii="Times New Roman" w:hAnsi="Times New Roman"/>
          <w:szCs w:val="20"/>
          <w:lang w:val="ru-RU" w:eastAsia="ru-RU" w:bidi="ar-SA"/>
        </w:rPr>
        <w:t>От</w:t>
      </w:r>
      <w:r w:rsidR="00AE3488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AE3488" w:rsidRPr="00AE3488">
        <w:rPr>
          <w:rFonts w:ascii="Times New Roman" w:hAnsi="Times New Roman"/>
          <w:szCs w:val="20"/>
          <w:lang w:val="ru-RU" w:eastAsia="ru-RU" w:bidi="ar-SA"/>
        </w:rPr>
        <w:t>22.07.2014</w:t>
      </w:r>
      <w:r w:rsidRPr="00D02FC0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AE3488" w:rsidRPr="00AE3488">
        <w:rPr>
          <w:rFonts w:ascii="Times New Roman" w:hAnsi="Times New Roman"/>
          <w:szCs w:val="20"/>
          <w:lang w:val="ru-RU" w:eastAsia="ru-RU" w:bidi="ar-SA"/>
        </w:rPr>
        <w:t>№ПОС.03-1113</w:t>
      </w:r>
      <w:r w:rsidR="00AE3488">
        <w:rPr>
          <w:rFonts w:ascii="Times New Roman" w:hAnsi="Times New Roman"/>
          <w:szCs w:val="20"/>
          <w:lang w:eastAsia="ru-RU" w:bidi="ar-SA"/>
        </w:rPr>
        <w:t>/</w:t>
      </w:r>
      <w:bookmarkStart w:id="0" w:name="_GoBack"/>
      <w:bookmarkEnd w:id="0"/>
      <w:r w:rsidR="00AE3488" w:rsidRPr="00AE3488">
        <w:rPr>
          <w:rFonts w:ascii="Times New Roman" w:hAnsi="Times New Roman"/>
          <w:szCs w:val="20"/>
          <w:lang w:val="ru-RU" w:eastAsia="ru-RU" w:bidi="ar-SA"/>
        </w:rPr>
        <w:t>14</w:t>
      </w:r>
    </w:p>
    <w:p w:rsidR="00D02FC0" w:rsidRPr="00D02FC0" w:rsidRDefault="00D02FC0" w:rsidP="00D02FC0">
      <w:pPr>
        <w:rPr>
          <w:rFonts w:ascii="Times New Roman" w:hAnsi="Times New Roman"/>
          <w:szCs w:val="20"/>
          <w:lang w:val="ru-RU" w:eastAsia="ru-RU" w:bidi="ar-SA"/>
        </w:rPr>
      </w:pPr>
      <w:r w:rsidRPr="00D02FC0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D77393" w:rsidRPr="00AE3488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годы»,</w:t>
      </w: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утвержденную  постановлением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г.Переславля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- Залесского</w:t>
      </w: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14.09.2012 № 1324 «Об утверждении городской целевой программы</w:t>
      </w: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</w:t>
      </w: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В целях уточнения мероприятий программы и их финансирования,</w:t>
      </w: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D77393" w:rsidRDefault="00D77393" w:rsidP="00D77393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города Переславля – Залесского постановляет:</w:t>
      </w:r>
    </w:p>
    <w:p w:rsidR="00D77393" w:rsidRDefault="00D77393" w:rsidP="00D7739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1.Внести в городскую целевую программу «Борьба с преступностью в городе Переславле – Залесском на 2013-2015 годы», утвержденную постановлением Администрации г. Переславля – Залесского от 14.09.2012 № 1324 (в редакции постановления Администрации г. Переславля - Залесского от 23.04.2013 № 568, от 24.05.2013 № 743, от 16.12.2013 № ПОС.03- 2153/13, от 27.01.2014 № ПОС.03-0104/14, от 08.04.2014 № ПОС.03-0492/14), следующие изменения:</w:t>
      </w: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1.1. В разделе «Паспорт </w:t>
      </w:r>
      <w:proofErr w:type="gramStart"/>
      <w:r>
        <w:rPr>
          <w:rFonts w:ascii="Times New Roman" w:hAnsi="Times New Roman"/>
          <w:lang w:val="ru-RU"/>
        </w:rPr>
        <w:t>программы»  позицию</w:t>
      </w:r>
      <w:proofErr w:type="gramEnd"/>
      <w:r>
        <w:rPr>
          <w:rFonts w:ascii="Times New Roman" w:hAnsi="Times New Roman"/>
          <w:lang w:val="ru-RU"/>
        </w:rPr>
        <w:t xml:space="preserve">  «Объемы и источники финансирования» изложить в  следующей редакции:</w:t>
      </w: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0"/>
        <w:gridCol w:w="6402"/>
      </w:tblGrid>
      <w:tr w:rsidR="00D77393" w:rsidTr="00D77393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93" w:rsidRDefault="00D773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Объемы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источники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финансирования</w:t>
            </w:r>
            <w:proofErr w:type="spellEnd"/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93" w:rsidRDefault="00D7739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Итого по программе: </w:t>
            </w:r>
          </w:p>
          <w:p w:rsidR="00D77393" w:rsidRDefault="00D7739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городской бюджет- 21427,36 тыс. рублей  </w:t>
            </w:r>
          </w:p>
          <w:p w:rsidR="00D77393" w:rsidRDefault="00D7739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 год -  1291,0 тыс. рублей</w:t>
            </w:r>
          </w:p>
          <w:p w:rsidR="00D77393" w:rsidRDefault="00D7739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2014 год – 2015,86 тыс. рублей</w:t>
            </w:r>
          </w:p>
          <w:p w:rsidR="00D77393" w:rsidRDefault="00D7739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 год – 18120,5 тыс. рублей</w:t>
            </w:r>
          </w:p>
        </w:tc>
      </w:tr>
    </w:tbl>
    <w:p w:rsidR="00D77393" w:rsidRDefault="00D77393" w:rsidP="00D7739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1.2.Раздел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>. Перечень программных мероприятий изложить в новой редакции:</w:t>
      </w:r>
    </w:p>
    <w:tbl>
      <w:tblPr>
        <w:tblW w:w="10770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2703"/>
        <w:gridCol w:w="851"/>
        <w:gridCol w:w="992"/>
        <w:gridCol w:w="709"/>
        <w:gridCol w:w="142"/>
        <w:gridCol w:w="850"/>
        <w:gridCol w:w="992"/>
        <w:gridCol w:w="851"/>
        <w:gridCol w:w="1842"/>
      </w:tblGrid>
      <w:tr w:rsidR="00D77393" w:rsidTr="00D77393">
        <w:trPr>
          <w:trHeight w:val="1115"/>
        </w:trPr>
        <w:tc>
          <w:tcPr>
            <w:tcW w:w="8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D77393" w:rsidRDefault="00D77393">
            <w:pPr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D77393" w:rsidRDefault="00D77393">
            <w:pPr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77393" w:rsidRDefault="00D77393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D77393" w:rsidRDefault="00D77393">
            <w:pPr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77393" w:rsidRDefault="00D77393">
            <w:pPr>
              <w:tabs>
                <w:tab w:val="left" w:pos="510"/>
              </w:tabs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2012 года, тыс. руб.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77393" w:rsidRDefault="00D77393">
            <w:pPr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D77393" w:rsidRDefault="00D77393">
            <w:pPr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77393" w:rsidTr="00D77393">
        <w:tc>
          <w:tcPr>
            <w:tcW w:w="107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7393" w:rsidRDefault="00D773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7393" w:rsidRDefault="00D7739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7393" w:rsidRDefault="00D773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77393" w:rsidRDefault="00D773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2015 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77393" w:rsidRDefault="00D7739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77393" w:rsidRDefault="00D7739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D77393" w:rsidRPr="00AE3488" w:rsidTr="00D77393"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1. Консолидация усилий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органов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D77393" w:rsidRPr="00AE3488" w:rsidTr="00D77393">
        <w:trPr>
          <w:trHeight w:val="1782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17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Продолжить взаимодействие Администрации города, МО МВД России «Переславль-Залесский» и органов учреждений системы профилактики при осуществлении функций социальной адаптации лиц, освободившихся из мест лишения свободы.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-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-4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-1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Администрация города</w:t>
            </w:r>
          </w:p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77393" w:rsidRPr="00AE3488" w:rsidTr="00D77393">
        <w:tc>
          <w:tcPr>
            <w:tcW w:w="8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319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Содействие в предоставлении в установленном порядке дополнительных служебных помещений под участковые пункты милиции для приема участковыми уполномоченными полиции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1,2, 3,4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города, МО МВД России «Переславль-Залесский»</w:t>
            </w:r>
          </w:p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77393" w:rsidRPr="00AE3488" w:rsidTr="00D77393"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tabs>
                <w:tab w:val="left" w:pos="4455"/>
              </w:tabs>
              <w:ind w:left="64" w:right="223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 Содействие развитию детских формирований как альтернативы участия подростков в неформальных молодежных объединениях.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межведомственной профилактической операции «Дети» на территории города,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Содействие развитию детских формирований как альтернативы участия подростков в неформальных молодежных объединениях и распространения экстремистских проявлений в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молодежной среде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</w:t>
            </w:r>
          </w:p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культуры, молодежи и спорта</w:t>
            </w:r>
          </w:p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2.3.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спортивных мероприятий с учащимися в каникулярное время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ФОК «</w:t>
            </w:r>
            <w:proofErr w:type="spellStart"/>
            <w:r>
              <w:rPr>
                <w:rFonts w:ascii="Times New Roman" w:hAnsi="Times New Roman"/>
              </w:rPr>
              <w:t>Чемпион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ГУЗ ЯО «</w:t>
            </w:r>
            <w:proofErr w:type="spellStart"/>
            <w:r>
              <w:rPr>
                <w:rFonts w:ascii="Times New Roman" w:hAnsi="Times New Roman"/>
              </w:rPr>
              <w:t>Переславская</w:t>
            </w:r>
            <w:proofErr w:type="spellEnd"/>
            <w:r>
              <w:rPr>
                <w:rFonts w:ascii="Times New Roman" w:hAnsi="Times New Roman"/>
              </w:rPr>
              <w:t xml:space="preserve"> ЦРБ».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Регулярное рассмотрение на заседаниях комиссии по делам несовершеннолетних и защите их прав наиболее значимых вопросов профилактики безнадзорности и правонарушений несовершеннолетних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ЗП.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Укрепление материально-технической базы учреждений дополнительного образования в приоритетном порядке, занимающихся с юношами подростками.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Управление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образования</w:t>
            </w:r>
            <w:proofErr w:type="spellEnd"/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досуго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-познавательных, спортивных мероприятий с учащимися в каникулярное время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УДО, учреждениях начального и среднего профессионального образования, другие учебные заведения, УКМС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и распространение памяток «Права, обязанности и ответственность подростков»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интеллектуально-правовой игры </w:t>
            </w:r>
            <w:proofErr w:type="gramStart"/>
            <w:r>
              <w:rPr>
                <w:rFonts w:ascii="Times New Roman" w:hAnsi="Times New Roman"/>
                <w:lang w:val="ru-RU"/>
              </w:rPr>
              <w:t>« Молодежь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 закон»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1,3,4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дидактической игры «Мои права»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1,3,4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игры</w:t>
            </w:r>
            <w:proofErr w:type="spellEnd"/>
            <w:r>
              <w:rPr>
                <w:rFonts w:ascii="Times New Roman" w:hAnsi="Times New Roman"/>
              </w:rPr>
              <w:t xml:space="preserve"> « </w:t>
            </w:r>
            <w:proofErr w:type="spellStart"/>
            <w:r>
              <w:rPr>
                <w:rFonts w:ascii="Times New Roman" w:hAnsi="Times New Roman"/>
              </w:rPr>
              <w:t>Правовой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лабиринт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D77393" w:rsidRPr="00AE3488" w:rsidTr="00D77393"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3. </w:t>
            </w:r>
            <w:r>
              <w:rPr>
                <w:rFonts w:ascii="Times New Roman" w:hAnsi="Times New Roman"/>
                <w:b/>
                <w:lang w:val="ru-RU"/>
              </w:rPr>
              <w:t xml:space="preserve">Установка систем наружного видеонаблюдения в муниципальных общеобразовательных и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дошкольных  учреждениях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.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Приобретение и установка систем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видеонаблюдения  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образовательные и дошкольные учреждения.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2013-2015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  <w:p w:rsidR="00D77393" w:rsidRDefault="00D77393">
            <w:pPr>
              <w:ind w:left="6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Проведение обслуживания и выведение сигнала видеокамер образовательных учреждений в дежурную часть МО МВД России «Переславль – Залесский»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Приобретение, установка системы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видеонаблюдения  в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местах массового скопления людей и интенсивного движения транспорта (первый этап) с выводом сигнала видеокамер в дежурную часть МО МВД России         </w:t>
            </w:r>
          </w:p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Переславль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Залесский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>».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МБУ «Многофункциональный центр развития города Переславля – Залесского»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Обслуживание камер видеонаблюдения в муниципальных общеобразовательных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и дошкольных учреждениях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both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384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Обслуживание камер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видеонаблюдения ,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установленных в местах массового скопления населения и  интенсивного движения транспорта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left="64" w:righ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МБУ « МЦР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77393" w:rsidRPr="00AE3488" w:rsidTr="00D77393">
        <w:tc>
          <w:tcPr>
            <w:tcW w:w="10774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4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  <w:p w:rsidR="00D77393" w:rsidRDefault="00D77393">
            <w:pPr>
              <w:ind w:left="64" w:right="22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Провести работу по разъяснению</w:t>
            </w:r>
            <w:r>
              <w:rPr>
                <w:rFonts w:ascii="Times New Roman" w:hAnsi="Times New Roman"/>
                <w:lang w:val="ru-RU"/>
              </w:rPr>
              <w:br/>
              <w:t>населению необходимости постановки квартир на централизованную охрану и</w:t>
            </w:r>
            <w:r>
              <w:rPr>
                <w:rFonts w:ascii="Times New Roman" w:hAnsi="Times New Roman"/>
                <w:lang w:val="ru-RU"/>
              </w:rPr>
              <w:br/>
              <w:t>установки металлических дверей и домофонов на подъездах домов.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  <w:p w:rsidR="00D77393" w:rsidRDefault="00D77393">
            <w:pPr>
              <w:ind w:right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УК, ТСЖ</w:t>
            </w:r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контроля  за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Публикации и освещение в средствах массовой информации работы органов внутренних дел города по профилактике правонарушений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газета «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неделя»</w:t>
            </w:r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Проведение на базе городского библиотечного объединения и библиотек учебных заведений города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книжно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Городское библиотечное объединение, учебные заведения</w:t>
            </w:r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Принять меры к дополнительному освещению улиц города, дворов. Осуществлять постоянный контроль за функционированием городского освещения.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Администрации города, </w:t>
            </w:r>
            <w:r>
              <w:rPr>
                <w:rFonts w:ascii="Times New Roman" w:hAnsi="Times New Roman"/>
                <w:lang w:val="ru-RU"/>
              </w:rPr>
              <w:t>МО МВД России «Переславль-Залесский».</w:t>
            </w:r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Продолжить взаимодействия врачей-психиатров с участковыми уполномоченными милиции по вопросам предупреждения антисоциальных действий душевнобольных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ГУЗ ЯО «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ЦРБ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» ,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 МВД России «Переславль-Залесский».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и проведение встреч с членами правлений ТСЖ, ЖСК, ЖК, потребительских кооперативов об особенностях и условиях охраны жилых домов, кварталов и придомовых территорий членами вневедомственной охраны и частными охранными предприятиями.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Отдел по территориальному управлению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города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охранные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предприятия</w:t>
            </w:r>
            <w:proofErr w:type="spellEnd"/>
          </w:p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</w:rPr>
            </w:pP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Обеспечить резервирование отдельных видов работ (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профессий)  для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трудоустройства граждан, освободившихся из мест лишения свободы.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ЦЗН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Участие в ярмарке рабочих мест.</w:t>
            </w:r>
          </w:p>
          <w:p w:rsidR="00D77393" w:rsidRDefault="00D77393">
            <w:pPr>
              <w:ind w:left="64"/>
              <w:rPr>
                <w:rFonts w:ascii="Times New Roman" w:hAnsi="Times New Roman"/>
                <w:color w:val="000000"/>
                <w:lang w:val="ru-RU"/>
              </w:rPr>
            </w:pPr>
          </w:p>
          <w:p w:rsidR="00D77393" w:rsidRDefault="00D77393">
            <w:pPr>
              <w:ind w:left="64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ЦЗН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4.1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Охрана общественного порядка членами АНО </w:t>
            </w:r>
            <w:proofErr w:type="gramStart"/>
            <w:r>
              <w:rPr>
                <w:rFonts w:ascii="Times New Roman" w:hAnsi="Times New Roman"/>
                <w:lang w:val="ru-RU"/>
              </w:rPr>
              <w:t>« Городская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народная дружина», на улицах города по договору с Администрацией города Переславля-Залесского.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3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FF66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4.11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Ликвидация АНО </w:t>
            </w:r>
            <w:proofErr w:type="gramStart"/>
            <w:r>
              <w:rPr>
                <w:rFonts w:ascii="Times New Roman" w:hAnsi="Times New Roman"/>
                <w:lang w:val="ru-RU"/>
              </w:rPr>
              <w:t>« Городская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народная дружина»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14,86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3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</w:p>
        </w:tc>
      </w:tr>
      <w:tr w:rsidR="00D77393" w:rsidRPr="00AE3488" w:rsidTr="00D77393">
        <w:tc>
          <w:tcPr>
            <w:tcW w:w="107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  <w:tr w:rsidR="00D77393" w:rsidRPr="00AE3488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Продолжить работу штаба по антитеррористической деятельности, в том числе путем принятия участия в проведении:</w:t>
            </w:r>
          </w:p>
          <w:p w:rsidR="00D77393" w:rsidRDefault="00D77393">
            <w:pPr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комплексных обследований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объек-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тов,повышенной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опасности и жизнеобеспечения;</w:t>
            </w:r>
          </w:p>
          <w:p w:rsidR="00D77393" w:rsidRDefault="00D77393">
            <w:pPr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проведения инструктажей водителей, осуществляющих перевозки пассажиров на общественном транспорте и водителей транспортных предприятий о соблюдении мер безопасности и действиях в случае террористической угрозы и обнаружения взрывчатых устройств.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77393" w:rsidRDefault="00D77393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D77393" w:rsidRDefault="00D77393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2013-2015 </w:t>
            </w:r>
          </w:p>
          <w:p w:rsidR="00D77393" w:rsidRDefault="00D77393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Переславское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отделение УФСБ, Администрация города, руководители транспортных предприятий, учебные заведения города.</w:t>
            </w:r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СОШ № 4 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установка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ограждения  территории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, систем видеонаблюдения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2013-2015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</w:t>
            </w: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НШ № 5 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ограждения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территории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2014-</w:t>
            </w:r>
            <w:r>
              <w:rPr>
                <w:rFonts w:ascii="Times New Roman" w:hAnsi="Times New Roman"/>
                <w:color w:val="000000"/>
              </w:rPr>
              <w:lastRenderedPageBreak/>
              <w:t>2015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5.4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СОШ № 6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-установка уличного освещения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- установка ограждения территории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2014-2015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</w:t>
            </w: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ДОУ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« Березка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установка ограждения территории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D77393" w:rsidTr="00D77393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МУК</w:t>
            </w: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ограждения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</w:p>
          <w:p w:rsidR="00D77393" w:rsidRDefault="00D77393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77393" w:rsidRDefault="00D77393">
            <w:pPr>
              <w:ind w:right="223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</w:tbl>
    <w:p w:rsidR="00D77393" w:rsidRDefault="00D77393" w:rsidP="00D77393">
      <w:pPr>
        <w:jc w:val="both"/>
        <w:rPr>
          <w:rFonts w:ascii="Times New Roman" w:hAnsi="Times New Roman"/>
        </w:rPr>
      </w:pP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Опубликовать настоящее </w:t>
      </w:r>
      <w:proofErr w:type="gramStart"/>
      <w:r>
        <w:rPr>
          <w:rFonts w:ascii="Times New Roman" w:hAnsi="Times New Roman"/>
          <w:lang w:val="ru-RU"/>
        </w:rPr>
        <w:t>постановление  в</w:t>
      </w:r>
      <w:proofErr w:type="gramEnd"/>
      <w:r>
        <w:rPr>
          <w:rFonts w:ascii="Times New Roman" w:hAnsi="Times New Roman"/>
          <w:lang w:val="ru-RU"/>
        </w:rPr>
        <w:t xml:space="preserve"> газете « 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Переславля- Залесского.</w:t>
      </w: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Контроль за исполнением настоящего постановления возложить на первого заместителя Главы Администрации города Переславля – Залесского </w:t>
      </w:r>
      <w:proofErr w:type="spellStart"/>
      <w:r>
        <w:rPr>
          <w:rFonts w:ascii="Times New Roman" w:hAnsi="Times New Roman"/>
          <w:lang w:val="ru-RU"/>
        </w:rPr>
        <w:t>А.С.Туманова</w:t>
      </w:r>
      <w:proofErr w:type="spellEnd"/>
      <w:r>
        <w:rPr>
          <w:rFonts w:ascii="Times New Roman" w:hAnsi="Times New Roman"/>
          <w:lang w:val="ru-RU"/>
        </w:rPr>
        <w:t>.</w:t>
      </w: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Мэр города Переславля – Залесского                                           </w:t>
      </w:r>
      <w:proofErr w:type="spellStart"/>
      <w:r>
        <w:rPr>
          <w:rFonts w:ascii="Times New Roman" w:hAnsi="Times New Roman"/>
          <w:lang w:val="ru-RU"/>
        </w:rPr>
        <w:t>Д.В.Кошурников</w:t>
      </w:r>
      <w:proofErr w:type="spellEnd"/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</w:p>
    <w:p w:rsidR="00D77393" w:rsidRDefault="00D77393" w:rsidP="00D77393">
      <w:pPr>
        <w:jc w:val="both"/>
        <w:rPr>
          <w:rFonts w:ascii="Times New Roman" w:hAnsi="Times New Roman"/>
          <w:lang w:val="ru-RU"/>
        </w:rPr>
      </w:pPr>
    </w:p>
    <w:sectPr w:rsidR="00D77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6A" w:rsidRDefault="0041226A" w:rsidP="00D02FC0">
      <w:r>
        <w:separator/>
      </w:r>
    </w:p>
  </w:endnote>
  <w:endnote w:type="continuationSeparator" w:id="0">
    <w:p w:rsidR="0041226A" w:rsidRDefault="0041226A" w:rsidP="00D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C0" w:rsidRDefault="00D02F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C0" w:rsidRDefault="00D02F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C0" w:rsidRDefault="00D02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6A" w:rsidRDefault="0041226A" w:rsidP="00D02FC0">
      <w:r>
        <w:separator/>
      </w:r>
    </w:p>
  </w:footnote>
  <w:footnote w:type="continuationSeparator" w:id="0">
    <w:p w:rsidR="0041226A" w:rsidRDefault="0041226A" w:rsidP="00D02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C0" w:rsidRDefault="00D02F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C0" w:rsidRDefault="00D02F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C0" w:rsidRDefault="00D02F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528E3"/>
    <w:multiLevelType w:val="hybridMultilevel"/>
    <w:tmpl w:val="669036A0"/>
    <w:lvl w:ilvl="0" w:tplc="653E96D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26D2E"/>
    <w:multiLevelType w:val="multilevel"/>
    <w:tmpl w:val="D822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825" w:hanging="46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A3"/>
    <w:rsid w:val="00381FA3"/>
    <w:rsid w:val="0041226A"/>
    <w:rsid w:val="005A0699"/>
    <w:rsid w:val="00AE3488"/>
    <w:rsid w:val="00B73AF1"/>
    <w:rsid w:val="00D02FC0"/>
    <w:rsid w:val="00D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DC72-D003-4B2C-BCAC-612BD98E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9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77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D0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FC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D0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2FC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02F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FC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Ксения Матюшкина</cp:lastModifiedBy>
  <cp:revision>4</cp:revision>
  <cp:lastPrinted>2014-07-22T06:27:00Z</cp:lastPrinted>
  <dcterms:created xsi:type="dcterms:W3CDTF">2014-07-21T11:47:00Z</dcterms:created>
  <dcterms:modified xsi:type="dcterms:W3CDTF">2014-07-24T06:01:00Z</dcterms:modified>
</cp:coreProperties>
</file>