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3B" w:rsidRPr="0063443B" w:rsidRDefault="00514B0E" w:rsidP="0063443B">
      <w:pPr>
        <w:suppressAutoHyphens w:val="0"/>
        <w:overflowPunct w:val="0"/>
        <w:autoSpaceDE w:val="0"/>
        <w:autoSpaceDN w:val="0"/>
        <w:adjustRightInd w:val="0"/>
        <w:jc w:val="center"/>
        <w:rPr>
          <w:rFonts w:eastAsia="Times New Roman"/>
          <w:sz w:val="20"/>
          <w:szCs w:val="20"/>
          <w:lang w:eastAsia="ru-RU"/>
        </w:rPr>
      </w:pPr>
      <w:r w:rsidRPr="0063443B">
        <w:rPr>
          <w:rFonts w:eastAsia="Times New Roman"/>
          <w:noProof/>
          <w:sz w:val="20"/>
          <w:szCs w:val="20"/>
          <w:lang w:eastAsia="ru-RU"/>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63443B" w:rsidRPr="0063443B" w:rsidRDefault="0063443B" w:rsidP="0063443B">
      <w:pPr>
        <w:suppressAutoHyphens w:val="0"/>
        <w:overflowPunct w:val="0"/>
        <w:autoSpaceDE w:val="0"/>
        <w:autoSpaceDN w:val="0"/>
        <w:adjustRightInd w:val="0"/>
        <w:jc w:val="center"/>
        <w:rPr>
          <w:rFonts w:eastAsia="Times New Roman"/>
          <w:sz w:val="20"/>
          <w:szCs w:val="20"/>
          <w:lang w:eastAsia="ru-RU"/>
        </w:rPr>
      </w:pPr>
    </w:p>
    <w:p w:rsidR="0063443B" w:rsidRPr="0063443B" w:rsidRDefault="0063443B" w:rsidP="0063443B">
      <w:pPr>
        <w:suppressAutoHyphens w:val="0"/>
        <w:ind w:left="283"/>
        <w:jc w:val="center"/>
        <w:rPr>
          <w:rFonts w:eastAsia="Times New Roman"/>
          <w:szCs w:val="20"/>
          <w:lang w:eastAsia="ru-RU"/>
        </w:rPr>
      </w:pPr>
      <w:r w:rsidRPr="0063443B">
        <w:rPr>
          <w:rFonts w:eastAsia="Times New Roman"/>
          <w:szCs w:val="20"/>
          <w:lang w:eastAsia="ru-RU"/>
        </w:rPr>
        <w:t>АДМИНИСТРАЦИЯ г. ПЕРЕСЛАВЛЯ-ЗАЛЕССКОГО</w:t>
      </w:r>
    </w:p>
    <w:p w:rsidR="0063443B" w:rsidRPr="0063443B" w:rsidRDefault="0063443B" w:rsidP="0063443B">
      <w:pPr>
        <w:suppressAutoHyphens w:val="0"/>
        <w:ind w:left="283"/>
        <w:jc w:val="center"/>
        <w:rPr>
          <w:rFonts w:eastAsia="Times New Roman"/>
          <w:szCs w:val="20"/>
          <w:lang w:eastAsia="ru-RU"/>
        </w:rPr>
      </w:pPr>
      <w:r w:rsidRPr="0063443B">
        <w:rPr>
          <w:rFonts w:eastAsia="Times New Roman"/>
          <w:szCs w:val="20"/>
          <w:lang w:eastAsia="ru-RU"/>
        </w:rPr>
        <w:t>ЯРОСЛАВСКОЙ ОБЛАСТИ</w:t>
      </w:r>
    </w:p>
    <w:p w:rsidR="0063443B" w:rsidRPr="0063443B" w:rsidRDefault="0063443B" w:rsidP="0063443B">
      <w:pPr>
        <w:suppressAutoHyphens w:val="0"/>
        <w:ind w:left="283"/>
        <w:jc w:val="center"/>
        <w:rPr>
          <w:rFonts w:eastAsia="Times New Roman"/>
          <w:szCs w:val="20"/>
          <w:lang w:eastAsia="ru-RU"/>
        </w:rPr>
      </w:pPr>
    </w:p>
    <w:p w:rsidR="0063443B" w:rsidRPr="0063443B" w:rsidRDefault="0063443B" w:rsidP="0063443B">
      <w:pPr>
        <w:suppressAutoHyphens w:val="0"/>
        <w:ind w:left="283"/>
        <w:jc w:val="center"/>
        <w:rPr>
          <w:rFonts w:eastAsia="Times New Roman"/>
          <w:szCs w:val="20"/>
          <w:lang w:eastAsia="ru-RU"/>
        </w:rPr>
      </w:pPr>
      <w:r w:rsidRPr="0063443B">
        <w:rPr>
          <w:rFonts w:eastAsia="Times New Roman"/>
          <w:szCs w:val="20"/>
          <w:lang w:eastAsia="ru-RU"/>
        </w:rPr>
        <w:t>ПОСТАНОВЛЕНИЕ</w:t>
      </w:r>
    </w:p>
    <w:p w:rsidR="0063443B" w:rsidRPr="0063443B" w:rsidRDefault="0063443B" w:rsidP="0063443B">
      <w:pPr>
        <w:suppressAutoHyphens w:val="0"/>
        <w:overflowPunct w:val="0"/>
        <w:autoSpaceDE w:val="0"/>
        <w:autoSpaceDN w:val="0"/>
        <w:adjustRightInd w:val="0"/>
        <w:rPr>
          <w:rFonts w:eastAsia="Times New Roman"/>
          <w:sz w:val="20"/>
          <w:szCs w:val="20"/>
          <w:lang w:eastAsia="ru-RU"/>
        </w:rPr>
      </w:pPr>
    </w:p>
    <w:p w:rsidR="0063443B" w:rsidRPr="0063443B" w:rsidRDefault="0063443B" w:rsidP="0063443B">
      <w:pPr>
        <w:suppressAutoHyphens w:val="0"/>
        <w:overflowPunct w:val="0"/>
        <w:autoSpaceDE w:val="0"/>
        <w:autoSpaceDN w:val="0"/>
        <w:adjustRightInd w:val="0"/>
        <w:rPr>
          <w:rFonts w:eastAsia="Times New Roman"/>
          <w:sz w:val="20"/>
          <w:szCs w:val="20"/>
          <w:lang w:eastAsia="ru-RU"/>
        </w:rPr>
      </w:pPr>
    </w:p>
    <w:p w:rsidR="0063443B" w:rsidRPr="0063443B" w:rsidRDefault="0063443B" w:rsidP="0063443B">
      <w:pPr>
        <w:suppressAutoHyphens w:val="0"/>
        <w:rPr>
          <w:rFonts w:eastAsia="Times New Roman"/>
          <w:szCs w:val="20"/>
          <w:lang w:eastAsia="ru-RU"/>
        </w:rPr>
      </w:pPr>
      <w:r w:rsidRPr="0063443B">
        <w:rPr>
          <w:rFonts w:eastAsia="Times New Roman"/>
          <w:szCs w:val="20"/>
          <w:lang w:eastAsia="ru-RU"/>
        </w:rPr>
        <w:t>От</w:t>
      </w:r>
      <w:r w:rsidR="00514B0E">
        <w:rPr>
          <w:rFonts w:eastAsia="Times New Roman"/>
          <w:szCs w:val="20"/>
          <w:lang w:eastAsia="ru-RU"/>
        </w:rPr>
        <w:t xml:space="preserve"> </w:t>
      </w:r>
      <w:r w:rsidR="00514B0E" w:rsidRPr="00514B0E">
        <w:rPr>
          <w:rFonts w:eastAsia="Times New Roman"/>
          <w:szCs w:val="20"/>
          <w:lang w:eastAsia="ru-RU"/>
        </w:rPr>
        <w:t>17.09.2014</w:t>
      </w:r>
      <w:r w:rsidR="00514B0E">
        <w:rPr>
          <w:rFonts w:eastAsia="Times New Roman"/>
          <w:szCs w:val="20"/>
          <w:lang w:eastAsia="ru-RU"/>
        </w:rPr>
        <w:t xml:space="preserve"> </w:t>
      </w:r>
      <w:r w:rsidRPr="0063443B">
        <w:rPr>
          <w:rFonts w:eastAsia="Times New Roman"/>
          <w:szCs w:val="20"/>
          <w:lang w:eastAsia="ru-RU"/>
        </w:rPr>
        <w:t xml:space="preserve"> </w:t>
      </w:r>
      <w:r w:rsidR="00514B0E">
        <w:rPr>
          <w:rFonts w:eastAsia="Times New Roman"/>
          <w:szCs w:val="20"/>
          <w:lang w:eastAsia="ru-RU"/>
        </w:rPr>
        <w:t>№ПОС.03-1438</w:t>
      </w:r>
      <w:r w:rsidR="00514B0E">
        <w:rPr>
          <w:rFonts w:eastAsia="Times New Roman"/>
          <w:szCs w:val="20"/>
          <w:lang w:val="en-US" w:eastAsia="ru-RU"/>
        </w:rPr>
        <w:t>/</w:t>
      </w:r>
      <w:bookmarkStart w:id="0" w:name="_GoBack"/>
      <w:bookmarkEnd w:id="0"/>
      <w:r w:rsidR="00514B0E">
        <w:rPr>
          <w:rFonts w:eastAsia="Times New Roman"/>
          <w:szCs w:val="20"/>
          <w:lang w:eastAsia="ru-RU"/>
        </w:rPr>
        <w:t>14</w:t>
      </w:r>
    </w:p>
    <w:p w:rsidR="0063443B" w:rsidRPr="0063443B" w:rsidRDefault="0063443B" w:rsidP="0063443B">
      <w:pPr>
        <w:suppressAutoHyphens w:val="0"/>
        <w:rPr>
          <w:rFonts w:eastAsia="Times New Roman"/>
          <w:szCs w:val="20"/>
          <w:lang w:eastAsia="ru-RU"/>
        </w:rPr>
      </w:pPr>
      <w:r w:rsidRPr="0063443B">
        <w:rPr>
          <w:rFonts w:eastAsia="Times New Roman"/>
          <w:szCs w:val="20"/>
          <w:lang w:eastAsia="ru-RU"/>
        </w:rPr>
        <w:t>г. Переславль-Залесский</w:t>
      </w:r>
    </w:p>
    <w:p w:rsidR="005A0E35" w:rsidRPr="00A91709" w:rsidRDefault="005A0E35" w:rsidP="00FD6F52">
      <w:pPr>
        <w:jc w:val="both"/>
      </w:pPr>
    </w:p>
    <w:p w:rsidR="005A0E35" w:rsidRPr="00A91709" w:rsidRDefault="005A0E35" w:rsidP="00FD6F52">
      <w:pPr>
        <w:jc w:val="both"/>
      </w:pPr>
      <w:r w:rsidRPr="00A91709">
        <w:rPr>
          <w:color w:val="000000"/>
        </w:rPr>
        <w:t>Об утверждении Административного регламента</w:t>
      </w:r>
    </w:p>
    <w:p w:rsidR="005A0E35" w:rsidRDefault="005A0E35" w:rsidP="00FD6F52">
      <w:pPr>
        <w:jc w:val="both"/>
        <w:rPr>
          <w:color w:val="000000"/>
        </w:rPr>
      </w:pPr>
      <w:r w:rsidRPr="00A91709">
        <w:rPr>
          <w:color w:val="000000"/>
        </w:rPr>
        <w:t>предоставления муниципальной услуги</w:t>
      </w:r>
      <w:r>
        <w:rPr>
          <w:color w:val="000000"/>
        </w:rPr>
        <w:t xml:space="preserve"> </w:t>
      </w:r>
    </w:p>
    <w:p w:rsidR="005A0E35" w:rsidRDefault="005A0E35" w:rsidP="00FD6F52">
      <w:pPr>
        <w:jc w:val="both"/>
      </w:pPr>
      <w:r>
        <w:t>"Выдача градостроительных планов земельных участков"</w:t>
      </w:r>
    </w:p>
    <w:p w:rsidR="005A0E35" w:rsidRDefault="005A0E35" w:rsidP="00FD6F52">
      <w:pPr>
        <w:jc w:val="both"/>
        <w:rPr>
          <w:color w:val="000000"/>
        </w:rPr>
      </w:pPr>
    </w:p>
    <w:p w:rsidR="003313E0" w:rsidRPr="00344460" w:rsidRDefault="003313E0" w:rsidP="003313E0"/>
    <w:p w:rsidR="005A0E35" w:rsidRDefault="003313E0" w:rsidP="00FD6F52">
      <w:pPr>
        <w:spacing w:before="100" w:beforeAutospacing="1" w:after="100" w:afterAutospacing="1"/>
        <w:ind w:firstLine="708"/>
        <w:jc w:val="both"/>
      </w:pPr>
      <w:r>
        <w:t xml:space="preserve">В соответствии с Федеральным законом от 27.07.2010 № 210-ФЗ «Об организации </w:t>
      </w:r>
      <w:r w:rsidR="00633CFD">
        <w:t>предоставления государственных  и муниципальных</w:t>
      </w:r>
      <w:r>
        <w:t xml:space="preserve"> услуг», </w:t>
      </w:r>
      <w:r w:rsidRPr="00D2789C">
        <w:t>и</w:t>
      </w:r>
      <w:r>
        <w:t xml:space="preserve"> в целях реализации постановления </w:t>
      </w:r>
      <w:r w:rsidRPr="00A43570">
        <w:rPr>
          <w:color w:val="000000"/>
        </w:rPr>
        <w:t xml:space="preserve">Администрации </w:t>
      </w:r>
      <w:r w:rsidR="0036049C">
        <w:rPr>
          <w:color w:val="000000"/>
        </w:rPr>
        <w:t>г.</w:t>
      </w:r>
      <w:r>
        <w:rPr>
          <w:color w:val="000000"/>
        </w:rPr>
        <w:t xml:space="preserve">Переславля-Залесского </w:t>
      </w:r>
      <w:r w:rsidRPr="00A43570">
        <w:rPr>
          <w:color w:val="000000"/>
        </w:rPr>
        <w:t xml:space="preserve">от </w:t>
      </w:r>
      <w:r>
        <w:rPr>
          <w:color w:val="000000"/>
        </w:rPr>
        <w:t>21.03.2012</w:t>
      </w:r>
      <w:r w:rsidRPr="00A43570">
        <w:rPr>
          <w:color w:val="000000"/>
        </w:rPr>
        <w:t xml:space="preserve"> № </w:t>
      </w:r>
      <w:r>
        <w:rPr>
          <w:color w:val="000000"/>
        </w:rPr>
        <w:t>271</w:t>
      </w:r>
      <w:r w:rsidRPr="00A43570">
        <w:rPr>
          <w:color w:val="000000"/>
        </w:rPr>
        <w:t xml:space="preserve"> «Об утверждении </w:t>
      </w:r>
      <w:r>
        <w:rPr>
          <w:color w:val="000000"/>
        </w:rPr>
        <w:t>п</w:t>
      </w:r>
      <w:r w:rsidRPr="00A43570">
        <w:rPr>
          <w:color w:val="000000"/>
        </w:rPr>
        <w:t>орядка разработки и утверждения административных регламентов предоставления муниципальных услуг»</w:t>
      </w:r>
      <w:r>
        <w:rPr>
          <w:color w:val="000000"/>
        </w:rPr>
        <w:t xml:space="preserve">, </w:t>
      </w:r>
      <w:r>
        <w:t>р</w:t>
      </w:r>
      <w:r w:rsidRPr="00D2789C">
        <w:t>уководствуясь ст.</w:t>
      </w:r>
      <w:r>
        <w:t>44</w:t>
      </w:r>
      <w:r w:rsidRPr="00D2789C">
        <w:t xml:space="preserve"> Градостроительного кодекса Российской Федерации </w:t>
      </w:r>
    </w:p>
    <w:p w:rsidR="005A0E35" w:rsidRPr="009E663C" w:rsidRDefault="0036049C" w:rsidP="00FD6F52">
      <w:pPr>
        <w:jc w:val="center"/>
        <w:rPr>
          <w:sz w:val="28"/>
          <w:szCs w:val="28"/>
        </w:rPr>
      </w:pPr>
      <w:r>
        <w:rPr>
          <w:sz w:val="28"/>
          <w:szCs w:val="28"/>
        </w:rPr>
        <w:t>Администрация г.</w:t>
      </w:r>
      <w:r w:rsidR="005A0E35" w:rsidRPr="009E663C">
        <w:rPr>
          <w:sz w:val="28"/>
          <w:szCs w:val="28"/>
        </w:rPr>
        <w:t>Переславля-Залесского постановляет:</w:t>
      </w:r>
    </w:p>
    <w:p w:rsidR="005A0E35" w:rsidRPr="009E663C" w:rsidRDefault="005A0E35" w:rsidP="00FD6F52">
      <w:pPr>
        <w:jc w:val="center"/>
      </w:pPr>
    </w:p>
    <w:p w:rsidR="005A0E35" w:rsidRDefault="005A0E35" w:rsidP="00F814DB">
      <w:pPr>
        <w:numPr>
          <w:ilvl w:val="0"/>
          <w:numId w:val="45"/>
        </w:numPr>
        <w:ind w:left="0" w:firstLine="709"/>
        <w:jc w:val="both"/>
      </w:pPr>
      <w:r w:rsidRPr="009E663C">
        <w:t xml:space="preserve">Утвердить </w:t>
      </w:r>
      <w:r>
        <w:t xml:space="preserve">прилагаемый </w:t>
      </w:r>
      <w:r w:rsidRPr="009E663C">
        <w:t xml:space="preserve">Административный регламент предоставления муниципальной услуги </w:t>
      </w:r>
      <w:r w:rsidRPr="00E6558D">
        <w:t>"</w:t>
      </w:r>
      <w:r>
        <w:t>Выдача градостроительных планов земельных участков</w:t>
      </w:r>
      <w:r w:rsidRPr="00E6558D">
        <w:t>"</w:t>
      </w:r>
      <w:r>
        <w:t>.</w:t>
      </w:r>
    </w:p>
    <w:p w:rsidR="00F814DB" w:rsidRDefault="00F814DB" w:rsidP="00F814DB">
      <w:pPr>
        <w:numPr>
          <w:ilvl w:val="0"/>
          <w:numId w:val="45"/>
        </w:numPr>
        <w:ind w:left="0" w:firstLine="709"/>
        <w:jc w:val="both"/>
      </w:pPr>
      <w:r>
        <w:t>Признать утратившим силу постановление</w:t>
      </w:r>
      <w:r w:rsidR="00633CFD">
        <w:t xml:space="preserve"> Администрации г.Переславля-Залесского</w:t>
      </w:r>
      <w:r>
        <w:t xml:space="preserve"> от 06.08.2012 №1062 «Об утверждении Административного регламента предоставления муниципальной услуги «Выдача градостроительных планов земельных участков».</w:t>
      </w:r>
    </w:p>
    <w:p w:rsidR="005A0E35" w:rsidRPr="00A91709" w:rsidRDefault="005A0E35" w:rsidP="00F814DB">
      <w:pPr>
        <w:numPr>
          <w:ilvl w:val="0"/>
          <w:numId w:val="45"/>
        </w:numPr>
        <w:ind w:left="0" w:firstLine="709"/>
        <w:jc w:val="both"/>
      </w:pPr>
      <w:r w:rsidRPr="00A91709">
        <w:t xml:space="preserve"> Опубликовать настоящее постановление в газете «Переславская неделя» и разместить на официальном сайте органов местного самоуправления г</w:t>
      </w:r>
      <w:r>
        <w:t>орода</w:t>
      </w:r>
      <w:r w:rsidRPr="00A91709">
        <w:t xml:space="preserve"> Переславля-Залесского.</w:t>
      </w:r>
    </w:p>
    <w:p w:rsidR="005A0E35" w:rsidRPr="009E663C" w:rsidRDefault="005A0E35" w:rsidP="00F814DB">
      <w:pPr>
        <w:numPr>
          <w:ilvl w:val="0"/>
          <w:numId w:val="45"/>
        </w:numPr>
        <w:ind w:left="0" w:firstLine="709"/>
        <w:jc w:val="both"/>
      </w:pPr>
      <w:r>
        <w:t xml:space="preserve"> </w:t>
      </w:r>
      <w:r w:rsidRPr="009E663C">
        <w:t xml:space="preserve">Контроль за исполнением постановления </w:t>
      </w:r>
      <w:r>
        <w:t xml:space="preserve">возложить на заместителя Главы Администрации </w:t>
      </w:r>
      <w:r w:rsidR="00D40B48">
        <w:t>Петрову Л.В.</w:t>
      </w:r>
    </w:p>
    <w:p w:rsidR="005A0E35" w:rsidRDefault="005A0E35" w:rsidP="00F814DB">
      <w:pPr>
        <w:numPr>
          <w:ilvl w:val="0"/>
          <w:numId w:val="45"/>
        </w:numPr>
        <w:ind w:left="0" w:firstLine="709"/>
        <w:jc w:val="both"/>
      </w:pPr>
      <w:r>
        <w:t xml:space="preserve"> </w:t>
      </w:r>
      <w:r w:rsidRPr="00A42CE3">
        <w:rPr>
          <w:color w:val="000000"/>
          <w:lang w:eastAsia="ru-RU"/>
        </w:rPr>
        <w:t>Постановление вступает в силу с момента официального опубликования</w:t>
      </w:r>
      <w:r w:rsidR="003313E0">
        <w:rPr>
          <w:color w:val="000000"/>
          <w:lang w:eastAsia="ru-RU"/>
        </w:rPr>
        <w:t>.</w:t>
      </w:r>
    </w:p>
    <w:p w:rsidR="005A0E35" w:rsidRDefault="005A0E35" w:rsidP="00F814DB">
      <w:pPr>
        <w:ind w:firstLine="709"/>
        <w:jc w:val="both"/>
      </w:pPr>
    </w:p>
    <w:p w:rsidR="003313E0" w:rsidRDefault="003313E0" w:rsidP="00FD6F52">
      <w:pPr>
        <w:jc w:val="both"/>
      </w:pPr>
    </w:p>
    <w:p w:rsidR="005A0E35" w:rsidRDefault="005A0E35" w:rsidP="00FD6F52">
      <w:pPr>
        <w:jc w:val="both"/>
      </w:pPr>
      <w:r>
        <w:t>Мэр города Переславля-Залесского</w:t>
      </w:r>
      <w:r>
        <w:tab/>
      </w:r>
      <w:r>
        <w:tab/>
      </w:r>
      <w:r>
        <w:tab/>
      </w:r>
      <w:r>
        <w:tab/>
      </w:r>
      <w:r>
        <w:tab/>
        <w:t>Д.В.Кошурников</w:t>
      </w:r>
    </w:p>
    <w:p w:rsidR="005A0E35" w:rsidRDefault="005A0E35" w:rsidP="00FD6F52">
      <w:pPr>
        <w:jc w:val="both"/>
      </w:pPr>
    </w:p>
    <w:p w:rsidR="00251D89" w:rsidRDefault="00251D89" w:rsidP="00AC6842">
      <w:pPr>
        <w:pStyle w:val="a5"/>
        <w:ind w:left="-1418"/>
        <w:jc w:val="right"/>
        <w:outlineLvl w:val="0"/>
        <w:rPr>
          <w:sz w:val="24"/>
          <w:szCs w:val="24"/>
        </w:rPr>
      </w:pPr>
    </w:p>
    <w:p w:rsidR="00251D89" w:rsidRDefault="00251D89" w:rsidP="00AC6842">
      <w:pPr>
        <w:pStyle w:val="a5"/>
        <w:ind w:left="-1418"/>
        <w:jc w:val="right"/>
        <w:outlineLvl w:val="0"/>
        <w:rPr>
          <w:sz w:val="24"/>
          <w:szCs w:val="24"/>
        </w:rPr>
      </w:pPr>
    </w:p>
    <w:p w:rsidR="00251D89" w:rsidRDefault="00251D89" w:rsidP="00AC6842">
      <w:pPr>
        <w:pStyle w:val="a5"/>
        <w:ind w:left="-1418"/>
        <w:jc w:val="right"/>
        <w:outlineLvl w:val="0"/>
        <w:rPr>
          <w:sz w:val="24"/>
          <w:szCs w:val="24"/>
        </w:rPr>
      </w:pPr>
    </w:p>
    <w:p w:rsidR="00251D89" w:rsidRDefault="00251D89" w:rsidP="00AC6842">
      <w:pPr>
        <w:pStyle w:val="a5"/>
        <w:ind w:left="-1418"/>
        <w:jc w:val="right"/>
        <w:outlineLvl w:val="0"/>
        <w:rPr>
          <w:sz w:val="24"/>
          <w:szCs w:val="24"/>
        </w:rPr>
      </w:pPr>
    </w:p>
    <w:p w:rsidR="00251D89" w:rsidRDefault="00251D89" w:rsidP="00AC6842">
      <w:pPr>
        <w:pStyle w:val="a5"/>
        <w:ind w:left="-1418"/>
        <w:jc w:val="right"/>
        <w:outlineLvl w:val="0"/>
        <w:rPr>
          <w:sz w:val="24"/>
          <w:szCs w:val="24"/>
        </w:rPr>
      </w:pPr>
    </w:p>
    <w:p w:rsidR="00251D89" w:rsidRDefault="00251D89" w:rsidP="00AC6842">
      <w:pPr>
        <w:pStyle w:val="a5"/>
        <w:ind w:left="-1418"/>
        <w:jc w:val="right"/>
        <w:outlineLvl w:val="0"/>
        <w:rPr>
          <w:sz w:val="24"/>
          <w:szCs w:val="24"/>
        </w:rPr>
      </w:pPr>
    </w:p>
    <w:p w:rsidR="00251D89" w:rsidRDefault="00251D89" w:rsidP="00AC6842">
      <w:pPr>
        <w:pStyle w:val="a5"/>
        <w:ind w:left="-1418"/>
        <w:jc w:val="right"/>
        <w:outlineLvl w:val="0"/>
        <w:rPr>
          <w:sz w:val="24"/>
          <w:szCs w:val="24"/>
        </w:rPr>
      </w:pPr>
    </w:p>
    <w:p w:rsidR="005A0E35" w:rsidRDefault="005A0E35" w:rsidP="00B82677">
      <w:pPr>
        <w:pStyle w:val="a5"/>
        <w:jc w:val="left"/>
        <w:outlineLvl w:val="0"/>
        <w:rPr>
          <w:sz w:val="24"/>
          <w:szCs w:val="24"/>
        </w:rPr>
      </w:pPr>
    </w:p>
    <w:p w:rsidR="00B82677" w:rsidRDefault="00B82677" w:rsidP="00AC6842">
      <w:pPr>
        <w:pStyle w:val="a5"/>
        <w:ind w:left="-1418"/>
        <w:jc w:val="right"/>
        <w:outlineLvl w:val="0"/>
        <w:rPr>
          <w:sz w:val="24"/>
          <w:szCs w:val="24"/>
        </w:rPr>
      </w:pPr>
    </w:p>
    <w:p w:rsidR="005A0E35" w:rsidRPr="00B82677" w:rsidRDefault="005A0E35" w:rsidP="00AC6842">
      <w:pPr>
        <w:pStyle w:val="a5"/>
        <w:ind w:left="-1418"/>
        <w:jc w:val="right"/>
        <w:outlineLvl w:val="0"/>
        <w:rPr>
          <w:sz w:val="20"/>
          <w:szCs w:val="20"/>
        </w:rPr>
      </w:pPr>
      <w:r w:rsidRPr="00B82677">
        <w:rPr>
          <w:sz w:val="20"/>
          <w:szCs w:val="20"/>
        </w:rPr>
        <w:t>Утвержден</w:t>
      </w:r>
    </w:p>
    <w:p w:rsidR="005A0E35" w:rsidRPr="00B82677" w:rsidRDefault="005A0E35" w:rsidP="00AC6842">
      <w:pPr>
        <w:pStyle w:val="a5"/>
        <w:ind w:left="-1418"/>
        <w:jc w:val="right"/>
        <w:outlineLvl w:val="0"/>
        <w:rPr>
          <w:sz w:val="20"/>
          <w:szCs w:val="20"/>
        </w:rPr>
      </w:pPr>
      <w:r w:rsidRPr="00B82677">
        <w:rPr>
          <w:sz w:val="20"/>
          <w:szCs w:val="20"/>
        </w:rPr>
        <w:t xml:space="preserve">постановлением Администрации </w:t>
      </w:r>
    </w:p>
    <w:p w:rsidR="005A0E35" w:rsidRPr="00B82677" w:rsidRDefault="005A0E35" w:rsidP="00AC6842">
      <w:pPr>
        <w:pStyle w:val="a5"/>
        <w:ind w:left="-1418"/>
        <w:jc w:val="right"/>
        <w:outlineLvl w:val="0"/>
        <w:rPr>
          <w:sz w:val="20"/>
          <w:szCs w:val="20"/>
        </w:rPr>
      </w:pPr>
      <w:r w:rsidRPr="00B82677">
        <w:rPr>
          <w:sz w:val="20"/>
          <w:szCs w:val="20"/>
        </w:rPr>
        <w:t>г.Переславля-Залесского</w:t>
      </w:r>
    </w:p>
    <w:p w:rsidR="005A0E35" w:rsidRPr="00B82677" w:rsidRDefault="005A0E35" w:rsidP="00E635BC">
      <w:pPr>
        <w:pStyle w:val="a5"/>
        <w:ind w:left="5662" w:firstLine="710"/>
        <w:outlineLvl w:val="0"/>
        <w:rPr>
          <w:sz w:val="20"/>
          <w:szCs w:val="20"/>
        </w:rPr>
      </w:pPr>
      <w:r w:rsidRPr="00B82677">
        <w:rPr>
          <w:sz w:val="20"/>
          <w:szCs w:val="20"/>
        </w:rPr>
        <w:t xml:space="preserve">от </w:t>
      </w:r>
      <w:r w:rsidR="003313E0" w:rsidRPr="00B82677">
        <w:rPr>
          <w:sz w:val="20"/>
          <w:szCs w:val="20"/>
        </w:rPr>
        <w:t xml:space="preserve">      </w:t>
      </w:r>
      <w:r w:rsidR="0063443B">
        <w:rPr>
          <w:sz w:val="20"/>
          <w:szCs w:val="20"/>
        </w:rPr>
        <w:t xml:space="preserve">       </w:t>
      </w:r>
      <w:r w:rsidR="003313E0" w:rsidRPr="00B82677">
        <w:rPr>
          <w:sz w:val="20"/>
          <w:szCs w:val="20"/>
        </w:rPr>
        <w:t xml:space="preserve">    </w:t>
      </w:r>
      <w:r w:rsidRPr="00B82677">
        <w:rPr>
          <w:sz w:val="20"/>
          <w:szCs w:val="20"/>
        </w:rPr>
        <w:t xml:space="preserve"> № </w:t>
      </w:r>
      <w:r w:rsidR="003313E0" w:rsidRPr="00B82677">
        <w:rPr>
          <w:sz w:val="20"/>
          <w:szCs w:val="20"/>
        </w:rPr>
        <w:t xml:space="preserve">   </w:t>
      </w:r>
    </w:p>
    <w:p w:rsidR="005A0E35" w:rsidRPr="00972002" w:rsidRDefault="005A0E35" w:rsidP="00E973E9">
      <w:pPr>
        <w:rPr>
          <w:b/>
        </w:rPr>
      </w:pPr>
    </w:p>
    <w:p w:rsidR="005A0E35" w:rsidRPr="00E973E9" w:rsidRDefault="005A0E35" w:rsidP="0079397D">
      <w:pPr>
        <w:autoSpaceDE w:val="0"/>
        <w:jc w:val="center"/>
      </w:pPr>
      <w:r w:rsidRPr="00E973E9">
        <w:t xml:space="preserve">Административный регламент </w:t>
      </w:r>
    </w:p>
    <w:p w:rsidR="005A0E35" w:rsidRPr="00E973E9" w:rsidRDefault="005A0E35" w:rsidP="0079397D">
      <w:pPr>
        <w:autoSpaceDE w:val="0"/>
        <w:jc w:val="center"/>
      </w:pPr>
      <w:r w:rsidRPr="00E973E9">
        <w:t>предоставления муниципальной услуги</w:t>
      </w:r>
    </w:p>
    <w:p w:rsidR="005A0E35" w:rsidRPr="00E973E9" w:rsidRDefault="005A0E35" w:rsidP="0079397D">
      <w:pPr>
        <w:autoSpaceDE w:val="0"/>
        <w:jc w:val="center"/>
      </w:pPr>
      <w:r w:rsidRPr="00E973E9">
        <w:t>«Выдача градостроительных планов земельных участков»</w:t>
      </w:r>
    </w:p>
    <w:p w:rsidR="005A0E35" w:rsidRPr="006919D1" w:rsidRDefault="005A0E35" w:rsidP="0079397D">
      <w:pPr>
        <w:autoSpaceDE w:val="0"/>
        <w:jc w:val="center"/>
        <w:rPr>
          <w:b/>
          <w:bCs/>
        </w:rPr>
      </w:pPr>
    </w:p>
    <w:p w:rsidR="005A0E35" w:rsidRPr="00E973E9" w:rsidRDefault="005A0E35" w:rsidP="0079397D">
      <w:pPr>
        <w:autoSpaceDE w:val="0"/>
        <w:jc w:val="center"/>
      </w:pPr>
      <w:r w:rsidRPr="00E973E9">
        <w:t>1. Общие положения</w:t>
      </w:r>
    </w:p>
    <w:p w:rsidR="005A0E35" w:rsidRPr="006919D1" w:rsidRDefault="005A0E35" w:rsidP="0079397D">
      <w:pPr>
        <w:autoSpaceDE w:val="0"/>
        <w:ind w:firstLine="540"/>
        <w:jc w:val="both"/>
        <w:rPr>
          <w:rFonts w:ascii="Arial CYR" w:hAnsi="Arial CYR" w:cs="Arial CYR"/>
          <w:b/>
        </w:rPr>
      </w:pPr>
    </w:p>
    <w:p w:rsidR="003313E0" w:rsidRDefault="005A0E35" w:rsidP="003313E0">
      <w:pPr>
        <w:pStyle w:val="ConsPlusNormal"/>
        <w:widowControl/>
        <w:tabs>
          <w:tab w:val="left" w:pos="0"/>
        </w:tabs>
        <w:ind w:firstLine="540"/>
        <w:jc w:val="both"/>
        <w:rPr>
          <w:rFonts w:ascii="Times New Roman" w:hAnsi="Times New Roman" w:cs="Times New Roman"/>
          <w:sz w:val="24"/>
          <w:szCs w:val="24"/>
        </w:rPr>
      </w:pPr>
      <w:r w:rsidRPr="006919D1">
        <w:rPr>
          <w:sz w:val="24"/>
          <w:szCs w:val="24"/>
        </w:rPr>
        <w:t xml:space="preserve"> </w:t>
      </w:r>
      <w:r w:rsidR="003313E0" w:rsidRPr="006919D1">
        <w:rPr>
          <w:rFonts w:ascii="Times New Roman" w:hAnsi="Times New Roman" w:cs="Times New Roman"/>
          <w:sz w:val="24"/>
          <w:szCs w:val="24"/>
        </w:rPr>
        <w:t xml:space="preserve">1.1. Административный регламент предоставления муниципальной услуги </w:t>
      </w:r>
      <w:r w:rsidR="008A65C7">
        <w:rPr>
          <w:rFonts w:ascii="Times New Roman" w:hAnsi="Times New Roman" w:cs="Times New Roman"/>
          <w:sz w:val="24"/>
          <w:szCs w:val="24"/>
        </w:rPr>
        <w:t>«В</w:t>
      </w:r>
      <w:r w:rsidR="003313E0" w:rsidRPr="006919D1">
        <w:rPr>
          <w:rFonts w:ascii="Times New Roman" w:hAnsi="Times New Roman" w:cs="Times New Roman"/>
          <w:sz w:val="24"/>
          <w:szCs w:val="24"/>
        </w:rPr>
        <w:t>ыдача градостроительн</w:t>
      </w:r>
      <w:r w:rsidR="008A65C7">
        <w:rPr>
          <w:rFonts w:ascii="Times New Roman" w:hAnsi="Times New Roman" w:cs="Times New Roman"/>
          <w:sz w:val="24"/>
          <w:szCs w:val="24"/>
        </w:rPr>
        <w:t>ых</w:t>
      </w:r>
      <w:r w:rsidR="003313E0" w:rsidRPr="006919D1">
        <w:rPr>
          <w:rFonts w:ascii="Times New Roman" w:hAnsi="Times New Roman" w:cs="Times New Roman"/>
          <w:sz w:val="24"/>
          <w:szCs w:val="24"/>
        </w:rPr>
        <w:t xml:space="preserve"> план</w:t>
      </w:r>
      <w:r w:rsidR="008A65C7">
        <w:rPr>
          <w:rFonts w:ascii="Times New Roman" w:hAnsi="Times New Roman" w:cs="Times New Roman"/>
          <w:sz w:val="24"/>
          <w:szCs w:val="24"/>
        </w:rPr>
        <w:t>ов</w:t>
      </w:r>
      <w:r w:rsidR="003313E0" w:rsidRPr="006919D1">
        <w:rPr>
          <w:rFonts w:ascii="Times New Roman" w:hAnsi="Times New Roman" w:cs="Times New Roman"/>
          <w:sz w:val="24"/>
          <w:szCs w:val="24"/>
        </w:rPr>
        <w:t xml:space="preserve"> земельн</w:t>
      </w:r>
      <w:r w:rsidR="008A65C7">
        <w:rPr>
          <w:rFonts w:ascii="Times New Roman" w:hAnsi="Times New Roman" w:cs="Times New Roman"/>
          <w:sz w:val="24"/>
          <w:szCs w:val="24"/>
        </w:rPr>
        <w:t>ых</w:t>
      </w:r>
      <w:r w:rsidR="003313E0" w:rsidRPr="006919D1">
        <w:rPr>
          <w:rFonts w:ascii="Times New Roman" w:hAnsi="Times New Roman" w:cs="Times New Roman"/>
          <w:sz w:val="24"/>
          <w:szCs w:val="24"/>
        </w:rPr>
        <w:t xml:space="preserve"> участк</w:t>
      </w:r>
      <w:r w:rsidR="008A65C7">
        <w:rPr>
          <w:rFonts w:ascii="Times New Roman" w:hAnsi="Times New Roman" w:cs="Times New Roman"/>
          <w:sz w:val="24"/>
          <w:szCs w:val="24"/>
        </w:rPr>
        <w:t>ов»</w:t>
      </w:r>
      <w:r w:rsidR="003313E0" w:rsidRPr="006919D1">
        <w:rPr>
          <w:rFonts w:ascii="Times New Roman" w:hAnsi="Times New Roman" w:cs="Times New Roman"/>
          <w:sz w:val="24"/>
          <w:szCs w:val="24"/>
        </w:rPr>
        <w:t xml:space="preserve"> (далее – </w:t>
      </w:r>
      <w:r w:rsidR="008A65C7">
        <w:rPr>
          <w:rFonts w:ascii="Times New Roman" w:hAnsi="Times New Roman" w:cs="Times New Roman"/>
          <w:sz w:val="24"/>
          <w:szCs w:val="24"/>
        </w:rPr>
        <w:t>Р</w:t>
      </w:r>
      <w:r w:rsidR="003313E0" w:rsidRPr="006919D1">
        <w:rPr>
          <w:rFonts w:ascii="Times New Roman" w:hAnsi="Times New Roman" w:cs="Times New Roman"/>
          <w:sz w:val="24"/>
          <w:szCs w:val="24"/>
        </w:rPr>
        <w:t>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градостроительн</w:t>
      </w:r>
      <w:r w:rsidR="008A65C7">
        <w:rPr>
          <w:rFonts w:ascii="Times New Roman" w:hAnsi="Times New Roman" w:cs="Times New Roman"/>
          <w:sz w:val="24"/>
          <w:szCs w:val="24"/>
        </w:rPr>
        <w:t>ых</w:t>
      </w:r>
      <w:r w:rsidR="003313E0" w:rsidRPr="006919D1">
        <w:rPr>
          <w:rFonts w:ascii="Times New Roman" w:hAnsi="Times New Roman" w:cs="Times New Roman"/>
          <w:sz w:val="24"/>
          <w:szCs w:val="24"/>
        </w:rPr>
        <w:t xml:space="preserve"> план</w:t>
      </w:r>
      <w:r w:rsidR="008A65C7">
        <w:rPr>
          <w:rFonts w:ascii="Times New Roman" w:hAnsi="Times New Roman" w:cs="Times New Roman"/>
          <w:sz w:val="24"/>
          <w:szCs w:val="24"/>
        </w:rPr>
        <w:t>ов</w:t>
      </w:r>
      <w:r w:rsidR="003313E0" w:rsidRPr="006919D1">
        <w:rPr>
          <w:rFonts w:ascii="Times New Roman" w:hAnsi="Times New Roman" w:cs="Times New Roman"/>
          <w:sz w:val="24"/>
          <w:szCs w:val="24"/>
        </w:rPr>
        <w:t xml:space="preserve"> земельн</w:t>
      </w:r>
      <w:r w:rsidR="008A65C7">
        <w:rPr>
          <w:rFonts w:ascii="Times New Roman" w:hAnsi="Times New Roman" w:cs="Times New Roman"/>
          <w:sz w:val="24"/>
          <w:szCs w:val="24"/>
        </w:rPr>
        <w:t>ых</w:t>
      </w:r>
      <w:r w:rsidR="003313E0" w:rsidRPr="006919D1">
        <w:rPr>
          <w:rFonts w:ascii="Times New Roman" w:hAnsi="Times New Roman" w:cs="Times New Roman"/>
          <w:sz w:val="24"/>
          <w:szCs w:val="24"/>
        </w:rPr>
        <w:t xml:space="preserve"> участк</w:t>
      </w:r>
      <w:r w:rsidR="008A65C7">
        <w:rPr>
          <w:rFonts w:ascii="Times New Roman" w:hAnsi="Times New Roman" w:cs="Times New Roman"/>
          <w:sz w:val="24"/>
          <w:szCs w:val="24"/>
        </w:rPr>
        <w:t>ов</w:t>
      </w:r>
      <w:r w:rsidR="003313E0" w:rsidRPr="006919D1">
        <w:rPr>
          <w:rFonts w:ascii="Times New Roman" w:hAnsi="Times New Roman" w:cs="Times New Roman"/>
          <w:sz w:val="24"/>
          <w:szCs w:val="24"/>
        </w:rPr>
        <w:t xml:space="preserve"> (далее – муниципальная услуга). Регламент разработан в целях повышения качества предоставления </w:t>
      </w:r>
      <w:r w:rsidR="008A65C7">
        <w:rPr>
          <w:rFonts w:ascii="Times New Roman" w:hAnsi="Times New Roman" w:cs="Times New Roman"/>
          <w:sz w:val="24"/>
          <w:szCs w:val="24"/>
        </w:rPr>
        <w:t xml:space="preserve">муниципальной </w:t>
      </w:r>
      <w:r w:rsidR="003313E0" w:rsidRPr="006919D1">
        <w:rPr>
          <w:rFonts w:ascii="Times New Roman" w:hAnsi="Times New Roman" w:cs="Times New Roman"/>
          <w:sz w:val="24"/>
          <w:szCs w:val="24"/>
        </w:rPr>
        <w:t>услуги, создания комфортных условий для участников отношений в соответствии с Федеральным законом от 27 июля 2010 N 210-ФЗ "Об организации предоставления государственных и муниципальных услуг".</w:t>
      </w:r>
    </w:p>
    <w:p w:rsidR="00D80555" w:rsidRDefault="00D80555" w:rsidP="00D80555">
      <w:pPr>
        <w:ind w:firstLine="567"/>
        <w:jc w:val="both"/>
        <w:rPr>
          <w:color w:val="000000"/>
          <w:shd w:val="clear" w:color="auto" w:fill="FFFFFF"/>
        </w:rPr>
      </w:pPr>
      <w:r>
        <w:rPr>
          <w:color w:val="000000"/>
          <w:shd w:val="clear" w:color="auto" w:fill="FFFFFF"/>
        </w:rPr>
        <w:t xml:space="preserve">1.2. </w:t>
      </w:r>
      <w:r w:rsidRPr="00D80555">
        <w:rPr>
          <w:color w:val="000000"/>
          <w:shd w:val="clear" w:color="auto" w:fill="FFFFFF"/>
        </w:rPr>
        <w:t xml:space="preserve">Подготовка градостроительных планов земельных участков осуществляется применительно к </w:t>
      </w:r>
      <w:r>
        <w:rPr>
          <w:color w:val="000000"/>
          <w:shd w:val="clear" w:color="auto" w:fill="FFFFFF"/>
        </w:rPr>
        <w:t xml:space="preserve">застроенным или предназначенным </w:t>
      </w:r>
      <w:r w:rsidRPr="00D80555">
        <w:rPr>
          <w:color w:val="000000"/>
          <w:shd w:val="clear" w:color="auto" w:fill="FFFFFF"/>
        </w:rPr>
        <w:t>для</w:t>
      </w:r>
      <w:r>
        <w:rPr>
          <w:rStyle w:val="apple-converted-space"/>
          <w:color w:val="000000"/>
          <w:shd w:val="clear" w:color="auto" w:fill="FFFFFF"/>
        </w:rPr>
        <w:t xml:space="preserve"> </w:t>
      </w:r>
      <w:hyperlink r:id="rId9" w:anchor="1013" w:history="1">
        <w:r w:rsidRPr="00D80555">
          <w:rPr>
            <w:rStyle w:val="a3"/>
            <w:color w:val="000000"/>
            <w:u w:val="none"/>
            <w:shd w:val="clear" w:color="auto" w:fill="FFFFFF"/>
          </w:rPr>
          <w:t>строительства</w:t>
        </w:r>
      </w:hyperlink>
      <w:r w:rsidRPr="00D80555">
        <w:rPr>
          <w:color w:val="000000"/>
          <w:shd w:val="clear" w:color="auto" w:fill="FFFFFF"/>
        </w:rPr>
        <w:t>,</w:t>
      </w:r>
      <w:r>
        <w:rPr>
          <w:rStyle w:val="apple-converted-space"/>
          <w:color w:val="000000"/>
          <w:shd w:val="clear" w:color="auto" w:fill="FFFFFF"/>
        </w:rPr>
        <w:t xml:space="preserve"> </w:t>
      </w:r>
      <w:hyperlink r:id="rId10" w:anchor="1014" w:history="1">
        <w:r w:rsidRPr="00D80555">
          <w:rPr>
            <w:rStyle w:val="a3"/>
            <w:color w:val="000000"/>
            <w:u w:val="none"/>
            <w:shd w:val="clear" w:color="auto" w:fill="FFFFFF"/>
          </w:rPr>
          <w:t>реконструкции</w:t>
        </w:r>
      </w:hyperlink>
      <w:r>
        <w:rPr>
          <w:rStyle w:val="apple-converted-space"/>
          <w:color w:val="000000"/>
          <w:shd w:val="clear" w:color="auto" w:fill="FFFFFF"/>
        </w:rPr>
        <w:t xml:space="preserve"> </w:t>
      </w:r>
      <w:r w:rsidRPr="00D80555">
        <w:rPr>
          <w:color w:val="000000"/>
          <w:shd w:val="clear" w:color="auto" w:fill="FFFFFF"/>
        </w:rPr>
        <w:t>объектов капитального строительства земельным участкам</w:t>
      </w:r>
      <w:r>
        <w:rPr>
          <w:color w:val="000000"/>
          <w:shd w:val="clear" w:color="auto" w:fill="FFFFFF"/>
        </w:rPr>
        <w:t>.</w:t>
      </w:r>
    </w:p>
    <w:p w:rsidR="00C23963" w:rsidRPr="00793C09" w:rsidRDefault="00C23963" w:rsidP="00C23963">
      <w:pPr>
        <w:ind w:firstLine="708"/>
        <w:jc w:val="both"/>
      </w:pPr>
      <w:r w:rsidRPr="00793C09">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C23963" w:rsidRPr="00793C09" w:rsidRDefault="00C23963" w:rsidP="00C23963">
      <w:pPr>
        <w:ind w:firstLine="708"/>
        <w:jc w:val="both"/>
      </w:pPr>
      <w:r w:rsidRPr="00793C09">
        <w:t>Градостроительный план земельного участка является документом, необходимым для подготовки проектной документации, получения разрешения на строительство и разрешения на ввод объекта в эксплуатацию при проведении капитального строительства и реконструкции объекта.</w:t>
      </w:r>
    </w:p>
    <w:p w:rsidR="00140CDD" w:rsidRPr="002F14F0" w:rsidRDefault="00140CDD" w:rsidP="00D80555">
      <w:pPr>
        <w:ind w:firstLine="567"/>
        <w:jc w:val="both"/>
      </w:pPr>
      <w:r>
        <w:t xml:space="preserve">Заявителями муниципальной услуги </w:t>
      </w:r>
      <w:r w:rsidRPr="001E5256">
        <w:t xml:space="preserve">(далее - </w:t>
      </w:r>
      <w:r w:rsidR="00E973E9">
        <w:t>З</w:t>
      </w:r>
      <w:r>
        <w:t>аявитель</w:t>
      </w:r>
      <w:r w:rsidRPr="001E5256">
        <w:t>)</w:t>
      </w:r>
      <w:r>
        <w:t xml:space="preserve"> являются физические, юридические лица и индивидуальные предприниматели без образования юридического лица, являющиеся собственниками или арендаторами земельного участка.</w:t>
      </w:r>
    </w:p>
    <w:p w:rsidR="00140CDD" w:rsidRPr="001E5256" w:rsidRDefault="00140CDD" w:rsidP="00140CDD">
      <w:pPr>
        <w:pStyle w:val="11"/>
        <w:spacing w:after="0" w:line="240" w:lineRule="auto"/>
        <w:ind w:left="0" w:firstLine="540"/>
        <w:jc w:val="both"/>
        <w:rPr>
          <w:rFonts w:ascii="Times New Roman" w:hAnsi="Times New Roman"/>
          <w:sz w:val="24"/>
          <w:szCs w:val="24"/>
        </w:rPr>
      </w:pPr>
      <w:r w:rsidRPr="001E5256">
        <w:rPr>
          <w:rFonts w:ascii="Times New Roman" w:hAnsi="Times New Roman"/>
          <w:sz w:val="24"/>
          <w:szCs w:val="24"/>
        </w:rPr>
        <w:t>1.</w:t>
      </w:r>
      <w:r w:rsidR="00D80555">
        <w:rPr>
          <w:rFonts w:ascii="Times New Roman" w:hAnsi="Times New Roman"/>
          <w:sz w:val="24"/>
          <w:szCs w:val="24"/>
        </w:rPr>
        <w:t>3</w:t>
      </w:r>
      <w:r w:rsidRPr="001E5256">
        <w:rPr>
          <w:rFonts w:ascii="Times New Roman" w:hAnsi="Times New Roman"/>
          <w:sz w:val="24"/>
          <w:szCs w:val="24"/>
        </w:rPr>
        <w:t>. Требования к порядку информирования о порядке предоставления муниципальной услуги.</w:t>
      </w:r>
    </w:p>
    <w:p w:rsidR="00140CDD" w:rsidRPr="001E5256" w:rsidRDefault="00140CDD" w:rsidP="00140CDD">
      <w:pPr>
        <w:pStyle w:val="11"/>
        <w:autoSpaceDE w:val="0"/>
        <w:spacing w:after="0" w:line="240" w:lineRule="auto"/>
        <w:ind w:left="0" w:firstLine="540"/>
        <w:jc w:val="both"/>
        <w:rPr>
          <w:rFonts w:ascii="Times New Roman" w:hAnsi="Times New Roman"/>
          <w:sz w:val="24"/>
          <w:szCs w:val="24"/>
        </w:rPr>
      </w:pPr>
      <w:r w:rsidRPr="001E5256">
        <w:rPr>
          <w:rFonts w:ascii="Times New Roman" w:hAnsi="Times New Roman"/>
          <w:sz w:val="24"/>
          <w:szCs w:val="24"/>
        </w:rPr>
        <w:t>Информацию о порядке оказания муниципальной услуги можно получить в отделе архитектуры управления архитектуры и градостроительства Администрации г. Переславля-Залесского (далее – отдел архитектуры), расположенном по адресу:</w:t>
      </w:r>
    </w:p>
    <w:p w:rsidR="00140CDD" w:rsidRPr="001E5256" w:rsidRDefault="00140CDD" w:rsidP="00140CDD">
      <w:pPr>
        <w:pStyle w:val="11"/>
        <w:tabs>
          <w:tab w:val="left" w:pos="756"/>
          <w:tab w:val="left" w:pos="3028"/>
        </w:tabs>
        <w:spacing w:after="0" w:line="240" w:lineRule="auto"/>
        <w:ind w:left="0" w:firstLine="540"/>
        <w:jc w:val="both"/>
        <w:rPr>
          <w:rFonts w:ascii="Times New Roman" w:hAnsi="Times New Roman"/>
          <w:sz w:val="24"/>
          <w:szCs w:val="24"/>
        </w:rPr>
      </w:pPr>
      <w:r w:rsidRPr="001E5256">
        <w:rPr>
          <w:rFonts w:ascii="Times New Roman" w:hAnsi="Times New Roman"/>
          <w:sz w:val="24"/>
          <w:szCs w:val="24"/>
        </w:rPr>
        <w:tab/>
        <w:t>152020, Ярославская область, г. Переславль-Залесский, ул. Свободы, 98, тел. /48535/ 3-50-70.</w:t>
      </w:r>
    </w:p>
    <w:p w:rsidR="00140CDD" w:rsidRPr="001E5256" w:rsidRDefault="00140CDD" w:rsidP="00140CDD">
      <w:pPr>
        <w:pStyle w:val="11"/>
        <w:tabs>
          <w:tab w:val="left" w:pos="756"/>
          <w:tab w:val="left" w:pos="3028"/>
        </w:tabs>
        <w:spacing w:after="0" w:line="240" w:lineRule="auto"/>
        <w:ind w:left="0" w:firstLine="540"/>
        <w:jc w:val="both"/>
        <w:rPr>
          <w:rFonts w:ascii="Times New Roman" w:hAnsi="Times New Roman"/>
          <w:sz w:val="24"/>
          <w:szCs w:val="24"/>
        </w:rPr>
      </w:pPr>
      <w:r w:rsidRPr="001E5256">
        <w:rPr>
          <w:rFonts w:ascii="Times New Roman" w:hAnsi="Times New Roman"/>
          <w:sz w:val="24"/>
          <w:szCs w:val="24"/>
        </w:rPr>
        <w:tab/>
      </w:r>
      <w:r w:rsidRPr="001E5256">
        <w:rPr>
          <w:rFonts w:ascii="Times New Roman" w:hAnsi="Times New Roman"/>
          <w:sz w:val="24"/>
          <w:szCs w:val="24"/>
          <w:lang w:val="en-US"/>
        </w:rPr>
        <w:t>E</w:t>
      </w:r>
      <w:r w:rsidRPr="001E5256">
        <w:rPr>
          <w:rFonts w:ascii="Times New Roman" w:hAnsi="Times New Roman"/>
          <w:sz w:val="24"/>
          <w:szCs w:val="24"/>
        </w:rPr>
        <w:t>-</w:t>
      </w:r>
      <w:r w:rsidRPr="001E5256">
        <w:rPr>
          <w:rFonts w:ascii="Times New Roman" w:hAnsi="Times New Roman"/>
          <w:sz w:val="24"/>
          <w:szCs w:val="24"/>
          <w:lang w:val="en-US"/>
        </w:rPr>
        <w:t>mail</w:t>
      </w:r>
      <w:r w:rsidRPr="001E5256">
        <w:rPr>
          <w:rFonts w:ascii="Times New Roman" w:hAnsi="Times New Roman"/>
          <w:sz w:val="24"/>
          <w:szCs w:val="24"/>
        </w:rPr>
        <w:t xml:space="preserve">: </w:t>
      </w:r>
      <w:r w:rsidRPr="001E5256">
        <w:rPr>
          <w:rFonts w:ascii="Times New Roman" w:hAnsi="Times New Roman"/>
          <w:sz w:val="24"/>
          <w:szCs w:val="24"/>
          <w:u w:val="single"/>
          <w:lang w:val="en-US"/>
        </w:rPr>
        <w:t>postmaster</w:t>
      </w:r>
      <w:r w:rsidRPr="001E5256">
        <w:rPr>
          <w:rFonts w:ascii="Times New Roman" w:hAnsi="Times New Roman"/>
          <w:sz w:val="24"/>
          <w:szCs w:val="24"/>
          <w:u w:val="single"/>
        </w:rPr>
        <w:t>@</w:t>
      </w:r>
      <w:r w:rsidRPr="001E5256">
        <w:rPr>
          <w:rFonts w:ascii="Times New Roman" w:hAnsi="Times New Roman"/>
          <w:sz w:val="24"/>
          <w:szCs w:val="24"/>
          <w:u w:val="single"/>
          <w:lang w:val="en-US"/>
        </w:rPr>
        <w:t>gorod</w:t>
      </w:r>
      <w:r w:rsidRPr="001E5256">
        <w:rPr>
          <w:rFonts w:ascii="Times New Roman" w:hAnsi="Times New Roman"/>
          <w:sz w:val="24"/>
          <w:szCs w:val="24"/>
          <w:u w:val="single"/>
        </w:rPr>
        <w:t>.</w:t>
      </w:r>
      <w:r w:rsidRPr="001E5256">
        <w:rPr>
          <w:rFonts w:ascii="Times New Roman" w:hAnsi="Times New Roman"/>
          <w:sz w:val="24"/>
          <w:szCs w:val="24"/>
          <w:u w:val="single"/>
          <w:lang w:val="en-US"/>
        </w:rPr>
        <w:t>pereslavl</w:t>
      </w:r>
      <w:r w:rsidRPr="001E5256">
        <w:rPr>
          <w:rFonts w:ascii="Times New Roman" w:hAnsi="Times New Roman"/>
          <w:sz w:val="24"/>
          <w:szCs w:val="24"/>
          <w:u w:val="single"/>
        </w:rPr>
        <w:t>.</w:t>
      </w:r>
      <w:r w:rsidRPr="001E5256">
        <w:rPr>
          <w:rFonts w:ascii="Times New Roman" w:hAnsi="Times New Roman"/>
          <w:sz w:val="24"/>
          <w:szCs w:val="24"/>
          <w:u w:val="single"/>
          <w:lang w:val="en-US"/>
        </w:rPr>
        <w:t>ru</w:t>
      </w:r>
    </w:p>
    <w:p w:rsidR="00140CDD" w:rsidRPr="00A67E77" w:rsidRDefault="00140CDD" w:rsidP="00140CDD">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 xml:space="preserve">График работы: </w:t>
      </w:r>
    </w:p>
    <w:p w:rsidR="00140CDD" w:rsidRPr="00A67E77" w:rsidRDefault="00140CDD" w:rsidP="00140CDD">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понедельник – четверг с 8.00 до 17.00</w:t>
      </w:r>
    </w:p>
    <w:p w:rsidR="00140CDD" w:rsidRPr="00A67E77" w:rsidRDefault="00140CDD" w:rsidP="00140CDD">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пятница с 8.00 до 16.00</w:t>
      </w:r>
    </w:p>
    <w:p w:rsidR="00140CDD" w:rsidRPr="00A67E77" w:rsidRDefault="00140CDD" w:rsidP="00140CDD">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суббота, воскресенье – выходные дни.</w:t>
      </w:r>
    </w:p>
    <w:p w:rsidR="00140CDD" w:rsidRPr="00A67E77" w:rsidRDefault="00140CDD" w:rsidP="00140CDD">
      <w:pPr>
        <w:pStyle w:val="11"/>
        <w:tabs>
          <w:tab w:val="num" w:pos="0"/>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перерыв на обед: с 12.00 до 13.00</w:t>
      </w:r>
    </w:p>
    <w:p w:rsidR="00140CDD" w:rsidRPr="00A67E77" w:rsidRDefault="00140CDD" w:rsidP="00140CDD">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140CDD" w:rsidRPr="00A67E77" w:rsidRDefault="00B107B6" w:rsidP="00140CDD">
      <w:pPr>
        <w:pStyle w:val="11"/>
        <w:tabs>
          <w:tab w:val="left" w:pos="756"/>
          <w:tab w:val="left" w:pos="3028"/>
        </w:tabs>
        <w:spacing w:after="0" w:line="240" w:lineRule="auto"/>
        <w:ind w:left="360" w:firstLine="540"/>
        <w:jc w:val="both"/>
        <w:rPr>
          <w:rFonts w:ascii="Times New Roman" w:hAnsi="Times New Roman"/>
          <w:sz w:val="24"/>
          <w:szCs w:val="24"/>
        </w:rPr>
      </w:pPr>
      <w:r>
        <w:rPr>
          <w:rFonts w:ascii="Times New Roman" w:hAnsi="Times New Roman"/>
          <w:sz w:val="24"/>
          <w:szCs w:val="24"/>
        </w:rPr>
        <w:t>п</w:t>
      </w:r>
      <w:r w:rsidR="00140CDD" w:rsidRPr="00A67E77">
        <w:rPr>
          <w:rFonts w:ascii="Times New Roman" w:hAnsi="Times New Roman"/>
          <w:sz w:val="24"/>
          <w:szCs w:val="24"/>
        </w:rPr>
        <w:t>онедельник – четверг с 8.15 до 11.45</w:t>
      </w:r>
    </w:p>
    <w:p w:rsidR="00140CDD" w:rsidRPr="00A67E77" w:rsidRDefault="00140CDD" w:rsidP="00140CDD">
      <w:pPr>
        <w:pStyle w:val="11"/>
        <w:tabs>
          <w:tab w:val="num" w:pos="0"/>
          <w:tab w:val="left" w:pos="756"/>
          <w:tab w:val="left" w:pos="3028"/>
        </w:tabs>
        <w:spacing w:after="0" w:line="240" w:lineRule="auto"/>
        <w:ind w:left="0" w:firstLine="540"/>
        <w:jc w:val="both"/>
        <w:rPr>
          <w:rFonts w:ascii="Times New Roman" w:hAnsi="Times New Roman"/>
          <w:sz w:val="24"/>
          <w:szCs w:val="24"/>
        </w:rPr>
      </w:pPr>
      <w:r w:rsidRPr="00A67E77">
        <w:rPr>
          <w:rFonts w:ascii="Times New Roman" w:hAnsi="Times New Roman"/>
          <w:sz w:val="24"/>
          <w:szCs w:val="24"/>
        </w:rPr>
        <w:tab/>
        <w:t xml:space="preserve">  пятница – приема нет.</w:t>
      </w:r>
    </w:p>
    <w:p w:rsidR="00140CDD" w:rsidRPr="00874C04" w:rsidRDefault="00140CDD" w:rsidP="00140CDD">
      <w:pPr>
        <w:pStyle w:val="11"/>
        <w:tabs>
          <w:tab w:val="num" w:pos="0"/>
          <w:tab w:val="left" w:pos="756"/>
          <w:tab w:val="left" w:pos="3028"/>
        </w:tabs>
        <w:spacing w:after="0" w:line="240" w:lineRule="auto"/>
        <w:ind w:left="0" w:firstLine="567"/>
        <w:jc w:val="both"/>
        <w:rPr>
          <w:rFonts w:ascii="Times New Roman" w:hAnsi="Times New Roman"/>
          <w:sz w:val="24"/>
          <w:szCs w:val="24"/>
        </w:rPr>
      </w:pPr>
      <w:r w:rsidRPr="00874C04">
        <w:rPr>
          <w:rFonts w:ascii="Times New Roman" w:hAnsi="Times New Roman"/>
          <w:sz w:val="24"/>
          <w:szCs w:val="24"/>
        </w:rPr>
        <w:t>Информация о порядке предоставления муниципальной услуги размещается на официальном сайте органов местного самоуправления г. Переславля-Залесского</w:t>
      </w:r>
      <w:r>
        <w:rPr>
          <w:rFonts w:ascii="Times New Roman" w:hAnsi="Times New Roman"/>
          <w:sz w:val="24"/>
          <w:szCs w:val="24"/>
        </w:rPr>
        <w:t xml:space="preserve">. </w:t>
      </w:r>
      <w:r w:rsidRPr="00874C04">
        <w:rPr>
          <w:rFonts w:ascii="Times New Roman" w:hAnsi="Times New Roman"/>
          <w:sz w:val="24"/>
          <w:szCs w:val="24"/>
        </w:rPr>
        <w:t xml:space="preserve">Едином </w:t>
      </w:r>
      <w:r w:rsidRPr="00874C04">
        <w:rPr>
          <w:rFonts w:ascii="Times New Roman" w:hAnsi="Times New Roman"/>
          <w:sz w:val="24"/>
          <w:szCs w:val="24"/>
        </w:rPr>
        <w:lastRenderedPageBreak/>
        <w:t>портале государственных и муниципальных услуг Ярославской области</w:t>
      </w:r>
      <w:r>
        <w:rPr>
          <w:rFonts w:ascii="Times New Roman" w:hAnsi="Times New Roman"/>
          <w:sz w:val="24"/>
          <w:szCs w:val="24"/>
        </w:rPr>
        <w:t>, с момента размещения информации</w:t>
      </w:r>
      <w:r w:rsidRPr="00874C04">
        <w:rPr>
          <w:rFonts w:ascii="Times New Roman" w:hAnsi="Times New Roman"/>
          <w:sz w:val="24"/>
          <w:szCs w:val="24"/>
        </w:rPr>
        <w:t>.</w:t>
      </w:r>
    </w:p>
    <w:p w:rsidR="00140CDD" w:rsidRPr="00A67E77" w:rsidRDefault="00140CDD" w:rsidP="00140CDD">
      <w:pPr>
        <w:ind w:firstLine="567"/>
        <w:jc w:val="both"/>
      </w:pPr>
      <w:r w:rsidRPr="00874C04">
        <w:t>Информирование</w:t>
      </w:r>
      <w:r w:rsidRPr="00A67E77">
        <w:t xml:space="preserve"> о ходе предоставления муниципальной услуги осуществляется специалистами отдела архитектуры при личном контакте с заявителями, с использованием средств Интернета, почтовой, телефонной связи, посредством электронной почты.</w:t>
      </w:r>
    </w:p>
    <w:p w:rsidR="00140CDD" w:rsidRPr="00A67E77" w:rsidRDefault="00140CDD" w:rsidP="00140CDD">
      <w:pPr>
        <w:pStyle w:val="ConsPlusNormal"/>
        <w:widowControl/>
        <w:ind w:firstLine="540"/>
        <w:jc w:val="both"/>
        <w:rPr>
          <w:rFonts w:ascii="Times New Roman" w:hAnsi="Times New Roman" w:cs="Times New Roman"/>
          <w:sz w:val="24"/>
          <w:szCs w:val="24"/>
        </w:rPr>
      </w:pPr>
      <w:r w:rsidRPr="00A67E77">
        <w:rPr>
          <w:rFonts w:ascii="Times New Roman" w:hAnsi="Times New Roman" w:cs="Times New Roman"/>
          <w:sz w:val="24"/>
          <w:szCs w:val="24"/>
        </w:rPr>
        <w:t>При ответах на телефонные звонки и устные обращения специалисты отдела архитектуры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40CDD" w:rsidRPr="00A67E77" w:rsidRDefault="00140CDD" w:rsidP="00140CDD">
      <w:pPr>
        <w:pStyle w:val="ConsPlusNormal"/>
        <w:widowControl/>
        <w:ind w:firstLine="540"/>
        <w:jc w:val="both"/>
        <w:rPr>
          <w:rFonts w:ascii="Times New Roman" w:hAnsi="Times New Roman" w:cs="Times New Roman"/>
          <w:sz w:val="24"/>
          <w:szCs w:val="24"/>
        </w:rPr>
      </w:pPr>
      <w:r w:rsidRPr="00A67E77">
        <w:rPr>
          <w:rFonts w:ascii="Times New Roman" w:hAnsi="Times New Roman" w:cs="Times New Roman"/>
          <w:sz w:val="24"/>
          <w:szCs w:val="24"/>
        </w:rPr>
        <w:t>При невозможности специалиста отдела архитектуры,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A0E35" w:rsidRDefault="005A0E35" w:rsidP="003313E0">
      <w:pPr>
        <w:autoSpaceDE w:val="0"/>
        <w:ind w:firstLine="540"/>
        <w:jc w:val="both"/>
      </w:pPr>
    </w:p>
    <w:p w:rsidR="005A0E35" w:rsidRPr="008A65C7" w:rsidRDefault="005A0E35" w:rsidP="002E31D4">
      <w:pPr>
        <w:autoSpaceDE w:val="0"/>
        <w:jc w:val="center"/>
      </w:pPr>
      <w:r w:rsidRPr="008A65C7">
        <w:t>2. Стандарт предоставления муниципальной услуги</w:t>
      </w:r>
    </w:p>
    <w:p w:rsidR="006919D1" w:rsidRDefault="006919D1" w:rsidP="00347EDE">
      <w:pPr>
        <w:autoSpaceDE w:val="0"/>
        <w:rPr>
          <w:b/>
        </w:rPr>
      </w:pPr>
    </w:p>
    <w:p w:rsidR="006919D1" w:rsidRPr="00347EDE" w:rsidRDefault="006919D1" w:rsidP="006919D1">
      <w:pPr>
        <w:pStyle w:val="af2"/>
        <w:tabs>
          <w:tab w:val="left" w:pos="0"/>
        </w:tabs>
        <w:ind w:firstLine="540"/>
        <w:jc w:val="both"/>
      </w:pPr>
      <w:r w:rsidRPr="00347EDE">
        <w:t xml:space="preserve">2.1. Наименование </w:t>
      </w:r>
      <w:r w:rsidR="00633CFD">
        <w:t xml:space="preserve">муниципальной </w:t>
      </w:r>
      <w:r w:rsidRPr="00347EDE">
        <w:t xml:space="preserve">услуги – </w:t>
      </w:r>
      <w:r w:rsidR="008A65C7">
        <w:t>«В</w:t>
      </w:r>
      <w:r w:rsidRPr="00347EDE">
        <w:t>ыдача градостроительных планов земельных участков</w:t>
      </w:r>
      <w:r w:rsidR="008A65C7">
        <w:t>»</w:t>
      </w:r>
      <w:r w:rsidRPr="00347EDE">
        <w:t xml:space="preserve"> (далее </w:t>
      </w:r>
      <w:r w:rsidR="008A65C7">
        <w:t xml:space="preserve">– выдача </w:t>
      </w:r>
      <w:r w:rsidRPr="00347EDE">
        <w:t>ГПЗУ).</w:t>
      </w:r>
    </w:p>
    <w:p w:rsidR="008A65C7" w:rsidRPr="00A67E77" w:rsidRDefault="006919D1" w:rsidP="008A65C7">
      <w:pPr>
        <w:autoSpaceDE w:val="0"/>
        <w:ind w:firstLine="540"/>
        <w:jc w:val="both"/>
        <w:rPr>
          <w:color w:val="00CCFF"/>
        </w:rPr>
      </w:pPr>
      <w:r w:rsidRPr="00347EDE">
        <w:t>2</w:t>
      </w:r>
      <w:r w:rsidR="008A65C7" w:rsidRPr="00A67E77">
        <w:t xml:space="preserve">.2. Предоставление муниципальной услуги осуществляется отделом архитектуры </w:t>
      </w:r>
      <w:r w:rsidR="008A65C7">
        <w:t>у</w:t>
      </w:r>
      <w:r w:rsidR="008A65C7" w:rsidRPr="00A67E77">
        <w:t>правления архитектуры и град</w:t>
      </w:r>
      <w:r w:rsidR="0036049C">
        <w:t>остроительства Администрации г.</w:t>
      </w:r>
      <w:r w:rsidR="00710E9F">
        <w:t xml:space="preserve"> </w:t>
      </w:r>
      <w:r w:rsidR="008A65C7" w:rsidRPr="00A67E77">
        <w:t>Переславля-Залесского</w:t>
      </w:r>
      <w:r w:rsidR="00B107B6">
        <w:t xml:space="preserve"> (далее –</w:t>
      </w:r>
      <w:r w:rsidR="00710E9F">
        <w:t xml:space="preserve"> </w:t>
      </w:r>
      <w:r w:rsidR="00B107B6">
        <w:t>отдел архитектуры)</w:t>
      </w:r>
      <w:r w:rsidR="008A65C7" w:rsidRPr="00A67E77">
        <w:t>.</w:t>
      </w:r>
    </w:p>
    <w:p w:rsidR="008A65C7" w:rsidRPr="00482474" w:rsidRDefault="008A65C7" w:rsidP="008A65C7">
      <w:pPr>
        <w:autoSpaceDE w:val="0"/>
        <w:ind w:firstLine="540"/>
        <w:jc w:val="both"/>
      </w:pPr>
      <w:r w:rsidRPr="00A67E77">
        <w:t xml:space="preserve">2.3. В ходе предоставления муниципальной услуги запрещается требовать от </w:t>
      </w:r>
      <w:r>
        <w:t>заявителя</w:t>
      </w:r>
      <w:r w:rsidRPr="00A67E77">
        <w:t xml:space="preserve"> осуще</w:t>
      </w:r>
      <w:r w:rsidRPr="00482474">
        <w:t>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Переславл</w:t>
      </w:r>
      <w:r w:rsidR="00584A4F">
        <w:t>я</w:t>
      </w:r>
      <w:r w:rsidRPr="00482474">
        <w:t>-Залесской городской Думой от 22 марта 2012 года № 35.</w:t>
      </w:r>
    </w:p>
    <w:p w:rsidR="008A65C7" w:rsidRPr="00482474" w:rsidRDefault="008A65C7" w:rsidP="008A65C7">
      <w:pPr>
        <w:ind w:firstLine="540"/>
        <w:jc w:val="both"/>
      </w:pPr>
      <w:r w:rsidRPr="00482474">
        <w:t xml:space="preserve">2.4. В целях получения необходимой информации для проверки сведений, предоставляемых </w:t>
      </w:r>
      <w:r w:rsidR="00584A4F">
        <w:t>З</w:t>
      </w:r>
      <w:r w:rsidRPr="00482474">
        <w:t xml:space="preserve">аявителями, при предоставлении муниципальной услуги </w:t>
      </w:r>
      <w:r>
        <w:t>отдел архитектуры</w:t>
      </w:r>
      <w:r w:rsidRPr="00482474">
        <w:t xml:space="preserve"> осуществляет взаимодействие с:</w:t>
      </w:r>
    </w:p>
    <w:p w:rsidR="006919D1" w:rsidRPr="00347EDE" w:rsidRDefault="006919D1" w:rsidP="008A65C7">
      <w:pPr>
        <w:pStyle w:val="af2"/>
        <w:tabs>
          <w:tab w:val="left" w:pos="0"/>
        </w:tabs>
        <w:ind w:firstLine="540"/>
        <w:jc w:val="both"/>
      </w:pPr>
      <w:r w:rsidRPr="00347EDE">
        <w:t>-управлением Федеральной службы государственной регистрации, кадастра и картографии по Ярославской области;</w:t>
      </w:r>
    </w:p>
    <w:p w:rsidR="006919D1" w:rsidRPr="00347EDE" w:rsidRDefault="006919D1" w:rsidP="006919D1">
      <w:pPr>
        <w:ind w:firstLine="540"/>
        <w:jc w:val="both"/>
      </w:pPr>
      <w:r w:rsidRPr="00347EDE">
        <w:t>-ФГУ «Земельная кадастровая палата» по Ярославской области (Переславский отдел);</w:t>
      </w:r>
    </w:p>
    <w:p w:rsidR="006919D1" w:rsidRPr="00347EDE" w:rsidRDefault="006919D1" w:rsidP="006919D1">
      <w:pPr>
        <w:ind w:firstLine="540"/>
        <w:jc w:val="both"/>
      </w:pPr>
      <w:r w:rsidRPr="00347EDE">
        <w:t>-Ярославски</w:t>
      </w:r>
      <w:r w:rsidR="0036049C">
        <w:t>м</w:t>
      </w:r>
      <w:r w:rsidRPr="00347EDE">
        <w:t xml:space="preserve"> филиал</w:t>
      </w:r>
      <w:r w:rsidR="0036049C">
        <w:t>ом</w:t>
      </w:r>
      <w:r w:rsidRPr="00347EDE">
        <w:t xml:space="preserve"> ФГУП «Ростехинвентаризация – Федеральное БТИ», Переславский филиал.</w:t>
      </w:r>
    </w:p>
    <w:p w:rsidR="008A65C7" w:rsidRPr="00482474" w:rsidRDefault="008A65C7" w:rsidP="008A65C7">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2.5. Возможные формы предоставления муниципальной услуги:</w:t>
      </w:r>
    </w:p>
    <w:p w:rsidR="008A65C7" w:rsidRPr="00482474" w:rsidRDefault="008A65C7" w:rsidP="00B107B6">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w:t>
      </w:r>
      <w:r w:rsidR="00B107B6" w:rsidRPr="00482474">
        <w:rPr>
          <w:rFonts w:ascii="Times New Roman" w:hAnsi="Times New Roman" w:cs="Times New Roman"/>
          <w:sz w:val="24"/>
          <w:szCs w:val="24"/>
        </w:rPr>
        <w:t>очная форма</w:t>
      </w:r>
      <w:r w:rsidR="00B107B6">
        <w:rPr>
          <w:rFonts w:ascii="Times New Roman" w:hAnsi="Times New Roman" w:cs="Times New Roman"/>
          <w:sz w:val="24"/>
          <w:szCs w:val="24"/>
        </w:rPr>
        <w:t xml:space="preserve"> (требует личного присутствия </w:t>
      </w:r>
      <w:r w:rsidR="00E973E9">
        <w:rPr>
          <w:rFonts w:ascii="Times New Roman" w:hAnsi="Times New Roman" w:cs="Times New Roman"/>
          <w:sz w:val="24"/>
          <w:szCs w:val="24"/>
        </w:rPr>
        <w:t>З</w:t>
      </w:r>
      <w:r w:rsidR="00B107B6">
        <w:rPr>
          <w:rFonts w:ascii="Times New Roman" w:hAnsi="Times New Roman" w:cs="Times New Roman"/>
          <w:sz w:val="24"/>
          <w:szCs w:val="24"/>
        </w:rPr>
        <w:t>аявителя при подаче заявления с приложением необходимых документов и получение ГПЗУ).</w:t>
      </w:r>
    </w:p>
    <w:p w:rsidR="006919D1" w:rsidRPr="00347EDE" w:rsidRDefault="006919D1" w:rsidP="006919D1">
      <w:pPr>
        <w:pStyle w:val="ConsPlusNormal"/>
        <w:widowControl/>
        <w:tabs>
          <w:tab w:val="left" w:pos="0"/>
        </w:tabs>
        <w:ind w:firstLine="540"/>
        <w:jc w:val="both"/>
        <w:rPr>
          <w:rFonts w:ascii="Times New Roman" w:hAnsi="Times New Roman" w:cs="Times New Roman"/>
          <w:sz w:val="24"/>
          <w:szCs w:val="24"/>
        </w:rPr>
      </w:pPr>
      <w:r w:rsidRPr="00347EDE">
        <w:rPr>
          <w:sz w:val="24"/>
          <w:szCs w:val="24"/>
        </w:rPr>
        <w:t xml:space="preserve"> </w:t>
      </w:r>
      <w:r w:rsidRPr="00347EDE">
        <w:rPr>
          <w:rFonts w:ascii="Times New Roman" w:hAnsi="Times New Roman" w:cs="Times New Roman"/>
          <w:sz w:val="24"/>
          <w:szCs w:val="24"/>
        </w:rPr>
        <w:t xml:space="preserve">2.6. Результатом </w:t>
      </w:r>
      <w:r w:rsidR="008A65C7">
        <w:rPr>
          <w:rFonts w:ascii="Times New Roman" w:hAnsi="Times New Roman" w:cs="Times New Roman"/>
          <w:sz w:val="24"/>
          <w:szCs w:val="24"/>
        </w:rPr>
        <w:t xml:space="preserve">предоставления </w:t>
      </w:r>
      <w:r w:rsidRPr="00347EDE">
        <w:rPr>
          <w:rFonts w:ascii="Times New Roman" w:hAnsi="Times New Roman" w:cs="Times New Roman"/>
          <w:sz w:val="24"/>
          <w:szCs w:val="24"/>
        </w:rPr>
        <w:t>муниципальной услуги является:</w:t>
      </w:r>
    </w:p>
    <w:p w:rsidR="00D40B48" w:rsidRDefault="006919D1" w:rsidP="006919D1">
      <w:pPr>
        <w:pStyle w:val="ConsPlusNormal"/>
        <w:widowControl/>
        <w:tabs>
          <w:tab w:val="left" w:pos="0"/>
        </w:tabs>
        <w:ind w:firstLine="540"/>
        <w:jc w:val="both"/>
        <w:rPr>
          <w:rFonts w:ascii="Times New Roman" w:hAnsi="Times New Roman" w:cs="Times New Roman"/>
          <w:sz w:val="24"/>
          <w:szCs w:val="24"/>
        </w:rPr>
      </w:pPr>
      <w:r w:rsidRPr="00347EDE">
        <w:rPr>
          <w:rFonts w:ascii="Times New Roman" w:hAnsi="Times New Roman" w:cs="Times New Roman"/>
          <w:sz w:val="24"/>
          <w:szCs w:val="24"/>
        </w:rPr>
        <w:t>-</w:t>
      </w:r>
      <w:r w:rsidR="00E973E9">
        <w:rPr>
          <w:rFonts w:ascii="Times New Roman" w:hAnsi="Times New Roman" w:cs="Times New Roman"/>
          <w:sz w:val="24"/>
          <w:szCs w:val="24"/>
        </w:rPr>
        <w:t xml:space="preserve"> </w:t>
      </w:r>
      <w:r w:rsidRPr="00347EDE">
        <w:rPr>
          <w:rFonts w:ascii="Times New Roman" w:hAnsi="Times New Roman" w:cs="Times New Roman"/>
          <w:sz w:val="24"/>
          <w:szCs w:val="24"/>
        </w:rPr>
        <w:t>выдача градостроительного плана земельного участка</w:t>
      </w:r>
      <w:r w:rsidR="00D40B48">
        <w:rPr>
          <w:rFonts w:ascii="Times New Roman" w:hAnsi="Times New Roman" w:cs="Times New Roman"/>
          <w:sz w:val="24"/>
          <w:szCs w:val="24"/>
        </w:rPr>
        <w:t>.</w:t>
      </w:r>
      <w:r w:rsidRPr="00347EDE">
        <w:rPr>
          <w:rFonts w:ascii="Times New Roman" w:hAnsi="Times New Roman" w:cs="Times New Roman"/>
          <w:sz w:val="24"/>
          <w:szCs w:val="24"/>
        </w:rPr>
        <w:t xml:space="preserve"> </w:t>
      </w:r>
    </w:p>
    <w:p w:rsidR="006919D1" w:rsidRPr="00347EDE" w:rsidRDefault="006919D1" w:rsidP="006919D1">
      <w:pPr>
        <w:pStyle w:val="ConsPlusNormal"/>
        <w:widowControl/>
        <w:tabs>
          <w:tab w:val="left" w:pos="0"/>
        </w:tabs>
        <w:ind w:firstLine="540"/>
        <w:jc w:val="both"/>
        <w:rPr>
          <w:rFonts w:ascii="Times New Roman" w:hAnsi="Times New Roman" w:cs="Times New Roman"/>
          <w:sz w:val="24"/>
          <w:szCs w:val="24"/>
        </w:rPr>
      </w:pPr>
      <w:r w:rsidRPr="00347EDE">
        <w:rPr>
          <w:rFonts w:ascii="Times New Roman" w:hAnsi="Times New Roman" w:cs="Times New Roman"/>
          <w:sz w:val="24"/>
          <w:szCs w:val="24"/>
        </w:rPr>
        <w:t>2.7. Срок предоставления</w:t>
      </w:r>
      <w:r w:rsidR="008A65C7">
        <w:rPr>
          <w:rFonts w:ascii="Times New Roman" w:hAnsi="Times New Roman" w:cs="Times New Roman"/>
          <w:sz w:val="24"/>
          <w:szCs w:val="24"/>
        </w:rPr>
        <w:t xml:space="preserve"> муниципальной</w:t>
      </w:r>
      <w:r w:rsidRPr="00347EDE">
        <w:rPr>
          <w:rFonts w:ascii="Times New Roman" w:hAnsi="Times New Roman" w:cs="Times New Roman"/>
          <w:sz w:val="24"/>
          <w:szCs w:val="24"/>
        </w:rPr>
        <w:t xml:space="preserve"> услуги</w:t>
      </w:r>
      <w:r w:rsidR="0036049C">
        <w:rPr>
          <w:rFonts w:ascii="Times New Roman" w:hAnsi="Times New Roman" w:cs="Times New Roman"/>
          <w:sz w:val="24"/>
          <w:szCs w:val="24"/>
        </w:rPr>
        <w:t xml:space="preserve"> </w:t>
      </w:r>
      <w:r w:rsidRPr="00347EDE">
        <w:rPr>
          <w:rFonts w:ascii="Times New Roman" w:hAnsi="Times New Roman" w:cs="Times New Roman"/>
          <w:sz w:val="24"/>
          <w:szCs w:val="24"/>
        </w:rPr>
        <w:t>-</w:t>
      </w:r>
      <w:r w:rsidR="0036049C">
        <w:rPr>
          <w:rFonts w:ascii="Times New Roman" w:hAnsi="Times New Roman" w:cs="Times New Roman"/>
          <w:sz w:val="24"/>
          <w:szCs w:val="24"/>
        </w:rPr>
        <w:t xml:space="preserve"> </w:t>
      </w:r>
      <w:r w:rsidRPr="00347EDE">
        <w:rPr>
          <w:rFonts w:ascii="Times New Roman" w:hAnsi="Times New Roman" w:cs="Times New Roman"/>
          <w:sz w:val="24"/>
          <w:szCs w:val="24"/>
        </w:rPr>
        <w:t>30 дней со дн</w:t>
      </w:r>
      <w:r w:rsidR="00305A18">
        <w:rPr>
          <w:rFonts w:ascii="Times New Roman" w:hAnsi="Times New Roman" w:cs="Times New Roman"/>
          <w:sz w:val="24"/>
          <w:szCs w:val="24"/>
        </w:rPr>
        <w:t xml:space="preserve">я получения заявления о выдаче </w:t>
      </w:r>
      <w:r w:rsidRPr="00347EDE">
        <w:rPr>
          <w:rFonts w:ascii="Times New Roman" w:hAnsi="Times New Roman" w:cs="Times New Roman"/>
          <w:sz w:val="24"/>
          <w:szCs w:val="24"/>
        </w:rPr>
        <w:t>градостроительного плана земельного участка.</w:t>
      </w:r>
    </w:p>
    <w:p w:rsidR="006919D1" w:rsidRPr="00347EDE" w:rsidRDefault="006919D1" w:rsidP="006919D1">
      <w:pPr>
        <w:pStyle w:val="af2"/>
        <w:tabs>
          <w:tab w:val="left" w:pos="0"/>
        </w:tabs>
        <w:ind w:firstLine="540"/>
        <w:jc w:val="both"/>
      </w:pPr>
      <w:r w:rsidRPr="00347EDE">
        <w:t xml:space="preserve">2.8. Перечень нормативных правовых актов, непосредственно регулирующих предоставление </w:t>
      </w:r>
      <w:r w:rsidR="008A65C7">
        <w:t xml:space="preserve">муниципальной </w:t>
      </w:r>
      <w:r w:rsidRPr="00347EDE">
        <w:t>услуги и защиту персональных данных:</w:t>
      </w:r>
    </w:p>
    <w:p w:rsidR="006919D1" w:rsidRPr="00347EDE" w:rsidRDefault="006919D1" w:rsidP="006919D1">
      <w:pPr>
        <w:tabs>
          <w:tab w:val="left" w:pos="0"/>
        </w:tabs>
        <w:ind w:firstLine="540"/>
        <w:jc w:val="both"/>
      </w:pPr>
      <w:r w:rsidRPr="00347EDE">
        <w:t xml:space="preserve">-Градостроительный кодекс Российской Федерации (далее – Градостроительный кодекс); </w:t>
      </w:r>
    </w:p>
    <w:p w:rsidR="006919D1" w:rsidRPr="00347EDE" w:rsidRDefault="006919D1" w:rsidP="006919D1">
      <w:pPr>
        <w:tabs>
          <w:tab w:val="left" w:pos="0"/>
        </w:tabs>
        <w:ind w:firstLine="540"/>
        <w:jc w:val="both"/>
      </w:pPr>
      <w:r w:rsidRPr="00347EDE">
        <w:t xml:space="preserve">-Федеральный закон от 29.12.2004 № 191-ФЗ «О введении в действие Градостроительного кодекса Российской Федерации»; </w:t>
      </w:r>
    </w:p>
    <w:p w:rsidR="006919D1" w:rsidRPr="00347EDE" w:rsidRDefault="006919D1" w:rsidP="006919D1">
      <w:pPr>
        <w:tabs>
          <w:tab w:val="left" w:pos="0"/>
        </w:tabs>
        <w:ind w:firstLine="540"/>
        <w:jc w:val="both"/>
      </w:pPr>
      <w:r w:rsidRPr="00347EDE">
        <w:lastRenderedPageBreak/>
        <w:t xml:space="preserve">-Федеральный закон от 27.07.2010 № 210-ФЗ «Об организации предоставления государственных и муниципальных услуг»; </w:t>
      </w:r>
    </w:p>
    <w:p w:rsidR="006919D1" w:rsidRPr="00347EDE" w:rsidRDefault="006919D1" w:rsidP="006919D1">
      <w:pPr>
        <w:tabs>
          <w:tab w:val="left" w:pos="0"/>
        </w:tabs>
        <w:ind w:firstLine="540"/>
        <w:jc w:val="both"/>
      </w:pPr>
      <w:r w:rsidRPr="00347EDE">
        <w:t>-Закон Ярославской области от 11.10.2006  № 66-з "О градостроительной деятельности на территории Ярославской области»;</w:t>
      </w:r>
    </w:p>
    <w:p w:rsidR="006919D1" w:rsidRPr="00347EDE" w:rsidRDefault="006919D1" w:rsidP="006919D1">
      <w:pPr>
        <w:pStyle w:val="af3"/>
        <w:tabs>
          <w:tab w:val="left" w:pos="0"/>
        </w:tabs>
        <w:spacing w:after="0"/>
        <w:ind w:left="0" w:firstLine="540"/>
        <w:jc w:val="both"/>
      </w:pPr>
      <w:r w:rsidRPr="00347EDE">
        <w:t>-Приказ Министерства регионального развития Российской Федерации от 10.05.2011 № 207 «Об утверждении формы градостроительного плана земельного участка».</w:t>
      </w:r>
    </w:p>
    <w:p w:rsidR="006919D1" w:rsidRPr="00347EDE" w:rsidRDefault="006919D1" w:rsidP="006919D1">
      <w:pPr>
        <w:pStyle w:val="af3"/>
        <w:tabs>
          <w:tab w:val="left" w:pos="0"/>
        </w:tabs>
        <w:spacing w:after="0"/>
        <w:ind w:left="0" w:firstLine="540"/>
        <w:jc w:val="both"/>
      </w:pPr>
      <w:r w:rsidRPr="00347EDE">
        <w:t>2.9. В целях получения градостроител</w:t>
      </w:r>
      <w:r w:rsidR="008A65C7">
        <w:t xml:space="preserve">ьного плана земельного участка </w:t>
      </w:r>
      <w:r w:rsidR="00E973E9">
        <w:t>З</w:t>
      </w:r>
      <w:r w:rsidR="008A65C7">
        <w:t>аявитель</w:t>
      </w:r>
      <w:r w:rsidRPr="00347EDE">
        <w:t xml:space="preserve"> направляет заявление по форме согласно приложению 1 к </w:t>
      </w:r>
      <w:r w:rsidR="008A65C7">
        <w:t>Р</w:t>
      </w:r>
      <w:r w:rsidRPr="00347EDE">
        <w:t xml:space="preserve">егламенту </w:t>
      </w:r>
      <w:r w:rsidR="009065AC" w:rsidRPr="00347EDE">
        <w:t xml:space="preserve">в отдел </w:t>
      </w:r>
      <w:r w:rsidR="00392D8C" w:rsidRPr="00347EDE">
        <w:t>архитектуры,</w:t>
      </w:r>
      <w:r w:rsidR="009065AC" w:rsidRPr="00347EDE">
        <w:t xml:space="preserve"> к которому прилага</w:t>
      </w:r>
      <w:r w:rsidR="008A65C7">
        <w:t>ю</w:t>
      </w:r>
      <w:r w:rsidR="009065AC" w:rsidRPr="00347EDE">
        <w:t>тся следующие документы</w:t>
      </w:r>
      <w:r w:rsidRPr="00347EDE">
        <w:t>:</w:t>
      </w:r>
    </w:p>
    <w:p w:rsidR="009065AC" w:rsidRPr="00347EDE" w:rsidRDefault="009065AC" w:rsidP="009065AC">
      <w:pPr>
        <w:widowControl w:val="0"/>
        <w:numPr>
          <w:ilvl w:val="0"/>
          <w:numId w:val="40"/>
        </w:numPr>
        <w:shd w:val="clear" w:color="auto" w:fill="FFFFFF"/>
        <w:tabs>
          <w:tab w:val="left" w:pos="-4680"/>
          <w:tab w:val="left" w:pos="0"/>
        </w:tabs>
        <w:suppressAutoHyphens w:val="0"/>
        <w:autoSpaceDE w:val="0"/>
        <w:autoSpaceDN w:val="0"/>
        <w:adjustRightInd w:val="0"/>
        <w:jc w:val="both"/>
      </w:pPr>
      <w:r w:rsidRPr="00347EDE">
        <w:t>копии правоустанавливающих документов на земельный участок;</w:t>
      </w:r>
    </w:p>
    <w:p w:rsidR="009065AC" w:rsidRPr="00347EDE" w:rsidRDefault="009065AC" w:rsidP="009065AC">
      <w:pPr>
        <w:numPr>
          <w:ilvl w:val="0"/>
          <w:numId w:val="40"/>
        </w:numPr>
        <w:shd w:val="clear" w:color="auto" w:fill="FFFFFF"/>
        <w:tabs>
          <w:tab w:val="left" w:pos="0"/>
        </w:tabs>
        <w:suppressAutoHyphens w:val="0"/>
        <w:jc w:val="both"/>
      </w:pPr>
      <w:r w:rsidRPr="00347EDE">
        <w:rPr>
          <w:spacing w:val="4"/>
        </w:rPr>
        <w:t xml:space="preserve">копии правоустанавливающих документов на объект капитального </w:t>
      </w:r>
      <w:r w:rsidRPr="00347EDE">
        <w:t>строительства (при наличии объекта капитального строительства);</w:t>
      </w:r>
    </w:p>
    <w:p w:rsidR="009065AC" w:rsidRPr="001221F6" w:rsidRDefault="009065AC" w:rsidP="002C5B8A">
      <w:pPr>
        <w:numPr>
          <w:ilvl w:val="0"/>
          <w:numId w:val="40"/>
        </w:numPr>
        <w:shd w:val="clear" w:color="auto" w:fill="FFFFFF"/>
        <w:tabs>
          <w:tab w:val="left" w:pos="0"/>
        </w:tabs>
        <w:suppressAutoHyphens w:val="0"/>
        <w:jc w:val="both"/>
      </w:pPr>
      <w:r w:rsidRPr="00347EDE">
        <w:rPr>
          <w:spacing w:val="4"/>
        </w:rPr>
        <w:t xml:space="preserve">сведения о границах земельного участка, координатах поворотных </w:t>
      </w:r>
      <w:r w:rsidRPr="00347EDE">
        <w:t>точек - выписка из государственного кадастра недвижимости (формы КВ.1,</w:t>
      </w:r>
      <w:r w:rsidRPr="00347EDE">
        <w:rPr>
          <w:spacing w:val="-1"/>
        </w:rPr>
        <w:t>КВ.2, КВ</w:t>
      </w:r>
      <w:r w:rsidR="00270E71">
        <w:rPr>
          <w:spacing w:val="-1"/>
        </w:rPr>
        <w:t>.</w:t>
      </w:r>
      <w:r w:rsidRPr="00347EDE">
        <w:rPr>
          <w:spacing w:val="-1"/>
        </w:rPr>
        <w:t>5, КВ</w:t>
      </w:r>
      <w:r w:rsidR="00270E71">
        <w:rPr>
          <w:spacing w:val="-1"/>
        </w:rPr>
        <w:t>.</w:t>
      </w:r>
      <w:r w:rsidRPr="00347EDE">
        <w:rPr>
          <w:spacing w:val="-1"/>
        </w:rPr>
        <w:t>6)</w:t>
      </w:r>
      <w:r w:rsidR="001221F6">
        <w:rPr>
          <w:spacing w:val="-1"/>
        </w:rPr>
        <w:t>;</w:t>
      </w:r>
    </w:p>
    <w:p w:rsidR="001221F6" w:rsidRPr="002C5B8A" w:rsidRDefault="001221F6" w:rsidP="002C5B8A">
      <w:pPr>
        <w:numPr>
          <w:ilvl w:val="0"/>
          <w:numId w:val="40"/>
        </w:numPr>
        <w:shd w:val="clear" w:color="auto" w:fill="FFFFFF"/>
        <w:tabs>
          <w:tab w:val="left" w:pos="0"/>
        </w:tabs>
        <w:suppressAutoHyphens w:val="0"/>
        <w:jc w:val="both"/>
      </w:pPr>
      <w:r>
        <w:rPr>
          <w:spacing w:val="-1"/>
        </w:rPr>
        <w:t>технический паспорт каждого объекта капитального строительства, расположенного в границах земельного участка.</w:t>
      </w:r>
    </w:p>
    <w:p w:rsidR="009065AC" w:rsidRPr="00347EDE" w:rsidRDefault="009065AC" w:rsidP="001221F6">
      <w:pPr>
        <w:tabs>
          <w:tab w:val="left" w:pos="0"/>
        </w:tabs>
        <w:ind w:firstLine="540"/>
        <w:jc w:val="both"/>
      </w:pPr>
      <w:r w:rsidRPr="00347EDE">
        <w:t>Документы, указанные в подпункт</w:t>
      </w:r>
      <w:r w:rsidR="00633CFD">
        <w:t>ах</w:t>
      </w:r>
      <w:r w:rsidRPr="00347EDE">
        <w:t xml:space="preserve"> 1,2,3</w:t>
      </w:r>
      <w:r w:rsidR="001221F6">
        <w:t>,4</w:t>
      </w:r>
      <w:r w:rsidRPr="00347EDE">
        <w:t xml:space="preserve"> настоящего пункта запрашиваются отделом архитектуры в органах местного самоуправления, в управлении Федеральной службы государственной регистрации, кадастра и картографии по Ярославской области.</w:t>
      </w:r>
    </w:p>
    <w:p w:rsidR="009065AC" w:rsidRPr="00270E71" w:rsidRDefault="00270E71" w:rsidP="001221F6">
      <w:pPr>
        <w:pStyle w:val="ConsPlusNormal"/>
        <w:widowControl/>
        <w:tabs>
          <w:tab w:val="left" w:pos="0"/>
        </w:tabs>
        <w:ind w:firstLine="540"/>
        <w:jc w:val="both"/>
        <w:rPr>
          <w:rFonts w:ascii="Times New Roman" w:hAnsi="Times New Roman" w:cs="Times New Roman"/>
          <w:sz w:val="24"/>
          <w:szCs w:val="24"/>
        </w:rPr>
      </w:pPr>
      <w:r>
        <w:rPr>
          <w:rFonts w:ascii="Times New Roman" w:hAnsi="Times New Roman" w:cs="Times New Roman"/>
          <w:sz w:val="24"/>
          <w:szCs w:val="24"/>
        </w:rPr>
        <w:tab/>
      </w:r>
      <w:r w:rsidR="009065AC" w:rsidRPr="00270E71">
        <w:rPr>
          <w:rFonts w:ascii="Times New Roman" w:hAnsi="Times New Roman" w:cs="Times New Roman"/>
          <w:sz w:val="24"/>
          <w:szCs w:val="24"/>
        </w:rPr>
        <w:t xml:space="preserve">В соответствии требованиями </w:t>
      </w:r>
      <w:hyperlink r:id="rId11" w:history="1">
        <w:r w:rsidR="009065AC" w:rsidRPr="00270E71">
          <w:rPr>
            <w:rStyle w:val="af4"/>
            <w:rFonts w:ascii="Times New Roman" w:hAnsi="Times New Roman" w:cs="Times New Roman"/>
            <w:b w:val="0"/>
            <w:color w:val="auto"/>
            <w:sz w:val="24"/>
            <w:szCs w:val="24"/>
          </w:rPr>
          <w:t>пунктов 1</w:t>
        </w:r>
      </w:hyperlink>
      <w:r w:rsidR="009065AC" w:rsidRPr="00270E71">
        <w:rPr>
          <w:rFonts w:ascii="Times New Roman" w:hAnsi="Times New Roman" w:cs="Times New Roman"/>
          <w:sz w:val="24"/>
          <w:szCs w:val="24"/>
        </w:rPr>
        <w:t xml:space="preserve"> и </w:t>
      </w:r>
      <w:hyperlink r:id="rId12" w:history="1">
        <w:r w:rsidR="009065AC" w:rsidRPr="00270E71">
          <w:rPr>
            <w:rStyle w:val="af4"/>
            <w:rFonts w:ascii="Times New Roman" w:hAnsi="Times New Roman" w:cs="Times New Roman"/>
            <w:b w:val="0"/>
            <w:color w:val="auto"/>
            <w:sz w:val="24"/>
            <w:szCs w:val="24"/>
          </w:rPr>
          <w:t>2 статьи 7</w:t>
        </w:r>
      </w:hyperlink>
      <w:r w:rsidR="009065AC" w:rsidRPr="00270E71">
        <w:rPr>
          <w:rFonts w:ascii="Times New Roman" w:hAnsi="Times New Roman" w:cs="Times New Roman"/>
          <w:sz w:val="24"/>
          <w:szCs w:val="24"/>
        </w:rPr>
        <w:t xml:space="preserve"> Федерального закона от 27 июля 2010 года N 210-Ф3, а именно установлен запрет требовать от </w:t>
      </w:r>
      <w:r w:rsidR="002C5B8A" w:rsidRPr="00270E71">
        <w:rPr>
          <w:rFonts w:ascii="Times New Roman" w:hAnsi="Times New Roman" w:cs="Times New Roman"/>
          <w:sz w:val="24"/>
          <w:szCs w:val="24"/>
        </w:rPr>
        <w:t>З</w:t>
      </w:r>
      <w:r w:rsidR="009065AC" w:rsidRPr="00270E71">
        <w:rPr>
          <w:rFonts w:ascii="Times New Roman" w:hAnsi="Times New Roman" w:cs="Times New Roman"/>
          <w:sz w:val="24"/>
          <w:szCs w:val="24"/>
        </w:rPr>
        <w:t>аявителя:</w:t>
      </w:r>
    </w:p>
    <w:p w:rsidR="009065AC" w:rsidRPr="00347EDE" w:rsidRDefault="009065AC" w:rsidP="001221F6">
      <w:pPr>
        <w:tabs>
          <w:tab w:val="left" w:pos="0"/>
        </w:tabs>
        <w:ind w:firstLine="540"/>
        <w:jc w:val="both"/>
      </w:pPr>
      <w:r w:rsidRPr="00270E71">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w:t>
      </w:r>
      <w:r w:rsidRPr="00347EDE">
        <w:t xml:space="preserve"> муниципальной услуги;</w:t>
      </w:r>
    </w:p>
    <w:p w:rsidR="009065AC" w:rsidRDefault="009065AC" w:rsidP="001221F6">
      <w:pPr>
        <w:pStyle w:val="ConsPlusNormal"/>
        <w:widowControl/>
        <w:tabs>
          <w:tab w:val="left" w:pos="0"/>
        </w:tabs>
        <w:ind w:firstLine="540"/>
        <w:jc w:val="both"/>
        <w:rPr>
          <w:rFonts w:ascii="Times New Roman" w:hAnsi="Times New Roman" w:cs="Times New Roman"/>
          <w:sz w:val="24"/>
          <w:szCs w:val="24"/>
        </w:rPr>
      </w:pPr>
      <w:r w:rsidRPr="00347EDE">
        <w:rPr>
          <w:rFonts w:ascii="Times New Roman" w:hAnsi="Times New Roman" w:cs="Times New Roman"/>
          <w:sz w:val="24"/>
          <w:szCs w:val="24"/>
        </w:rPr>
        <w:t>- предоставления документов и информации, которые находятся в распоряжении структурных подразделений</w:t>
      </w:r>
      <w:r w:rsidR="0036049C">
        <w:rPr>
          <w:rFonts w:ascii="Times New Roman" w:hAnsi="Times New Roman" w:cs="Times New Roman"/>
          <w:sz w:val="24"/>
          <w:szCs w:val="24"/>
        </w:rPr>
        <w:t xml:space="preserve"> Администрации г.</w:t>
      </w:r>
      <w:r w:rsidR="002C5B8A">
        <w:rPr>
          <w:rFonts w:ascii="Times New Roman" w:hAnsi="Times New Roman" w:cs="Times New Roman"/>
          <w:sz w:val="24"/>
          <w:szCs w:val="24"/>
        </w:rPr>
        <w:t>Переславля-Залесского</w:t>
      </w:r>
      <w:r w:rsidRPr="00347EDE">
        <w:rPr>
          <w:rFonts w:ascii="Times New Roman" w:hAnsi="Times New Roman" w:cs="Times New Roman"/>
          <w:sz w:val="24"/>
          <w:szCs w:val="24"/>
        </w:rPr>
        <w:t>, предоставляющих муниципальные услуги,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78C6" w:rsidRPr="001221F6" w:rsidRDefault="00D378C6" w:rsidP="001221F6">
      <w:pPr>
        <w:ind w:firstLine="540"/>
        <w:jc w:val="both"/>
        <w:rPr>
          <w:lang w:eastAsia="hi-IN" w:bidi="hi-IN"/>
        </w:rPr>
      </w:pPr>
      <w:r w:rsidRPr="001221F6">
        <w:t>Заявитель вправе предоставить полный пакет документов, необходимый для предоставления муниципальной услуги самостоятельно</w:t>
      </w:r>
      <w:r w:rsidR="001221F6">
        <w:t>.</w:t>
      </w:r>
    </w:p>
    <w:p w:rsidR="009065AC" w:rsidRPr="00347EDE" w:rsidRDefault="009065AC" w:rsidP="001221F6">
      <w:pPr>
        <w:pStyle w:val="af2"/>
        <w:tabs>
          <w:tab w:val="left" w:pos="0"/>
          <w:tab w:val="left" w:pos="720"/>
        </w:tabs>
        <w:ind w:firstLine="540"/>
        <w:jc w:val="both"/>
      </w:pPr>
      <w:r w:rsidRPr="00347EDE">
        <w:t>2.11. Основанием для отказа в приёме документов, необходимых для предоставления муниципальной услуги, является:</w:t>
      </w:r>
    </w:p>
    <w:p w:rsidR="009065AC" w:rsidRPr="00347EDE" w:rsidRDefault="009065AC" w:rsidP="001221F6">
      <w:pPr>
        <w:pStyle w:val="af2"/>
        <w:tabs>
          <w:tab w:val="left" w:pos="0"/>
          <w:tab w:val="left" w:pos="720"/>
        </w:tabs>
        <w:ind w:firstLine="540"/>
        <w:jc w:val="both"/>
      </w:pPr>
      <w:r w:rsidRPr="00347EDE">
        <w:t>- предоставление документов не на русском языке, с наличием повреждений, которые не позволяют однозначно истолковать его содержание, в случае если документ содержит исправления, в том числе механические исправления (подчистки);</w:t>
      </w:r>
    </w:p>
    <w:p w:rsidR="009065AC" w:rsidRPr="00347EDE" w:rsidRDefault="009065AC" w:rsidP="001221F6">
      <w:pPr>
        <w:pStyle w:val="af2"/>
        <w:tabs>
          <w:tab w:val="left" w:pos="0"/>
          <w:tab w:val="left" w:pos="720"/>
        </w:tabs>
        <w:ind w:firstLine="540"/>
        <w:jc w:val="both"/>
      </w:pPr>
      <w:r w:rsidRPr="00347EDE">
        <w:t>-отсутствие у лица полномочий на подачу заявления.</w:t>
      </w:r>
    </w:p>
    <w:p w:rsidR="009065AC" w:rsidRPr="00347EDE" w:rsidRDefault="009065AC" w:rsidP="001221F6">
      <w:pPr>
        <w:tabs>
          <w:tab w:val="left" w:pos="0"/>
        </w:tabs>
        <w:ind w:firstLine="540"/>
        <w:jc w:val="both"/>
      </w:pPr>
      <w:r w:rsidRPr="00347EDE">
        <w:t>2.1</w:t>
      </w:r>
      <w:r w:rsidR="00F7094E">
        <w:t>2</w:t>
      </w:r>
      <w:r w:rsidRPr="00347EDE">
        <w:t>. Муниципальная услуга является бесплатной.</w:t>
      </w:r>
    </w:p>
    <w:p w:rsidR="00656C2C" w:rsidRPr="001F125C" w:rsidRDefault="00656C2C" w:rsidP="001221F6">
      <w:pPr>
        <w:ind w:firstLine="540"/>
        <w:jc w:val="both"/>
      </w:pPr>
      <w:r w:rsidRPr="001F125C">
        <w:t>2.1</w:t>
      </w:r>
      <w:r>
        <w:t>3</w:t>
      </w:r>
      <w:r w:rsidRPr="001F125C">
        <w:t>.</w:t>
      </w:r>
      <w:r>
        <w:t xml:space="preserve"> </w:t>
      </w:r>
      <w:r w:rsidRPr="001F125C">
        <w:t xml:space="preserve">Максимальный срок ожидания в очереди при подаче заявления о предоставлении муниципальной услуги и при получении </w:t>
      </w:r>
      <w:r w:rsidR="0035604B">
        <w:t>ГПЗУ</w:t>
      </w:r>
      <w:r w:rsidRPr="001F125C">
        <w:t xml:space="preserve">, </w:t>
      </w:r>
      <w:r>
        <w:t>не более пятнадцати</w:t>
      </w:r>
      <w:r w:rsidRPr="001F125C">
        <w:t xml:space="preserve"> минут.</w:t>
      </w:r>
    </w:p>
    <w:p w:rsidR="00656C2C" w:rsidRPr="001F125C" w:rsidRDefault="00656C2C" w:rsidP="001221F6">
      <w:pPr>
        <w:pStyle w:val="af2"/>
        <w:ind w:firstLine="540"/>
        <w:jc w:val="both"/>
      </w:pPr>
      <w:r w:rsidRPr="001F125C">
        <w:t>2.1</w:t>
      </w:r>
      <w:r>
        <w:t>4</w:t>
      </w:r>
      <w:r w:rsidRPr="001F125C">
        <w:t>.</w:t>
      </w:r>
      <w:r>
        <w:t xml:space="preserve"> </w:t>
      </w:r>
      <w:r w:rsidRPr="001F125C">
        <w:t>Срок регистрации заявления о предоставлении муниципальной услуги не более пятнадцати минут.</w:t>
      </w:r>
    </w:p>
    <w:p w:rsidR="00656C2C" w:rsidRPr="001F125C" w:rsidRDefault="00656C2C" w:rsidP="00656C2C">
      <w:pPr>
        <w:pStyle w:val="af2"/>
        <w:ind w:firstLine="540"/>
        <w:jc w:val="both"/>
      </w:pPr>
      <w:r w:rsidRPr="001F125C">
        <w:t>2.1</w:t>
      </w:r>
      <w:r>
        <w:t>5</w:t>
      </w:r>
      <w:r w:rsidRPr="001F125C">
        <w:t>.</w:t>
      </w:r>
      <w:r>
        <w:t xml:space="preserve"> </w:t>
      </w:r>
      <w:r w:rsidRPr="001F125C">
        <w:t xml:space="preserve">Показателями доступности муниципальной услуги являются условия для подачи заявлений в строго установленных и доступных местах, выдача </w:t>
      </w:r>
      <w:r w:rsidR="0035604B">
        <w:t>ГПЗУ</w:t>
      </w:r>
      <w:r w:rsidRPr="001F125C">
        <w:t xml:space="preserve"> в установленные сроки и без дополнительных согласований в иных органах. Качество муниципальной услуги определяется количеством выданных </w:t>
      </w:r>
      <w:r w:rsidR="0035604B">
        <w:t>ГПЗУ</w:t>
      </w:r>
      <w:r w:rsidRPr="001F125C">
        <w:t xml:space="preserve"> без нарушений сроков рассмотрения заявлений.</w:t>
      </w:r>
    </w:p>
    <w:p w:rsidR="00656C2C" w:rsidRPr="001F125C" w:rsidRDefault="00656C2C" w:rsidP="00656C2C">
      <w:pPr>
        <w:ind w:firstLine="540"/>
        <w:jc w:val="both"/>
      </w:pPr>
      <w:r w:rsidRPr="001F125C">
        <w:t>2.1</w:t>
      </w:r>
      <w:r>
        <w:t>6</w:t>
      </w:r>
      <w:r w:rsidRPr="001F125C">
        <w:t xml:space="preserve">. Требования к помещению предоставления муниципальной услуги. </w:t>
      </w:r>
    </w:p>
    <w:p w:rsidR="00656C2C" w:rsidRPr="001F125C" w:rsidRDefault="00656C2C" w:rsidP="00656C2C">
      <w:pPr>
        <w:autoSpaceDE w:val="0"/>
        <w:autoSpaceDN w:val="0"/>
        <w:adjustRightInd w:val="0"/>
        <w:ind w:firstLine="540"/>
        <w:jc w:val="both"/>
      </w:pPr>
      <w:r>
        <w:t>-</w:t>
      </w:r>
      <w:r w:rsidRPr="001F125C">
        <w:t xml:space="preserve"> </w:t>
      </w:r>
      <w:r>
        <w:t>п</w:t>
      </w:r>
      <w:r w:rsidRPr="001F125C">
        <w:t xml:space="preserve">рием, обращающихся </w:t>
      </w:r>
      <w:r>
        <w:t xml:space="preserve">за </w:t>
      </w:r>
      <w:r w:rsidRPr="001F125C">
        <w:t>предоставлени</w:t>
      </w:r>
      <w:r>
        <w:t>ем</w:t>
      </w:r>
      <w:r w:rsidRPr="001F125C">
        <w:t xml:space="preserve"> муниципальной услуг</w:t>
      </w:r>
      <w:r>
        <w:t xml:space="preserve">и осуществляется </w:t>
      </w:r>
      <w:r w:rsidR="006E68C7">
        <w:t xml:space="preserve"> в </w:t>
      </w:r>
      <w:r>
        <w:t>местах приема граждан</w:t>
      </w:r>
      <w:r w:rsidRPr="001F125C">
        <w:t>.</w:t>
      </w:r>
      <w:r>
        <w:t xml:space="preserve"> Места приема </w:t>
      </w:r>
      <w:r w:rsidRPr="001F125C">
        <w:t>включают также места для информирования заявителей и места для ожидания.</w:t>
      </w:r>
    </w:p>
    <w:p w:rsidR="00656C2C" w:rsidRPr="001F125C" w:rsidRDefault="00656C2C" w:rsidP="00656C2C">
      <w:pPr>
        <w:autoSpaceDE w:val="0"/>
        <w:autoSpaceDN w:val="0"/>
        <w:adjustRightInd w:val="0"/>
        <w:ind w:firstLine="540"/>
        <w:jc w:val="both"/>
      </w:pPr>
      <w:r>
        <w:lastRenderedPageBreak/>
        <w:t>-</w:t>
      </w:r>
      <w:r w:rsidRPr="001F125C">
        <w:t xml:space="preserve"> </w:t>
      </w:r>
      <w:r>
        <w:t>м</w:t>
      </w:r>
      <w:r w:rsidRPr="001F125C">
        <w:t>еста приема должны соответствовать установленным санитарно-эпидемиологическим правилам и нормативам, иметь условия, удобные для граждан и оптимальные для работы работников и должностных лиц администрации, и должны быть оборудованы:</w:t>
      </w:r>
      <w:r>
        <w:t xml:space="preserve"> </w:t>
      </w:r>
      <w:r w:rsidRPr="001F125C">
        <w:t>противопожарной системой и средствами пожаротушения</w:t>
      </w:r>
      <w:r>
        <w:t>, телефонной связью,</w:t>
      </w:r>
      <w:r w:rsidRPr="001F125C">
        <w:t xml:space="preserve"> стендами для ознакомления гражда</w:t>
      </w:r>
      <w:r>
        <w:t>н с информационными материалами,</w:t>
      </w:r>
      <w:r w:rsidRPr="001F125C">
        <w:t xml:space="preserve"> стульями (кресельными с</w:t>
      </w:r>
      <w:r>
        <w:t>екциями) для ожидания в очереди,</w:t>
      </w:r>
      <w:r w:rsidRPr="001F125C">
        <w:t xml:space="preserve"> столами (стойками) с канцелярскими принадлежностями (писчая бумага, ручки) для осуществления необходимых записей, оформления письменных обращений;</w:t>
      </w:r>
    </w:p>
    <w:p w:rsidR="00656C2C" w:rsidRPr="001F125C" w:rsidRDefault="00656C2C" w:rsidP="00656C2C">
      <w:pPr>
        <w:autoSpaceDE w:val="0"/>
        <w:autoSpaceDN w:val="0"/>
        <w:adjustRightInd w:val="0"/>
        <w:ind w:firstLine="540"/>
        <w:jc w:val="both"/>
      </w:pPr>
      <w:r>
        <w:t>-</w:t>
      </w:r>
      <w:r w:rsidRPr="001F125C">
        <w:t xml:space="preserve"> </w:t>
      </w:r>
      <w:r>
        <w:t>р</w:t>
      </w:r>
      <w:r w:rsidRPr="001F125C">
        <w:t>ядом с местами приема граждан должно находиться оборудованное доступное место общего пользования (туалет) со свободным доступом к нему в рабочее время.</w:t>
      </w:r>
    </w:p>
    <w:p w:rsidR="0036049C" w:rsidRPr="00482474" w:rsidRDefault="0036049C" w:rsidP="002C5B8A">
      <w:pPr>
        <w:autoSpaceDE w:val="0"/>
        <w:autoSpaceDN w:val="0"/>
        <w:adjustRightInd w:val="0"/>
        <w:ind w:firstLine="540"/>
        <w:jc w:val="both"/>
      </w:pPr>
    </w:p>
    <w:p w:rsidR="007428FB" w:rsidRPr="00227512" w:rsidRDefault="00E973E9" w:rsidP="00E973E9">
      <w:pPr>
        <w:pStyle w:val="3"/>
        <w:widowControl w:val="0"/>
        <w:tabs>
          <w:tab w:val="left" w:pos="0"/>
        </w:tabs>
        <w:ind w:left="0"/>
        <w:rPr>
          <w:b w:val="0"/>
          <w:sz w:val="24"/>
          <w:szCs w:val="24"/>
        </w:rPr>
      </w:pPr>
      <w:r>
        <w:rPr>
          <w:b w:val="0"/>
          <w:sz w:val="24"/>
          <w:szCs w:val="24"/>
        </w:rPr>
        <w:t>3.</w:t>
      </w:r>
      <w:r w:rsidR="006919D1" w:rsidRPr="00227512">
        <w:rPr>
          <w:b w:val="0"/>
          <w:sz w:val="24"/>
          <w:szCs w:val="24"/>
        </w:rPr>
        <w:t>Состав, последовательность и сроки выполнения административных процедур, требования к порядку их выполнения</w:t>
      </w:r>
    </w:p>
    <w:p w:rsidR="00227512" w:rsidRPr="00227512" w:rsidRDefault="00227512" w:rsidP="00E973E9">
      <w:pPr>
        <w:jc w:val="center"/>
      </w:pPr>
    </w:p>
    <w:p w:rsidR="007428FB" w:rsidRPr="00775463" w:rsidRDefault="007428FB" w:rsidP="00E973E9">
      <w:pPr>
        <w:ind w:firstLine="567"/>
        <w:jc w:val="both"/>
        <w:rPr>
          <w:color w:val="000000"/>
        </w:rPr>
      </w:pPr>
      <w:r w:rsidRPr="00347EDE">
        <w:rPr>
          <w:color w:val="000000"/>
        </w:rPr>
        <w:t>3.1. В соответствии с общей блок-схемой</w:t>
      </w:r>
      <w:r w:rsidR="00AC2674">
        <w:rPr>
          <w:color w:val="000000"/>
        </w:rPr>
        <w:t xml:space="preserve"> </w:t>
      </w:r>
      <w:r w:rsidR="00AC2674" w:rsidRPr="00347EDE">
        <w:rPr>
          <w:color w:val="000000"/>
        </w:rPr>
        <w:t>(</w:t>
      </w:r>
      <w:r w:rsidR="00AC2674">
        <w:rPr>
          <w:color w:val="000000"/>
        </w:rPr>
        <w:t>приложение №2),</w:t>
      </w:r>
      <w:r w:rsidRPr="00347EDE">
        <w:rPr>
          <w:color w:val="000000"/>
        </w:rPr>
        <w:t xml:space="preserve"> административных процедур выдачи Г</w:t>
      </w:r>
      <w:r w:rsidR="00AC2674">
        <w:rPr>
          <w:color w:val="000000"/>
        </w:rPr>
        <w:t xml:space="preserve">ПЗУ, </w:t>
      </w:r>
      <w:r w:rsidRPr="00347EDE">
        <w:rPr>
          <w:color w:val="000000"/>
        </w:rPr>
        <w:t>муниципальная услуга включает в себя следую</w:t>
      </w:r>
      <w:r>
        <w:rPr>
          <w:color w:val="000000"/>
        </w:rPr>
        <w:t>щие административные процедуры:</w:t>
      </w:r>
    </w:p>
    <w:p w:rsidR="007428FB" w:rsidRPr="00347EDE" w:rsidRDefault="007428FB" w:rsidP="00E973E9">
      <w:pPr>
        <w:ind w:firstLine="567"/>
        <w:jc w:val="both"/>
        <w:rPr>
          <w:color w:val="000000"/>
        </w:rPr>
      </w:pPr>
      <w:r w:rsidRPr="00347EDE">
        <w:rPr>
          <w:color w:val="000000"/>
        </w:rPr>
        <w:tab/>
        <w:t>-</w:t>
      </w:r>
      <w:r w:rsidRPr="002C5B8A">
        <w:rPr>
          <w:color w:val="000000"/>
        </w:rPr>
        <w:t xml:space="preserve"> </w:t>
      </w:r>
      <w:r w:rsidRPr="00482474">
        <w:rPr>
          <w:color w:val="000000"/>
        </w:rPr>
        <w:t>приём,</w:t>
      </w:r>
      <w:r w:rsidR="00AC2674">
        <w:rPr>
          <w:color w:val="000000"/>
        </w:rPr>
        <w:t xml:space="preserve"> первичная проверка,</w:t>
      </w:r>
      <w:r w:rsidR="00D176AF">
        <w:rPr>
          <w:color w:val="000000"/>
        </w:rPr>
        <w:t xml:space="preserve"> регистрация</w:t>
      </w:r>
      <w:r w:rsidRPr="00482474">
        <w:rPr>
          <w:color w:val="000000"/>
        </w:rPr>
        <w:t xml:space="preserve"> </w:t>
      </w:r>
      <w:r w:rsidR="00D176AF">
        <w:rPr>
          <w:color w:val="000000"/>
        </w:rPr>
        <w:t>заявления</w:t>
      </w:r>
      <w:r w:rsidRPr="00347EDE">
        <w:rPr>
          <w:color w:val="000000"/>
        </w:rPr>
        <w:t>;</w:t>
      </w:r>
    </w:p>
    <w:p w:rsidR="007428FB" w:rsidRPr="00347EDE" w:rsidRDefault="007428FB" w:rsidP="00E973E9">
      <w:pPr>
        <w:tabs>
          <w:tab w:val="left" w:pos="0"/>
        </w:tabs>
        <w:ind w:firstLine="567"/>
        <w:jc w:val="both"/>
        <w:rPr>
          <w:color w:val="000000"/>
        </w:rPr>
      </w:pPr>
      <w:r w:rsidRPr="00347EDE">
        <w:rPr>
          <w:color w:val="000000"/>
        </w:rPr>
        <w:tab/>
        <w:t xml:space="preserve">-рассмотрение заявления, </w:t>
      </w:r>
      <w:r>
        <w:rPr>
          <w:color w:val="000000"/>
        </w:rPr>
        <w:t>подготовка ГПЗУ и постановления Администрации г.Переславля-Залесского;</w:t>
      </w:r>
    </w:p>
    <w:p w:rsidR="007428FB" w:rsidRPr="00347EDE" w:rsidRDefault="007428FB" w:rsidP="00E973E9">
      <w:pPr>
        <w:ind w:firstLine="567"/>
        <w:jc w:val="both"/>
        <w:rPr>
          <w:color w:val="000000"/>
        </w:rPr>
      </w:pPr>
      <w:r>
        <w:rPr>
          <w:color w:val="000000"/>
        </w:rPr>
        <w:tab/>
        <w:t>-выдача ГПЗУ.</w:t>
      </w:r>
    </w:p>
    <w:p w:rsidR="007428FB" w:rsidRPr="00347EDE" w:rsidRDefault="007428FB" w:rsidP="00E973E9">
      <w:pPr>
        <w:ind w:firstLine="567"/>
        <w:jc w:val="both"/>
        <w:rPr>
          <w:color w:val="000000"/>
        </w:rPr>
      </w:pPr>
      <w:r w:rsidRPr="00347EDE">
        <w:rPr>
          <w:color w:val="000000"/>
        </w:rPr>
        <w:t>3.2. Приём,</w:t>
      </w:r>
      <w:r w:rsidR="00AC2674" w:rsidRPr="00AC2674">
        <w:rPr>
          <w:color w:val="000000"/>
        </w:rPr>
        <w:t xml:space="preserve"> </w:t>
      </w:r>
      <w:r w:rsidR="00AC2674">
        <w:rPr>
          <w:color w:val="000000"/>
        </w:rPr>
        <w:t>первичная проверка,</w:t>
      </w:r>
      <w:r w:rsidRPr="00347EDE">
        <w:rPr>
          <w:color w:val="000000"/>
        </w:rPr>
        <w:t xml:space="preserve"> регистрация</w:t>
      </w:r>
      <w:r w:rsidR="00D176AF">
        <w:rPr>
          <w:color w:val="000000"/>
        </w:rPr>
        <w:t xml:space="preserve"> заявления</w:t>
      </w:r>
      <w:r w:rsidRPr="00347EDE">
        <w:rPr>
          <w:color w:val="000000"/>
        </w:rPr>
        <w:t>.</w:t>
      </w:r>
    </w:p>
    <w:p w:rsidR="007428FB" w:rsidRDefault="007428FB" w:rsidP="00E973E9">
      <w:pPr>
        <w:widowControl w:val="0"/>
        <w:autoSpaceDE w:val="0"/>
        <w:autoSpaceDN w:val="0"/>
        <w:adjustRightInd w:val="0"/>
        <w:ind w:firstLine="567"/>
        <w:jc w:val="both"/>
        <w:rPr>
          <w:color w:val="000000"/>
        </w:rPr>
      </w:pPr>
      <w:r w:rsidRPr="00347EDE">
        <w:rPr>
          <w:color w:val="000000"/>
        </w:rPr>
        <w:t xml:space="preserve">3.2.1. Основанием для начала административной процедуры является поступление заявления </w:t>
      </w:r>
      <w:r>
        <w:rPr>
          <w:color w:val="000000"/>
        </w:rPr>
        <w:t>от Заявителя</w:t>
      </w:r>
      <w:r w:rsidRPr="00347EDE">
        <w:rPr>
          <w:color w:val="000000"/>
        </w:rPr>
        <w:t xml:space="preserve"> о выдаче ГПЗУ.</w:t>
      </w:r>
    </w:p>
    <w:p w:rsidR="007428FB" w:rsidRPr="007428FB" w:rsidRDefault="007428FB" w:rsidP="00E973E9">
      <w:pPr>
        <w:widowControl w:val="0"/>
        <w:autoSpaceDE w:val="0"/>
        <w:autoSpaceDN w:val="0"/>
        <w:adjustRightInd w:val="0"/>
        <w:ind w:firstLine="567"/>
        <w:jc w:val="both"/>
      </w:pPr>
      <w:r w:rsidRPr="007428FB">
        <w:t xml:space="preserve"> </w:t>
      </w:r>
      <w:r w:rsidRPr="002B0505">
        <w:t xml:space="preserve">Ответственным за выполнение административной процедуры является </w:t>
      </w:r>
      <w:r w:rsidRPr="002B0505">
        <w:rPr>
          <w:i/>
        </w:rPr>
        <w:t>ведущий специалист (заместитель начальника отдела архитектуры (далее – специалист отдела архитектуры))</w:t>
      </w:r>
      <w:r w:rsidRPr="002B0505">
        <w:t>.</w:t>
      </w:r>
    </w:p>
    <w:p w:rsidR="00D176AF" w:rsidRPr="002B0505" w:rsidRDefault="00D176AF" w:rsidP="00D176AF">
      <w:pPr>
        <w:widowControl w:val="0"/>
        <w:autoSpaceDE w:val="0"/>
        <w:autoSpaceDN w:val="0"/>
        <w:adjustRightInd w:val="0"/>
        <w:ind w:firstLine="540"/>
        <w:jc w:val="both"/>
      </w:pPr>
      <w:r w:rsidRPr="002B0505">
        <w:t>Специалист отдела архитектуры:</w:t>
      </w:r>
    </w:p>
    <w:p w:rsidR="00D176AF" w:rsidRPr="002B0505" w:rsidRDefault="00D176AF" w:rsidP="00D176AF">
      <w:pPr>
        <w:widowControl w:val="0"/>
        <w:autoSpaceDE w:val="0"/>
        <w:autoSpaceDN w:val="0"/>
        <w:adjustRightInd w:val="0"/>
        <w:ind w:firstLine="540"/>
        <w:jc w:val="both"/>
      </w:pPr>
      <w:r w:rsidRPr="002B0505">
        <w:t>1) устанавливает личность заявителя, в том числе проверяет документы, удостоверяющие личность заявителя либо полномочия представителя;</w:t>
      </w:r>
    </w:p>
    <w:p w:rsidR="00D176AF" w:rsidRPr="002B0505" w:rsidRDefault="00D176AF" w:rsidP="00D176AF">
      <w:pPr>
        <w:widowControl w:val="0"/>
        <w:autoSpaceDE w:val="0"/>
        <w:autoSpaceDN w:val="0"/>
        <w:adjustRightInd w:val="0"/>
        <w:ind w:firstLine="540"/>
        <w:jc w:val="both"/>
      </w:pPr>
      <w:r w:rsidRPr="002B0505">
        <w:t>2) проверяет надлежащее оформление заявления и соответствие представленных документов документам, указанным в заявлении;</w:t>
      </w:r>
    </w:p>
    <w:p w:rsidR="00D176AF" w:rsidRPr="002B0505" w:rsidRDefault="00D176AF" w:rsidP="00D176AF">
      <w:pPr>
        <w:widowControl w:val="0"/>
        <w:autoSpaceDE w:val="0"/>
        <w:autoSpaceDN w:val="0"/>
        <w:adjustRightInd w:val="0"/>
        <w:ind w:firstLine="540"/>
        <w:jc w:val="both"/>
      </w:pPr>
      <w:r w:rsidRPr="002B0505">
        <w:t>3) сверяет копии представленных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w:t>
      </w:r>
    </w:p>
    <w:p w:rsidR="00D176AF" w:rsidRPr="002B0505" w:rsidRDefault="00D176AF" w:rsidP="00D176AF">
      <w:pPr>
        <w:widowControl w:val="0"/>
        <w:autoSpaceDE w:val="0"/>
        <w:autoSpaceDN w:val="0"/>
        <w:adjustRightInd w:val="0"/>
        <w:ind w:firstLine="540"/>
        <w:jc w:val="both"/>
      </w:pPr>
      <w:r w:rsidRPr="002B0505">
        <w:t>При отсутствии оснований для отказа в приеме заявления и документов специалист отдела архитектуры регистрирует заявление.</w:t>
      </w:r>
    </w:p>
    <w:p w:rsidR="00D176AF" w:rsidRPr="002B0505" w:rsidRDefault="00D176AF" w:rsidP="00D176AF">
      <w:pPr>
        <w:autoSpaceDE w:val="0"/>
        <w:ind w:firstLine="540"/>
        <w:jc w:val="both"/>
      </w:pPr>
      <w:r w:rsidRPr="002B0505">
        <w:t>При наличии оснований для отказа в приеме документов специалист отдела архитектуры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D176AF" w:rsidRPr="002B0505" w:rsidRDefault="00D176AF" w:rsidP="00D176AF">
      <w:pPr>
        <w:autoSpaceDE w:val="0"/>
        <w:ind w:firstLine="540"/>
        <w:jc w:val="both"/>
      </w:pPr>
      <w:r w:rsidRPr="002B0505">
        <w:t xml:space="preserve">а) при согласии </w:t>
      </w:r>
      <w:r>
        <w:t>З</w:t>
      </w:r>
      <w:r w:rsidRPr="002B0505">
        <w:t>аявителя устранить препятствия ведущий специалист возвращает представленные документы;</w:t>
      </w:r>
    </w:p>
    <w:p w:rsidR="00D176AF" w:rsidRPr="002B0505" w:rsidRDefault="00D176AF" w:rsidP="00D176AF">
      <w:pPr>
        <w:autoSpaceDE w:val="0"/>
        <w:ind w:firstLine="540"/>
        <w:jc w:val="both"/>
      </w:pPr>
      <w:r w:rsidRPr="002B0505">
        <w:t>б) при несогласии заявителя устранить препятствия ведущий специалист обращает его внимание, что указанное обстоятельство может препятствовать предоставлению муниципальной услуги;</w:t>
      </w:r>
    </w:p>
    <w:p w:rsidR="00D176AF" w:rsidRPr="002B0505" w:rsidRDefault="00D176AF" w:rsidP="00D176AF">
      <w:pPr>
        <w:autoSpaceDE w:val="0"/>
        <w:ind w:firstLine="540"/>
        <w:jc w:val="both"/>
      </w:pPr>
      <w:r w:rsidRPr="002B0505">
        <w:t>в) если при наличии оснований для отказа в предоставлении муниципальной услуги заявитель настаивает на приеме документов, специалист отдела архитектуры осуществляет прием заявления вместе с представленными документами, указывает в заявлении выявленные недостатки или факт отсутствия необходимых документов.</w:t>
      </w:r>
    </w:p>
    <w:p w:rsidR="007428FB" w:rsidRPr="00347EDE" w:rsidRDefault="007428FB" w:rsidP="007428FB">
      <w:pPr>
        <w:autoSpaceDE w:val="0"/>
        <w:ind w:firstLine="540"/>
        <w:jc w:val="both"/>
      </w:pPr>
      <w:r w:rsidRPr="00347EDE">
        <w:t>Время приема документов от заявителя не может превышать 1</w:t>
      </w:r>
      <w:r>
        <w:t>5</w:t>
      </w:r>
      <w:r w:rsidRPr="00347EDE">
        <w:t xml:space="preserve"> минут.</w:t>
      </w:r>
    </w:p>
    <w:p w:rsidR="007428FB" w:rsidRPr="00347EDE" w:rsidRDefault="007428FB" w:rsidP="007428FB">
      <w:pPr>
        <w:autoSpaceDE w:val="0"/>
        <w:ind w:firstLine="540"/>
        <w:jc w:val="both"/>
      </w:pPr>
      <w:r w:rsidRPr="00347EDE">
        <w:lastRenderedPageBreak/>
        <w:t>3.2.</w:t>
      </w:r>
      <w:r w:rsidR="00D176AF">
        <w:t>2</w:t>
      </w:r>
      <w:r w:rsidRPr="00347EDE">
        <w:t>.</w:t>
      </w:r>
      <w:r>
        <w:t xml:space="preserve"> </w:t>
      </w:r>
      <w:r w:rsidR="00227512">
        <w:t>Специалист</w:t>
      </w:r>
      <w:r w:rsidRPr="00347EDE">
        <w:t xml:space="preserve"> отдела архитектуры передает в Администрацию города Переславля-Залесского заявление с отметкой о том, что полный пакет документов, указанный в пункте 2.9 данного Регламента, находится в отделе архитектуры.</w:t>
      </w:r>
    </w:p>
    <w:p w:rsidR="007428FB" w:rsidRPr="00347EDE" w:rsidRDefault="007428FB" w:rsidP="007428FB">
      <w:pPr>
        <w:widowControl w:val="0"/>
        <w:suppressAutoHyphens w:val="0"/>
        <w:autoSpaceDE w:val="0"/>
        <w:autoSpaceDN w:val="0"/>
        <w:adjustRightInd w:val="0"/>
        <w:ind w:firstLine="567"/>
        <w:jc w:val="both"/>
      </w:pPr>
      <w:r w:rsidRPr="00347EDE">
        <w:t>3.2.</w:t>
      </w:r>
      <w:r w:rsidR="00D176AF">
        <w:t>3</w:t>
      </w:r>
      <w:r w:rsidRPr="00347EDE">
        <w:t>.</w:t>
      </w:r>
      <w:r>
        <w:t xml:space="preserve"> </w:t>
      </w:r>
      <w:r w:rsidRPr="00347EDE">
        <w:t xml:space="preserve">Регистрация заявлений осуществляется </w:t>
      </w:r>
      <w:r>
        <w:t>консультантом</w:t>
      </w:r>
      <w:r w:rsidRPr="00347EDE">
        <w:t xml:space="preserve"> управления делами Администрации города Переславля-Залесского. </w:t>
      </w:r>
      <w:r w:rsidRPr="00347EDE">
        <w:rPr>
          <w:lang w:eastAsia="ru-RU"/>
        </w:rPr>
        <w:t>Зарегистрированное заявление направляется Мэру города</w:t>
      </w:r>
      <w:r>
        <w:rPr>
          <w:lang w:eastAsia="ru-RU"/>
        </w:rPr>
        <w:t xml:space="preserve"> (уполномоченному лицу)</w:t>
      </w:r>
      <w:r w:rsidRPr="00347EDE">
        <w:rPr>
          <w:lang w:eastAsia="ru-RU"/>
        </w:rPr>
        <w:t xml:space="preserve"> для визирования. После наложения визы Мэром города</w:t>
      </w:r>
      <w:r>
        <w:rPr>
          <w:lang w:eastAsia="ru-RU"/>
        </w:rPr>
        <w:t xml:space="preserve"> (уполномоченным лицом)</w:t>
      </w:r>
      <w:r w:rsidRPr="00347EDE">
        <w:rPr>
          <w:lang w:eastAsia="ru-RU"/>
        </w:rPr>
        <w:t xml:space="preserve">, </w:t>
      </w:r>
      <w:r>
        <w:rPr>
          <w:lang w:eastAsia="ru-RU"/>
        </w:rPr>
        <w:t>консультант</w:t>
      </w:r>
      <w:r w:rsidRPr="00347EDE">
        <w:rPr>
          <w:lang w:eastAsia="ru-RU"/>
        </w:rPr>
        <w:t xml:space="preserve"> управления делами передает заявление в отдел архитектуры для предоставления муниципальной услуги. </w:t>
      </w:r>
    </w:p>
    <w:p w:rsidR="007428FB" w:rsidRPr="00347EDE" w:rsidRDefault="007428FB" w:rsidP="007428FB">
      <w:pPr>
        <w:autoSpaceDE w:val="0"/>
        <w:ind w:firstLine="540"/>
        <w:jc w:val="both"/>
      </w:pPr>
      <w:r w:rsidRPr="00347EDE">
        <w:t>Срок исполнения указанной административной процедуры составляет 3 дня.</w:t>
      </w:r>
    </w:p>
    <w:p w:rsidR="007428FB" w:rsidRPr="00347EDE" w:rsidRDefault="007428FB" w:rsidP="007428FB">
      <w:pPr>
        <w:ind w:firstLine="540"/>
        <w:jc w:val="both"/>
      </w:pPr>
      <w:r w:rsidRPr="00347EDE">
        <w:t>3.2.</w:t>
      </w:r>
      <w:r w:rsidR="00D176AF">
        <w:t>4</w:t>
      </w:r>
      <w:r w:rsidRPr="00347EDE">
        <w:t>.</w:t>
      </w:r>
      <w:r>
        <w:t xml:space="preserve"> </w:t>
      </w:r>
      <w:r w:rsidRPr="00347EDE">
        <w:t>Результатом административной процедуры является</w:t>
      </w:r>
      <w:r>
        <w:t xml:space="preserve"> прием,</w:t>
      </w:r>
      <w:r w:rsidRPr="00347EDE">
        <w:t xml:space="preserve"> регистрация заявления</w:t>
      </w:r>
      <w:r>
        <w:t>.</w:t>
      </w:r>
      <w:r w:rsidR="00D176AF" w:rsidRPr="00D176AF">
        <w:t xml:space="preserve"> </w:t>
      </w:r>
    </w:p>
    <w:p w:rsidR="00227512" w:rsidRDefault="007428FB" w:rsidP="007428FB">
      <w:pPr>
        <w:ind w:left="540" w:firstLine="60"/>
        <w:jc w:val="both"/>
        <w:rPr>
          <w:color w:val="000000"/>
        </w:rPr>
      </w:pPr>
      <w:r w:rsidRPr="00347EDE">
        <w:t xml:space="preserve">3.3 </w:t>
      </w:r>
      <w:r w:rsidRPr="00347EDE">
        <w:rPr>
          <w:color w:val="000000"/>
        </w:rPr>
        <w:t>Рассмотрение заявления и принятие решения о выдаче ГПЗУ</w:t>
      </w:r>
      <w:r>
        <w:rPr>
          <w:color w:val="000000"/>
        </w:rPr>
        <w:t>.</w:t>
      </w:r>
      <w:r w:rsidRPr="00347EDE">
        <w:rPr>
          <w:color w:val="000000"/>
        </w:rPr>
        <w:t xml:space="preserve"> </w:t>
      </w:r>
    </w:p>
    <w:p w:rsidR="007428FB" w:rsidRPr="00347EDE" w:rsidRDefault="007428FB" w:rsidP="007428FB">
      <w:pPr>
        <w:ind w:left="540" w:firstLine="60"/>
        <w:jc w:val="both"/>
        <w:rPr>
          <w:color w:val="000000"/>
        </w:rPr>
      </w:pPr>
      <w:r w:rsidRPr="00347EDE">
        <w:rPr>
          <w:color w:val="000000"/>
        </w:rPr>
        <w:t xml:space="preserve">3.3.1. Основанием для начала административной процедуры является передача </w:t>
      </w:r>
      <w:r>
        <w:rPr>
          <w:color w:val="000000"/>
        </w:rPr>
        <w:t xml:space="preserve">зарегистрированного заявления </w:t>
      </w:r>
      <w:r>
        <w:t xml:space="preserve">заместителю начальника управления - </w:t>
      </w:r>
      <w:r w:rsidRPr="000C15E9">
        <w:t>начальнику отдела архитектуры</w:t>
      </w:r>
      <w:r>
        <w:rPr>
          <w:color w:val="000000"/>
        </w:rPr>
        <w:t>.</w:t>
      </w:r>
    </w:p>
    <w:p w:rsidR="007428FB" w:rsidRPr="00347EDE" w:rsidRDefault="007428FB" w:rsidP="007428FB">
      <w:pPr>
        <w:ind w:firstLine="540"/>
        <w:jc w:val="both"/>
        <w:rPr>
          <w:color w:val="000000"/>
        </w:rPr>
      </w:pPr>
      <w:r w:rsidRPr="00347EDE">
        <w:rPr>
          <w:color w:val="000000"/>
        </w:rPr>
        <w:t xml:space="preserve">3.3.2. </w:t>
      </w:r>
      <w:r>
        <w:t xml:space="preserve">Заместитель начальника управления - </w:t>
      </w:r>
      <w:r w:rsidRPr="000C15E9">
        <w:t xml:space="preserve">начальник отдела архитектуры </w:t>
      </w:r>
      <w:r w:rsidRPr="00347EDE">
        <w:rPr>
          <w:color w:val="000000"/>
        </w:rPr>
        <w:t xml:space="preserve">рассматривает заявление и направляет его </w:t>
      </w:r>
      <w:r>
        <w:rPr>
          <w:color w:val="000000"/>
        </w:rPr>
        <w:t>специалисту отдела архитектуры</w:t>
      </w:r>
      <w:r w:rsidRPr="00347EDE">
        <w:rPr>
          <w:color w:val="000000"/>
        </w:rPr>
        <w:t xml:space="preserve"> в течение одного рабочего дня с момента получения заявления.</w:t>
      </w:r>
    </w:p>
    <w:p w:rsidR="007428FB" w:rsidRPr="00347EDE" w:rsidRDefault="007428FB" w:rsidP="007428FB">
      <w:pPr>
        <w:pStyle w:val="af5"/>
        <w:tabs>
          <w:tab w:val="left" w:pos="1738"/>
        </w:tabs>
        <w:spacing w:after="0"/>
        <w:ind w:firstLine="540"/>
        <w:jc w:val="both"/>
        <w:rPr>
          <w:color w:val="000000"/>
        </w:rPr>
      </w:pPr>
      <w:r w:rsidRPr="00347EDE">
        <w:rPr>
          <w:color w:val="000000"/>
        </w:rPr>
        <w:t xml:space="preserve">3.3.3 В рамках оказания муниципальной услуги </w:t>
      </w:r>
      <w:r>
        <w:rPr>
          <w:color w:val="000000"/>
        </w:rPr>
        <w:t>специалист</w:t>
      </w:r>
      <w:r w:rsidRPr="00347EDE">
        <w:rPr>
          <w:color w:val="000000"/>
        </w:rPr>
        <w:t xml:space="preserve"> отдела архитектуры в течение </w:t>
      </w:r>
      <w:r w:rsidR="00AC2674">
        <w:rPr>
          <w:color w:val="000000"/>
        </w:rPr>
        <w:t>двух дней</w:t>
      </w:r>
      <w:r w:rsidRPr="00347EDE">
        <w:rPr>
          <w:color w:val="000000"/>
        </w:rPr>
        <w:t xml:space="preserve"> осуществляет взаимодействие с органами, осуществляющими государственную регистрацию прав на недвижимое имущество и сделок с ним и иными организациями, в случае не представления документов </w:t>
      </w:r>
      <w:r>
        <w:rPr>
          <w:color w:val="000000"/>
        </w:rPr>
        <w:t>Заявителем</w:t>
      </w:r>
      <w:r w:rsidRPr="00347EDE">
        <w:rPr>
          <w:color w:val="000000"/>
        </w:rPr>
        <w:t xml:space="preserve"> согласно подпункта 1,2,</w:t>
      </w:r>
      <w:r>
        <w:rPr>
          <w:color w:val="000000"/>
        </w:rPr>
        <w:t>3</w:t>
      </w:r>
      <w:r w:rsidR="00227512">
        <w:rPr>
          <w:color w:val="000000"/>
        </w:rPr>
        <w:t>,4</w:t>
      </w:r>
      <w:r w:rsidRPr="00347EDE">
        <w:rPr>
          <w:color w:val="000000"/>
        </w:rPr>
        <w:t xml:space="preserve"> пункта 2,9 настоящего </w:t>
      </w:r>
      <w:r>
        <w:rPr>
          <w:color w:val="000000"/>
        </w:rPr>
        <w:t>Р</w:t>
      </w:r>
      <w:r w:rsidRPr="00347EDE">
        <w:rPr>
          <w:color w:val="000000"/>
        </w:rPr>
        <w:t>егламента.</w:t>
      </w:r>
    </w:p>
    <w:p w:rsidR="007428FB" w:rsidRPr="00570D84" w:rsidRDefault="007428FB" w:rsidP="00570D84">
      <w:pPr>
        <w:pStyle w:val="af5"/>
        <w:tabs>
          <w:tab w:val="left" w:pos="1738"/>
        </w:tabs>
        <w:spacing w:after="0"/>
        <w:ind w:firstLine="540"/>
        <w:jc w:val="both"/>
      </w:pPr>
      <w:r w:rsidRPr="00347EDE">
        <w:t xml:space="preserve">3.3.4. По итогам рассмотрения и проверки документов </w:t>
      </w:r>
      <w:r>
        <w:t xml:space="preserve">ведущий </w:t>
      </w:r>
      <w:r w:rsidRPr="00347EDE">
        <w:t>в течение дв</w:t>
      </w:r>
      <w:r w:rsidR="00570D84">
        <w:t xml:space="preserve">ух дней осуществляет подготовку </w:t>
      </w:r>
      <w:r w:rsidRPr="00347EDE">
        <w:t>проект</w:t>
      </w:r>
      <w:r>
        <w:t>а</w:t>
      </w:r>
      <w:r w:rsidRPr="00347EDE">
        <w:t xml:space="preserve"> ГПЗУ, в порядке, установленном приказом Министерства регионального развития Российской Федерации от 10.05.2011 № 207 «Об утверждении формы градостроительного плана земельного участка» (Приложение 3)</w:t>
      </w:r>
      <w:r w:rsidR="00227512">
        <w:rPr>
          <w:color w:val="000000"/>
        </w:rPr>
        <w:t>.</w:t>
      </w:r>
    </w:p>
    <w:p w:rsidR="007428FB" w:rsidRPr="00347EDE" w:rsidRDefault="007428FB" w:rsidP="007428FB">
      <w:pPr>
        <w:autoSpaceDE w:val="0"/>
        <w:ind w:firstLine="540"/>
        <w:jc w:val="both"/>
      </w:pPr>
      <w:r w:rsidRPr="00347EDE">
        <w:t>3.3.5 Проект ГПЗУ в течение тр</w:t>
      </w:r>
      <w:r>
        <w:t>ех рабочих дней согласовывается с</w:t>
      </w:r>
      <w:r w:rsidRPr="00B611B9">
        <w:rPr>
          <w:color w:val="000000"/>
        </w:rPr>
        <w:t xml:space="preserve"> </w:t>
      </w:r>
      <w:r>
        <w:rPr>
          <w:color w:val="000000"/>
        </w:rPr>
        <w:t>з</w:t>
      </w:r>
      <w:r>
        <w:t xml:space="preserve">аместителем начальника управления - </w:t>
      </w:r>
      <w:r w:rsidRPr="000C15E9">
        <w:t>начальник</w:t>
      </w:r>
      <w:r>
        <w:t>ом</w:t>
      </w:r>
      <w:r w:rsidRPr="000C15E9">
        <w:t xml:space="preserve"> отдела архитектуры</w:t>
      </w:r>
      <w:r w:rsidRPr="00347EDE">
        <w:t xml:space="preserve"> и подписывается </w:t>
      </w:r>
      <w:r w:rsidRPr="00F7094E">
        <w:t xml:space="preserve">начальником </w:t>
      </w:r>
      <w:r>
        <w:t>управления</w:t>
      </w:r>
      <w:r w:rsidRPr="00F7094E">
        <w:t xml:space="preserve"> архитектуры</w:t>
      </w:r>
      <w:r>
        <w:t xml:space="preserve"> и градостроительства.</w:t>
      </w:r>
    </w:p>
    <w:p w:rsidR="007428FB" w:rsidRDefault="007428FB" w:rsidP="007428FB">
      <w:pPr>
        <w:tabs>
          <w:tab w:val="left" w:pos="0"/>
        </w:tabs>
        <w:ind w:firstLine="540"/>
        <w:jc w:val="both"/>
      </w:pPr>
      <w:r w:rsidRPr="00347EDE">
        <w:t>3.3.6.</w:t>
      </w:r>
      <w:r w:rsidR="00227512">
        <w:t>Подготовленный ГПЗУ утверждается поста</w:t>
      </w:r>
      <w:r w:rsidR="00B12892">
        <w:t>новлением Администрации г. Пере</w:t>
      </w:r>
      <w:r w:rsidR="00227512">
        <w:t>славля-Залесского.</w:t>
      </w:r>
      <w:r w:rsidRPr="00347EDE">
        <w:t xml:space="preserve"> Проект постановления</w:t>
      </w:r>
      <w:r w:rsidR="00227512">
        <w:t xml:space="preserve"> готовит отдел архитектуры</w:t>
      </w:r>
      <w:r w:rsidR="00B12892">
        <w:t xml:space="preserve"> и передает на согласование</w:t>
      </w:r>
      <w:r w:rsidRPr="00347EDE">
        <w:t xml:space="preserve"> </w:t>
      </w:r>
      <w:r>
        <w:rPr>
          <w:color w:val="000000"/>
        </w:rPr>
        <w:t>з</w:t>
      </w:r>
      <w:r>
        <w:t>аместител</w:t>
      </w:r>
      <w:r w:rsidR="00B12892">
        <w:t>ю</w:t>
      </w:r>
      <w:r>
        <w:t xml:space="preserve"> начальника управления - </w:t>
      </w:r>
      <w:r w:rsidRPr="000C15E9">
        <w:t>начальник</w:t>
      </w:r>
      <w:r w:rsidR="00B12892">
        <w:t>у</w:t>
      </w:r>
      <w:r w:rsidRPr="000C15E9">
        <w:t xml:space="preserve"> отдела архитектуры</w:t>
      </w:r>
      <w:r>
        <w:t>,</w:t>
      </w:r>
      <w:r w:rsidRPr="00347EDE">
        <w:t xml:space="preserve"> начальник</w:t>
      </w:r>
      <w:r w:rsidR="00B12892">
        <w:t>у</w:t>
      </w:r>
      <w:r w:rsidRPr="00347EDE">
        <w:t xml:space="preserve"> </w:t>
      </w:r>
      <w:r>
        <w:t>у</w:t>
      </w:r>
      <w:r w:rsidRPr="00347EDE">
        <w:t>правления а</w:t>
      </w:r>
      <w:r>
        <w:t xml:space="preserve">рхитектуры и градостроительства. </w:t>
      </w:r>
      <w:r w:rsidRPr="00347EDE">
        <w:t>Срок согласования два дня</w:t>
      </w:r>
      <w:r>
        <w:t>.</w:t>
      </w:r>
    </w:p>
    <w:p w:rsidR="007428FB" w:rsidRPr="00347EDE" w:rsidRDefault="007428FB" w:rsidP="007428FB">
      <w:pPr>
        <w:autoSpaceDE w:val="0"/>
        <w:ind w:firstLine="540"/>
        <w:jc w:val="both"/>
      </w:pPr>
      <w:r w:rsidRPr="00482474">
        <w:t>3.3.7</w:t>
      </w:r>
      <w:r>
        <w:t>. П</w:t>
      </w:r>
      <w:r w:rsidRPr="00482474">
        <w:t>роект</w:t>
      </w:r>
      <w:r>
        <w:t xml:space="preserve"> постановления</w:t>
      </w:r>
      <w:r w:rsidRPr="00482474">
        <w:t xml:space="preserve"> проходит согласование в юридическом управлении Администрации города Переславля-Залесского и передается в установленном порядке Мэру г. Переславля-Залесского на подпись. </w:t>
      </w:r>
    </w:p>
    <w:p w:rsidR="007428FB" w:rsidRPr="00347EDE" w:rsidRDefault="007428FB" w:rsidP="007428FB">
      <w:pPr>
        <w:autoSpaceDE w:val="0"/>
        <w:ind w:firstLine="540"/>
        <w:jc w:val="both"/>
      </w:pPr>
      <w:r w:rsidRPr="00347EDE">
        <w:t>3.3.</w:t>
      </w:r>
      <w:r>
        <w:t>9</w:t>
      </w:r>
      <w:r w:rsidRPr="00347EDE">
        <w:t>.</w:t>
      </w:r>
      <w:r>
        <w:t xml:space="preserve"> </w:t>
      </w:r>
      <w:r w:rsidRPr="00347EDE">
        <w:t xml:space="preserve">Мэр г. Переславля-Залесского подписывает постановление </w:t>
      </w:r>
      <w:r>
        <w:t>Администрации</w:t>
      </w:r>
      <w:r w:rsidRPr="00B611B9">
        <w:t xml:space="preserve"> </w:t>
      </w:r>
      <w:r w:rsidRPr="00347EDE">
        <w:t>г. Переславля-Залесского</w:t>
      </w:r>
      <w:r w:rsidR="006E68C7">
        <w:t>,</w:t>
      </w:r>
      <w:r w:rsidRPr="00347EDE">
        <w:t xml:space="preserve"> передает его в установленном порядке в отдел по работе с документами управления делами Администрации г. Переславля-Залесского для регистрации. </w:t>
      </w:r>
    </w:p>
    <w:p w:rsidR="007428FB" w:rsidRPr="00347EDE" w:rsidRDefault="007428FB" w:rsidP="007428FB">
      <w:pPr>
        <w:autoSpaceDE w:val="0"/>
        <w:ind w:firstLine="540"/>
        <w:jc w:val="both"/>
      </w:pPr>
      <w:r w:rsidRPr="00347EDE">
        <w:rPr>
          <w:color w:val="000000"/>
        </w:rPr>
        <w:t>3.3.</w:t>
      </w:r>
      <w:r>
        <w:rPr>
          <w:color w:val="000000"/>
        </w:rPr>
        <w:t>10</w:t>
      </w:r>
      <w:r w:rsidRPr="00347EDE">
        <w:rPr>
          <w:color w:val="000000"/>
        </w:rPr>
        <w:t>. Результатом административной процедуры является подготовка ГПЗУ и постановления</w:t>
      </w:r>
      <w:r>
        <w:rPr>
          <w:color w:val="000000"/>
        </w:rPr>
        <w:t xml:space="preserve"> Администрации г. Переславля-Залесского.</w:t>
      </w:r>
    </w:p>
    <w:p w:rsidR="007428FB" w:rsidRPr="00347EDE" w:rsidRDefault="007428FB" w:rsidP="007428FB">
      <w:pPr>
        <w:tabs>
          <w:tab w:val="left" w:pos="0"/>
        </w:tabs>
        <w:ind w:firstLine="540"/>
        <w:jc w:val="both"/>
        <w:rPr>
          <w:color w:val="000000"/>
        </w:rPr>
      </w:pPr>
      <w:r w:rsidRPr="00347EDE">
        <w:rPr>
          <w:color w:val="000000"/>
        </w:rPr>
        <w:t>3.</w:t>
      </w:r>
      <w:r>
        <w:rPr>
          <w:color w:val="000000"/>
        </w:rPr>
        <w:t>4. Выдача ГПЗУ.</w:t>
      </w:r>
    </w:p>
    <w:p w:rsidR="007428FB" w:rsidRPr="00347EDE" w:rsidRDefault="007428FB" w:rsidP="007428FB">
      <w:pPr>
        <w:pStyle w:val="ConsPlusNormal"/>
        <w:widowControl/>
        <w:tabs>
          <w:tab w:val="left" w:pos="0"/>
        </w:tabs>
        <w:ind w:firstLine="540"/>
        <w:jc w:val="both"/>
        <w:rPr>
          <w:rFonts w:ascii="Times New Roman" w:hAnsi="Times New Roman" w:cs="Times New Roman"/>
          <w:color w:val="000000"/>
          <w:sz w:val="24"/>
          <w:szCs w:val="24"/>
        </w:rPr>
      </w:pPr>
      <w:r w:rsidRPr="00347EDE">
        <w:rPr>
          <w:rFonts w:ascii="Times New Roman" w:hAnsi="Times New Roman" w:cs="Times New Roman"/>
          <w:color w:val="000000"/>
          <w:sz w:val="24"/>
          <w:szCs w:val="24"/>
        </w:rPr>
        <w:t>3.4.1.</w:t>
      </w:r>
      <w:r>
        <w:rPr>
          <w:rFonts w:ascii="Times New Roman" w:hAnsi="Times New Roman" w:cs="Times New Roman"/>
          <w:color w:val="000000"/>
          <w:sz w:val="24"/>
          <w:szCs w:val="24"/>
        </w:rPr>
        <w:t xml:space="preserve"> </w:t>
      </w:r>
      <w:r w:rsidRPr="00347EDE">
        <w:rPr>
          <w:rFonts w:ascii="Times New Roman" w:hAnsi="Times New Roman" w:cs="Times New Roman"/>
          <w:color w:val="000000"/>
          <w:sz w:val="24"/>
          <w:szCs w:val="24"/>
        </w:rPr>
        <w:t>Основанием для начала административной процедуры является подготовленное ГПЗУ</w:t>
      </w:r>
      <w:r>
        <w:rPr>
          <w:rFonts w:ascii="Times New Roman" w:hAnsi="Times New Roman" w:cs="Times New Roman"/>
          <w:color w:val="000000"/>
          <w:sz w:val="24"/>
          <w:szCs w:val="24"/>
        </w:rPr>
        <w:t>.</w:t>
      </w:r>
      <w:r w:rsidRPr="00347EDE">
        <w:rPr>
          <w:rFonts w:ascii="Times New Roman" w:hAnsi="Times New Roman" w:cs="Times New Roman"/>
          <w:color w:val="000000"/>
          <w:sz w:val="24"/>
          <w:szCs w:val="24"/>
        </w:rPr>
        <w:t xml:space="preserve"> </w:t>
      </w:r>
    </w:p>
    <w:p w:rsidR="007428FB" w:rsidRPr="00347EDE" w:rsidRDefault="007428FB" w:rsidP="007428FB">
      <w:pPr>
        <w:tabs>
          <w:tab w:val="left" w:pos="0"/>
        </w:tabs>
        <w:ind w:firstLine="540"/>
        <w:jc w:val="both"/>
        <w:rPr>
          <w:color w:val="000000"/>
        </w:rPr>
      </w:pPr>
      <w:r w:rsidRPr="00347EDE">
        <w:rPr>
          <w:color w:val="000000"/>
        </w:rPr>
        <w:t xml:space="preserve">3.4.2. ГПЗУ </w:t>
      </w:r>
      <w:r>
        <w:rPr>
          <w:color w:val="000000"/>
        </w:rPr>
        <w:t>выдается</w:t>
      </w:r>
      <w:r w:rsidRPr="00347EDE">
        <w:rPr>
          <w:color w:val="000000"/>
        </w:rPr>
        <w:t xml:space="preserve"> лично </w:t>
      </w:r>
      <w:r>
        <w:rPr>
          <w:color w:val="000000"/>
        </w:rPr>
        <w:t>Заявителю</w:t>
      </w:r>
      <w:r w:rsidRPr="00347EDE">
        <w:rPr>
          <w:color w:val="000000"/>
        </w:rPr>
        <w:t xml:space="preserve">. </w:t>
      </w:r>
      <w:r>
        <w:rPr>
          <w:color w:val="000000"/>
        </w:rPr>
        <w:t>Заявитель</w:t>
      </w:r>
      <w:r w:rsidRPr="00347EDE">
        <w:rPr>
          <w:color w:val="000000"/>
        </w:rPr>
        <w:t xml:space="preserve"> расписывается в получении в журнале.</w:t>
      </w:r>
    </w:p>
    <w:p w:rsidR="007428FB" w:rsidRPr="00E748D9" w:rsidRDefault="007428FB" w:rsidP="007428FB">
      <w:pPr>
        <w:autoSpaceDE w:val="0"/>
        <w:ind w:firstLine="540"/>
        <w:jc w:val="both"/>
      </w:pPr>
      <w:r w:rsidRPr="00347EDE">
        <w:rPr>
          <w:color w:val="000000"/>
        </w:rPr>
        <w:t xml:space="preserve">3.4.3. Результатом административной процедуры является выдача ГПЗУ </w:t>
      </w:r>
      <w:r>
        <w:rPr>
          <w:color w:val="000000"/>
        </w:rPr>
        <w:t>Заявителю.</w:t>
      </w:r>
      <w:r w:rsidRPr="00347EDE">
        <w:t xml:space="preserve"> </w:t>
      </w:r>
    </w:p>
    <w:p w:rsidR="000D13AB" w:rsidRDefault="000D13AB" w:rsidP="004B7512">
      <w:pPr>
        <w:autoSpaceDE w:val="0"/>
      </w:pPr>
    </w:p>
    <w:p w:rsidR="00E65F7E" w:rsidRDefault="00E65F7E" w:rsidP="000D13AB">
      <w:pPr>
        <w:autoSpaceDE w:val="0"/>
        <w:jc w:val="center"/>
      </w:pPr>
    </w:p>
    <w:p w:rsidR="00E65F7E" w:rsidRDefault="00E65F7E" w:rsidP="000D13AB">
      <w:pPr>
        <w:autoSpaceDE w:val="0"/>
        <w:jc w:val="center"/>
      </w:pPr>
    </w:p>
    <w:p w:rsidR="00E65F7E" w:rsidRDefault="00E65F7E" w:rsidP="000D13AB">
      <w:pPr>
        <w:autoSpaceDE w:val="0"/>
        <w:jc w:val="center"/>
      </w:pPr>
    </w:p>
    <w:p w:rsidR="000D13AB" w:rsidRPr="000C1BDE" w:rsidRDefault="000D13AB" w:rsidP="000D13AB">
      <w:pPr>
        <w:autoSpaceDE w:val="0"/>
        <w:jc w:val="center"/>
      </w:pPr>
      <w:r w:rsidRPr="000B1416">
        <w:lastRenderedPageBreak/>
        <w:t>4.</w:t>
      </w:r>
      <w:r w:rsidRPr="000C1BDE">
        <w:t xml:space="preserve"> Формы контроля за исполнением</w:t>
      </w:r>
    </w:p>
    <w:p w:rsidR="000D13AB" w:rsidRPr="000C1BDE" w:rsidRDefault="000D13AB" w:rsidP="000D13AB">
      <w:pPr>
        <w:autoSpaceDE w:val="0"/>
        <w:jc w:val="center"/>
      </w:pPr>
      <w:r w:rsidRPr="000C1BDE">
        <w:t>административного регламента</w:t>
      </w:r>
    </w:p>
    <w:p w:rsidR="000D13AB" w:rsidRPr="000C1BDE" w:rsidRDefault="000D13AB" w:rsidP="000D13AB">
      <w:pPr>
        <w:autoSpaceDE w:val="0"/>
        <w:ind w:firstLine="540"/>
        <w:jc w:val="both"/>
      </w:pPr>
    </w:p>
    <w:p w:rsidR="000D13AB" w:rsidRDefault="000D13AB" w:rsidP="000D13AB">
      <w:pPr>
        <w:pStyle w:val="af2"/>
        <w:ind w:firstLine="708"/>
        <w:jc w:val="both"/>
      </w:pPr>
      <w: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color w:val="000000"/>
        </w:rPr>
        <w:t xml:space="preserve">заместителем начальника управления - </w:t>
      </w:r>
      <w:r w:rsidRPr="001F125C">
        <w:rPr>
          <w:color w:val="000000"/>
        </w:rPr>
        <w:t>начальник</w:t>
      </w:r>
      <w:r>
        <w:rPr>
          <w:color w:val="000000"/>
        </w:rPr>
        <w:t>ом</w:t>
      </w:r>
      <w:r w:rsidRPr="001F125C">
        <w:rPr>
          <w:color w:val="000000"/>
        </w:rPr>
        <w:t xml:space="preserve"> отдела архитектуры</w:t>
      </w:r>
      <w:r>
        <w:rPr>
          <w:color w:val="000000"/>
        </w:rPr>
        <w:t>, заместителем Главы Администрации города Переславля-Залесского.</w:t>
      </w:r>
    </w:p>
    <w:p w:rsidR="000D13AB" w:rsidRDefault="000D13AB" w:rsidP="000D13AB">
      <w:pPr>
        <w:pStyle w:val="af2"/>
        <w:ind w:firstLine="708"/>
        <w:jc w:val="both"/>
      </w:pPr>
      <w:r>
        <w:t xml:space="preserve">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w:t>
      </w:r>
    </w:p>
    <w:p w:rsidR="000D13AB" w:rsidRDefault="000D13AB" w:rsidP="000D13AB">
      <w:pPr>
        <w:pStyle w:val="af2"/>
        <w:ind w:firstLine="708"/>
        <w:jc w:val="both"/>
      </w:pPr>
      <w:r>
        <w:t>Оценка качества предоставления муниципальной услуги осуществляется в соответствии с Порядком проведения мониторинга качества предоставления муниципальных услуг, предоставляемых органом местного самоуправления г. Переславля-Залесского, утвержденным постановлением Администрации города.</w:t>
      </w:r>
    </w:p>
    <w:p w:rsidR="000D13AB" w:rsidRPr="00E211C1" w:rsidRDefault="000D13AB" w:rsidP="000D13AB">
      <w:pPr>
        <w:pStyle w:val="af2"/>
        <w:ind w:firstLine="708"/>
        <w:jc w:val="both"/>
      </w:pPr>
      <w:r w:rsidRPr="00E211C1">
        <w:t xml:space="preserve">4.3. Контроль за исполнением </w:t>
      </w:r>
      <w:r>
        <w:t>Р</w:t>
      </w:r>
      <w:r w:rsidRPr="00E211C1">
        <w:t>егламента по предоставлению муниципальной услуги осуществляется путем проведения:</w:t>
      </w:r>
    </w:p>
    <w:p w:rsidR="000D13AB" w:rsidRPr="00E211C1" w:rsidRDefault="000D13AB" w:rsidP="004B7512">
      <w:pPr>
        <w:ind w:firstLine="708"/>
        <w:jc w:val="both"/>
      </w:pPr>
      <w:r>
        <w:t xml:space="preserve">- </w:t>
      </w:r>
      <w:r w:rsidRPr="00E211C1">
        <w:t xml:space="preserve">плановых проверок соблюдения и исполнения положений настоящего </w:t>
      </w:r>
      <w:r>
        <w:t>Р</w:t>
      </w:r>
      <w:r w:rsidRPr="00E211C1">
        <w:t xml:space="preserve">егламента, иных документов, регламентирующих деятельность по предоставлению услуги; </w:t>
      </w:r>
    </w:p>
    <w:p w:rsidR="000D13AB" w:rsidRPr="00E211C1" w:rsidRDefault="000D13AB" w:rsidP="004B7512">
      <w:pPr>
        <w:ind w:firstLine="708"/>
        <w:jc w:val="both"/>
      </w:pPr>
      <w:r>
        <w:t xml:space="preserve">- </w:t>
      </w:r>
      <w:r w:rsidRPr="00E211C1">
        <w:t xml:space="preserve">внеплановых проверок соблюдения и исполнения положений настоящего </w:t>
      </w:r>
      <w:r>
        <w:t>Р</w:t>
      </w:r>
      <w:r w:rsidRPr="00E211C1">
        <w:t>егламента, осуществляемых по обращениям физических и юридических лиц, по поручениям Мэра города Переславля-Залесского, заместителя</w:t>
      </w:r>
      <w:r>
        <w:t xml:space="preserve"> Главы А</w:t>
      </w:r>
      <w:r w:rsidRPr="00E211C1">
        <w:t xml:space="preserve">дминистрации города Переславля-Залесского, на основании иных документов и сведений, указывающих на нарушения настоящего </w:t>
      </w:r>
      <w:r>
        <w:t>Р</w:t>
      </w:r>
      <w:r w:rsidRPr="00E211C1">
        <w:t xml:space="preserve">егламента. </w:t>
      </w:r>
    </w:p>
    <w:p w:rsidR="000D13AB" w:rsidRPr="00E211C1" w:rsidRDefault="000D13AB" w:rsidP="004B7512">
      <w:pPr>
        <w:pStyle w:val="af2"/>
        <w:ind w:firstLine="708"/>
        <w:jc w:val="both"/>
      </w:pPr>
      <w:r>
        <w:t>4.3.1.</w:t>
      </w:r>
      <w:r w:rsidRPr="00E211C1">
        <w:t xml:space="preserve"> В ходе плановых и внеплановых проверок должностными лицами проверяется:</w:t>
      </w:r>
    </w:p>
    <w:p w:rsidR="000D13AB" w:rsidRPr="00E211C1" w:rsidRDefault="000D13AB" w:rsidP="004B7512">
      <w:pPr>
        <w:ind w:firstLine="708"/>
        <w:jc w:val="both"/>
      </w:pPr>
      <w:r>
        <w:t xml:space="preserve">- </w:t>
      </w:r>
      <w:r w:rsidRPr="00E211C1">
        <w:t xml:space="preserve">знание </w:t>
      </w:r>
      <w:r>
        <w:t>специалистами о</w:t>
      </w:r>
      <w:r w:rsidRPr="00E211C1">
        <w:t xml:space="preserve">тдела </w:t>
      </w:r>
      <w:r>
        <w:t>архитектуры</w:t>
      </w:r>
      <w:r w:rsidRPr="00E211C1">
        <w:t xml:space="preserve"> требований настоящего </w:t>
      </w:r>
      <w:r>
        <w:t>Р</w:t>
      </w:r>
      <w:r w:rsidRPr="00E211C1">
        <w:t xml:space="preserve">егламента, нормативных правовых актов, устанавливающих требования к предоставлению соответствующей услуги; </w:t>
      </w:r>
    </w:p>
    <w:p w:rsidR="000D13AB" w:rsidRPr="00E211C1" w:rsidRDefault="000D13AB" w:rsidP="004B7512">
      <w:pPr>
        <w:ind w:firstLine="708"/>
        <w:jc w:val="both"/>
      </w:pPr>
      <w:r>
        <w:t xml:space="preserve">- </w:t>
      </w:r>
      <w:r w:rsidRPr="00E211C1">
        <w:t xml:space="preserve">соблюдение сроков и последовательности исполнения административных процедур; </w:t>
      </w:r>
    </w:p>
    <w:p w:rsidR="000D13AB" w:rsidRPr="00E211C1" w:rsidRDefault="000D13AB" w:rsidP="004B7512">
      <w:pPr>
        <w:ind w:firstLine="708"/>
        <w:jc w:val="both"/>
      </w:pPr>
      <w:r>
        <w:t xml:space="preserve">- </w:t>
      </w:r>
      <w:r w:rsidRPr="00E211C1">
        <w:t xml:space="preserve">правильность и своевременность информирования заявителей об изменении административных процедур, предусмотренных настоящим </w:t>
      </w:r>
      <w:r>
        <w:t>Р</w:t>
      </w:r>
      <w:r w:rsidRPr="00E211C1">
        <w:t xml:space="preserve">егламентом; </w:t>
      </w:r>
    </w:p>
    <w:p w:rsidR="000D13AB" w:rsidRPr="00E211C1" w:rsidRDefault="000D13AB" w:rsidP="004B7512">
      <w:pPr>
        <w:ind w:firstLine="708"/>
        <w:jc w:val="both"/>
      </w:pPr>
      <w:r>
        <w:t xml:space="preserve">- </w:t>
      </w:r>
      <w:r w:rsidRPr="00E211C1">
        <w:t xml:space="preserve">устранение нарушений и недостатков, выявленных в ходе предыдущих проверок. </w:t>
      </w:r>
    </w:p>
    <w:p w:rsidR="000D13AB" w:rsidRDefault="000D13AB" w:rsidP="000D13AB">
      <w:pPr>
        <w:pStyle w:val="af2"/>
        <w:ind w:firstLine="708"/>
        <w:jc w:val="both"/>
      </w:pPr>
      <w:r>
        <w:t>4.4. По результатам проверок лица, допустившие нарушения Регламента, могут быть привлечены к дисциплинарной ответственности с соответствии с Трудовым кодексом Российской Федерации.</w:t>
      </w:r>
    </w:p>
    <w:p w:rsidR="000D13AB" w:rsidRDefault="000D13AB" w:rsidP="000D13AB">
      <w:pPr>
        <w:pStyle w:val="af2"/>
        <w:ind w:firstLine="708"/>
        <w:jc w:val="both"/>
      </w:pPr>
      <w: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0D13AB" w:rsidRDefault="000D13AB" w:rsidP="000D13AB">
      <w:pPr>
        <w:pStyle w:val="af2"/>
        <w:ind w:firstLine="708"/>
        <w:jc w:val="both"/>
      </w:pPr>
      <w:r>
        <w:t>4.5. Граждане, их объединения и организации вправе обжаловать, решения и действия (бездействие), принимаемые (осуществляемые) в ходе предоставления муниципальной услуги, в порядке, установленном разделом 5 Регламента.</w:t>
      </w:r>
    </w:p>
    <w:p w:rsidR="000D13AB" w:rsidRDefault="000D13AB" w:rsidP="000D13AB">
      <w:pPr>
        <w:autoSpaceDE w:val="0"/>
        <w:jc w:val="both"/>
        <w:rPr>
          <w:rFonts w:ascii="Arial CYR" w:hAnsi="Arial CYR" w:cs="Arial CYR"/>
          <w:sz w:val="20"/>
          <w:szCs w:val="20"/>
        </w:rPr>
      </w:pPr>
    </w:p>
    <w:p w:rsidR="000D13AB" w:rsidRPr="001538E9" w:rsidRDefault="000D13AB" w:rsidP="000D13AB">
      <w:pPr>
        <w:autoSpaceDE w:val="0"/>
        <w:jc w:val="center"/>
      </w:pPr>
      <w:r w:rsidRPr="00AB79A0">
        <w:t>5</w:t>
      </w:r>
      <w:r>
        <w:t xml:space="preserve">. </w:t>
      </w:r>
      <w:r w:rsidRPr="001538E9">
        <w:t xml:space="preserve">Досудебный (внесудебный) порядок обжалования решений и действий (бездействия)  </w:t>
      </w:r>
      <w:r>
        <w:t>А</w:t>
      </w:r>
      <w:r w:rsidRPr="001538E9">
        <w:t>дминистрации г. Переславля-Залесского, а также должностных лиц, муниципальных служащих.</w:t>
      </w:r>
    </w:p>
    <w:p w:rsidR="000D13AB" w:rsidRDefault="000D13AB" w:rsidP="000D13AB">
      <w:pPr>
        <w:autoSpaceDE w:val="0"/>
        <w:ind w:firstLine="540"/>
        <w:jc w:val="both"/>
      </w:pPr>
    </w:p>
    <w:p w:rsidR="000D13AB" w:rsidRPr="002B2264" w:rsidRDefault="000D13AB" w:rsidP="00E973E9">
      <w:pPr>
        <w:widowControl w:val="0"/>
        <w:autoSpaceDE w:val="0"/>
        <w:autoSpaceDN w:val="0"/>
        <w:adjustRightInd w:val="0"/>
        <w:ind w:firstLine="540"/>
        <w:jc w:val="both"/>
      </w:pPr>
      <w:r w:rsidRPr="002B2264">
        <w:t>Обжалование в досудебном (внесудебном) порядке осуществляется путем подачи жалобы начальнику соответствующего структурного подразделения</w:t>
      </w:r>
      <w:r>
        <w:t xml:space="preserve"> Администрации (далее – структурное подразделение), предоставляющего муниципальную услугу</w:t>
      </w:r>
      <w:r w:rsidRPr="002B2264">
        <w:t>.</w:t>
      </w:r>
      <w:r w:rsidR="00E973E9">
        <w:t xml:space="preserve"> </w:t>
      </w:r>
      <w:r w:rsidRPr="002B2264">
        <w:t xml:space="preserve">Помимо </w:t>
      </w:r>
      <w:r w:rsidRPr="002B2264">
        <w:lastRenderedPageBreak/>
        <w:t>руководителя структурного подразделения заявитель имеет право обратиться к Мэру города Переславля-Залесского с жалобой на решения и действия (бездействие) Администрации, ее стру</w:t>
      </w:r>
      <w:r>
        <w:t xml:space="preserve">ктурных подразделений, а также </w:t>
      </w:r>
      <w:r w:rsidRPr="002B2264">
        <w:t>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w:t>
      </w:r>
      <w:r>
        <w:t>, представителем которых он является</w:t>
      </w:r>
      <w:r w:rsidRPr="002B2264">
        <w:t>. Жалобы подлежат рассмотрению в соответствии с настоящим Положением.</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color w:val="2D1400"/>
          <w:sz w:val="24"/>
          <w:szCs w:val="24"/>
        </w:rPr>
        <w:t>5.</w:t>
      </w:r>
      <w:r>
        <w:rPr>
          <w:rFonts w:ascii="Times New Roman" w:hAnsi="Times New Roman"/>
          <w:color w:val="2D1400"/>
          <w:sz w:val="24"/>
          <w:szCs w:val="24"/>
        </w:rPr>
        <w:t>1.</w:t>
      </w:r>
      <w:r w:rsidRPr="002B2264">
        <w:rPr>
          <w:color w:val="2D1400"/>
        </w:rPr>
        <w:t xml:space="preserve"> </w:t>
      </w:r>
      <w:r w:rsidRPr="002B2264">
        <w:rPr>
          <w:rFonts w:ascii="Times New Roman" w:hAnsi="Times New Roman"/>
          <w:sz w:val="24"/>
          <w:szCs w:val="24"/>
        </w:rPr>
        <w:t>Заявитель может обратиться с жалобой, в том числе в следующих случаях:</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нарушение срока регистрации запроса заявителя о предоставлении муниципальной услуги;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нарушение срока предоставления муниципальной услуги;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требование представления заявителем документов, не предусмотре</w:t>
      </w:r>
      <w:r w:rsidRPr="002B2264">
        <w:rPr>
          <w:rFonts w:ascii="Times New Roman" w:hAnsi="Times New Roman"/>
          <w:sz w:val="24"/>
          <w:szCs w:val="24"/>
        </w:rPr>
        <w:t>н</w:t>
      </w:r>
      <w:r w:rsidRPr="002B2264">
        <w:rPr>
          <w:rFonts w:ascii="Times New Roman" w:hAnsi="Times New Roman"/>
          <w:sz w:val="24"/>
          <w:szCs w:val="24"/>
        </w:rPr>
        <w:t>ных нормативными правовыми актами Российской Федерации для предо</w:t>
      </w:r>
      <w:r w:rsidRPr="002B2264">
        <w:rPr>
          <w:rFonts w:ascii="Times New Roman" w:hAnsi="Times New Roman"/>
          <w:sz w:val="24"/>
          <w:szCs w:val="24"/>
        </w:rPr>
        <w:t>с</w:t>
      </w:r>
      <w:r w:rsidRPr="002B2264">
        <w:rPr>
          <w:rFonts w:ascii="Times New Roman" w:hAnsi="Times New Roman"/>
          <w:sz w:val="24"/>
          <w:szCs w:val="24"/>
        </w:rPr>
        <w:t>тавления муниципальной услуги;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 для предоставл</w:t>
      </w:r>
      <w:r w:rsidRPr="002B2264">
        <w:rPr>
          <w:rFonts w:ascii="Times New Roman" w:hAnsi="Times New Roman"/>
          <w:sz w:val="24"/>
          <w:szCs w:val="24"/>
        </w:rPr>
        <w:t>е</w:t>
      </w:r>
      <w:r w:rsidRPr="002B2264">
        <w:rPr>
          <w:rFonts w:ascii="Times New Roman" w:hAnsi="Times New Roman"/>
          <w:sz w:val="24"/>
          <w:szCs w:val="24"/>
        </w:rPr>
        <w:t>ния муниципальной  услуги;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отказ в предоставлении муниципальной услуги, если основания отк</w:t>
      </w:r>
      <w:r w:rsidRPr="002B2264">
        <w:rPr>
          <w:rFonts w:ascii="Times New Roman" w:hAnsi="Times New Roman"/>
          <w:sz w:val="24"/>
          <w:szCs w:val="24"/>
        </w:rPr>
        <w:t>а</w:t>
      </w:r>
      <w:r w:rsidRPr="002B2264">
        <w:rPr>
          <w:rFonts w:ascii="Times New Roman" w:hAnsi="Times New Roman"/>
          <w:sz w:val="24"/>
          <w:szCs w:val="24"/>
        </w:rPr>
        <w:t>за не предусмотрены федеральными законами и принятыми в соответствии с ними иными нормативными правовыми актами Российской Федерации;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D13AB" w:rsidRDefault="000D13AB" w:rsidP="000D13AB">
      <w:pPr>
        <w:ind w:firstLine="708"/>
        <w:jc w:val="both"/>
        <w:rPr>
          <w:color w:val="2D1400"/>
        </w:rPr>
      </w:pPr>
      <w:r w:rsidRPr="002B2264">
        <w:t xml:space="preserve">- отказ </w:t>
      </w:r>
      <w:r>
        <w:t>структурного подразделения</w:t>
      </w:r>
      <w:r w:rsidRPr="002B2264">
        <w:t>, его дол</w:t>
      </w:r>
      <w:r w:rsidRPr="002B2264">
        <w:t>ж</w:t>
      </w:r>
      <w:r w:rsidRPr="002B2264">
        <w:t>ностного лица в исправлении допущенных опечаток и ошибок в выданных в результате предоставления муниципальной услуги документах либо нар</w:t>
      </w:r>
      <w:r w:rsidRPr="002B2264">
        <w:t>у</w:t>
      </w:r>
      <w:r w:rsidRPr="002B2264">
        <w:t>шение установленного срока таких исправлений.</w:t>
      </w:r>
    </w:p>
    <w:p w:rsidR="000D13AB" w:rsidRPr="002B2264" w:rsidRDefault="000D13AB" w:rsidP="000D13AB">
      <w:pPr>
        <w:widowControl w:val="0"/>
        <w:autoSpaceDE w:val="0"/>
        <w:autoSpaceDN w:val="0"/>
        <w:adjustRightInd w:val="0"/>
        <w:ind w:firstLine="540"/>
        <w:jc w:val="both"/>
      </w:pPr>
      <w:r>
        <w:rPr>
          <w:color w:val="2D1400"/>
        </w:rPr>
        <w:t>5.2</w:t>
      </w:r>
      <w:r w:rsidRPr="002B2264">
        <w:rPr>
          <w:color w:val="2D1400"/>
        </w:rPr>
        <w:t xml:space="preserve">. </w:t>
      </w:r>
      <w:r w:rsidRPr="002B2264">
        <w:t>Жалоба подается в письменной форме на бумажном носителе или в электронной форме (в случае наличия такой возможности) в Администрацию или соответствующее структурное подразделение, предоставляющее данную муниципальную услугу.</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w:t>
      </w:r>
      <w:r w:rsidRPr="002B2264">
        <w:rPr>
          <w:rFonts w:ascii="Times New Roman" w:hAnsi="Times New Roman"/>
          <w:sz w:val="24"/>
          <w:szCs w:val="24"/>
        </w:rPr>
        <w:t>т</w:t>
      </w:r>
      <w:r w:rsidRPr="002B2264">
        <w:rPr>
          <w:rFonts w:ascii="Times New Roman" w:hAnsi="Times New Roman"/>
          <w:sz w:val="24"/>
          <w:szCs w:val="24"/>
        </w:rPr>
        <w:t>вом Российской Федерации.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В электронном виде жалоба может быть подана заявителем посредс</w:t>
      </w:r>
      <w:r w:rsidRPr="002B2264">
        <w:rPr>
          <w:rFonts w:ascii="Times New Roman" w:hAnsi="Times New Roman"/>
          <w:sz w:val="24"/>
          <w:szCs w:val="24"/>
        </w:rPr>
        <w:t>т</w:t>
      </w:r>
      <w:r w:rsidRPr="002B2264">
        <w:rPr>
          <w:rFonts w:ascii="Times New Roman" w:hAnsi="Times New Roman"/>
          <w:sz w:val="24"/>
          <w:szCs w:val="24"/>
        </w:rPr>
        <w:t>вом:</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официального сайта органов местного самоуправления г. Переславля-Залесского, предоставляющих муниципальные у</w:t>
      </w:r>
      <w:r w:rsidRPr="002B2264">
        <w:rPr>
          <w:rFonts w:ascii="Times New Roman" w:hAnsi="Times New Roman"/>
          <w:sz w:val="24"/>
          <w:szCs w:val="24"/>
        </w:rPr>
        <w:t>с</w:t>
      </w:r>
      <w:r w:rsidRPr="002B2264">
        <w:rPr>
          <w:rFonts w:ascii="Times New Roman" w:hAnsi="Times New Roman"/>
          <w:sz w:val="24"/>
          <w:szCs w:val="24"/>
        </w:rPr>
        <w:t>луги, в информационно-телекоммуникационной сети «Интернет»;</w:t>
      </w:r>
    </w:p>
    <w:p w:rsidR="000D13AB" w:rsidRPr="006E688A"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Жалоба в письменной форме может быть также направлена по почте.</w:t>
      </w:r>
    </w:p>
    <w:p w:rsidR="000D13AB" w:rsidRPr="002B2264" w:rsidRDefault="000D13AB" w:rsidP="000D13AB">
      <w:pPr>
        <w:pStyle w:val="NoSpacing"/>
        <w:ind w:firstLine="709"/>
        <w:jc w:val="both"/>
        <w:rPr>
          <w:rFonts w:ascii="Times New Roman" w:hAnsi="Times New Roman"/>
          <w:sz w:val="24"/>
          <w:szCs w:val="24"/>
        </w:rPr>
      </w:pPr>
      <w:r>
        <w:rPr>
          <w:rFonts w:ascii="Times New Roman" w:hAnsi="Times New Roman"/>
          <w:sz w:val="24"/>
          <w:szCs w:val="24"/>
        </w:rPr>
        <w:t>5.3</w:t>
      </w:r>
      <w:r w:rsidRPr="002B2264">
        <w:rPr>
          <w:rFonts w:ascii="Times New Roman" w:hAnsi="Times New Roman"/>
          <w:sz w:val="24"/>
          <w:szCs w:val="24"/>
        </w:rPr>
        <w:t>. В случае, если жалобу подает представитель заявителя, он предста</w:t>
      </w:r>
      <w:r w:rsidRPr="002B2264">
        <w:rPr>
          <w:rFonts w:ascii="Times New Roman" w:hAnsi="Times New Roman"/>
          <w:sz w:val="24"/>
          <w:szCs w:val="24"/>
        </w:rPr>
        <w:t>в</w:t>
      </w:r>
      <w:r w:rsidRPr="002B2264">
        <w:rPr>
          <w:rFonts w:ascii="Times New Roman" w:hAnsi="Times New Roman"/>
          <w:sz w:val="24"/>
          <w:szCs w:val="24"/>
        </w:rPr>
        <w:t>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оформленная в соответствии с законодательством Российской Фед</w:t>
      </w:r>
      <w:r w:rsidRPr="002B2264">
        <w:rPr>
          <w:rFonts w:ascii="Times New Roman" w:hAnsi="Times New Roman"/>
          <w:sz w:val="24"/>
          <w:szCs w:val="24"/>
        </w:rPr>
        <w:t>е</w:t>
      </w:r>
      <w:r w:rsidRPr="002B2264">
        <w:rPr>
          <w:rFonts w:ascii="Times New Roman" w:hAnsi="Times New Roman"/>
          <w:sz w:val="24"/>
          <w:szCs w:val="24"/>
        </w:rPr>
        <w:t>рации доверенность (для физических лиц);</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оформленная в соответствии с законодательством Российской Фед</w:t>
      </w:r>
      <w:r w:rsidRPr="002B2264">
        <w:rPr>
          <w:rFonts w:ascii="Times New Roman" w:hAnsi="Times New Roman"/>
          <w:sz w:val="24"/>
          <w:szCs w:val="24"/>
        </w:rPr>
        <w:t>е</w:t>
      </w:r>
      <w:r w:rsidRPr="002B2264">
        <w:rPr>
          <w:rFonts w:ascii="Times New Roman" w:hAnsi="Times New Roman"/>
          <w:sz w:val="24"/>
          <w:szCs w:val="24"/>
        </w:rPr>
        <w:t>рации доверенность, заверенная печатью заявителя и подписанная руковод</w:t>
      </w:r>
      <w:r w:rsidRPr="002B2264">
        <w:rPr>
          <w:rFonts w:ascii="Times New Roman" w:hAnsi="Times New Roman"/>
          <w:sz w:val="24"/>
          <w:szCs w:val="24"/>
        </w:rPr>
        <w:t>и</w:t>
      </w:r>
      <w:r w:rsidRPr="002B2264">
        <w:rPr>
          <w:rFonts w:ascii="Times New Roman" w:hAnsi="Times New Roman"/>
          <w:sz w:val="24"/>
          <w:szCs w:val="24"/>
        </w:rPr>
        <w:t>телем заявителя или уполномоченным этим руководителем лицом (для юр</w:t>
      </w:r>
      <w:r w:rsidRPr="002B2264">
        <w:rPr>
          <w:rFonts w:ascii="Times New Roman" w:hAnsi="Times New Roman"/>
          <w:sz w:val="24"/>
          <w:szCs w:val="24"/>
        </w:rPr>
        <w:t>и</w:t>
      </w:r>
      <w:r w:rsidRPr="002B2264">
        <w:rPr>
          <w:rFonts w:ascii="Times New Roman" w:hAnsi="Times New Roman"/>
          <w:sz w:val="24"/>
          <w:szCs w:val="24"/>
        </w:rPr>
        <w:t>дических лиц);</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копия решения о назначении или об избрании либо приказа о назн</w:t>
      </w:r>
      <w:r w:rsidRPr="002B2264">
        <w:rPr>
          <w:rFonts w:ascii="Times New Roman" w:hAnsi="Times New Roman"/>
          <w:sz w:val="24"/>
          <w:szCs w:val="24"/>
        </w:rPr>
        <w:t>а</w:t>
      </w:r>
      <w:r w:rsidRPr="002B2264">
        <w:rPr>
          <w:rFonts w:ascii="Times New Roman" w:hAnsi="Times New Roman"/>
          <w:sz w:val="24"/>
          <w:szCs w:val="24"/>
        </w:rPr>
        <w:t>чении физического лица на должность, в соответствии с которым такое ф</w:t>
      </w:r>
      <w:r w:rsidRPr="002B2264">
        <w:rPr>
          <w:rFonts w:ascii="Times New Roman" w:hAnsi="Times New Roman"/>
          <w:sz w:val="24"/>
          <w:szCs w:val="24"/>
        </w:rPr>
        <w:t>и</w:t>
      </w:r>
      <w:r w:rsidRPr="002B2264">
        <w:rPr>
          <w:rFonts w:ascii="Times New Roman" w:hAnsi="Times New Roman"/>
          <w:sz w:val="24"/>
          <w:szCs w:val="24"/>
        </w:rPr>
        <w:t>зическое лицо обладает правом действовать от имени заявителя без довере</w:t>
      </w:r>
      <w:r w:rsidRPr="002B2264">
        <w:rPr>
          <w:rFonts w:ascii="Times New Roman" w:hAnsi="Times New Roman"/>
          <w:sz w:val="24"/>
          <w:szCs w:val="24"/>
        </w:rPr>
        <w:t>н</w:t>
      </w:r>
      <w:r w:rsidRPr="002B2264">
        <w:rPr>
          <w:rFonts w:ascii="Times New Roman" w:hAnsi="Times New Roman"/>
          <w:sz w:val="24"/>
          <w:szCs w:val="24"/>
        </w:rPr>
        <w:t>ности.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При подаче жалобы в электронном виде документы, указанные пункте</w:t>
      </w:r>
      <w:r>
        <w:rPr>
          <w:rFonts w:ascii="Times New Roman" w:hAnsi="Times New Roman"/>
          <w:sz w:val="24"/>
          <w:szCs w:val="24"/>
        </w:rPr>
        <w:t xml:space="preserve"> 5.3</w:t>
      </w:r>
      <w:r w:rsidRPr="002B2264">
        <w:rPr>
          <w:rFonts w:ascii="Times New Roman" w:hAnsi="Times New Roman"/>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Pr="002B2264">
        <w:rPr>
          <w:rFonts w:ascii="Times New Roman" w:hAnsi="Times New Roman"/>
          <w:sz w:val="24"/>
          <w:szCs w:val="24"/>
        </w:rPr>
        <w:t>у</w:t>
      </w:r>
      <w:r w:rsidRPr="002B2264">
        <w:rPr>
          <w:rFonts w:ascii="Times New Roman" w:hAnsi="Times New Roman"/>
          <w:sz w:val="24"/>
          <w:szCs w:val="24"/>
        </w:rPr>
        <w:t>мент, удостоверяющий личность заявителя, не требуется.</w:t>
      </w:r>
    </w:p>
    <w:p w:rsidR="000D13AB" w:rsidRPr="002B2264" w:rsidRDefault="000D13AB" w:rsidP="000D13AB">
      <w:pPr>
        <w:pStyle w:val="NoSpacing"/>
        <w:ind w:firstLine="709"/>
        <w:jc w:val="both"/>
        <w:rPr>
          <w:rFonts w:ascii="Times New Roman" w:hAnsi="Times New Roman"/>
          <w:sz w:val="24"/>
          <w:szCs w:val="24"/>
        </w:rPr>
      </w:pPr>
      <w:r>
        <w:rPr>
          <w:rFonts w:ascii="Times New Roman" w:hAnsi="Times New Roman"/>
          <w:sz w:val="24"/>
          <w:szCs w:val="24"/>
        </w:rPr>
        <w:t>5.4</w:t>
      </w:r>
      <w:r w:rsidRPr="002B2264">
        <w:rPr>
          <w:rFonts w:ascii="Times New Roman" w:hAnsi="Times New Roman"/>
          <w:sz w:val="24"/>
          <w:szCs w:val="24"/>
        </w:rPr>
        <w:t>. Жалоба должна содержать:</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lastRenderedPageBreak/>
        <w:t xml:space="preserve">- наименование </w:t>
      </w:r>
      <w:r w:rsidRPr="002B2264">
        <w:rPr>
          <w:rFonts w:ascii="Times New Roman" w:hAnsi="Times New Roman"/>
          <w:color w:val="2D1400"/>
          <w:sz w:val="24"/>
          <w:szCs w:val="24"/>
        </w:rPr>
        <w:t>структурного подразделения, предоставляющего муниципальную услугу, либо должностного лица</w:t>
      </w:r>
      <w:r w:rsidRPr="002B2264">
        <w:rPr>
          <w:rFonts w:ascii="Times New Roman" w:hAnsi="Times New Roman"/>
          <w:sz w:val="24"/>
          <w:szCs w:val="24"/>
        </w:rPr>
        <w:t>, предоставляющего муниципальную услугу, либо муниципального служащего,</w:t>
      </w:r>
      <w:r w:rsidRPr="002B2264">
        <w:rPr>
          <w:rFonts w:ascii="Times New Roman" w:hAnsi="Times New Roman"/>
          <w:color w:val="2D1400"/>
          <w:sz w:val="24"/>
          <w:szCs w:val="24"/>
        </w:rPr>
        <w:t xml:space="preserve"> решения и действия (бездействие) которых обжалуются</w:t>
      </w:r>
      <w:r w:rsidRPr="002B2264">
        <w:rPr>
          <w:rFonts w:ascii="Times New Roman" w:hAnsi="Times New Roman"/>
          <w:sz w:val="24"/>
          <w:szCs w:val="24"/>
        </w:rPr>
        <w:t>;</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w:t>
      </w:r>
      <w:r w:rsidRPr="002B2264">
        <w:rPr>
          <w:rFonts w:ascii="Times New Roman" w:hAnsi="Times New Roman"/>
          <w:sz w:val="24"/>
          <w:szCs w:val="24"/>
        </w:rPr>
        <w:t>е</w:t>
      </w:r>
      <w:r w:rsidRPr="002B2264">
        <w:rPr>
          <w:rFonts w:ascii="Times New Roman" w:hAnsi="Times New Roman"/>
          <w:sz w:val="24"/>
          <w:szCs w:val="24"/>
        </w:rPr>
        <w:t>ния заявителя - юридического лица, а также номер (номера) контактного т</w:t>
      </w:r>
      <w:r w:rsidRPr="002B2264">
        <w:rPr>
          <w:rFonts w:ascii="Times New Roman" w:hAnsi="Times New Roman"/>
          <w:sz w:val="24"/>
          <w:szCs w:val="24"/>
        </w:rPr>
        <w:t>е</w:t>
      </w:r>
      <w:r w:rsidRPr="002B2264">
        <w:rPr>
          <w:rFonts w:ascii="Times New Roman" w:hAnsi="Times New Roman"/>
          <w:sz w:val="24"/>
          <w:szCs w:val="24"/>
        </w:rPr>
        <w:t>лефона, адрес (адреса) электронной почты (при наличии) и почтовый адрес, по которым должен быть направлен ответ заявителю;</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D13AB"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w:t>
      </w:r>
      <w:r w:rsidRPr="002B2264">
        <w:rPr>
          <w:rFonts w:ascii="Times New Roman" w:hAnsi="Times New Roman"/>
          <w:sz w:val="24"/>
          <w:szCs w:val="24"/>
        </w:rPr>
        <w:t>у</w:t>
      </w:r>
      <w:r w:rsidRPr="002B2264">
        <w:rPr>
          <w:rFonts w:ascii="Times New Roman" w:hAnsi="Times New Roman"/>
          <w:sz w:val="24"/>
          <w:szCs w:val="24"/>
        </w:rPr>
        <w:t>гу, его должностного лица, либо муниципального служащего. Заявителем могут быть представлены документы (при наличии), подтверждающие дов</w:t>
      </w:r>
      <w:r w:rsidRPr="002B2264">
        <w:rPr>
          <w:rFonts w:ascii="Times New Roman" w:hAnsi="Times New Roman"/>
          <w:sz w:val="24"/>
          <w:szCs w:val="24"/>
        </w:rPr>
        <w:t>о</w:t>
      </w:r>
      <w:r w:rsidRPr="002B2264">
        <w:rPr>
          <w:rFonts w:ascii="Times New Roman" w:hAnsi="Times New Roman"/>
          <w:sz w:val="24"/>
          <w:szCs w:val="24"/>
        </w:rPr>
        <w:t>ды заявителя, либо их копии.</w:t>
      </w:r>
    </w:p>
    <w:p w:rsidR="000D13AB" w:rsidRDefault="000D13AB" w:rsidP="000D13AB">
      <w:pPr>
        <w:pStyle w:val="NoSpacing"/>
        <w:jc w:val="both"/>
        <w:rPr>
          <w:rFonts w:ascii="Times New Roman" w:hAnsi="Times New Roman"/>
          <w:sz w:val="24"/>
          <w:szCs w:val="24"/>
        </w:rPr>
      </w:pPr>
      <w:r>
        <w:rPr>
          <w:rFonts w:ascii="Times New Roman" w:hAnsi="Times New Roman"/>
          <w:sz w:val="24"/>
          <w:szCs w:val="24"/>
        </w:rPr>
        <w:t xml:space="preserve">         5.5.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уполномоченное на ее рассмотрение структурное подразделение и в письменной форме информирует заявителя о перенаправлении жалобы.</w:t>
      </w:r>
    </w:p>
    <w:p w:rsidR="000D13AB" w:rsidRPr="002B2264" w:rsidRDefault="000D13AB" w:rsidP="000D13AB">
      <w:pPr>
        <w:pStyle w:val="NoSpacing"/>
        <w:ind w:firstLine="540"/>
        <w:jc w:val="both"/>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структурном подразделении.</w:t>
      </w:r>
    </w:p>
    <w:p w:rsidR="000D13AB" w:rsidRDefault="000D13AB" w:rsidP="000D13AB">
      <w:pPr>
        <w:widowControl w:val="0"/>
        <w:autoSpaceDE w:val="0"/>
        <w:autoSpaceDN w:val="0"/>
        <w:adjustRightInd w:val="0"/>
        <w:ind w:firstLine="540"/>
        <w:jc w:val="both"/>
      </w:pPr>
      <w:r>
        <w:t>5.6</w:t>
      </w:r>
      <w:r w:rsidRPr="002B2264">
        <w:t>.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0D13AB" w:rsidRDefault="000D13AB" w:rsidP="000D13AB">
      <w:pPr>
        <w:widowControl w:val="0"/>
        <w:autoSpaceDE w:val="0"/>
        <w:autoSpaceDN w:val="0"/>
        <w:adjustRightInd w:val="0"/>
        <w:ind w:firstLine="540"/>
        <w:jc w:val="both"/>
      </w:pPr>
      <w:r>
        <w:t>5.7. В структурном подразделении определяются должностные лица, наделенные полномочиями по рассмотрению жалоб, а также муниципальные служащие, уполномоченные на:</w:t>
      </w:r>
    </w:p>
    <w:p w:rsidR="000D13AB" w:rsidRDefault="000D13AB" w:rsidP="000D13AB">
      <w:pPr>
        <w:widowControl w:val="0"/>
        <w:autoSpaceDE w:val="0"/>
        <w:autoSpaceDN w:val="0"/>
        <w:adjustRightInd w:val="0"/>
        <w:ind w:firstLine="540"/>
        <w:jc w:val="both"/>
      </w:pPr>
      <w:r>
        <w:t>- прием и регистрацию жалоб;</w:t>
      </w:r>
    </w:p>
    <w:p w:rsidR="000D13AB" w:rsidRDefault="000D13AB" w:rsidP="000D13AB">
      <w:pPr>
        <w:widowControl w:val="0"/>
        <w:autoSpaceDE w:val="0"/>
        <w:autoSpaceDN w:val="0"/>
        <w:adjustRightInd w:val="0"/>
        <w:ind w:firstLine="540"/>
        <w:jc w:val="both"/>
      </w:pPr>
      <w:r>
        <w:t>- подготовку проектов решений по результатам рассмотрения жалоб;</w:t>
      </w:r>
    </w:p>
    <w:p w:rsidR="000D13AB" w:rsidRPr="002B2264" w:rsidRDefault="000D13AB" w:rsidP="000D13AB">
      <w:pPr>
        <w:widowControl w:val="0"/>
        <w:autoSpaceDE w:val="0"/>
        <w:autoSpaceDN w:val="0"/>
        <w:adjustRightInd w:val="0"/>
        <w:ind w:firstLine="540"/>
        <w:jc w:val="both"/>
      </w:pPr>
      <w:r>
        <w:t>-направление жалоб в уполномоченное на их рассмотрение структурное подразделение в соответствии с пунктом 5.5.</w:t>
      </w:r>
    </w:p>
    <w:p w:rsidR="000D13AB" w:rsidRPr="002B2264" w:rsidRDefault="000D13AB" w:rsidP="000D13AB">
      <w:pPr>
        <w:widowControl w:val="0"/>
        <w:autoSpaceDE w:val="0"/>
        <w:autoSpaceDN w:val="0"/>
        <w:adjustRightInd w:val="0"/>
        <w:ind w:firstLine="540"/>
        <w:jc w:val="both"/>
      </w:pPr>
      <w:r>
        <w:rPr>
          <w:color w:val="000000"/>
        </w:rPr>
        <w:t>5.8</w:t>
      </w:r>
      <w:r w:rsidRPr="002B2264">
        <w:rPr>
          <w:color w:val="000000"/>
        </w:rPr>
        <w:t xml:space="preserve">. </w:t>
      </w:r>
      <w:r w:rsidRPr="002B2264">
        <w:t>Жалоба, поступившая в Администрацию или соответствующее структурное подразделение,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D13AB" w:rsidRPr="002B2264" w:rsidRDefault="000D13AB" w:rsidP="000D13AB">
      <w:pPr>
        <w:widowControl w:val="0"/>
        <w:autoSpaceDE w:val="0"/>
        <w:autoSpaceDN w:val="0"/>
        <w:adjustRightInd w:val="0"/>
        <w:ind w:firstLine="540"/>
        <w:jc w:val="both"/>
      </w:pPr>
      <w:r w:rsidRPr="002B2264">
        <w:t>В случае обжалования отказа</w:t>
      </w:r>
      <w:r>
        <w:t>,</w:t>
      </w:r>
      <w:r w:rsidRPr="002B2264">
        <w:t xml:space="preserve"> вынесенного соответствующим структурным подразделением,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13AB" w:rsidRPr="002B2264" w:rsidRDefault="000D13AB" w:rsidP="000D13AB">
      <w:pPr>
        <w:widowControl w:val="0"/>
        <w:autoSpaceDE w:val="0"/>
        <w:autoSpaceDN w:val="0"/>
        <w:adjustRightInd w:val="0"/>
        <w:ind w:firstLine="540"/>
        <w:jc w:val="both"/>
      </w:pPr>
      <w:r>
        <w:t>5.9</w:t>
      </w:r>
      <w:r w:rsidRPr="002B2264">
        <w:t>.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0D13AB" w:rsidRPr="002B2264" w:rsidRDefault="000D13AB" w:rsidP="000D13AB">
      <w:pPr>
        <w:widowControl w:val="0"/>
        <w:autoSpaceDE w:val="0"/>
        <w:autoSpaceDN w:val="0"/>
        <w:adjustRightInd w:val="0"/>
        <w:ind w:firstLine="540"/>
        <w:jc w:val="both"/>
      </w:pPr>
      <w:r>
        <w:t>5.10</w:t>
      </w:r>
      <w:r w:rsidRPr="002B2264">
        <w:t>. По результатам рассмотрения жалобы Администрация или ее структурное подразделение, предоставляющие соответствующую муниципальную услугу, принимает одно из следующих решений:</w:t>
      </w:r>
    </w:p>
    <w:p w:rsidR="000D13AB" w:rsidRDefault="000D13AB" w:rsidP="000D13AB">
      <w:pPr>
        <w:widowControl w:val="0"/>
        <w:autoSpaceDE w:val="0"/>
        <w:autoSpaceDN w:val="0"/>
        <w:adjustRightInd w:val="0"/>
        <w:ind w:firstLine="540"/>
        <w:jc w:val="both"/>
      </w:pPr>
      <w:r>
        <w:t>5.10</w:t>
      </w:r>
      <w:r w:rsidRPr="002B2264">
        <w:t xml:space="preserve">.1. Удовлетворяет жалобу, в том числе путем отмены </w:t>
      </w:r>
      <w:r>
        <w:t>принятого</w:t>
      </w:r>
      <w:r w:rsidRPr="002B2264">
        <w:t xml:space="preserve"> решения, исправления допущенных Администрацией или ее структурным подразделением,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0D13AB" w:rsidRPr="002B2264" w:rsidRDefault="000D13AB" w:rsidP="000D13AB">
      <w:pPr>
        <w:widowControl w:val="0"/>
        <w:autoSpaceDE w:val="0"/>
        <w:autoSpaceDN w:val="0"/>
        <w:adjustRightInd w:val="0"/>
        <w:ind w:firstLine="540"/>
        <w:jc w:val="both"/>
      </w:pPr>
      <w:r>
        <w:lastRenderedPageBreak/>
        <w:t>При удовлетворении жалобы уполномоченное на ее рассмотрение структурное подразделение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D13AB" w:rsidRPr="002B2264" w:rsidRDefault="000D13AB" w:rsidP="000D13AB">
      <w:pPr>
        <w:widowControl w:val="0"/>
        <w:autoSpaceDE w:val="0"/>
        <w:autoSpaceDN w:val="0"/>
        <w:adjustRightInd w:val="0"/>
        <w:ind w:firstLine="540"/>
        <w:jc w:val="both"/>
      </w:pPr>
      <w:r>
        <w:t>5.10</w:t>
      </w:r>
      <w:r w:rsidRPr="002B2264">
        <w:t>.2. Отказывает в удовлетворении жалобы.</w:t>
      </w:r>
    </w:p>
    <w:p w:rsidR="000D13AB" w:rsidRPr="002B2264" w:rsidRDefault="000D13AB" w:rsidP="000D13AB">
      <w:pPr>
        <w:pStyle w:val="NoSpacing"/>
        <w:ind w:firstLine="540"/>
        <w:jc w:val="both"/>
        <w:rPr>
          <w:rFonts w:ascii="Times New Roman" w:hAnsi="Times New Roman"/>
          <w:sz w:val="24"/>
          <w:szCs w:val="24"/>
        </w:rPr>
      </w:pPr>
      <w:r>
        <w:rPr>
          <w:rFonts w:ascii="Times New Roman" w:hAnsi="Times New Roman"/>
          <w:sz w:val="24"/>
          <w:szCs w:val="24"/>
        </w:rPr>
        <w:t>5.11</w:t>
      </w:r>
      <w:r w:rsidRPr="002B2264">
        <w:rPr>
          <w:rFonts w:ascii="Times New Roman" w:hAnsi="Times New Roman"/>
          <w:sz w:val="24"/>
          <w:szCs w:val="24"/>
        </w:rPr>
        <w:t>. В случае установления в ходе или по результатам рассмотрения ж</w:t>
      </w:r>
      <w:r w:rsidRPr="002B2264">
        <w:rPr>
          <w:rFonts w:ascii="Times New Roman" w:hAnsi="Times New Roman"/>
          <w:sz w:val="24"/>
          <w:szCs w:val="24"/>
        </w:rPr>
        <w:t>а</w:t>
      </w:r>
      <w:r w:rsidRPr="002B2264">
        <w:rPr>
          <w:rFonts w:ascii="Times New Roman" w:hAnsi="Times New Roman"/>
          <w:sz w:val="24"/>
          <w:szCs w:val="24"/>
        </w:rPr>
        <w:t>лобы признаков состава административного правонарушения, предусмотре</w:t>
      </w:r>
      <w:r w:rsidRPr="002B2264">
        <w:rPr>
          <w:rFonts w:ascii="Times New Roman" w:hAnsi="Times New Roman"/>
          <w:sz w:val="24"/>
          <w:szCs w:val="24"/>
        </w:rPr>
        <w:t>н</w:t>
      </w:r>
      <w:r w:rsidRPr="002B2264">
        <w:rPr>
          <w:rFonts w:ascii="Times New Roman" w:hAnsi="Times New Roman"/>
          <w:sz w:val="24"/>
          <w:szCs w:val="24"/>
        </w:rPr>
        <w:t xml:space="preserve">ного </w:t>
      </w:r>
      <w:hyperlink r:id="rId13" w:history="1">
        <w:r w:rsidRPr="002B2264">
          <w:rPr>
            <w:rFonts w:ascii="Times New Roman" w:hAnsi="Times New Roman"/>
            <w:sz w:val="24"/>
            <w:szCs w:val="24"/>
          </w:rPr>
          <w:t>статьей  5.63</w:t>
        </w:r>
      </w:hyperlink>
      <w:r w:rsidRPr="002B2264">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w:t>
      </w:r>
      <w:r w:rsidRPr="002B2264">
        <w:rPr>
          <w:rFonts w:ascii="Times New Roman" w:hAnsi="Times New Roman"/>
          <w:sz w:val="24"/>
          <w:szCs w:val="24"/>
        </w:rPr>
        <w:t>т</w:t>
      </w:r>
      <w:r w:rsidRPr="002B2264">
        <w:rPr>
          <w:rFonts w:ascii="Times New Roman" w:hAnsi="Times New Roman"/>
          <w:sz w:val="24"/>
          <w:szCs w:val="24"/>
        </w:rPr>
        <w:t>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0D13AB" w:rsidRPr="002B2264" w:rsidRDefault="000D13AB" w:rsidP="000D13AB">
      <w:pPr>
        <w:pStyle w:val="NoSpacing"/>
        <w:ind w:firstLine="540"/>
        <w:jc w:val="both"/>
        <w:rPr>
          <w:rFonts w:ascii="Times New Roman" w:hAnsi="Times New Roman"/>
          <w:sz w:val="24"/>
          <w:szCs w:val="24"/>
        </w:rPr>
      </w:pPr>
      <w:r>
        <w:rPr>
          <w:rFonts w:ascii="Times New Roman" w:hAnsi="Times New Roman"/>
          <w:sz w:val="24"/>
          <w:szCs w:val="24"/>
        </w:rPr>
        <w:t>5.12</w:t>
      </w:r>
      <w:r w:rsidRPr="002B2264">
        <w:rPr>
          <w:rFonts w:ascii="Times New Roman" w:hAnsi="Times New Roman"/>
          <w:sz w:val="24"/>
          <w:szCs w:val="24"/>
        </w:rPr>
        <w:t>. Ответ по результатам рассмотрения жалобы направляется заявит</w:t>
      </w:r>
      <w:r w:rsidRPr="002B2264">
        <w:rPr>
          <w:rFonts w:ascii="Times New Roman" w:hAnsi="Times New Roman"/>
          <w:sz w:val="24"/>
          <w:szCs w:val="24"/>
        </w:rPr>
        <w:t>е</w:t>
      </w:r>
      <w:r w:rsidRPr="002B2264">
        <w:rPr>
          <w:rFonts w:ascii="Times New Roman" w:hAnsi="Times New Roman"/>
          <w:sz w:val="24"/>
          <w:szCs w:val="24"/>
        </w:rPr>
        <w:t>лю не позднее дня, следующего за днем принятия решения, в письменной форме.</w:t>
      </w:r>
    </w:p>
    <w:p w:rsidR="000D13AB" w:rsidRPr="006D044D" w:rsidRDefault="000D13AB" w:rsidP="000D13AB">
      <w:pPr>
        <w:pStyle w:val="NoSpacing"/>
        <w:ind w:firstLine="540"/>
        <w:jc w:val="both"/>
        <w:rPr>
          <w:rFonts w:ascii="Times New Roman" w:hAnsi="Times New Roman"/>
          <w:sz w:val="24"/>
          <w:szCs w:val="24"/>
        </w:rPr>
      </w:pPr>
      <w:r>
        <w:rPr>
          <w:rFonts w:ascii="Times New Roman" w:hAnsi="Times New Roman"/>
          <w:sz w:val="24"/>
          <w:szCs w:val="24"/>
        </w:rPr>
        <w:t>5.13</w:t>
      </w:r>
      <w:r w:rsidRPr="002B2264">
        <w:rPr>
          <w:rFonts w:ascii="Times New Roman" w:hAnsi="Times New Roman"/>
          <w:sz w:val="24"/>
          <w:szCs w:val="24"/>
        </w:rPr>
        <w:t>. В ответе по результатам рассмотрения жалобы указываются:</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xml:space="preserve">- наименование </w:t>
      </w:r>
      <w:r>
        <w:rPr>
          <w:rFonts w:ascii="Times New Roman" w:hAnsi="Times New Roman"/>
          <w:sz w:val="24"/>
          <w:szCs w:val="24"/>
        </w:rPr>
        <w:t>структурного подразделения</w:t>
      </w:r>
      <w:r w:rsidRPr="002B2264">
        <w:rPr>
          <w:rFonts w:ascii="Times New Roman" w:hAnsi="Times New Roman"/>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номер, дата, место принятия решения, включая сведения о должнос</w:t>
      </w:r>
      <w:r w:rsidRPr="002B2264">
        <w:rPr>
          <w:rFonts w:ascii="Times New Roman" w:hAnsi="Times New Roman"/>
          <w:sz w:val="24"/>
          <w:szCs w:val="24"/>
        </w:rPr>
        <w:t>т</w:t>
      </w:r>
      <w:r w:rsidRPr="002B2264">
        <w:rPr>
          <w:rFonts w:ascii="Times New Roman" w:hAnsi="Times New Roman"/>
          <w:sz w:val="24"/>
          <w:szCs w:val="24"/>
        </w:rPr>
        <w:t>ном лице, решение или действие (бездействие) которого обжалуется;</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фамилия, имя, отчество (при наличии) или наименование заявителя;</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основания для принятия решения по жалобе;</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принятое в отношении жалобы решение;</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13AB" w:rsidRPr="002B2264" w:rsidRDefault="000D13AB" w:rsidP="000D13AB">
      <w:pPr>
        <w:pStyle w:val="NoSpacing"/>
        <w:ind w:firstLine="709"/>
        <w:jc w:val="both"/>
        <w:rPr>
          <w:rFonts w:ascii="Times New Roman" w:hAnsi="Times New Roman"/>
          <w:sz w:val="24"/>
          <w:szCs w:val="24"/>
        </w:rPr>
      </w:pPr>
      <w:r w:rsidRPr="002B2264">
        <w:rPr>
          <w:rFonts w:ascii="Times New Roman" w:hAnsi="Times New Roman"/>
          <w:sz w:val="24"/>
          <w:szCs w:val="24"/>
        </w:rPr>
        <w:t>- сведения о порядке обжалования принятого в отношении жалобы р</w:t>
      </w:r>
      <w:r w:rsidRPr="002B2264">
        <w:rPr>
          <w:rFonts w:ascii="Times New Roman" w:hAnsi="Times New Roman"/>
          <w:sz w:val="24"/>
          <w:szCs w:val="24"/>
        </w:rPr>
        <w:t>е</w:t>
      </w:r>
      <w:r w:rsidRPr="002B2264">
        <w:rPr>
          <w:rFonts w:ascii="Times New Roman" w:hAnsi="Times New Roman"/>
          <w:sz w:val="24"/>
          <w:szCs w:val="24"/>
        </w:rPr>
        <w:t>шения.</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5.14</w:t>
      </w:r>
      <w:r w:rsidRPr="002B2264">
        <w:rPr>
          <w:rFonts w:ascii="Times New Roman" w:hAnsi="Times New Roman"/>
          <w:sz w:val="24"/>
          <w:szCs w:val="24"/>
        </w:rPr>
        <w:t>. Ответ по результатам рассмотрения жалобы подписывается руководителем структурного подразделения, предоставляющего муниципальную услугу, в установленном порядке.</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5.15. Структурное подразделение отказывает в удовлетворении жалобы в следующих случаях:</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 отсутствие нарушений действующего законодательства;</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5.16. Структурное подразделение вправе оставить жалобу без ответа в следующих случаях:</w:t>
      </w:r>
    </w:p>
    <w:p w:rsidR="000D13AB" w:rsidRDefault="000D13AB" w:rsidP="000D13AB">
      <w:pPr>
        <w:pStyle w:val="NoSpacing"/>
        <w:ind w:firstLine="709"/>
        <w:jc w:val="both"/>
        <w:rPr>
          <w:rFonts w:ascii="Times New Roman" w:hAnsi="Times New Roman"/>
          <w:sz w:val="24"/>
          <w:szCs w:val="24"/>
        </w:rPr>
      </w:pPr>
      <w:r>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D13AB" w:rsidRPr="002B2264" w:rsidRDefault="000D13AB" w:rsidP="000D13AB">
      <w:pPr>
        <w:pStyle w:val="NoSpacing"/>
        <w:ind w:firstLine="709"/>
        <w:jc w:val="both"/>
        <w:rPr>
          <w:rFonts w:ascii="Times New Roman" w:hAnsi="Times New Roman"/>
          <w:sz w:val="24"/>
          <w:szCs w:val="24"/>
        </w:rPr>
      </w:pPr>
      <w:r>
        <w:rPr>
          <w:rFonts w:ascii="Times New Roman" w:hAnsi="Times New Roman"/>
          <w:sz w:val="24"/>
          <w:szCs w:val="24"/>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0D13AB" w:rsidRPr="002B2264" w:rsidRDefault="000D13AB" w:rsidP="000D13AB">
      <w:pPr>
        <w:pStyle w:val="NoSpacing"/>
        <w:ind w:firstLine="709"/>
        <w:jc w:val="both"/>
        <w:rPr>
          <w:rFonts w:ascii="Times New Roman" w:hAnsi="Times New Roman"/>
          <w:sz w:val="24"/>
          <w:szCs w:val="24"/>
        </w:rPr>
      </w:pPr>
      <w:r>
        <w:rPr>
          <w:rFonts w:ascii="Times New Roman" w:hAnsi="Times New Roman"/>
          <w:sz w:val="24"/>
          <w:szCs w:val="24"/>
        </w:rPr>
        <w:t>5.17</w:t>
      </w:r>
      <w:r w:rsidRPr="002B2264">
        <w:rPr>
          <w:rFonts w:ascii="Times New Roman" w:hAnsi="Times New Roman"/>
          <w:sz w:val="24"/>
          <w:szCs w:val="24"/>
        </w:rPr>
        <w:t>. Настоящий Порядок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0D13AB" w:rsidRDefault="000D13AB" w:rsidP="000D13AB">
      <w:pPr>
        <w:ind w:firstLine="708"/>
        <w:jc w:val="both"/>
        <w:rPr>
          <w:color w:val="2D1400"/>
        </w:rPr>
      </w:pPr>
      <w:r>
        <w:t>5.18</w:t>
      </w:r>
      <w:r w:rsidRPr="002B2264">
        <w:t>. Заявитель вправе обжаловать решения и действия (бездействие) соответствующих структурных подразделений,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0D13AB" w:rsidRDefault="000D13AB" w:rsidP="004B7512"/>
    <w:p w:rsidR="00F65A67" w:rsidRDefault="00F65A67" w:rsidP="00F65A67">
      <w:pPr>
        <w:autoSpaceDE w:val="0"/>
        <w:jc w:val="both"/>
      </w:pPr>
    </w:p>
    <w:p w:rsidR="0093135D" w:rsidRPr="00B82677" w:rsidRDefault="0093135D" w:rsidP="0093135D">
      <w:pPr>
        <w:pStyle w:val="ConsPlusNonformat"/>
        <w:widowControl/>
        <w:jc w:val="right"/>
        <w:rPr>
          <w:rFonts w:ascii="Times New Roman" w:hAnsi="Times New Roman" w:cs="Times New Roman"/>
          <w:sz w:val="18"/>
          <w:szCs w:val="18"/>
        </w:rPr>
      </w:pPr>
      <w:r w:rsidRPr="00B82677">
        <w:rPr>
          <w:rFonts w:ascii="Times New Roman" w:hAnsi="Times New Roman" w:cs="Times New Roman"/>
          <w:sz w:val="18"/>
          <w:szCs w:val="18"/>
        </w:rPr>
        <w:t>Приложение № 1</w:t>
      </w:r>
    </w:p>
    <w:p w:rsidR="0093135D" w:rsidRPr="00B82677" w:rsidRDefault="0093135D" w:rsidP="0093135D">
      <w:pPr>
        <w:pStyle w:val="ConsPlusNonformat"/>
        <w:widowControl/>
        <w:jc w:val="right"/>
        <w:rPr>
          <w:rFonts w:ascii="Times New Roman" w:hAnsi="Times New Roman" w:cs="Times New Roman"/>
          <w:sz w:val="18"/>
          <w:szCs w:val="18"/>
        </w:rPr>
      </w:pPr>
      <w:r w:rsidRPr="00B82677">
        <w:rPr>
          <w:rFonts w:ascii="Times New Roman" w:hAnsi="Times New Roman" w:cs="Times New Roman"/>
          <w:sz w:val="18"/>
          <w:szCs w:val="18"/>
        </w:rPr>
        <w:t>к Административному</w:t>
      </w:r>
    </w:p>
    <w:p w:rsidR="0093135D" w:rsidRPr="00B82677" w:rsidRDefault="0093135D" w:rsidP="0093135D">
      <w:pPr>
        <w:pStyle w:val="ConsPlusNonformat"/>
        <w:widowControl/>
        <w:jc w:val="right"/>
        <w:rPr>
          <w:rFonts w:ascii="Times New Roman" w:hAnsi="Times New Roman" w:cs="Times New Roman"/>
          <w:sz w:val="18"/>
          <w:szCs w:val="18"/>
        </w:rPr>
      </w:pPr>
      <w:r w:rsidRPr="00B82677">
        <w:rPr>
          <w:rFonts w:ascii="Times New Roman" w:hAnsi="Times New Roman" w:cs="Times New Roman"/>
          <w:sz w:val="18"/>
          <w:szCs w:val="18"/>
        </w:rPr>
        <w:t>регламенту</w:t>
      </w:r>
    </w:p>
    <w:p w:rsidR="0093135D" w:rsidRDefault="0093135D" w:rsidP="0093135D">
      <w:pPr>
        <w:ind w:firstLine="567"/>
        <w:jc w:val="both"/>
      </w:pPr>
    </w:p>
    <w:p w:rsidR="0093135D" w:rsidRPr="00347EDE" w:rsidRDefault="0093135D" w:rsidP="0093135D">
      <w:pPr>
        <w:jc w:val="right"/>
      </w:pPr>
    </w:p>
    <w:p w:rsidR="0093135D" w:rsidRPr="00347EDE" w:rsidRDefault="0093135D" w:rsidP="0093135D">
      <w:pPr>
        <w:pStyle w:val="ConsPlusNonformat"/>
        <w:widowControl/>
        <w:ind w:left="2832" w:firstLine="708"/>
        <w:jc w:val="right"/>
        <w:rPr>
          <w:rFonts w:ascii="Times New Roman" w:hAnsi="Times New Roman" w:cs="Times New Roman"/>
          <w:sz w:val="24"/>
          <w:szCs w:val="24"/>
        </w:rPr>
      </w:pPr>
      <w:r w:rsidRPr="00347EDE">
        <w:rPr>
          <w:rFonts w:ascii="Times New Roman" w:hAnsi="Times New Roman" w:cs="Times New Roman"/>
          <w:sz w:val="24"/>
          <w:szCs w:val="24"/>
        </w:rPr>
        <w:t>Мэру г. Переславля-Залеского</w:t>
      </w:r>
    </w:p>
    <w:p w:rsidR="0093135D" w:rsidRDefault="0093135D" w:rsidP="0093135D">
      <w:pPr>
        <w:pStyle w:val="ConsPlusNonformat"/>
        <w:widowControl/>
        <w:ind w:left="2832" w:firstLine="708"/>
        <w:jc w:val="right"/>
        <w:rPr>
          <w:rFonts w:ascii="Times New Roman" w:hAnsi="Times New Roman" w:cs="Times New Roman"/>
          <w:sz w:val="28"/>
          <w:szCs w:val="28"/>
        </w:rPr>
      </w:pPr>
      <w:r>
        <w:rPr>
          <w:rFonts w:ascii="Times New Roman" w:hAnsi="Times New Roman" w:cs="Times New Roman"/>
          <w:sz w:val="28"/>
          <w:szCs w:val="28"/>
        </w:rPr>
        <w:t>__________________________________</w:t>
      </w:r>
    </w:p>
    <w:p w:rsidR="0093135D" w:rsidRPr="00A15B54" w:rsidRDefault="0093135D" w:rsidP="0093135D">
      <w:pPr>
        <w:pStyle w:val="ConsPlusNonformat"/>
        <w:widowControl/>
        <w:ind w:left="2832" w:firstLine="708"/>
        <w:jc w:val="right"/>
        <w:rPr>
          <w:rFonts w:ascii="Times New Roman" w:hAnsi="Times New Roman" w:cs="Times New Roman"/>
          <w:sz w:val="28"/>
          <w:szCs w:val="28"/>
        </w:rPr>
      </w:pPr>
    </w:p>
    <w:p w:rsidR="0093135D" w:rsidRDefault="0093135D" w:rsidP="0093135D">
      <w:pPr>
        <w:pStyle w:val="ConsPlusNonformat"/>
        <w:widowControl/>
        <w:jc w:val="right"/>
        <w:rPr>
          <w:rFonts w:ascii="Times New Roman" w:hAnsi="Times New Roman" w:cs="Times New Roman"/>
          <w:sz w:val="28"/>
          <w:szCs w:val="28"/>
        </w:rPr>
      </w:pPr>
      <w:r w:rsidRPr="00347EDE">
        <w:rPr>
          <w:rFonts w:ascii="Times New Roman" w:hAnsi="Times New Roman" w:cs="Times New Roman"/>
          <w:sz w:val="24"/>
          <w:szCs w:val="24"/>
        </w:rPr>
        <w:t>от</w:t>
      </w:r>
      <w:r>
        <w:rPr>
          <w:rFonts w:ascii="Times New Roman" w:hAnsi="Times New Roman" w:cs="Times New Roman"/>
          <w:sz w:val="28"/>
          <w:szCs w:val="28"/>
        </w:rPr>
        <w:t xml:space="preserve"> _______________</w:t>
      </w:r>
      <w:r w:rsidRPr="00A15B54">
        <w:rPr>
          <w:rFonts w:ascii="Times New Roman" w:hAnsi="Times New Roman" w:cs="Times New Roman"/>
          <w:sz w:val="28"/>
          <w:szCs w:val="28"/>
        </w:rPr>
        <w:t>_____</w:t>
      </w:r>
      <w:r>
        <w:rPr>
          <w:rFonts w:ascii="Times New Roman" w:hAnsi="Times New Roman" w:cs="Times New Roman"/>
          <w:sz w:val="28"/>
          <w:szCs w:val="28"/>
        </w:rPr>
        <w:t>___________</w:t>
      </w:r>
    </w:p>
    <w:p w:rsidR="0093135D" w:rsidRPr="00CF4962" w:rsidRDefault="0093135D" w:rsidP="0093135D">
      <w:pPr>
        <w:pStyle w:val="ConsPlusNonformat"/>
        <w:widowControl/>
        <w:jc w:val="right"/>
        <w:rPr>
          <w:rFonts w:ascii="Times New Roman" w:hAnsi="Times New Roman" w:cs="Times New Roman"/>
          <w:sz w:val="22"/>
          <w:szCs w:val="22"/>
        </w:rPr>
      </w:pPr>
      <w:r w:rsidRPr="00CF4962">
        <w:rPr>
          <w:rFonts w:ascii="Times New Roman" w:hAnsi="Times New Roman" w:cs="Times New Roman"/>
          <w:sz w:val="22"/>
          <w:szCs w:val="22"/>
        </w:rPr>
        <w:t>(Ф.и.о. (наимено</w:t>
      </w:r>
      <w:r>
        <w:rPr>
          <w:rFonts w:ascii="Times New Roman" w:hAnsi="Times New Roman" w:cs="Times New Roman"/>
          <w:sz w:val="22"/>
          <w:szCs w:val="22"/>
        </w:rPr>
        <w:t>вание) застройщика, адрес места</w:t>
      </w:r>
    </w:p>
    <w:p w:rsidR="0093135D" w:rsidRDefault="0093135D" w:rsidP="0093135D">
      <w:pPr>
        <w:pStyle w:val="ConsPlusNonformat"/>
        <w:widowControl/>
        <w:jc w:val="right"/>
        <w:rPr>
          <w:rFonts w:ascii="Times New Roman" w:hAnsi="Times New Roman" w:cs="Times New Roman"/>
          <w:sz w:val="24"/>
          <w:szCs w:val="24"/>
        </w:rPr>
      </w:pPr>
    </w:p>
    <w:p w:rsidR="0093135D" w:rsidRDefault="0093135D" w:rsidP="0093135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3135D" w:rsidRPr="00CF4962" w:rsidRDefault="0093135D" w:rsidP="0093135D">
      <w:pPr>
        <w:pStyle w:val="ConsPlusNonformat"/>
        <w:widowControl/>
        <w:ind w:left="2829" w:firstLine="709"/>
        <w:jc w:val="right"/>
        <w:rPr>
          <w:rFonts w:ascii="Times New Roman" w:hAnsi="Times New Roman" w:cs="Times New Roman"/>
          <w:sz w:val="22"/>
          <w:szCs w:val="22"/>
        </w:rPr>
      </w:pPr>
      <w:r w:rsidRPr="00CF4962">
        <w:rPr>
          <w:rFonts w:ascii="Times New Roman" w:hAnsi="Times New Roman" w:cs="Times New Roman"/>
          <w:sz w:val="22"/>
          <w:szCs w:val="22"/>
        </w:rPr>
        <w:t>жительства (нахождения), телефон</w:t>
      </w:r>
    </w:p>
    <w:p w:rsidR="0093135D" w:rsidRDefault="0093135D" w:rsidP="0093135D">
      <w:pPr>
        <w:pStyle w:val="ConsPlusNonformat"/>
        <w:widowControl/>
        <w:ind w:left="2832" w:firstLine="708"/>
        <w:jc w:val="right"/>
        <w:rPr>
          <w:rFonts w:ascii="Times New Roman" w:hAnsi="Times New Roman" w:cs="Times New Roman"/>
          <w:sz w:val="24"/>
          <w:szCs w:val="24"/>
        </w:rPr>
      </w:pPr>
    </w:p>
    <w:p w:rsidR="0093135D" w:rsidRDefault="0093135D" w:rsidP="0093135D">
      <w:pPr>
        <w:pStyle w:val="ConsPlusNonformat"/>
        <w:widowControl/>
        <w:ind w:left="2832" w:right="-1"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3135D" w:rsidRPr="00F21954" w:rsidRDefault="0093135D" w:rsidP="0093135D">
      <w:pPr>
        <w:pStyle w:val="ConsPlusNonformat"/>
        <w:widowControl/>
        <w:ind w:left="2829" w:firstLine="709"/>
        <w:jc w:val="center"/>
        <w:rPr>
          <w:rFonts w:ascii="Times New Roman" w:hAnsi="Times New Roman" w:cs="Times New Roman"/>
          <w:sz w:val="24"/>
          <w:szCs w:val="24"/>
        </w:rPr>
      </w:pPr>
    </w:p>
    <w:p w:rsidR="0093135D" w:rsidRDefault="0093135D" w:rsidP="0093135D">
      <w:pPr>
        <w:rPr>
          <w:color w:val="000000"/>
        </w:rPr>
      </w:pPr>
    </w:p>
    <w:p w:rsidR="0093135D" w:rsidRDefault="0093135D" w:rsidP="0093135D">
      <w:pPr>
        <w:jc w:val="center"/>
        <w:rPr>
          <w:sz w:val="28"/>
          <w:szCs w:val="28"/>
        </w:rPr>
      </w:pPr>
    </w:p>
    <w:p w:rsidR="0093135D" w:rsidRDefault="0093135D" w:rsidP="0093135D">
      <w:pPr>
        <w:jc w:val="center"/>
        <w:rPr>
          <w:sz w:val="28"/>
          <w:szCs w:val="28"/>
        </w:rPr>
      </w:pPr>
    </w:p>
    <w:p w:rsidR="0093135D" w:rsidRPr="00494AA3" w:rsidRDefault="0093135D" w:rsidP="0093135D">
      <w:pPr>
        <w:jc w:val="center"/>
        <w:rPr>
          <w:sz w:val="28"/>
          <w:szCs w:val="28"/>
        </w:rPr>
      </w:pPr>
      <w:r w:rsidRPr="00494AA3">
        <w:rPr>
          <w:sz w:val="28"/>
          <w:szCs w:val="28"/>
        </w:rPr>
        <w:t>ЗАЯВЛЕНИЕ НА ПОЛУЧЕНИЕ ГРАДОСТРОИТЕЛЬНОГО ПЛАНА ЗЕМЕЛЬНОГО УЧАСТКА</w:t>
      </w:r>
    </w:p>
    <w:p w:rsidR="0093135D" w:rsidRPr="00494AA3" w:rsidRDefault="0093135D" w:rsidP="0093135D">
      <w:pPr>
        <w:jc w:val="both"/>
        <w:rPr>
          <w:spacing w:val="20"/>
          <w:sz w:val="28"/>
          <w:szCs w:val="28"/>
        </w:rPr>
      </w:pPr>
    </w:p>
    <w:p w:rsidR="0093135D" w:rsidRPr="00347EDE" w:rsidRDefault="0093135D" w:rsidP="0093135D">
      <w:pPr>
        <w:ind w:firstLine="708"/>
        <w:jc w:val="both"/>
      </w:pPr>
      <w:r w:rsidRPr="00347EDE">
        <w:t>Прошу (просим) подготовить градостроительный план земельного участка, принадлежащего _____________________________________________________________________________</w:t>
      </w:r>
    </w:p>
    <w:p w:rsidR="0093135D" w:rsidRPr="00347EDE" w:rsidRDefault="0093135D" w:rsidP="0093135D">
      <w:r w:rsidRPr="00347EDE">
        <w:t xml:space="preserve">             (кому – Ф.И.О. или наименование юридического лица, вид права)</w:t>
      </w:r>
    </w:p>
    <w:p w:rsidR="0093135D" w:rsidRPr="00347EDE" w:rsidRDefault="0093135D" w:rsidP="0093135D">
      <w:r w:rsidRPr="00347EDE">
        <w:t>на праве _____________________________________________________________________</w:t>
      </w:r>
    </w:p>
    <w:p w:rsidR="0093135D" w:rsidRPr="00347EDE" w:rsidRDefault="0093135D" w:rsidP="0093135D">
      <w:pPr>
        <w:jc w:val="center"/>
      </w:pPr>
      <w:r w:rsidRPr="00347EDE">
        <w:t xml:space="preserve">     (реквизиты правоустанавливающего документа)</w:t>
      </w:r>
    </w:p>
    <w:p w:rsidR="0093135D" w:rsidRPr="00347EDE" w:rsidRDefault="0093135D" w:rsidP="0093135D">
      <w:r w:rsidRPr="00347EDE">
        <w:t>расположенного по адресу ____________________________________________________</w:t>
      </w:r>
    </w:p>
    <w:p w:rsidR="0093135D" w:rsidRPr="00347EDE" w:rsidRDefault="0093135D" w:rsidP="0093135D">
      <w:r w:rsidRPr="00347EDE">
        <w:t>_____________________________________________________________________________</w:t>
      </w:r>
    </w:p>
    <w:p w:rsidR="0093135D" w:rsidRPr="00347EDE" w:rsidRDefault="0093135D" w:rsidP="0093135D"/>
    <w:p w:rsidR="0093135D" w:rsidRPr="00347EDE" w:rsidRDefault="0093135D" w:rsidP="0093135D">
      <w:r w:rsidRPr="00347EDE">
        <w:t>На проектирование/реконструкцию____________________________________________</w:t>
      </w:r>
    </w:p>
    <w:p w:rsidR="0093135D" w:rsidRPr="00347EDE" w:rsidRDefault="0093135D" w:rsidP="0093135D">
      <w:r w:rsidRPr="00347EDE">
        <w:t>площадью________________________________</w:t>
      </w:r>
    </w:p>
    <w:p w:rsidR="0093135D" w:rsidRDefault="0093135D" w:rsidP="0093135D"/>
    <w:p w:rsidR="0093135D" w:rsidRDefault="0093135D" w:rsidP="0093135D"/>
    <w:p w:rsidR="0093135D" w:rsidRDefault="0093135D" w:rsidP="0093135D">
      <w:pPr>
        <w:jc w:val="right"/>
      </w:pPr>
      <w:r>
        <w:t>Приложение (ксерокопии документов):</w:t>
      </w:r>
    </w:p>
    <w:p w:rsidR="0093135D" w:rsidRDefault="0093135D" w:rsidP="0093135D"/>
    <w:p w:rsidR="0093135D" w:rsidRDefault="0093135D" w:rsidP="0093135D"/>
    <w:p w:rsidR="0093135D" w:rsidRDefault="0093135D" w:rsidP="0093135D">
      <w:pPr>
        <w:ind w:left="5415"/>
        <w:rPr>
          <w:sz w:val="28"/>
          <w:szCs w:val="28"/>
        </w:rPr>
      </w:pPr>
    </w:p>
    <w:p w:rsidR="0093135D" w:rsidRDefault="0093135D" w:rsidP="0093135D">
      <w:pPr>
        <w:ind w:left="5415"/>
        <w:rPr>
          <w:sz w:val="28"/>
          <w:szCs w:val="28"/>
        </w:rPr>
      </w:pPr>
    </w:p>
    <w:p w:rsidR="0093135D" w:rsidRDefault="0093135D" w:rsidP="0093135D">
      <w:pPr>
        <w:ind w:left="5415"/>
        <w:rPr>
          <w:sz w:val="28"/>
          <w:szCs w:val="28"/>
        </w:rPr>
      </w:pPr>
    </w:p>
    <w:p w:rsidR="0093135D" w:rsidRDefault="0093135D" w:rsidP="0093135D">
      <w:pPr>
        <w:ind w:left="5415"/>
        <w:rPr>
          <w:sz w:val="28"/>
          <w:szCs w:val="28"/>
        </w:rPr>
      </w:pPr>
    </w:p>
    <w:p w:rsidR="0093135D" w:rsidRDefault="0093135D" w:rsidP="0093135D">
      <w:pPr>
        <w:ind w:left="5415"/>
        <w:rPr>
          <w:sz w:val="28"/>
          <w:szCs w:val="28"/>
        </w:rPr>
      </w:pPr>
    </w:p>
    <w:p w:rsidR="0093135D" w:rsidRDefault="0093135D" w:rsidP="0093135D">
      <w:pPr>
        <w:ind w:left="5415"/>
        <w:rPr>
          <w:sz w:val="28"/>
          <w:szCs w:val="28"/>
        </w:rPr>
      </w:pPr>
    </w:p>
    <w:p w:rsidR="0093135D" w:rsidRDefault="0093135D" w:rsidP="0093135D">
      <w:pPr>
        <w:ind w:left="5415"/>
        <w:rPr>
          <w:sz w:val="28"/>
          <w:szCs w:val="28"/>
        </w:rPr>
      </w:pPr>
    </w:p>
    <w:p w:rsidR="0093135D" w:rsidRDefault="0093135D" w:rsidP="0093135D">
      <w:pPr>
        <w:ind w:left="5415"/>
        <w:rPr>
          <w:sz w:val="28"/>
          <w:szCs w:val="28"/>
        </w:rPr>
      </w:pPr>
    </w:p>
    <w:p w:rsidR="0093135D" w:rsidRDefault="0093135D" w:rsidP="00584A4F">
      <w:pPr>
        <w:pStyle w:val="ConsPlusNormal"/>
        <w:widowControl/>
        <w:ind w:firstLine="0"/>
        <w:rPr>
          <w:rFonts w:ascii="Times New Roman" w:hAnsi="Times New Roman" w:cs="Times New Roman"/>
          <w:sz w:val="24"/>
          <w:szCs w:val="24"/>
        </w:rPr>
      </w:pPr>
    </w:p>
    <w:p w:rsidR="00B82677" w:rsidRDefault="00B82677" w:rsidP="00B82677">
      <w:pPr>
        <w:rPr>
          <w:lang w:eastAsia="hi-IN" w:bidi="hi-IN"/>
        </w:rPr>
      </w:pPr>
    </w:p>
    <w:p w:rsidR="004B7512" w:rsidRDefault="004B7512" w:rsidP="00B82677">
      <w:pPr>
        <w:rPr>
          <w:lang w:eastAsia="hi-IN" w:bidi="hi-IN"/>
        </w:rPr>
      </w:pPr>
    </w:p>
    <w:p w:rsidR="004B7512" w:rsidRPr="00B82677" w:rsidRDefault="004B7512" w:rsidP="00B82677">
      <w:pPr>
        <w:rPr>
          <w:lang w:eastAsia="hi-IN" w:bidi="hi-IN"/>
        </w:rPr>
      </w:pPr>
    </w:p>
    <w:p w:rsidR="0093135D" w:rsidRPr="00B82677" w:rsidRDefault="0093135D" w:rsidP="0093135D">
      <w:pPr>
        <w:pStyle w:val="ConsPlusNormal"/>
        <w:widowControl/>
        <w:ind w:firstLine="0"/>
        <w:jc w:val="right"/>
        <w:rPr>
          <w:rFonts w:ascii="Times New Roman" w:hAnsi="Times New Roman" w:cs="Times New Roman"/>
          <w:sz w:val="18"/>
          <w:szCs w:val="18"/>
        </w:rPr>
      </w:pPr>
      <w:r w:rsidRPr="00B82677">
        <w:rPr>
          <w:rFonts w:ascii="Times New Roman" w:hAnsi="Times New Roman" w:cs="Times New Roman"/>
          <w:sz w:val="18"/>
          <w:szCs w:val="18"/>
        </w:rPr>
        <w:lastRenderedPageBreak/>
        <w:t>Приложение 2</w:t>
      </w:r>
    </w:p>
    <w:p w:rsidR="0093135D" w:rsidRPr="00B82677" w:rsidRDefault="0093135D" w:rsidP="0093135D">
      <w:pPr>
        <w:pStyle w:val="ConsPlusNormal"/>
        <w:widowControl/>
        <w:ind w:firstLine="0"/>
        <w:jc w:val="right"/>
        <w:rPr>
          <w:rFonts w:ascii="Times New Roman" w:hAnsi="Times New Roman" w:cs="Times New Roman"/>
          <w:sz w:val="18"/>
          <w:szCs w:val="18"/>
        </w:rPr>
      </w:pPr>
      <w:r w:rsidRPr="00B82677">
        <w:rPr>
          <w:rFonts w:ascii="Times New Roman" w:hAnsi="Times New Roman" w:cs="Times New Roman"/>
          <w:sz w:val="18"/>
          <w:szCs w:val="18"/>
        </w:rPr>
        <w:t>к Административному</w:t>
      </w:r>
    </w:p>
    <w:p w:rsidR="0093135D" w:rsidRPr="00B82677" w:rsidRDefault="0093135D" w:rsidP="0093135D">
      <w:pPr>
        <w:pStyle w:val="ConsPlusNormal"/>
        <w:widowControl/>
        <w:ind w:firstLine="0"/>
        <w:jc w:val="right"/>
        <w:rPr>
          <w:rFonts w:ascii="Times New Roman" w:hAnsi="Times New Roman" w:cs="Times New Roman"/>
          <w:sz w:val="18"/>
          <w:szCs w:val="18"/>
        </w:rPr>
      </w:pPr>
      <w:r w:rsidRPr="00B82677">
        <w:rPr>
          <w:rFonts w:ascii="Times New Roman" w:hAnsi="Times New Roman" w:cs="Times New Roman"/>
          <w:sz w:val="18"/>
          <w:szCs w:val="18"/>
        </w:rPr>
        <w:t>регламенту</w:t>
      </w:r>
    </w:p>
    <w:p w:rsidR="00B82677" w:rsidRPr="00B82677" w:rsidRDefault="00B82677" w:rsidP="00B82677">
      <w:pPr>
        <w:rPr>
          <w:lang w:eastAsia="hi-IN" w:bidi="hi-IN"/>
        </w:rPr>
      </w:pPr>
    </w:p>
    <w:p w:rsidR="0093135D" w:rsidRDefault="0093135D" w:rsidP="0093135D">
      <w:pPr>
        <w:pStyle w:val="ConsPlusNonformat"/>
        <w:widowControl/>
        <w:rPr>
          <w:rFonts w:ascii="Times New Roman" w:hAnsi="Times New Roman" w:cs="Times New Roman"/>
          <w:sz w:val="28"/>
          <w:szCs w:val="28"/>
        </w:rPr>
      </w:pPr>
      <w:r w:rsidRPr="00AB08FA">
        <w:rPr>
          <w:rFonts w:ascii="Times New Roman" w:hAnsi="Times New Roman" w:cs="Times New Roman"/>
          <w:b/>
          <w:sz w:val="24"/>
          <w:szCs w:val="24"/>
        </w:rPr>
        <w:t>Общая блок-схема административных процедур выдачи ГПЗУ в отделе архитектуры</w:t>
      </w:r>
    </w:p>
    <w:p w:rsidR="0093135D" w:rsidRDefault="00514B0E" w:rsidP="00B82677">
      <w:pPr>
        <w:pStyle w:val="ConsPlusNonformat"/>
        <w:widowControl/>
        <w:ind w:firstLine="708"/>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c">
            <w:drawing>
              <wp:inline distT="0" distB="0" distL="0" distR="0">
                <wp:extent cx="6087110" cy="8206740"/>
                <wp:effectExtent l="0" t="5715" r="3175" b="0"/>
                <wp:docPr id="130" name="Полотно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132"/>
                        <wps:cNvSpPr>
                          <a:spLocks noChangeArrowheads="1"/>
                        </wps:cNvSpPr>
                        <wps:spPr bwMode="auto">
                          <a:xfrm>
                            <a:off x="67729" y="0"/>
                            <a:ext cx="5943187" cy="266672"/>
                          </a:xfrm>
                          <a:prstGeom prst="rect">
                            <a:avLst/>
                          </a:prstGeom>
                          <a:solidFill>
                            <a:srgbClr val="FFFFFF"/>
                          </a:solidFill>
                          <a:ln w="9525">
                            <a:solidFill>
                              <a:srgbClr val="000000"/>
                            </a:solidFill>
                            <a:miter lim="800000"/>
                            <a:headEnd/>
                            <a:tailEnd/>
                          </a:ln>
                        </wps:spPr>
                        <wps:txbx>
                          <w:txbxContent>
                            <w:p w:rsidR="00B82677" w:rsidRPr="00705A00" w:rsidRDefault="00B82677" w:rsidP="00B82677">
                              <w:pPr>
                                <w:tabs>
                                  <w:tab w:val="left" w:pos="0"/>
                                </w:tabs>
                                <w:ind w:left="-1843" w:right="1394"/>
                                <w:jc w:val="center"/>
                                <w:rPr>
                                  <w:sz w:val="22"/>
                                  <w:szCs w:val="22"/>
                                </w:rPr>
                              </w:pPr>
                              <w:r w:rsidRPr="00705A00">
                                <w:rPr>
                                  <w:sz w:val="22"/>
                                  <w:szCs w:val="22"/>
                                </w:rPr>
                                <w:t>Обращение правообладателя с заявлением</w:t>
                              </w:r>
                            </w:p>
                          </w:txbxContent>
                        </wps:txbx>
                        <wps:bodyPr rot="0" vert="horz" wrap="square" lIns="91440" tIns="45720" rIns="91440" bIns="45720" anchor="t" anchorCtr="0" upright="1">
                          <a:noAutofit/>
                        </wps:bodyPr>
                      </wps:wsp>
                      <wps:wsp>
                        <wps:cNvPr id="3" name="Rectangle 133"/>
                        <wps:cNvSpPr>
                          <a:spLocks noChangeArrowheads="1"/>
                        </wps:cNvSpPr>
                        <wps:spPr bwMode="auto">
                          <a:xfrm>
                            <a:off x="67729" y="584986"/>
                            <a:ext cx="5943187" cy="248048"/>
                          </a:xfrm>
                          <a:prstGeom prst="rect">
                            <a:avLst/>
                          </a:prstGeom>
                          <a:solidFill>
                            <a:srgbClr val="FFFFFF"/>
                          </a:solidFill>
                          <a:ln w="9525">
                            <a:solidFill>
                              <a:srgbClr val="000000"/>
                            </a:solidFill>
                            <a:miter lim="800000"/>
                            <a:headEnd/>
                            <a:tailEnd/>
                          </a:ln>
                        </wps:spPr>
                        <wps:txbx>
                          <w:txbxContent>
                            <w:p w:rsidR="00B82677" w:rsidRPr="00705A00" w:rsidRDefault="00B82677" w:rsidP="00B82677">
                              <w:pPr>
                                <w:jc w:val="center"/>
                                <w:rPr>
                                  <w:sz w:val="22"/>
                                  <w:szCs w:val="22"/>
                                </w:rPr>
                              </w:pPr>
                              <w:r w:rsidRPr="00705A00">
                                <w:rPr>
                                  <w:sz w:val="22"/>
                                  <w:szCs w:val="22"/>
                                </w:rPr>
                                <w:t>Регистрация заявления в день поступления</w:t>
                              </w:r>
                            </w:p>
                          </w:txbxContent>
                        </wps:txbx>
                        <wps:bodyPr rot="0" vert="horz" wrap="square" lIns="91440" tIns="45720" rIns="91440" bIns="45720" anchor="t" anchorCtr="0" upright="1">
                          <a:noAutofit/>
                        </wps:bodyPr>
                      </wps:wsp>
                      <wps:wsp>
                        <wps:cNvPr id="4" name="Rectangle 134"/>
                        <wps:cNvSpPr>
                          <a:spLocks noChangeArrowheads="1"/>
                        </wps:cNvSpPr>
                        <wps:spPr bwMode="auto">
                          <a:xfrm>
                            <a:off x="67729" y="1031980"/>
                            <a:ext cx="5943187" cy="687422"/>
                          </a:xfrm>
                          <a:prstGeom prst="rect">
                            <a:avLst/>
                          </a:prstGeom>
                          <a:solidFill>
                            <a:srgbClr val="FFFFFF"/>
                          </a:solidFill>
                          <a:ln w="9525">
                            <a:solidFill>
                              <a:srgbClr val="000000"/>
                            </a:solidFill>
                            <a:miter lim="800000"/>
                            <a:headEnd/>
                            <a:tailEnd/>
                          </a:ln>
                        </wps:spPr>
                        <wps:txbx>
                          <w:txbxContent>
                            <w:p w:rsidR="00B82677" w:rsidRPr="00705A00" w:rsidRDefault="00B82677" w:rsidP="00B82677">
                              <w:pPr>
                                <w:jc w:val="center"/>
                                <w:rPr>
                                  <w:sz w:val="22"/>
                                  <w:szCs w:val="22"/>
                                </w:rPr>
                              </w:pPr>
                              <w:r w:rsidRPr="00705A00">
                                <w:rPr>
                                  <w:sz w:val="22"/>
                                  <w:szCs w:val="22"/>
                                </w:rPr>
                                <w:t>Начальник отдела  направляет поступившее</w:t>
                              </w:r>
                              <w:r w:rsidRPr="00705A00">
                                <w:rPr>
                                  <w:b/>
                                  <w:bCs/>
                                  <w:sz w:val="22"/>
                                  <w:szCs w:val="22"/>
                                </w:rPr>
                                <w:t xml:space="preserve"> </w:t>
                              </w:r>
                              <w:r w:rsidRPr="00705A00">
                                <w:rPr>
                                  <w:sz w:val="22"/>
                                  <w:szCs w:val="22"/>
                                </w:rPr>
                                <w:t xml:space="preserve"> заявление</w:t>
                              </w:r>
                              <w:r w:rsidRPr="00705A00">
                                <w:rPr>
                                  <w:b/>
                                  <w:bCs/>
                                  <w:sz w:val="22"/>
                                  <w:szCs w:val="22"/>
                                </w:rPr>
                                <w:t xml:space="preserve"> </w:t>
                              </w:r>
                              <w:r w:rsidRPr="00705A00">
                                <w:rPr>
                                  <w:color w:val="000000"/>
                                  <w:sz w:val="22"/>
                                  <w:szCs w:val="22"/>
                                </w:rPr>
                                <w:t>исполнителю для рассмотрения и подготовки ГПЗУ</w:t>
                              </w:r>
                            </w:p>
                          </w:txbxContent>
                        </wps:txbx>
                        <wps:bodyPr rot="0" vert="horz" wrap="square" lIns="91440" tIns="45720" rIns="91440" bIns="45720" anchor="t" anchorCtr="0" upright="1">
                          <a:noAutofit/>
                        </wps:bodyPr>
                      </wps:wsp>
                      <wps:wsp>
                        <wps:cNvPr id="5" name="Rectangle 135"/>
                        <wps:cNvSpPr>
                          <a:spLocks noChangeArrowheads="1"/>
                        </wps:cNvSpPr>
                        <wps:spPr bwMode="auto">
                          <a:xfrm>
                            <a:off x="67729" y="2110522"/>
                            <a:ext cx="5943187" cy="461386"/>
                          </a:xfrm>
                          <a:prstGeom prst="rect">
                            <a:avLst/>
                          </a:prstGeom>
                          <a:solidFill>
                            <a:srgbClr val="FFFFFF"/>
                          </a:solidFill>
                          <a:ln w="9525">
                            <a:solidFill>
                              <a:srgbClr val="000000"/>
                            </a:solidFill>
                            <a:miter lim="800000"/>
                            <a:headEnd/>
                            <a:tailEnd/>
                          </a:ln>
                        </wps:spPr>
                        <wps:txbx>
                          <w:txbxContent>
                            <w:p w:rsidR="00B82677" w:rsidRPr="00705A00" w:rsidRDefault="00B82677" w:rsidP="00B82677">
                              <w:pPr>
                                <w:jc w:val="center"/>
                                <w:rPr>
                                  <w:rFonts w:ascii="Arial" w:hAnsi="Arial" w:cs="Arial"/>
                                  <w:sz w:val="22"/>
                                  <w:szCs w:val="22"/>
                                </w:rPr>
                              </w:pPr>
                              <w:r w:rsidRPr="00705A00">
                                <w:rPr>
                                  <w:sz w:val="22"/>
                                  <w:szCs w:val="22"/>
                                </w:rPr>
                                <w:t xml:space="preserve">Рассмотрение </w:t>
                              </w:r>
                              <w:r>
                                <w:rPr>
                                  <w:sz w:val="22"/>
                                  <w:szCs w:val="22"/>
                                </w:rPr>
                                <w:t>заявления</w:t>
                              </w:r>
                              <w:r w:rsidRPr="00705A00">
                                <w:rPr>
                                  <w:sz w:val="22"/>
                                  <w:szCs w:val="22"/>
                                </w:rPr>
                                <w:t xml:space="preserve"> </w:t>
                              </w:r>
                              <w:r>
                                <w:rPr>
                                  <w:sz w:val="22"/>
                                  <w:szCs w:val="22"/>
                                </w:rPr>
                                <w:t xml:space="preserve">и </w:t>
                              </w:r>
                              <w:r w:rsidRPr="00705A00">
                                <w:rPr>
                                  <w:sz w:val="22"/>
                                  <w:szCs w:val="22"/>
                                </w:rPr>
                                <w:t>проверка пакета документов на наличие  в соответствии с подраздел</w:t>
                              </w:r>
                              <w:r>
                                <w:rPr>
                                  <w:sz w:val="22"/>
                                  <w:szCs w:val="22"/>
                                </w:rPr>
                                <w:t>ом 2.9. регламента</w:t>
                              </w:r>
                            </w:p>
                          </w:txbxContent>
                        </wps:txbx>
                        <wps:bodyPr rot="0" vert="horz" wrap="square" lIns="91440" tIns="45720" rIns="91440" bIns="45720" anchor="t" anchorCtr="0" upright="1">
                          <a:noAutofit/>
                        </wps:bodyPr>
                      </wps:wsp>
                      <wps:wsp>
                        <wps:cNvPr id="6" name="Line 136"/>
                        <wps:cNvCnPr>
                          <a:cxnSpLocks noChangeShapeType="1"/>
                        </wps:cNvCnPr>
                        <wps:spPr bwMode="auto">
                          <a:xfrm flipH="1">
                            <a:off x="2963127" y="2571061"/>
                            <a:ext cx="847" cy="471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37"/>
                        <wps:cNvCnPr>
                          <a:cxnSpLocks noChangeShapeType="1"/>
                        </wps:cNvCnPr>
                        <wps:spPr bwMode="auto">
                          <a:xfrm flipH="1">
                            <a:off x="1363039" y="3024828"/>
                            <a:ext cx="1523894"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38"/>
                        <wps:cNvCnPr>
                          <a:cxnSpLocks noChangeShapeType="1"/>
                        </wps:cNvCnPr>
                        <wps:spPr bwMode="auto">
                          <a:xfrm>
                            <a:off x="2886933" y="279455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39"/>
                        <wps:cNvCnPr>
                          <a:cxnSpLocks noChangeShapeType="1"/>
                        </wps:cNvCnPr>
                        <wps:spPr bwMode="auto">
                          <a:xfrm>
                            <a:off x="2886933" y="3024828"/>
                            <a:ext cx="1600089"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140"/>
                        <wps:cNvSpPr>
                          <a:spLocks noChangeArrowheads="1"/>
                        </wps:cNvSpPr>
                        <wps:spPr bwMode="auto">
                          <a:xfrm>
                            <a:off x="67729" y="3175519"/>
                            <a:ext cx="2818357" cy="533345"/>
                          </a:xfrm>
                          <a:prstGeom prst="rect">
                            <a:avLst/>
                          </a:prstGeom>
                          <a:solidFill>
                            <a:srgbClr val="FFFFFF"/>
                          </a:solidFill>
                          <a:ln w="9525">
                            <a:solidFill>
                              <a:srgbClr val="000000"/>
                            </a:solidFill>
                            <a:miter lim="800000"/>
                            <a:headEnd/>
                            <a:tailEnd/>
                          </a:ln>
                        </wps:spPr>
                        <wps:txbx>
                          <w:txbxContent>
                            <w:p w:rsidR="00B82677" w:rsidRPr="00912ED2" w:rsidRDefault="00B82677" w:rsidP="00B82677">
                              <w:pPr>
                                <w:jc w:val="center"/>
                                <w:rPr>
                                  <w:sz w:val="22"/>
                                  <w:szCs w:val="22"/>
                                </w:rPr>
                              </w:pPr>
                              <w:r>
                                <w:rPr>
                                  <w:sz w:val="22"/>
                                  <w:szCs w:val="22"/>
                                </w:rPr>
                                <w:t>Подготовка исполнителем проекта ГПЗУ и постановления об утверждении ГПЗУ</w:t>
                              </w:r>
                            </w:p>
                          </w:txbxContent>
                        </wps:txbx>
                        <wps:bodyPr rot="0" vert="horz" wrap="square" lIns="91440" tIns="45720" rIns="91440" bIns="45720" anchor="t" anchorCtr="0" upright="1">
                          <a:noAutofit/>
                        </wps:bodyPr>
                      </wps:wsp>
                      <wps:wsp>
                        <wps:cNvPr id="11" name="Line 141"/>
                        <wps:cNvCnPr>
                          <a:cxnSpLocks noChangeShapeType="1"/>
                        </wps:cNvCnPr>
                        <wps:spPr bwMode="auto">
                          <a:xfrm>
                            <a:off x="1363039" y="3023135"/>
                            <a:ext cx="0" cy="152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2"/>
                        <wps:cNvCnPr>
                          <a:cxnSpLocks noChangeShapeType="1"/>
                        </wps:cNvCnPr>
                        <wps:spPr bwMode="auto">
                          <a:xfrm>
                            <a:off x="4487021" y="3023135"/>
                            <a:ext cx="0" cy="1523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3"/>
                        <wps:cNvCnPr>
                          <a:cxnSpLocks noChangeShapeType="1"/>
                        </wps:cNvCnPr>
                        <wps:spPr bwMode="auto">
                          <a:xfrm>
                            <a:off x="2886933" y="274292"/>
                            <a:ext cx="0" cy="304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4"/>
                        <wps:cNvCnPr>
                          <a:cxnSpLocks noChangeShapeType="1"/>
                        </wps:cNvCnPr>
                        <wps:spPr bwMode="auto">
                          <a:xfrm>
                            <a:off x="2886933" y="813563"/>
                            <a:ext cx="847" cy="237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45"/>
                        <wps:cNvSpPr>
                          <a:spLocks noChangeArrowheads="1"/>
                        </wps:cNvSpPr>
                        <wps:spPr bwMode="auto">
                          <a:xfrm>
                            <a:off x="67729" y="3995008"/>
                            <a:ext cx="2818357" cy="568901"/>
                          </a:xfrm>
                          <a:prstGeom prst="rect">
                            <a:avLst/>
                          </a:prstGeom>
                          <a:solidFill>
                            <a:srgbClr val="FFFFFF"/>
                          </a:solidFill>
                          <a:ln w="9525">
                            <a:solidFill>
                              <a:srgbClr val="000000"/>
                            </a:solidFill>
                            <a:miter lim="800000"/>
                            <a:headEnd/>
                            <a:tailEnd/>
                          </a:ln>
                        </wps:spPr>
                        <wps:txbx>
                          <w:txbxContent>
                            <w:p w:rsidR="00B82677" w:rsidRPr="00705A00" w:rsidRDefault="00B82677" w:rsidP="00B82677">
                              <w:pPr>
                                <w:jc w:val="center"/>
                                <w:rPr>
                                  <w:sz w:val="22"/>
                                  <w:szCs w:val="22"/>
                                </w:rPr>
                              </w:pPr>
                              <w:r w:rsidRPr="00705A00">
                                <w:rPr>
                                  <w:sz w:val="22"/>
                                  <w:szCs w:val="22"/>
                                </w:rPr>
                                <w:t xml:space="preserve">Начальник </w:t>
                              </w:r>
                              <w:r>
                                <w:rPr>
                                  <w:sz w:val="22"/>
                                  <w:szCs w:val="22"/>
                                </w:rPr>
                                <w:t xml:space="preserve">отдела </w:t>
                              </w:r>
                              <w:r w:rsidRPr="00705A00">
                                <w:rPr>
                                  <w:sz w:val="22"/>
                                  <w:szCs w:val="22"/>
                                </w:rPr>
                                <w:t>подписывает проект ГПЗУ</w:t>
                              </w:r>
                            </w:p>
                            <w:p w:rsidR="00B82677" w:rsidRPr="005563FB" w:rsidRDefault="00B82677" w:rsidP="00B82677">
                              <w:pPr>
                                <w:jc w:val="center"/>
                                <w:rPr>
                                  <w:rFonts w:ascii="Arial" w:hAnsi="Arial" w:cs="Arial"/>
                                  <w:sz w:val="18"/>
                                  <w:szCs w:val="18"/>
                                </w:rPr>
                              </w:pPr>
                            </w:p>
                          </w:txbxContent>
                        </wps:txbx>
                        <wps:bodyPr rot="0" vert="horz" wrap="square" lIns="91440" tIns="45720" rIns="91440" bIns="45720" anchor="t" anchorCtr="0" upright="1">
                          <a:noAutofit/>
                        </wps:bodyPr>
                      </wps:wsp>
                      <wps:wsp>
                        <wps:cNvPr id="16" name="Rectangle 146"/>
                        <wps:cNvSpPr>
                          <a:spLocks noChangeArrowheads="1"/>
                        </wps:cNvSpPr>
                        <wps:spPr bwMode="auto">
                          <a:xfrm>
                            <a:off x="3191711" y="3807067"/>
                            <a:ext cx="2819204" cy="424136"/>
                          </a:xfrm>
                          <a:prstGeom prst="rect">
                            <a:avLst/>
                          </a:prstGeom>
                          <a:solidFill>
                            <a:srgbClr val="FFFFFF"/>
                          </a:solidFill>
                          <a:ln w="9525">
                            <a:solidFill>
                              <a:srgbClr val="000000"/>
                            </a:solidFill>
                            <a:miter lim="800000"/>
                            <a:headEnd/>
                            <a:tailEnd/>
                          </a:ln>
                        </wps:spPr>
                        <wps:txbx>
                          <w:txbxContent>
                            <w:p w:rsidR="00B82677" w:rsidRPr="002F7334" w:rsidRDefault="00B82677" w:rsidP="00B82677">
                              <w:pPr>
                                <w:jc w:val="center"/>
                                <w:rPr>
                                  <w:rFonts w:ascii="Arial" w:hAnsi="Arial" w:cs="Arial"/>
                                  <w:sz w:val="22"/>
                                  <w:szCs w:val="22"/>
                                </w:rPr>
                              </w:pPr>
                              <w:r>
                                <w:rPr>
                                  <w:sz w:val="22"/>
                                  <w:szCs w:val="22"/>
                                </w:rPr>
                                <w:t>согласовывается  нач. отдела, главным архитектором, нач. Управления, с юридическим отделом согласовывает проект отказа</w:t>
                              </w:r>
                            </w:p>
                          </w:txbxContent>
                        </wps:txbx>
                        <wps:bodyPr rot="0" vert="horz" wrap="square" lIns="91440" tIns="45720" rIns="91440" bIns="45720" anchor="t" anchorCtr="0" upright="1">
                          <a:noAutofit/>
                        </wps:bodyPr>
                      </wps:wsp>
                      <wps:wsp>
                        <wps:cNvPr id="17" name="Line 147"/>
                        <wps:cNvCnPr>
                          <a:cxnSpLocks noChangeShapeType="1"/>
                        </wps:cNvCnPr>
                        <wps:spPr bwMode="auto">
                          <a:xfrm>
                            <a:off x="1363039" y="3690239"/>
                            <a:ext cx="847" cy="3047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148"/>
                        <wps:cNvSpPr>
                          <a:spLocks noChangeArrowheads="1"/>
                        </wps:cNvSpPr>
                        <wps:spPr bwMode="auto">
                          <a:xfrm>
                            <a:off x="3191711" y="3175519"/>
                            <a:ext cx="2819204" cy="288684"/>
                          </a:xfrm>
                          <a:prstGeom prst="rect">
                            <a:avLst/>
                          </a:prstGeom>
                          <a:solidFill>
                            <a:srgbClr val="FFFFFF"/>
                          </a:solidFill>
                          <a:ln w="9525">
                            <a:solidFill>
                              <a:srgbClr val="000000"/>
                            </a:solidFill>
                            <a:miter lim="800000"/>
                            <a:headEnd/>
                            <a:tailEnd/>
                          </a:ln>
                        </wps:spPr>
                        <wps:txbx>
                          <w:txbxContent>
                            <w:p w:rsidR="00B82677" w:rsidRPr="002F7334" w:rsidRDefault="00B82677" w:rsidP="00B82677">
                              <w:pPr>
                                <w:jc w:val="center"/>
                                <w:rPr>
                                  <w:rFonts w:ascii="Arial" w:hAnsi="Arial" w:cs="Arial"/>
                                  <w:sz w:val="22"/>
                                  <w:szCs w:val="22"/>
                                </w:rPr>
                              </w:pPr>
                              <w:r>
                                <w:rPr>
                                  <w:sz w:val="22"/>
                                  <w:szCs w:val="22"/>
                                </w:rPr>
                                <w:t>Исполнитель готовит проект отказа</w:t>
                              </w:r>
                            </w:p>
                            <w:p w:rsidR="00B82677" w:rsidRPr="005563FB" w:rsidRDefault="00B82677" w:rsidP="00B82677">
                              <w:pPr>
                                <w:jc w:val="center"/>
                                <w:rPr>
                                  <w:rFonts w:ascii="Arial" w:hAnsi="Arial" w:cs="Arial"/>
                                  <w:sz w:val="20"/>
                                </w:rPr>
                              </w:pPr>
                            </w:p>
                          </w:txbxContent>
                        </wps:txbx>
                        <wps:bodyPr rot="0" vert="horz" wrap="square" lIns="91440" tIns="45720" rIns="91440" bIns="45720" anchor="t" anchorCtr="0" upright="1">
                          <a:noAutofit/>
                        </wps:bodyPr>
                      </wps:wsp>
                      <wps:wsp>
                        <wps:cNvPr id="19" name="Line 149"/>
                        <wps:cNvCnPr>
                          <a:cxnSpLocks noChangeShapeType="1"/>
                        </wps:cNvCnPr>
                        <wps:spPr bwMode="auto">
                          <a:xfrm>
                            <a:off x="4563216" y="3464203"/>
                            <a:ext cx="847" cy="342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50"/>
                        <wps:cNvCnPr>
                          <a:cxnSpLocks noChangeShapeType="1"/>
                        </wps:cNvCnPr>
                        <wps:spPr bwMode="auto">
                          <a:xfrm>
                            <a:off x="2963127" y="1717709"/>
                            <a:ext cx="847" cy="388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151"/>
                        <wps:cNvSpPr>
                          <a:spLocks noChangeArrowheads="1"/>
                        </wps:cNvSpPr>
                        <wps:spPr bwMode="auto">
                          <a:xfrm>
                            <a:off x="105826" y="4927938"/>
                            <a:ext cx="2819204" cy="800017"/>
                          </a:xfrm>
                          <a:prstGeom prst="rect">
                            <a:avLst/>
                          </a:prstGeom>
                          <a:solidFill>
                            <a:srgbClr val="FFFFFF"/>
                          </a:solidFill>
                          <a:ln w="9525">
                            <a:solidFill>
                              <a:srgbClr val="000000"/>
                            </a:solidFill>
                            <a:miter lim="800000"/>
                            <a:headEnd/>
                            <a:tailEnd/>
                          </a:ln>
                        </wps:spPr>
                        <wps:txbx>
                          <w:txbxContent>
                            <w:p w:rsidR="00B82677" w:rsidRPr="002F7334" w:rsidRDefault="00B82677" w:rsidP="00B82677">
                              <w:pPr>
                                <w:jc w:val="center"/>
                                <w:rPr>
                                  <w:sz w:val="22"/>
                                  <w:szCs w:val="22"/>
                                </w:rPr>
                              </w:pPr>
                              <w:r>
                                <w:rPr>
                                  <w:sz w:val="22"/>
                                  <w:szCs w:val="22"/>
                                </w:rPr>
                                <w:t>Проект постановления об утверждении ГПЗУ согласовывается  нач. отдела, главным архитектором, нач. Управления, с юридическим отделом</w:t>
                              </w:r>
                            </w:p>
                            <w:p w:rsidR="00B82677" w:rsidRPr="00912ED2" w:rsidRDefault="00B82677" w:rsidP="00B82677">
                              <w:pPr>
                                <w:rPr>
                                  <w:szCs w:val="22"/>
                                </w:rPr>
                              </w:pPr>
                            </w:p>
                          </w:txbxContent>
                        </wps:txbx>
                        <wps:bodyPr rot="0" vert="horz" wrap="square" lIns="91440" tIns="45720" rIns="91440" bIns="45720" anchor="t" anchorCtr="0" upright="1">
                          <a:noAutofit/>
                        </wps:bodyPr>
                      </wps:wsp>
                      <wps:wsp>
                        <wps:cNvPr id="22" name="Line 152"/>
                        <wps:cNvCnPr>
                          <a:cxnSpLocks noChangeShapeType="1"/>
                        </wps:cNvCnPr>
                        <wps:spPr bwMode="auto">
                          <a:xfrm>
                            <a:off x="1363039" y="4542745"/>
                            <a:ext cx="847" cy="342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53"/>
                        <wps:cNvCnPr>
                          <a:cxnSpLocks noChangeShapeType="1"/>
                        </wps:cNvCnPr>
                        <wps:spPr bwMode="auto">
                          <a:xfrm>
                            <a:off x="1363039" y="5585730"/>
                            <a:ext cx="0" cy="342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54"/>
                        <wps:cNvCnPr>
                          <a:cxnSpLocks noChangeShapeType="1"/>
                        </wps:cNvCnPr>
                        <wps:spPr bwMode="auto">
                          <a:xfrm>
                            <a:off x="1363039" y="6435696"/>
                            <a:ext cx="847" cy="342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55"/>
                        <wps:cNvSpPr>
                          <a:spLocks noChangeArrowheads="1"/>
                        </wps:cNvSpPr>
                        <wps:spPr bwMode="auto">
                          <a:xfrm>
                            <a:off x="105826" y="5978543"/>
                            <a:ext cx="2743009" cy="571441"/>
                          </a:xfrm>
                          <a:prstGeom prst="rect">
                            <a:avLst/>
                          </a:prstGeom>
                          <a:solidFill>
                            <a:srgbClr val="FFFFFF"/>
                          </a:solidFill>
                          <a:ln w="9525">
                            <a:solidFill>
                              <a:srgbClr val="000000"/>
                            </a:solidFill>
                            <a:miter lim="800000"/>
                            <a:headEnd/>
                            <a:tailEnd/>
                          </a:ln>
                        </wps:spPr>
                        <wps:txbx>
                          <w:txbxContent>
                            <w:p w:rsidR="00B82677" w:rsidRPr="006244E7" w:rsidRDefault="00B82677" w:rsidP="00B82677">
                              <w:pPr>
                                <w:jc w:val="center"/>
                                <w:rPr>
                                  <w:sz w:val="22"/>
                                  <w:szCs w:val="22"/>
                                </w:rPr>
                              </w:pPr>
                              <w:r w:rsidRPr="006244E7">
                                <w:rPr>
                                  <w:sz w:val="22"/>
                                  <w:szCs w:val="22"/>
                                </w:rPr>
                                <w:t xml:space="preserve">представляет проект постановления </w:t>
                              </w:r>
                              <w:r>
                                <w:rPr>
                                  <w:sz w:val="22"/>
                                  <w:szCs w:val="22"/>
                                </w:rPr>
                                <w:t>на подпись Мэру</w:t>
                              </w:r>
                            </w:p>
                          </w:txbxContent>
                        </wps:txbx>
                        <wps:bodyPr rot="0" vert="horz" wrap="square" lIns="91440" tIns="45720" rIns="91440" bIns="45720" anchor="t" anchorCtr="0" upright="1">
                          <a:noAutofit/>
                        </wps:bodyPr>
                      </wps:wsp>
                      <wps:wsp>
                        <wps:cNvPr id="26" name="Rectangle 156"/>
                        <wps:cNvSpPr>
                          <a:spLocks noChangeArrowheads="1"/>
                        </wps:cNvSpPr>
                        <wps:spPr bwMode="auto">
                          <a:xfrm>
                            <a:off x="105826" y="6778561"/>
                            <a:ext cx="2743009" cy="342865"/>
                          </a:xfrm>
                          <a:prstGeom prst="rect">
                            <a:avLst/>
                          </a:prstGeom>
                          <a:solidFill>
                            <a:srgbClr val="FFFFFF"/>
                          </a:solidFill>
                          <a:ln w="9525">
                            <a:solidFill>
                              <a:srgbClr val="000000"/>
                            </a:solidFill>
                            <a:miter lim="800000"/>
                            <a:headEnd/>
                            <a:tailEnd/>
                          </a:ln>
                        </wps:spPr>
                        <wps:txbx>
                          <w:txbxContent>
                            <w:p w:rsidR="00B82677" w:rsidRPr="006244E7" w:rsidRDefault="00B82677" w:rsidP="00B82677">
                              <w:pPr>
                                <w:jc w:val="center"/>
                                <w:rPr>
                                  <w:sz w:val="22"/>
                                  <w:szCs w:val="22"/>
                                </w:rPr>
                              </w:pPr>
                              <w:r>
                                <w:rPr>
                                  <w:sz w:val="22"/>
                                  <w:szCs w:val="22"/>
                                </w:rPr>
                                <w:t>Постановление регистрируется</w:t>
                              </w:r>
                            </w:p>
                          </w:txbxContent>
                        </wps:txbx>
                        <wps:bodyPr rot="0" vert="horz" wrap="square" lIns="91440" tIns="45720" rIns="91440" bIns="45720" anchor="t" anchorCtr="0" upright="1">
                          <a:noAutofit/>
                        </wps:bodyPr>
                      </wps:wsp>
                      <wps:wsp>
                        <wps:cNvPr id="27" name="Rectangle 157"/>
                        <wps:cNvSpPr>
                          <a:spLocks noChangeArrowheads="1"/>
                        </wps:cNvSpPr>
                        <wps:spPr bwMode="auto">
                          <a:xfrm>
                            <a:off x="105826" y="7464290"/>
                            <a:ext cx="2743009" cy="571441"/>
                          </a:xfrm>
                          <a:prstGeom prst="rect">
                            <a:avLst/>
                          </a:prstGeom>
                          <a:solidFill>
                            <a:srgbClr val="FFFFFF"/>
                          </a:solidFill>
                          <a:ln w="9525">
                            <a:solidFill>
                              <a:srgbClr val="000000"/>
                            </a:solidFill>
                            <a:miter lim="800000"/>
                            <a:headEnd/>
                            <a:tailEnd/>
                          </a:ln>
                        </wps:spPr>
                        <wps:txbx>
                          <w:txbxContent>
                            <w:p w:rsidR="00B82677" w:rsidRPr="006244E7" w:rsidRDefault="00B82677" w:rsidP="00B82677">
                              <w:pPr>
                                <w:jc w:val="center"/>
                                <w:rPr>
                                  <w:sz w:val="22"/>
                                  <w:szCs w:val="22"/>
                                </w:rPr>
                              </w:pPr>
                              <w:r>
                                <w:rPr>
                                  <w:sz w:val="22"/>
                                  <w:szCs w:val="22"/>
                                </w:rPr>
                                <w:t>ГПЗУ и постановление направляется заявителю в одном экземпляре</w:t>
                              </w:r>
                            </w:p>
                          </w:txbxContent>
                        </wps:txbx>
                        <wps:bodyPr rot="0" vert="horz" wrap="square" lIns="91440" tIns="45720" rIns="91440" bIns="45720" anchor="t" anchorCtr="0" upright="1">
                          <a:noAutofit/>
                        </wps:bodyPr>
                      </wps:wsp>
                      <wps:wsp>
                        <wps:cNvPr id="28" name="Line 158"/>
                        <wps:cNvCnPr>
                          <a:cxnSpLocks noChangeShapeType="1"/>
                        </wps:cNvCnPr>
                        <wps:spPr bwMode="auto">
                          <a:xfrm>
                            <a:off x="1363039" y="7121425"/>
                            <a:ext cx="847" cy="3420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Rectangle 159"/>
                        <wps:cNvSpPr>
                          <a:spLocks noChangeArrowheads="1"/>
                        </wps:cNvSpPr>
                        <wps:spPr bwMode="auto">
                          <a:xfrm>
                            <a:off x="3191711" y="4607085"/>
                            <a:ext cx="2819204" cy="228576"/>
                          </a:xfrm>
                          <a:prstGeom prst="rect">
                            <a:avLst/>
                          </a:prstGeom>
                          <a:solidFill>
                            <a:srgbClr val="FFFFFF"/>
                          </a:solidFill>
                          <a:ln w="9525">
                            <a:solidFill>
                              <a:srgbClr val="000000"/>
                            </a:solidFill>
                            <a:miter lim="800000"/>
                            <a:headEnd/>
                            <a:tailEnd/>
                          </a:ln>
                        </wps:spPr>
                        <wps:txbx>
                          <w:txbxContent>
                            <w:p w:rsidR="00B82677" w:rsidRPr="006244E7" w:rsidRDefault="00B82677" w:rsidP="00B82677">
                              <w:pPr>
                                <w:jc w:val="center"/>
                                <w:rPr>
                                  <w:sz w:val="22"/>
                                  <w:szCs w:val="22"/>
                                </w:rPr>
                              </w:pPr>
                              <w:r>
                                <w:rPr>
                                  <w:sz w:val="22"/>
                                  <w:szCs w:val="22"/>
                                </w:rPr>
                                <w:t>Мэр подписывает отказ</w:t>
                              </w:r>
                            </w:p>
                          </w:txbxContent>
                        </wps:txbx>
                        <wps:bodyPr rot="0" vert="horz" wrap="square" lIns="91440" tIns="45720" rIns="91440" bIns="45720" anchor="t" anchorCtr="0" upright="1">
                          <a:noAutofit/>
                        </wps:bodyPr>
                      </wps:wsp>
                      <wps:wsp>
                        <wps:cNvPr id="30" name="Line 160"/>
                        <wps:cNvCnPr>
                          <a:cxnSpLocks noChangeShapeType="1"/>
                        </wps:cNvCnPr>
                        <wps:spPr bwMode="auto">
                          <a:xfrm>
                            <a:off x="4563216" y="4264220"/>
                            <a:ext cx="847" cy="342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61"/>
                        <wps:cNvCnPr>
                          <a:cxnSpLocks noChangeShapeType="1"/>
                        </wps:cNvCnPr>
                        <wps:spPr bwMode="auto">
                          <a:xfrm>
                            <a:off x="4563216" y="4835661"/>
                            <a:ext cx="847" cy="457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Rectangle 162"/>
                        <wps:cNvSpPr>
                          <a:spLocks noChangeArrowheads="1"/>
                        </wps:cNvSpPr>
                        <wps:spPr bwMode="auto">
                          <a:xfrm>
                            <a:off x="3191711" y="5292814"/>
                            <a:ext cx="2819204" cy="342865"/>
                          </a:xfrm>
                          <a:prstGeom prst="rect">
                            <a:avLst/>
                          </a:prstGeom>
                          <a:solidFill>
                            <a:srgbClr val="FFFFFF"/>
                          </a:solidFill>
                          <a:ln w="9525">
                            <a:solidFill>
                              <a:srgbClr val="000000"/>
                            </a:solidFill>
                            <a:miter lim="800000"/>
                            <a:headEnd/>
                            <a:tailEnd/>
                          </a:ln>
                        </wps:spPr>
                        <wps:txbx>
                          <w:txbxContent>
                            <w:p w:rsidR="00B82677" w:rsidRPr="006244E7" w:rsidRDefault="00B82677" w:rsidP="00B82677">
                              <w:pPr>
                                <w:jc w:val="center"/>
                                <w:rPr>
                                  <w:sz w:val="22"/>
                                  <w:szCs w:val="22"/>
                                </w:rPr>
                              </w:pPr>
                              <w:r>
                                <w:rPr>
                                  <w:sz w:val="22"/>
                                  <w:szCs w:val="22"/>
                                </w:rPr>
                                <w:t>Отказ направляется заявителю</w:t>
                              </w:r>
                            </w:p>
                          </w:txbxContent>
                        </wps:txbx>
                        <wps:bodyPr rot="0" vert="horz" wrap="square" lIns="91440" tIns="45720" rIns="91440" bIns="45720" anchor="t" anchorCtr="0" upright="1">
                          <a:noAutofit/>
                        </wps:bodyPr>
                      </wps:wsp>
                    </wpc:wpc>
                  </a:graphicData>
                </a:graphic>
              </wp:inline>
            </w:drawing>
          </mc:Choice>
          <mc:Fallback>
            <w:pict>
              <v:group id="Полотно 130" o:spid="_x0000_s1026" editas="canvas" style="width:479.3pt;height:646.2pt;mso-position-horizontal-relative:char;mso-position-vertical-relative:line" coordsize="60871,82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871;height:82067;visibility:visible;mso-wrap-style:square">
                  <v:fill o:detectmouseclick="t"/>
                  <v:path o:connecttype="none"/>
                </v:shape>
                <v:rect id="Rectangle 132" o:spid="_x0000_s1028" style="position:absolute;left:677;width:5943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B82677" w:rsidRPr="00705A00" w:rsidRDefault="00B82677" w:rsidP="00B82677">
                        <w:pPr>
                          <w:tabs>
                            <w:tab w:val="left" w:pos="0"/>
                          </w:tabs>
                          <w:ind w:left="-1843" w:right="1394"/>
                          <w:jc w:val="center"/>
                          <w:rPr>
                            <w:sz w:val="22"/>
                            <w:szCs w:val="22"/>
                          </w:rPr>
                        </w:pPr>
                        <w:r w:rsidRPr="00705A00">
                          <w:rPr>
                            <w:sz w:val="22"/>
                            <w:szCs w:val="22"/>
                          </w:rPr>
                          <w:t>Обращение правообладателя с заявлением</w:t>
                        </w:r>
                      </w:p>
                    </w:txbxContent>
                  </v:textbox>
                </v:rect>
                <v:rect id="Rectangle 133" o:spid="_x0000_s1029" style="position:absolute;left:677;top:5849;width:59432;height: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82677" w:rsidRPr="00705A00" w:rsidRDefault="00B82677" w:rsidP="00B82677">
                        <w:pPr>
                          <w:jc w:val="center"/>
                          <w:rPr>
                            <w:sz w:val="22"/>
                            <w:szCs w:val="22"/>
                          </w:rPr>
                        </w:pPr>
                        <w:r w:rsidRPr="00705A00">
                          <w:rPr>
                            <w:sz w:val="22"/>
                            <w:szCs w:val="22"/>
                          </w:rPr>
                          <w:t>Регистрация заявления в день поступления</w:t>
                        </w:r>
                      </w:p>
                    </w:txbxContent>
                  </v:textbox>
                </v:rect>
                <v:rect id="Rectangle 134" o:spid="_x0000_s1030" style="position:absolute;left:677;top:10319;width:59432;height:6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82677" w:rsidRPr="00705A00" w:rsidRDefault="00B82677" w:rsidP="00B82677">
                        <w:pPr>
                          <w:jc w:val="center"/>
                          <w:rPr>
                            <w:sz w:val="22"/>
                            <w:szCs w:val="22"/>
                          </w:rPr>
                        </w:pPr>
                        <w:r w:rsidRPr="00705A00">
                          <w:rPr>
                            <w:sz w:val="22"/>
                            <w:szCs w:val="22"/>
                          </w:rPr>
                          <w:t>Начальник отдела  направляет поступившее</w:t>
                        </w:r>
                        <w:r w:rsidRPr="00705A00">
                          <w:rPr>
                            <w:b/>
                            <w:bCs/>
                            <w:sz w:val="22"/>
                            <w:szCs w:val="22"/>
                          </w:rPr>
                          <w:t xml:space="preserve"> </w:t>
                        </w:r>
                        <w:r w:rsidRPr="00705A00">
                          <w:rPr>
                            <w:sz w:val="22"/>
                            <w:szCs w:val="22"/>
                          </w:rPr>
                          <w:t xml:space="preserve"> заявление</w:t>
                        </w:r>
                        <w:r w:rsidRPr="00705A00">
                          <w:rPr>
                            <w:b/>
                            <w:bCs/>
                            <w:sz w:val="22"/>
                            <w:szCs w:val="22"/>
                          </w:rPr>
                          <w:t xml:space="preserve"> </w:t>
                        </w:r>
                        <w:r w:rsidRPr="00705A00">
                          <w:rPr>
                            <w:color w:val="000000"/>
                            <w:sz w:val="22"/>
                            <w:szCs w:val="22"/>
                          </w:rPr>
                          <w:t>исполнителю для рассмотрения и подготовки ГПЗУ</w:t>
                        </w:r>
                      </w:p>
                    </w:txbxContent>
                  </v:textbox>
                </v:rect>
                <v:rect id="Rectangle 135" o:spid="_x0000_s1031" style="position:absolute;left:677;top:21105;width:59432;height:4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B82677" w:rsidRPr="00705A00" w:rsidRDefault="00B82677" w:rsidP="00B82677">
                        <w:pPr>
                          <w:jc w:val="center"/>
                          <w:rPr>
                            <w:rFonts w:ascii="Arial" w:hAnsi="Arial" w:cs="Arial"/>
                            <w:sz w:val="22"/>
                            <w:szCs w:val="22"/>
                          </w:rPr>
                        </w:pPr>
                        <w:r w:rsidRPr="00705A00">
                          <w:rPr>
                            <w:sz w:val="22"/>
                            <w:szCs w:val="22"/>
                          </w:rPr>
                          <w:t xml:space="preserve">Рассмотрение </w:t>
                        </w:r>
                        <w:r>
                          <w:rPr>
                            <w:sz w:val="22"/>
                            <w:szCs w:val="22"/>
                          </w:rPr>
                          <w:t>заявления</w:t>
                        </w:r>
                        <w:r w:rsidRPr="00705A00">
                          <w:rPr>
                            <w:sz w:val="22"/>
                            <w:szCs w:val="22"/>
                          </w:rPr>
                          <w:t xml:space="preserve"> </w:t>
                        </w:r>
                        <w:r>
                          <w:rPr>
                            <w:sz w:val="22"/>
                            <w:szCs w:val="22"/>
                          </w:rPr>
                          <w:t xml:space="preserve">и </w:t>
                        </w:r>
                        <w:r w:rsidRPr="00705A00">
                          <w:rPr>
                            <w:sz w:val="22"/>
                            <w:szCs w:val="22"/>
                          </w:rPr>
                          <w:t>проверка пакета документов на наличие  в соответствии с подраздел</w:t>
                        </w:r>
                        <w:r>
                          <w:rPr>
                            <w:sz w:val="22"/>
                            <w:szCs w:val="22"/>
                          </w:rPr>
                          <w:t>ом 2.9. регламента</w:t>
                        </w:r>
                      </w:p>
                    </w:txbxContent>
                  </v:textbox>
                </v:rect>
                <v:line id="Line 136" o:spid="_x0000_s1032" style="position:absolute;flip:x;visibility:visible;mso-wrap-style:square" from="29631,25710" to="29639,30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137" o:spid="_x0000_s1033" style="position:absolute;flip:x;visibility:visible;mso-wrap-style:square" from="13630,30248" to="28869,3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38" o:spid="_x0000_s1034" style="position:absolute;visibility:visible;mso-wrap-style:square" from="28869,27945" to="28869,27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139" o:spid="_x0000_s1035" style="position:absolute;visibility:visible;mso-wrap-style:square" from="28869,30248" to="44870,30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rect id="Rectangle 140" o:spid="_x0000_s1036" style="position:absolute;left:677;top:31755;width:28183;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82677" w:rsidRPr="00912ED2" w:rsidRDefault="00B82677" w:rsidP="00B82677">
                        <w:pPr>
                          <w:jc w:val="center"/>
                          <w:rPr>
                            <w:sz w:val="22"/>
                            <w:szCs w:val="22"/>
                          </w:rPr>
                        </w:pPr>
                        <w:r>
                          <w:rPr>
                            <w:sz w:val="22"/>
                            <w:szCs w:val="22"/>
                          </w:rPr>
                          <w:t>Подготовка исполнителем проекта ГПЗУ и постановления об утверждении ГПЗУ</w:t>
                        </w:r>
                      </w:p>
                    </w:txbxContent>
                  </v:textbox>
                </v:rect>
                <v:line id="Line 141" o:spid="_x0000_s1037" style="position:absolute;visibility:visible;mso-wrap-style:square" from="13630,30231" to="13630,3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2" o:spid="_x0000_s1038" style="position:absolute;visibility:visible;mso-wrap-style:square" from="44870,30231" to="44870,3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3" o:spid="_x0000_s1039" style="position:absolute;visibility:visible;mso-wrap-style:square" from="28869,2742" to="28869,5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44" o:spid="_x0000_s1040" style="position:absolute;visibility:visible;mso-wrap-style:square" from="28869,8135" to="28877,10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rect id="Rectangle 145" o:spid="_x0000_s1041" style="position:absolute;left:677;top:39950;width:28183;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82677" w:rsidRPr="00705A00" w:rsidRDefault="00B82677" w:rsidP="00B82677">
                        <w:pPr>
                          <w:jc w:val="center"/>
                          <w:rPr>
                            <w:sz w:val="22"/>
                            <w:szCs w:val="22"/>
                          </w:rPr>
                        </w:pPr>
                        <w:r w:rsidRPr="00705A00">
                          <w:rPr>
                            <w:sz w:val="22"/>
                            <w:szCs w:val="22"/>
                          </w:rPr>
                          <w:t xml:space="preserve">Начальник </w:t>
                        </w:r>
                        <w:r>
                          <w:rPr>
                            <w:sz w:val="22"/>
                            <w:szCs w:val="22"/>
                          </w:rPr>
                          <w:t xml:space="preserve">отдела </w:t>
                        </w:r>
                        <w:r w:rsidRPr="00705A00">
                          <w:rPr>
                            <w:sz w:val="22"/>
                            <w:szCs w:val="22"/>
                          </w:rPr>
                          <w:t>подписывает проект ГПЗУ</w:t>
                        </w:r>
                      </w:p>
                      <w:p w:rsidR="00B82677" w:rsidRPr="005563FB" w:rsidRDefault="00B82677" w:rsidP="00B82677">
                        <w:pPr>
                          <w:jc w:val="center"/>
                          <w:rPr>
                            <w:rFonts w:ascii="Arial" w:hAnsi="Arial" w:cs="Arial"/>
                            <w:sz w:val="18"/>
                            <w:szCs w:val="18"/>
                          </w:rPr>
                        </w:pPr>
                      </w:p>
                    </w:txbxContent>
                  </v:textbox>
                </v:rect>
                <v:rect id="Rectangle 146" o:spid="_x0000_s1042" style="position:absolute;left:31917;top:38070;width:28192;height:4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82677" w:rsidRPr="002F7334" w:rsidRDefault="00B82677" w:rsidP="00B82677">
                        <w:pPr>
                          <w:jc w:val="center"/>
                          <w:rPr>
                            <w:rFonts w:ascii="Arial" w:hAnsi="Arial" w:cs="Arial"/>
                            <w:sz w:val="22"/>
                            <w:szCs w:val="22"/>
                          </w:rPr>
                        </w:pPr>
                        <w:r>
                          <w:rPr>
                            <w:sz w:val="22"/>
                            <w:szCs w:val="22"/>
                          </w:rPr>
                          <w:t>согласовывается  нач. отдела, главным архитектором, нач. Управления, с юридическим отделом согласовывает проект отказа</w:t>
                        </w:r>
                      </w:p>
                    </w:txbxContent>
                  </v:textbox>
                </v:rect>
                <v:line id="Line 147" o:spid="_x0000_s1043" style="position:absolute;visibility:visible;mso-wrap-style:square" from="13630,36902" to="13638,3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148" o:spid="_x0000_s1044" style="position:absolute;left:31917;top:31755;width:28192;height:2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82677" w:rsidRPr="002F7334" w:rsidRDefault="00B82677" w:rsidP="00B82677">
                        <w:pPr>
                          <w:jc w:val="center"/>
                          <w:rPr>
                            <w:rFonts w:ascii="Arial" w:hAnsi="Arial" w:cs="Arial"/>
                            <w:sz w:val="22"/>
                            <w:szCs w:val="22"/>
                          </w:rPr>
                        </w:pPr>
                        <w:r>
                          <w:rPr>
                            <w:sz w:val="22"/>
                            <w:szCs w:val="22"/>
                          </w:rPr>
                          <w:t>Исполнитель готовит проект отказа</w:t>
                        </w:r>
                      </w:p>
                      <w:p w:rsidR="00B82677" w:rsidRPr="005563FB" w:rsidRDefault="00B82677" w:rsidP="00B82677">
                        <w:pPr>
                          <w:jc w:val="center"/>
                          <w:rPr>
                            <w:rFonts w:ascii="Arial" w:hAnsi="Arial" w:cs="Arial"/>
                            <w:sz w:val="20"/>
                          </w:rPr>
                        </w:pPr>
                      </w:p>
                    </w:txbxContent>
                  </v:textbox>
                </v:rect>
                <v:line id="Line 149" o:spid="_x0000_s1045" style="position:absolute;visibility:visible;mso-wrap-style:square" from="45632,34642" to="45640,38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50" o:spid="_x0000_s1046" style="position:absolute;visibility:visible;mso-wrap-style:square" from="29631,17177" to="29639,21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151" o:spid="_x0000_s1047" style="position:absolute;left:1058;top:49279;width:28192;height:8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82677" w:rsidRPr="002F7334" w:rsidRDefault="00B82677" w:rsidP="00B82677">
                        <w:pPr>
                          <w:jc w:val="center"/>
                          <w:rPr>
                            <w:sz w:val="22"/>
                            <w:szCs w:val="22"/>
                          </w:rPr>
                        </w:pPr>
                        <w:r>
                          <w:rPr>
                            <w:sz w:val="22"/>
                            <w:szCs w:val="22"/>
                          </w:rPr>
                          <w:t>Проект постановления об утверждении ГПЗУ согласовывается  нач. отдела, главным архитектором, нач. Управления, с юридическим отделом</w:t>
                        </w:r>
                      </w:p>
                      <w:p w:rsidR="00B82677" w:rsidRPr="00912ED2" w:rsidRDefault="00B82677" w:rsidP="00B82677">
                        <w:pPr>
                          <w:rPr>
                            <w:szCs w:val="22"/>
                          </w:rPr>
                        </w:pPr>
                      </w:p>
                    </w:txbxContent>
                  </v:textbox>
                </v:rect>
                <v:line id="Line 152" o:spid="_x0000_s1048" style="position:absolute;visibility:visible;mso-wrap-style:square" from="13630,45427" to="13638,48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53" o:spid="_x0000_s1049" style="position:absolute;visibility:visible;mso-wrap-style:square" from="13630,55857" to="13630,59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54" o:spid="_x0000_s1050" style="position:absolute;visibility:visible;mso-wrap-style:square" from="13630,64356" to="13638,6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155" o:spid="_x0000_s1051" style="position:absolute;left:1058;top:59785;width:27430;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82677" w:rsidRPr="006244E7" w:rsidRDefault="00B82677" w:rsidP="00B82677">
                        <w:pPr>
                          <w:jc w:val="center"/>
                          <w:rPr>
                            <w:sz w:val="22"/>
                            <w:szCs w:val="22"/>
                          </w:rPr>
                        </w:pPr>
                        <w:r w:rsidRPr="006244E7">
                          <w:rPr>
                            <w:sz w:val="22"/>
                            <w:szCs w:val="22"/>
                          </w:rPr>
                          <w:t xml:space="preserve">представляет проект постановления </w:t>
                        </w:r>
                        <w:r>
                          <w:rPr>
                            <w:sz w:val="22"/>
                            <w:szCs w:val="22"/>
                          </w:rPr>
                          <w:t>на подпись Мэру</w:t>
                        </w:r>
                      </w:p>
                    </w:txbxContent>
                  </v:textbox>
                </v:rect>
                <v:rect id="Rectangle 156" o:spid="_x0000_s1052" style="position:absolute;left:1058;top:67785;width:27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82677" w:rsidRPr="006244E7" w:rsidRDefault="00B82677" w:rsidP="00B82677">
                        <w:pPr>
                          <w:jc w:val="center"/>
                          <w:rPr>
                            <w:sz w:val="22"/>
                            <w:szCs w:val="22"/>
                          </w:rPr>
                        </w:pPr>
                        <w:r>
                          <w:rPr>
                            <w:sz w:val="22"/>
                            <w:szCs w:val="22"/>
                          </w:rPr>
                          <w:t>Постановление регистрируется</w:t>
                        </w:r>
                      </w:p>
                    </w:txbxContent>
                  </v:textbox>
                </v:rect>
                <v:rect id="Rectangle 157" o:spid="_x0000_s1053" style="position:absolute;left:1058;top:74642;width:2743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82677" w:rsidRPr="006244E7" w:rsidRDefault="00B82677" w:rsidP="00B82677">
                        <w:pPr>
                          <w:jc w:val="center"/>
                          <w:rPr>
                            <w:sz w:val="22"/>
                            <w:szCs w:val="22"/>
                          </w:rPr>
                        </w:pPr>
                        <w:r>
                          <w:rPr>
                            <w:sz w:val="22"/>
                            <w:szCs w:val="22"/>
                          </w:rPr>
                          <w:t>ГПЗУ и постановление направляется заявителю в одном экземпляре</w:t>
                        </w:r>
                      </w:p>
                    </w:txbxContent>
                  </v:textbox>
                </v:rect>
                <v:line id="Line 158" o:spid="_x0000_s1054" style="position:absolute;visibility:visible;mso-wrap-style:square" from="13630,71214" to="13638,74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rect id="Rectangle 159" o:spid="_x0000_s1055" style="position:absolute;left:31917;top:46070;width:2819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82677" w:rsidRPr="006244E7" w:rsidRDefault="00B82677" w:rsidP="00B82677">
                        <w:pPr>
                          <w:jc w:val="center"/>
                          <w:rPr>
                            <w:sz w:val="22"/>
                            <w:szCs w:val="22"/>
                          </w:rPr>
                        </w:pPr>
                        <w:r>
                          <w:rPr>
                            <w:sz w:val="22"/>
                            <w:szCs w:val="22"/>
                          </w:rPr>
                          <w:t>Мэр подписывает отказ</w:t>
                        </w:r>
                      </w:p>
                    </w:txbxContent>
                  </v:textbox>
                </v:rect>
                <v:line id="Line 160" o:spid="_x0000_s1056" style="position:absolute;visibility:visible;mso-wrap-style:square" from="45632,42642" to="45640,46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61" o:spid="_x0000_s1057" style="position:absolute;visibility:visible;mso-wrap-style:square" from="45632,48356" to="45640,52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Rectangle 162" o:spid="_x0000_s1058" style="position:absolute;left:31917;top:52928;width:2819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B82677" w:rsidRPr="006244E7" w:rsidRDefault="00B82677" w:rsidP="00B82677">
                        <w:pPr>
                          <w:jc w:val="center"/>
                          <w:rPr>
                            <w:sz w:val="22"/>
                            <w:szCs w:val="22"/>
                          </w:rPr>
                        </w:pPr>
                        <w:r>
                          <w:rPr>
                            <w:sz w:val="22"/>
                            <w:szCs w:val="22"/>
                          </w:rPr>
                          <w:t>Отказ направляется заявителю</w:t>
                        </w:r>
                      </w:p>
                    </w:txbxContent>
                  </v:textbox>
                </v:rect>
                <w10:anchorlock/>
              </v:group>
            </w:pict>
          </mc:Fallback>
        </mc:AlternateContent>
      </w:r>
    </w:p>
    <w:p w:rsidR="00D026F9" w:rsidRDefault="00D026F9" w:rsidP="00B82677">
      <w:pPr>
        <w:pStyle w:val="ConsPlusNonformat"/>
        <w:widowControl/>
        <w:ind w:firstLine="708"/>
        <w:jc w:val="right"/>
        <w:rPr>
          <w:rFonts w:ascii="Times New Roman" w:hAnsi="Times New Roman" w:cs="Times New Roman"/>
          <w:sz w:val="28"/>
          <w:szCs w:val="28"/>
        </w:rPr>
      </w:pPr>
    </w:p>
    <w:p w:rsidR="00347EDE" w:rsidRDefault="00347EDE" w:rsidP="0093135D">
      <w:pPr>
        <w:pStyle w:val="ConsPlusNonformat"/>
        <w:widowControl/>
        <w:rPr>
          <w:rFonts w:ascii="Times New Roman" w:hAnsi="Times New Roman" w:cs="Times New Roman"/>
        </w:rPr>
      </w:pPr>
    </w:p>
    <w:p w:rsidR="0093135D" w:rsidRPr="00AB08FA" w:rsidRDefault="0093135D" w:rsidP="0093135D">
      <w:pPr>
        <w:pStyle w:val="ConsPlusNonformat"/>
        <w:widowControl/>
        <w:ind w:firstLine="708"/>
        <w:jc w:val="right"/>
        <w:rPr>
          <w:rFonts w:ascii="Times New Roman" w:hAnsi="Times New Roman" w:cs="Times New Roman"/>
        </w:rPr>
      </w:pPr>
      <w:r w:rsidRPr="00AB08FA">
        <w:rPr>
          <w:rFonts w:ascii="Times New Roman" w:hAnsi="Times New Roman" w:cs="Times New Roman"/>
        </w:rPr>
        <w:lastRenderedPageBreak/>
        <w:t>Приложение № 3</w:t>
      </w:r>
    </w:p>
    <w:p w:rsidR="0093135D" w:rsidRPr="00AB08FA" w:rsidRDefault="0093135D" w:rsidP="00FC2C11">
      <w:pPr>
        <w:pStyle w:val="ConsPlusNonformat"/>
        <w:widowControl/>
        <w:jc w:val="right"/>
        <w:rPr>
          <w:rFonts w:ascii="Times New Roman" w:hAnsi="Times New Roman" w:cs="Times New Roman"/>
        </w:rPr>
      </w:pPr>
      <w:r w:rsidRPr="00AB08FA">
        <w:rPr>
          <w:rFonts w:ascii="Times New Roman" w:hAnsi="Times New Roman" w:cs="Times New Roman"/>
        </w:rPr>
        <w:t>Административному</w:t>
      </w:r>
      <w:r w:rsidR="00FC2C11">
        <w:rPr>
          <w:rFonts w:ascii="Times New Roman" w:hAnsi="Times New Roman" w:cs="Times New Roman"/>
        </w:rPr>
        <w:t xml:space="preserve"> </w:t>
      </w:r>
      <w:r w:rsidRPr="00AB08FA">
        <w:rPr>
          <w:rFonts w:ascii="Times New Roman" w:hAnsi="Times New Roman" w:cs="Times New Roman"/>
        </w:rPr>
        <w:t>регламенту</w:t>
      </w:r>
    </w:p>
    <w:p w:rsidR="0093135D" w:rsidRPr="00B82677" w:rsidRDefault="0093135D" w:rsidP="00FC2C11">
      <w:pPr>
        <w:autoSpaceDE w:val="0"/>
        <w:autoSpaceDN w:val="0"/>
        <w:adjustRightInd w:val="0"/>
        <w:ind w:left="7080" w:firstLine="708"/>
        <w:outlineLvl w:val="0"/>
        <w:rPr>
          <w:sz w:val="22"/>
          <w:szCs w:val="22"/>
        </w:rPr>
      </w:pPr>
      <w:r w:rsidRPr="00B82677">
        <w:rPr>
          <w:sz w:val="22"/>
          <w:szCs w:val="22"/>
        </w:rPr>
        <w:t>Утвержден</w:t>
      </w:r>
    </w:p>
    <w:p w:rsidR="0093135D" w:rsidRPr="00B82677" w:rsidRDefault="0093135D" w:rsidP="0093135D">
      <w:pPr>
        <w:autoSpaceDE w:val="0"/>
        <w:autoSpaceDN w:val="0"/>
        <w:adjustRightInd w:val="0"/>
        <w:jc w:val="right"/>
        <w:rPr>
          <w:sz w:val="22"/>
          <w:szCs w:val="22"/>
        </w:rPr>
      </w:pPr>
      <w:r w:rsidRPr="00B82677">
        <w:rPr>
          <w:sz w:val="22"/>
          <w:szCs w:val="22"/>
        </w:rPr>
        <w:t>Приказом Министерства</w:t>
      </w:r>
    </w:p>
    <w:p w:rsidR="0093135D" w:rsidRPr="00B82677" w:rsidRDefault="0093135D" w:rsidP="0093135D">
      <w:pPr>
        <w:autoSpaceDE w:val="0"/>
        <w:autoSpaceDN w:val="0"/>
        <w:adjustRightInd w:val="0"/>
        <w:jc w:val="right"/>
        <w:rPr>
          <w:sz w:val="22"/>
          <w:szCs w:val="22"/>
        </w:rPr>
      </w:pPr>
      <w:r w:rsidRPr="00B82677">
        <w:rPr>
          <w:sz w:val="22"/>
          <w:szCs w:val="22"/>
        </w:rPr>
        <w:t>регионального развития</w:t>
      </w:r>
    </w:p>
    <w:p w:rsidR="0093135D" w:rsidRPr="00B82677" w:rsidRDefault="0093135D" w:rsidP="0093135D">
      <w:pPr>
        <w:autoSpaceDE w:val="0"/>
        <w:autoSpaceDN w:val="0"/>
        <w:adjustRightInd w:val="0"/>
        <w:jc w:val="right"/>
        <w:rPr>
          <w:sz w:val="22"/>
          <w:szCs w:val="22"/>
        </w:rPr>
      </w:pPr>
      <w:r w:rsidRPr="00B82677">
        <w:rPr>
          <w:sz w:val="22"/>
          <w:szCs w:val="22"/>
        </w:rPr>
        <w:t>Российской Федерации</w:t>
      </w:r>
    </w:p>
    <w:p w:rsidR="0093135D" w:rsidRPr="00B82677" w:rsidRDefault="0093135D" w:rsidP="0093135D">
      <w:pPr>
        <w:autoSpaceDE w:val="0"/>
        <w:autoSpaceDN w:val="0"/>
        <w:adjustRightInd w:val="0"/>
        <w:jc w:val="right"/>
        <w:rPr>
          <w:sz w:val="22"/>
          <w:szCs w:val="22"/>
        </w:rPr>
      </w:pPr>
      <w:r w:rsidRPr="00B82677">
        <w:rPr>
          <w:sz w:val="22"/>
          <w:szCs w:val="22"/>
        </w:rPr>
        <w:t xml:space="preserve">от 10 мая </w:t>
      </w:r>
      <w:smartTag w:uri="urn:schemas-microsoft-com:office:smarttags" w:element="metricconverter">
        <w:smartTagPr>
          <w:attr w:name="ProductID" w:val="2011 г"/>
        </w:smartTagPr>
        <w:r w:rsidRPr="00B82677">
          <w:rPr>
            <w:sz w:val="22"/>
            <w:szCs w:val="22"/>
          </w:rPr>
          <w:t>2011 г</w:t>
        </w:r>
      </w:smartTag>
      <w:r w:rsidRPr="00B82677">
        <w:rPr>
          <w:sz w:val="22"/>
          <w:szCs w:val="22"/>
        </w:rPr>
        <w:t>. N 207</w:t>
      </w:r>
    </w:p>
    <w:p w:rsidR="0093135D" w:rsidRPr="003E06E4" w:rsidRDefault="0093135D" w:rsidP="0093135D">
      <w:pPr>
        <w:autoSpaceDE w:val="0"/>
        <w:autoSpaceDN w:val="0"/>
        <w:adjustRightInd w:val="0"/>
        <w:ind w:left="-180" w:right="-284" w:firstLine="540"/>
        <w:jc w:val="both"/>
      </w:pPr>
    </w:p>
    <w:p w:rsidR="0093135D" w:rsidRPr="007A7AE9" w:rsidRDefault="0093135D" w:rsidP="0093135D">
      <w:pPr>
        <w:pStyle w:val="ConsPlusTitle"/>
        <w:widowControl/>
        <w:ind w:left="-180" w:right="-284"/>
        <w:jc w:val="center"/>
        <w:rPr>
          <w:rFonts w:ascii="Times New Roman" w:hAnsi="Times New Roman" w:cs="Times New Roman"/>
        </w:rPr>
      </w:pPr>
      <w:r w:rsidRPr="007A7AE9">
        <w:rPr>
          <w:rFonts w:ascii="Times New Roman" w:hAnsi="Times New Roman" w:cs="Times New Roman"/>
        </w:rPr>
        <w:t>ФОРМА ГРАДОСТРОИТЕЛЬНОГО ПЛАНА ЗЕМЕЛЬНОГО УЧАСТКА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___________________________________________________________________________</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Градостроительный план земельного участка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N</w:t>
      </w:r>
    </w:p>
    <w:p w:rsidR="0093135D" w:rsidRPr="003E06E4" w:rsidRDefault="0093135D" w:rsidP="0093135D">
      <w:pPr>
        <w:autoSpaceDE w:val="0"/>
        <w:autoSpaceDN w:val="0"/>
        <w:adjustRightInd w:val="0"/>
        <w:ind w:left="-180" w:right="-284"/>
        <w:jc w:val="both"/>
      </w:pPr>
    </w:p>
    <w:tbl>
      <w:tblPr>
        <w:tblW w:w="0" w:type="auto"/>
        <w:tblInd w:w="70" w:type="dxa"/>
        <w:tblLayout w:type="fixed"/>
        <w:tblCellMar>
          <w:left w:w="70" w:type="dxa"/>
          <w:right w:w="70" w:type="dxa"/>
        </w:tblCellMar>
        <w:tblLook w:val="0000" w:firstRow="0" w:lastRow="0" w:firstColumn="0" w:lastColumn="0" w:noHBand="0" w:noVBand="0"/>
      </w:tblPr>
      <w:tblGrid>
        <w:gridCol w:w="810"/>
        <w:gridCol w:w="810"/>
        <w:gridCol w:w="675"/>
        <w:gridCol w:w="675"/>
        <w:gridCol w:w="675"/>
        <w:gridCol w:w="675"/>
        <w:gridCol w:w="675"/>
        <w:gridCol w:w="675"/>
        <w:gridCol w:w="675"/>
        <w:gridCol w:w="675"/>
        <w:gridCol w:w="675"/>
        <w:gridCol w:w="675"/>
        <w:gridCol w:w="810"/>
        <w:gridCol w:w="810"/>
      </w:tblGrid>
      <w:tr w:rsidR="0093135D" w:rsidRPr="003E06E4">
        <w:trPr>
          <w:cantSplit/>
          <w:trHeight w:val="240"/>
        </w:trPr>
        <w:tc>
          <w:tcPr>
            <w:tcW w:w="810"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c>
          <w:tcPr>
            <w:tcW w:w="810"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r>
    </w:tbl>
    <w:p w:rsidR="0093135D" w:rsidRPr="003E06E4" w:rsidRDefault="0093135D" w:rsidP="0093135D">
      <w:pPr>
        <w:autoSpaceDE w:val="0"/>
        <w:autoSpaceDN w:val="0"/>
        <w:adjustRightInd w:val="0"/>
        <w:ind w:left="-180" w:right="-284"/>
        <w:jc w:val="both"/>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Градостроительный план земельного участка подготовлен на основании</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w:t>
      </w:r>
      <w:r w:rsidRPr="003E06E4">
        <w:rPr>
          <w:rFonts w:ascii="Times New Roman" w:hAnsi="Times New Roman" w:cs="Times New Roman"/>
          <w:sz w:val="24"/>
          <w:szCs w:val="24"/>
        </w:rPr>
        <w:t>_____________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w:t>
      </w:r>
      <w:r>
        <w:rPr>
          <w:rFonts w:ascii="Times New Roman" w:hAnsi="Times New Roman" w:cs="Times New Roman"/>
          <w:sz w:val="24"/>
          <w:szCs w:val="24"/>
        </w:rPr>
        <w:t>__________</w:t>
      </w:r>
      <w:r w:rsidRPr="003E06E4">
        <w:rPr>
          <w:rFonts w:ascii="Times New Roman" w:hAnsi="Times New Roman" w:cs="Times New Roman"/>
          <w:sz w:val="24"/>
          <w:szCs w:val="24"/>
        </w:rPr>
        <w:t>_____________________________________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 территории, либо реквизиты обращения и ф.и.о. заявителя - физического лица, либо реквизиты обращения и наименование заявителя - юридического лица о выдаче градостроительного плана земельного участка)</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Местонахождение земельного участка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__________</w:t>
      </w:r>
      <w:r w:rsidRPr="003E06E4">
        <w:rPr>
          <w:rFonts w:ascii="Times New Roman" w:hAnsi="Times New Roman" w:cs="Times New Roman"/>
          <w:sz w:val="24"/>
          <w:szCs w:val="24"/>
        </w:rPr>
        <w:t>_________________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t>(субъект Российской Федерации)</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w:t>
      </w:r>
      <w:r w:rsidRPr="003E06E4">
        <w:rPr>
          <w:rFonts w:ascii="Times New Roman" w:hAnsi="Times New Roman" w:cs="Times New Roman"/>
          <w:sz w:val="24"/>
          <w:szCs w:val="24"/>
        </w:rPr>
        <w:t>______________________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t>(муниципальный район или городской округ)</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_________________________.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t>(поселение)</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Кадастровый номер земельного участка _____________________________________.</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Описание местоположения границ земельного участка </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Площадь земельного участка ________________________________________________</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Pr>
          <w:rFonts w:ascii="Times New Roman" w:hAnsi="Times New Roman" w:cs="Times New Roman"/>
          <w:sz w:val="24"/>
          <w:szCs w:val="24"/>
        </w:rPr>
        <w:t xml:space="preserve">Описание местоположения проектируемого объекта на земельном </w:t>
      </w:r>
      <w:r w:rsidRPr="003E06E4">
        <w:rPr>
          <w:rFonts w:ascii="Times New Roman" w:hAnsi="Times New Roman" w:cs="Times New Roman"/>
          <w:sz w:val="24"/>
          <w:szCs w:val="24"/>
        </w:rPr>
        <w:t>участке</w:t>
      </w:r>
    </w:p>
    <w:p w:rsidR="0093135D" w:rsidRPr="003E06E4" w:rsidRDefault="0093135D" w:rsidP="00FC2C11">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(объекта капитального строительства) ______________________</w:t>
      </w:r>
      <w:r>
        <w:rPr>
          <w:rFonts w:ascii="Times New Roman" w:hAnsi="Times New Roman" w:cs="Times New Roman"/>
          <w:sz w:val="24"/>
          <w:szCs w:val="24"/>
        </w:rPr>
        <w:t>______________</w:t>
      </w:r>
      <w:r w:rsidRPr="003E06E4">
        <w:rPr>
          <w:rFonts w:ascii="Times New Roman" w:hAnsi="Times New Roman" w:cs="Times New Roman"/>
          <w:sz w:val="24"/>
          <w:szCs w:val="24"/>
        </w:rPr>
        <w:t>_______________</w:t>
      </w:r>
      <w:r w:rsidR="00FC2C11">
        <w:rPr>
          <w:rFonts w:ascii="Times New Roman" w:hAnsi="Times New Roman" w:cs="Times New Roman"/>
          <w:sz w:val="24"/>
          <w:szCs w:val="24"/>
        </w:rPr>
        <w:t>_____________________________</w:t>
      </w:r>
      <w:r w:rsidRPr="003E06E4">
        <w:rPr>
          <w:rFonts w:ascii="Times New Roman" w:hAnsi="Times New Roman" w:cs="Times New Roman"/>
          <w:sz w:val="24"/>
          <w:szCs w:val="24"/>
        </w:rPr>
        <w:t>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План подготовлен 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________________</w:t>
      </w:r>
    </w:p>
    <w:p w:rsidR="0093135D" w:rsidRPr="00650C18" w:rsidRDefault="0093135D" w:rsidP="0093135D">
      <w:pPr>
        <w:pStyle w:val="ConsPlusNonformat"/>
        <w:widowControl/>
        <w:ind w:left="-180" w:right="-284" w:firstLine="708"/>
        <w:jc w:val="center"/>
        <w:rPr>
          <w:rFonts w:ascii="Times New Roman" w:hAnsi="Times New Roman" w:cs="Times New Roman"/>
        </w:rPr>
      </w:pPr>
      <w:r w:rsidRPr="00650C18">
        <w:rPr>
          <w:rFonts w:ascii="Times New Roman" w:hAnsi="Times New Roman" w:cs="Times New Roman"/>
        </w:rPr>
        <w:t>(ф.и.о., должность уполномоченного лица, наименование органа или организации)</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М.П. __________ _______________ /___________________________/</w:t>
      </w:r>
    </w:p>
    <w:p w:rsidR="0093135D" w:rsidRPr="003E06E4" w:rsidRDefault="0093135D" w:rsidP="00FC2C11">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    </w:t>
      </w:r>
      <w:r w:rsidRPr="00650C18">
        <w:rPr>
          <w:rFonts w:ascii="Times New Roman" w:hAnsi="Times New Roman" w:cs="Times New Roman"/>
        </w:rPr>
        <w:t>(дата)</w:t>
      </w:r>
      <w:r w:rsidRPr="003E0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   </w:t>
      </w:r>
      <w:r w:rsidRPr="00650C18">
        <w:rPr>
          <w:rFonts w:ascii="Times New Roman" w:hAnsi="Times New Roman" w:cs="Times New Roman"/>
        </w:rPr>
        <w:t>(подпись)</w:t>
      </w:r>
      <w:r w:rsidRPr="003E0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   (</w:t>
      </w:r>
      <w:r w:rsidRPr="00650C18">
        <w:rPr>
          <w:rFonts w:ascii="Times New Roman" w:hAnsi="Times New Roman" w:cs="Times New Roman"/>
        </w:rPr>
        <w:t>расшифровка подписи</w:t>
      </w:r>
      <w:r w:rsidRPr="003E06E4">
        <w:rPr>
          <w:rFonts w:ascii="Times New Roman" w:hAnsi="Times New Roman" w:cs="Times New Roman"/>
          <w:sz w:val="24"/>
          <w:szCs w:val="24"/>
        </w:rPr>
        <w:t>)</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Представлен ______</w:t>
      </w:r>
      <w:r>
        <w:rPr>
          <w:rFonts w:ascii="Times New Roman" w:hAnsi="Times New Roman" w:cs="Times New Roman"/>
          <w:sz w:val="24"/>
          <w:szCs w:val="24"/>
        </w:rPr>
        <w:t>____________</w:t>
      </w:r>
      <w:r w:rsidRPr="003E06E4">
        <w:rPr>
          <w:rFonts w:ascii="Times New Roman" w:hAnsi="Times New Roman" w:cs="Times New Roman"/>
          <w:sz w:val="24"/>
          <w:szCs w:val="24"/>
        </w:rPr>
        <w:t>________________________________________________________.</w:t>
      </w:r>
    </w:p>
    <w:p w:rsidR="0093135D" w:rsidRPr="00B82677" w:rsidRDefault="0093135D" w:rsidP="00B82677">
      <w:pPr>
        <w:pStyle w:val="ConsPlusNonformat"/>
        <w:widowControl/>
        <w:ind w:left="-180" w:right="-284" w:firstLine="69"/>
        <w:rPr>
          <w:rFonts w:ascii="Times New Roman" w:hAnsi="Times New Roman" w:cs="Times New Roman"/>
        </w:rPr>
      </w:pPr>
      <w:r w:rsidRPr="00650C18">
        <w:rPr>
          <w:rFonts w:ascii="Times New Roman" w:hAnsi="Times New Roman" w:cs="Times New Roman"/>
        </w:rPr>
        <w:t>(наименование уполномоченного федерального органа</w:t>
      </w:r>
      <w:r>
        <w:rPr>
          <w:rFonts w:ascii="Times New Roman" w:hAnsi="Times New Roman" w:cs="Times New Roman"/>
        </w:rPr>
        <w:t xml:space="preserve"> </w:t>
      </w:r>
      <w:r w:rsidRPr="00650C18">
        <w:rPr>
          <w:rFonts w:ascii="Times New Roman" w:hAnsi="Times New Roman" w:cs="Times New Roman"/>
        </w:rPr>
        <w:t>ис</w:t>
      </w:r>
      <w:r>
        <w:rPr>
          <w:rFonts w:ascii="Times New Roman" w:hAnsi="Times New Roman" w:cs="Times New Roman"/>
        </w:rPr>
        <w:t xml:space="preserve">полнительной власти, или органа    </w:t>
      </w:r>
      <w:r w:rsidRPr="00650C18">
        <w:rPr>
          <w:rFonts w:ascii="Times New Roman" w:hAnsi="Times New Roman" w:cs="Times New Roman"/>
        </w:rPr>
        <w:t>исполнительной власти</w:t>
      </w:r>
      <w:r>
        <w:rPr>
          <w:rFonts w:ascii="Times New Roman" w:hAnsi="Times New Roman" w:cs="Times New Roman"/>
        </w:rPr>
        <w:t xml:space="preserve"> </w:t>
      </w:r>
      <w:r w:rsidRPr="00650C18">
        <w:rPr>
          <w:rFonts w:ascii="Times New Roman" w:hAnsi="Times New Roman" w:cs="Times New Roman"/>
        </w:rPr>
        <w:t>субъекта Российской Федерации, или органа местного самоуправления)</w:t>
      </w:r>
    </w:p>
    <w:p w:rsidR="0093135D" w:rsidRPr="003E06E4" w:rsidRDefault="00B82677" w:rsidP="0093135D">
      <w:pPr>
        <w:pStyle w:val="ConsPlusNonformat"/>
        <w:widowControl/>
        <w:ind w:left="-180" w:right="-284"/>
        <w:rPr>
          <w:rFonts w:ascii="Times New Roman" w:hAnsi="Times New Roman" w:cs="Times New Roman"/>
          <w:sz w:val="24"/>
          <w:szCs w:val="24"/>
        </w:rPr>
      </w:pPr>
      <w:r>
        <w:rPr>
          <w:rFonts w:ascii="Times New Roman" w:hAnsi="Times New Roman" w:cs="Times New Roman"/>
          <w:sz w:val="24"/>
          <w:szCs w:val="24"/>
        </w:rPr>
        <w:t>___________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(дата)</w:t>
      </w:r>
    </w:p>
    <w:p w:rsidR="0093135D" w:rsidRPr="003E06E4" w:rsidRDefault="0093135D" w:rsidP="00FC2C11">
      <w:pPr>
        <w:pStyle w:val="ConsPlusNonformat"/>
        <w:widowControl/>
        <w:ind w:right="-284"/>
        <w:rPr>
          <w:rFonts w:ascii="Times New Roman" w:hAnsi="Times New Roman" w:cs="Times New Roman"/>
          <w:sz w:val="24"/>
          <w:szCs w:val="24"/>
        </w:rPr>
      </w:pPr>
      <w:r w:rsidRPr="003E06E4">
        <w:rPr>
          <w:rFonts w:ascii="Times New Roman" w:hAnsi="Times New Roman" w:cs="Times New Roman"/>
          <w:sz w:val="24"/>
          <w:szCs w:val="24"/>
        </w:rPr>
        <w:lastRenderedPageBreak/>
        <w:t>Утвержден _____________________________________</w:t>
      </w:r>
      <w:r>
        <w:rPr>
          <w:rFonts w:ascii="Times New Roman" w:hAnsi="Times New Roman" w:cs="Times New Roman"/>
          <w:sz w:val="24"/>
          <w:szCs w:val="24"/>
        </w:rPr>
        <w:t>____________</w:t>
      </w:r>
      <w:r w:rsidRPr="003E06E4">
        <w:rPr>
          <w:rFonts w:ascii="Times New Roman" w:hAnsi="Times New Roman" w:cs="Times New Roman"/>
          <w:sz w:val="24"/>
          <w:szCs w:val="24"/>
        </w:rPr>
        <w:t>___________________________.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t>(реквизиты акта Правительства Российской Федерации, или высшего исполнительного органа государственной власти субъекта Российской Федерации, или главы местной администрации об утверждении)</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Pr>
          <w:rFonts w:ascii="Times New Roman" w:hAnsi="Times New Roman" w:cs="Times New Roman"/>
          <w:sz w:val="24"/>
          <w:szCs w:val="24"/>
        </w:rPr>
        <w:t xml:space="preserve">1. Чертеж градостроительного плана земельного участка и </w:t>
      </w:r>
      <w:r w:rsidRPr="003E06E4">
        <w:rPr>
          <w:rFonts w:ascii="Times New Roman" w:hAnsi="Times New Roman" w:cs="Times New Roman"/>
          <w:sz w:val="24"/>
          <w:szCs w:val="24"/>
        </w:rPr>
        <w:t>линий</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градостроительного регулирования </w:t>
      </w:r>
      <w:hyperlink r:id="rId14" w:history="1">
        <w:r w:rsidRPr="003E06E4">
          <w:rPr>
            <w:rStyle w:val="a3"/>
            <w:sz w:val="24"/>
            <w:szCs w:val="24"/>
          </w:rPr>
          <w:t>&lt;1&gt;</w:t>
        </w:r>
      </w:hyperlink>
    </w:p>
    <w:p w:rsidR="0093135D" w:rsidRPr="003E06E4" w:rsidRDefault="0093135D" w:rsidP="0093135D">
      <w:pPr>
        <w:autoSpaceDE w:val="0"/>
        <w:autoSpaceDN w:val="0"/>
        <w:adjustRightInd w:val="0"/>
        <w:ind w:left="-180" w:right="-284"/>
        <w:jc w:val="both"/>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93135D" w:rsidRPr="003E06E4">
        <w:trPr>
          <w:cantSplit/>
          <w:trHeight w:val="480"/>
        </w:trPr>
        <w:tc>
          <w:tcPr>
            <w:tcW w:w="9990" w:type="dxa"/>
            <w:tcBorders>
              <w:top w:val="single" w:sz="6" w:space="0" w:color="auto"/>
              <w:left w:val="single" w:sz="6" w:space="0" w:color="auto"/>
              <w:bottom w:val="single" w:sz="6" w:space="0" w:color="auto"/>
              <w:right w:val="single" w:sz="6" w:space="0" w:color="auto"/>
            </w:tcBorders>
          </w:tcPr>
          <w:p w:rsidR="0093135D" w:rsidRPr="003E06E4" w:rsidRDefault="0093135D" w:rsidP="00FC2C11">
            <w:pPr>
              <w:pStyle w:val="ConsPlusCell"/>
              <w:widowControl/>
              <w:ind w:left="-180" w:right="-284"/>
              <w:rPr>
                <w:rFonts w:ascii="Times New Roman" w:hAnsi="Times New Roman" w:cs="Times New Roman"/>
                <w:sz w:val="24"/>
                <w:szCs w:val="24"/>
              </w:rPr>
            </w:pPr>
          </w:p>
        </w:tc>
      </w:tr>
    </w:tbl>
    <w:p w:rsidR="0093135D" w:rsidRPr="003E06E4" w:rsidRDefault="0093135D" w:rsidP="0093135D">
      <w:pPr>
        <w:autoSpaceDE w:val="0"/>
        <w:autoSpaceDN w:val="0"/>
        <w:adjustRightInd w:val="0"/>
        <w:ind w:left="-180" w:right="-284"/>
        <w:jc w:val="both"/>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 (масштаб)</w:t>
      </w:r>
    </w:p>
    <w:p w:rsidR="0093135D" w:rsidRPr="003E06E4" w:rsidRDefault="0093135D" w:rsidP="0093135D">
      <w:pPr>
        <w:pStyle w:val="ConsPlusNonformat"/>
        <w:widowControl/>
        <w:ind w:left="-180" w:right="-284" w:firstLine="708"/>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Градостроительный план земельного участка создается на </w:t>
      </w:r>
      <w:r w:rsidRPr="003E06E4">
        <w:rPr>
          <w:rFonts w:ascii="Times New Roman" w:hAnsi="Times New Roman" w:cs="Times New Roman"/>
          <w:sz w:val="24"/>
          <w:szCs w:val="24"/>
        </w:rPr>
        <w:t>основе</w:t>
      </w:r>
      <w:r>
        <w:rPr>
          <w:rFonts w:ascii="Times New Roman" w:hAnsi="Times New Roman" w:cs="Times New Roman"/>
          <w:sz w:val="24"/>
          <w:szCs w:val="24"/>
        </w:rPr>
        <w:t xml:space="preserve"> материалов картографических работ, выполненных в соответствии </w:t>
      </w:r>
      <w:r w:rsidRPr="003E06E4">
        <w:rPr>
          <w:rFonts w:ascii="Times New Roman" w:hAnsi="Times New Roman" w:cs="Times New Roman"/>
          <w:sz w:val="24"/>
          <w:szCs w:val="24"/>
        </w:rPr>
        <w:t>с</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требованиями федерального законодательства </w:t>
      </w:r>
      <w:hyperlink r:id="rId15" w:history="1">
        <w:r w:rsidRPr="003E06E4">
          <w:rPr>
            <w:rStyle w:val="a3"/>
            <w:sz w:val="24"/>
            <w:szCs w:val="24"/>
          </w:rPr>
          <w:t>&lt;2&gt;</w:t>
        </w:r>
      </w:hyperlink>
      <w:r w:rsidRPr="003E06E4">
        <w:rPr>
          <w:rFonts w:ascii="Times New Roman" w:hAnsi="Times New Roman" w:cs="Times New Roman"/>
          <w:sz w:val="24"/>
          <w:szCs w:val="24"/>
        </w:rPr>
        <w:t xml:space="preserve">, </w:t>
      </w:r>
      <w:hyperlink r:id="rId16" w:history="1">
        <w:r w:rsidRPr="003E06E4">
          <w:rPr>
            <w:rStyle w:val="a3"/>
            <w:sz w:val="24"/>
            <w:szCs w:val="24"/>
          </w:rPr>
          <w:t>&lt;3&gt;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 (масштаб)</w:t>
      </w:r>
    </w:p>
    <w:p w:rsidR="0093135D" w:rsidRPr="003E06E4" w:rsidRDefault="0093135D" w:rsidP="0093135D">
      <w:pPr>
        <w:pStyle w:val="ConsPlusNonformat"/>
        <w:widowControl/>
        <w:ind w:left="-180" w:right="-284" w:firstLine="708"/>
        <w:jc w:val="both"/>
        <w:rPr>
          <w:rFonts w:ascii="Times New Roman" w:hAnsi="Times New Roman" w:cs="Times New Roman"/>
          <w:sz w:val="24"/>
          <w:szCs w:val="24"/>
        </w:rPr>
      </w:pPr>
      <w:r>
        <w:rPr>
          <w:rFonts w:ascii="Times New Roman" w:hAnsi="Times New Roman" w:cs="Times New Roman"/>
          <w:sz w:val="24"/>
          <w:szCs w:val="24"/>
        </w:rPr>
        <w:t xml:space="preserve">Градостроительный план на линейные объекты создается </w:t>
      </w:r>
      <w:r w:rsidRPr="003E06E4">
        <w:rPr>
          <w:rFonts w:ascii="Times New Roman" w:hAnsi="Times New Roman" w:cs="Times New Roman"/>
          <w:sz w:val="24"/>
          <w:szCs w:val="24"/>
        </w:rPr>
        <w:t>на основании</w:t>
      </w:r>
      <w:r>
        <w:rPr>
          <w:rFonts w:ascii="Times New Roman" w:hAnsi="Times New Roman" w:cs="Times New Roman"/>
          <w:sz w:val="24"/>
          <w:szCs w:val="24"/>
        </w:rPr>
        <w:t xml:space="preserve"> картографического </w:t>
      </w:r>
      <w:r w:rsidRPr="003E06E4">
        <w:rPr>
          <w:rFonts w:ascii="Times New Roman" w:hAnsi="Times New Roman" w:cs="Times New Roman"/>
          <w:sz w:val="24"/>
          <w:szCs w:val="24"/>
        </w:rPr>
        <w:t>материала, выполненного в масштабе: 1:50 000, 1:100 000,</w:t>
      </w:r>
      <w:r>
        <w:rPr>
          <w:rFonts w:ascii="Times New Roman" w:hAnsi="Times New Roman" w:cs="Times New Roman"/>
          <w:sz w:val="24"/>
          <w:szCs w:val="24"/>
        </w:rPr>
        <w:t xml:space="preserve"> </w:t>
      </w:r>
      <w:r w:rsidRPr="003E06E4">
        <w:rPr>
          <w:rFonts w:ascii="Times New Roman" w:hAnsi="Times New Roman" w:cs="Times New Roman"/>
          <w:sz w:val="24"/>
          <w:szCs w:val="24"/>
        </w:rPr>
        <w:t>1:200 000, 1:500 000 (при подготовке картографического материала необходимо</w:t>
      </w:r>
      <w:r>
        <w:rPr>
          <w:rFonts w:ascii="Times New Roman" w:hAnsi="Times New Roman" w:cs="Times New Roman"/>
          <w:sz w:val="24"/>
          <w:szCs w:val="24"/>
        </w:rPr>
        <w:t xml:space="preserve"> </w:t>
      </w:r>
      <w:r w:rsidRPr="003E06E4">
        <w:rPr>
          <w:rFonts w:ascii="Times New Roman" w:hAnsi="Times New Roman" w:cs="Times New Roman"/>
          <w:sz w:val="24"/>
          <w:szCs w:val="24"/>
        </w:rPr>
        <w:t>руководствоваться требованиями федерального/регионального законодательства)</w:t>
      </w:r>
      <w:r>
        <w:rPr>
          <w:rFonts w:ascii="Times New Roman" w:hAnsi="Times New Roman" w:cs="Times New Roman"/>
          <w:sz w:val="24"/>
          <w:szCs w:val="24"/>
        </w:rPr>
        <w:t xml:space="preserve"> </w:t>
      </w:r>
      <w:hyperlink r:id="rId17"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firstLine="708"/>
        <w:rPr>
          <w:rFonts w:ascii="Times New Roman" w:hAnsi="Times New Roman" w:cs="Times New Roman"/>
          <w:sz w:val="24"/>
          <w:szCs w:val="24"/>
        </w:rPr>
      </w:pPr>
      <w:r w:rsidRPr="003E06E4">
        <w:rPr>
          <w:rFonts w:ascii="Times New Roman" w:hAnsi="Times New Roman" w:cs="Times New Roman"/>
          <w:sz w:val="24"/>
          <w:szCs w:val="24"/>
        </w:rPr>
        <w:t xml:space="preserve">Площадь земельного участка ______________ га. </w:t>
      </w:r>
      <w:hyperlink r:id="rId18" w:history="1">
        <w:r w:rsidRPr="003E06E4">
          <w:rPr>
            <w:rStyle w:val="a3"/>
            <w:sz w:val="24"/>
            <w:szCs w:val="24"/>
          </w:rPr>
          <w:t>&lt;2&gt;</w:t>
        </w:r>
      </w:hyperlink>
      <w:r w:rsidRPr="003E06E4">
        <w:rPr>
          <w:rFonts w:ascii="Times New Roman" w:hAnsi="Times New Roman" w:cs="Times New Roman"/>
          <w:sz w:val="24"/>
          <w:szCs w:val="24"/>
        </w:rPr>
        <w:t xml:space="preserve">, </w:t>
      </w:r>
      <w:hyperlink r:id="rId19" w:history="1">
        <w:r w:rsidRPr="003E06E4">
          <w:rPr>
            <w:rStyle w:val="a3"/>
            <w:sz w:val="24"/>
            <w:szCs w:val="24"/>
          </w:rPr>
          <w:t>&lt;3&gt;</w:t>
        </w:r>
      </w:hyperlink>
      <w:r w:rsidRPr="003E06E4">
        <w:rPr>
          <w:rFonts w:ascii="Times New Roman" w:hAnsi="Times New Roman" w:cs="Times New Roman"/>
          <w:sz w:val="24"/>
          <w:szCs w:val="24"/>
        </w:rPr>
        <w:t xml:space="preserve">, </w:t>
      </w:r>
      <w:hyperlink r:id="rId20"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На чертеже градостроительного плана земельного участка указываются:</w:t>
      </w:r>
    </w:p>
    <w:p w:rsidR="0093135D" w:rsidRPr="003E06E4" w:rsidRDefault="0093135D" w:rsidP="0093135D">
      <w:pPr>
        <w:pStyle w:val="ConsPlusNonformat"/>
        <w:widowControl/>
        <w:ind w:left="-180" w:right="-284"/>
        <w:rPr>
          <w:rFonts w:ascii="Times New Roman" w:hAnsi="Times New Roman" w:cs="Times New Roman"/>
          <w:sz w:val="24"/>
          <w:szCs w:val="24"/>
        </w:rPr>
      </w:pPr>
      <w:r>
        <w:rPr>
          <w:rFonts w:ascii="Times New Roman" w:hAnsi="Times New Roman" w:cs="Times New Roman"/>
          <w:sz w:val="24"/>
          <w:szCs w:val="24"/>
        </w:rPr>
        <w:t xml:space="preserve">- схема расположения земельного участка </w:t>
      </w:r>
      <w:r w:rsidRPr="003E06E4">
        <w:rPr>
          <w:rFonts w:ascii="Times New Roman" w:hAnsi="Times New Roman" w:cs="Times New Roman"/>
          <w:sz w:val="24"/>
          <w:szCs w:val="24"/>
        </w:rPr>
        <w:t>в окружении</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смежно расположенных земельных участков (ситуационный план); </w:t>
      </w:r>
      <w:hyperlink r:id="rId21" w:history="1">
        <w:r w:rsidRPr="003E06E4">
          <w:rPr>
            <w:rStyle w:val="a3"/>
            <w:sz w:val="24"/>
            <w:szCs w:val="24"/>
          </w:rPr>
          <w:t>&lt;2&gt;</w:t>
        </w:r>
      </w:hyperlink>
      <w:r w:rsidRPr="003E06E4">
        <w:rPr>
          <w:rFonts w:ascii="Times New Roman" w:hAnsi="Times New Roman" w:cs="Times New Roman"/>
          <w:sz w:val="24"/>
          <w:szCs w:val="24"/>
        </w:rPr>
        <w:t xml:space="preserve">, </w:t>
      </w:r>
      <w:hyperlink r:id="rId22"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границы земельного участка и координаты поворотных точек; </w:t>
      </w:r>
      <w:hyperlink r:id="rId23" w:history="1">
        <w:r w:rsidRPr="003E06E4">
          <w:rPr>
            <w:rStyle w:val="a3"/>
            <w:sz w:val="24"/>
            <w:szCs w:val="24"/>
          </w:rPr>
          <w:t>&lt;2&gt;</w:t>
        </w:r>
      </w:hyperlink>
      <w:r w:rsidRPr="003E06E4">
        <w:rPr>
          <w:rFonts w:ascii="Times New Roman" w:hAnsi="Times New Roman" w:cs="Times New Roman"/>
          <w:sz w:val="24"/>
          <w:szCs w:val="24"/>
        </w:rPr>
        <w:t xml:space="preserve">, </w:t>
      </w:r>
      <w:hyperlink r:id="rId24" w:history="1">
        <w:r w:rsidRPr="003E06E4">
          <w:rPr>
            <w:rStyle w:val="a3"/>
            <w:sz w:val="24"/>
            <w:szCs w:val="24"/>
          </w:rPr>
          <w:t>&lt;3&gt;</w:t>
        </w:r>
      </w:hyperlink>
      <w:r w:rsidRPr="003E06E4">
        <w:rPr>
          <w:rFonts w:ascii="Times New Roman" w:hAnsi="Times New Roman" w:cs="Times New Roman"/>
          <w:sz w:val="24"/>
          <w:szCs w:val="24"/>
        </w:rPr>
        <w:t xml:space="preserve">, </w:t>
      </w:r>
      <w:hyperlink r:id="rId25"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красные линии; </w:t>
      </w:r>
      <w:hyperlink r:id="rId26" w:history="1">
        <w:r w:rsidRPr="003E06E4">
          <w:rPr>
            <w:rStyle w:val="a3"/>
            <w:sz w:val="24"/>
            <w:szCs w:val="24"/>
          </w:rPr>
          <w:t>&lt;2&gt;</w:t>
        </w:r>
      </w:hyperlink>
      <w:r w:rsidRPr="003E06E4">
        <w:rPr>
          <w:rFonts w:ascii="Times New Roman" w:hAnsi="Times New Roman" w:cs="Times New Roman"/>
          <w:sz w:val="24"/>
          <w:szCs w:val="24"/>
        </w:rPr>
        <w:t xml:space="preserve">, </w:t>
      </w:r>
      <w:hyperlink r:id="rId27" w:history="1">
        <w:r w:rsidRPr="003E06E4">
          <w:rPr>
            <w:rStyle w:val="a3"/>
            <w:sz w:val="24"/>
            <w:szCs w:val="24"/>
          </w:rPr>
          <w:t>&lt;3&gt;</w:t>
        </w:r>
      </w:hyperlink>
      <w:r w:rsidRPr="003E06E4">
        <w:rPr>
          <w:rFonts w:ascii="Times New Roman" w:hAnsi="Times New Roman" w:cs="Times New Roman"/>
          <w:sz w:val="24"/>
          <w:szCs w:val="24"/>
        </w:rPr>
        <w:t xml:space="preserve">, </w:t>
      </w:r>
      <w:hyperlink r:id="rId28" w:history="1">
        <w:r w:rsidRPr="003E06E4">
          <w:rPr>
            <w:rStyle w:val="a3"/>
            <w:sz w:val="24"/>
            <w:szCs w:val="24"/>
          </w:rPr>
          <w:t>&lt;4&gt;</w:t>
        </w:r>
      </w:hyperlink>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3E06E4">
        <w:rPr>
          <w:rFonts w:ascii="Times New Roman" w:hAnsi="Times New Roman" w:cs="Times New Roman"/>
          <w:sz w:val="24"/>
          <w:szCs w:val="24"/>
        </w:rPr>
        <w:t>обозначение существу</w:t>
      </w:r>
      <w:r>
        <w:rPr>
          <w:rFonts w:ascii="Times New Roman" w:hAnsi="Times New Roman" w:cs="Times New Roman"/>
          <w:sz w:val="24"/>
          <w:szCs w:val="24"/>
        </w:rPr>
        <w:t>ющих (на дату предоставления документа)</w:t>
      </w:r>
      <w:r w:rsidRPr="003E06E4">
        <w:rPr>
          <w:rFonts w:ascii="Times New Roman" w:hAnsi="Times New Roman" w:cs="Times New Roman"/>
          <w:sz w:val="24"/>
          <w:szCs w:val="24"/>
        </w:rPr>
        <w:t xml:space="preserve"> объектов</w:t>
      </w:r>
      <w:r>
        <w:rPr>
          <w:rFonts w:ascii="Times New Roman" w:hAnsi="Times New Roman" w:cs="Times New Roman"/>
          <w:sz w:val="24"/>
          <w:szCs w:val="24"/>
        </w:rPr>
        <w:t xml:space="preserve"> капитального строительства, объектов незавершенного строительства </w:t>
      </w:r>
      <w:r w:rsidRPr="003E06E4">
        <w:rPr>
          <w:rFonts w:ascii="Times New Roman" w:hAnsi="Times New Roman" w:cs="Times New Roman"/>
          <w:sz w:val="24"/>
          <w:szCs w:val="24"/>
        </w:rPr>
        <w:t>и их</w:t>
      </w:r>
      <w:r>
        <w:rPr>
          <w:rFonts w:ascii="Times New Roman" w:hAnsi="Times New Roman" w:cs="Times New Roman"/>
          <w:sz w:val="24"/>
          <w:szCs w:val="24"/>
        </w:rPr>
        <w:t xml:space="preserve"> номера по </w:t>
      </w:r>
      <w:r w:rsidRPr="003E06E4">
        <w:rPr>
          <w:rFonts w:ascii="Times New Roman" w:hAnsi="Times New Roman" w:cs="Times New Roman"/>
          <w:sz w:val="24"/>
          <w:szCs w:val="24"/>
        </w:rPr>
        <w:t>поряд</w:t>
      </w:r>
      <w:r>
        <w:rPr>
          <w:rFonts w:ascii="Times New Roman" w:hAnsi="Times New Roman" w:cs="Times New Roman"/>
          <w:sz w:val="24"/>
          <w:szCs w:val="24"/>
        </w:rPr>
        <w:t xml:space="preserve">ку, в том </w:t>
      </w:r>
      <w:r w:rsidRPr="003E06E4">
        <w:rPr>
          <w:rFonts w:ascii="Times New Roman" w:hAnsi="Times New Roman" w:cs="Times New Roman"/>
          <w:sz w:val="24"/>
          <w:szCs w:val="24"/>
        </w:rPr>
        <w:t>числе не соответствующих  градостроительному</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регламенту; </w:t>
      </w:r>
      <w:hyperlink r:id="rId29" w:history="1">
        <w:r w:rsidRPr="003E06E4">
          <w:rPr>
            <w:rStyle w:val="a3"/>
            <w:sz w:val="24"/>
            <w:szCs w:val="24"/>
          </w:rPr>
          <w:t>&lt;2&gt;</w:t>
        </w:r>
      </w:hyperlink>
      <w:r w:rsidRPr="003E06E4">
        <w:rPr>
          <w:rFonts w:ascii="Times New Roman" w:hAnsi="Times New Roman" w:cs="Times New Roman"/>
          <w:sz w:val="24"/>
          <w:szCs w:val="24"/>
        </w:rPr>
        <w:t xml:space="preserve">, </w:t>
      </w:r>
      <w:hyperlink r:id="rId30" w:history="1">
        <w:r w:rsidRPr="003E06E4">
          <w:rPr>
            <w:rStyle w:val="a3"/>
            <w:sz w:val="24"/>
            <w:szCs w:val="24"/>
          </w:rPr>
          <w:t>&lt;4&gt;</w:t>
        </w:r>
      </w:hyperlink>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3E06E4">
        <w:rPr>
          <w:rFonts w:ascii="Times New Roman" w:hAnsi="Times New Roman" w:cs="Times New Roman"/>
          <w:sz w:val="24"/>
          <w:szCs w:val="24"/>
        </w:rPr>
        <w:t>минимальны</w:t>
      </w:r>
      <w:r>
        <w:rPr>
          <w:rFonts w:ascii="Times New Roman" w:hAnsi="Times New Roman" w:cs="Times New Roman"/>
          <w:sz w:val="24"/>
          <w:szCs w:val="24"/>
        </w:rPr>
        <w:t xml:space="preserve">е отступы от границ земельного участка в целях </w:t>
      </w:r>
      <w:r w:rsidRPr="003E06E4">
        <w:rPr>
          <w:rFonts w:ascii="Times New Roman" w:hAnsi="Times New Roman" w:cs="Times New Roman"/>
          <w:sz w:val="24"/>
          <w:szCs w:val="24"/>
        </w:rPr>
        <w:t>определения</w:t>
      </w:r>
      <w:r>
        <w:rPr>
          <w:rFonts w:ascii="Times New Roman" w:hAnsi="Times New Roman" w:cs="Times New Roman"/>
          <w:sz w:val="24"/>
          <w:szCs w:val="24"/>
        </w:rPr>
        <w:t xml:space="preserve"> мест допустимого размещения объекта капитального строительства, </w:t>
      </w:r>
      <w:r w:rsidRPr="003E06E4">
        <w:rPr>
          <w:rFonts w:ascii="Times New Roman" w:hAnsi="Times New Roman" w:cs="Times New Roman"/>
          <w:sz w:val="24"/>
          <w:szCs w:val="24"/>
        </w:rPr>
        <w:t>за</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пределами которых запрещено строительство; </w:t>
      </w:r>
      <w:hyperlink r:id="rId31" w:history="1">
        <w:r w:rsidRPr="003E06E4">
          <w:rPr>
            <w:rStyle w:val="a3"/>
            <w:sz w:val="24"/>
            <w:szCs w:val="24"/>
          </w:rPr>
          <w:t>&lt;2&gt;</w:t>
        </w:r>
      </w:hyperlink>
      <w:r w:rsidRPr="003E06E4">
        <w:rPr>
          <w:rFonts w:ascii="Times New Roman" w:hAnsi="Times New Roman" w:cs="Times New Roman"/>
          <w:sz w:val="24"/>
          <w:szCs w:val="24"/>
        </w:rPr>
        <w:t xml:space="preserve">, </w:t>
      </w:r>
      <w:hyperlink r:id="rId32" w:history="1">
        <w:r w:rsidRPr="003E06E4">
          <w:rPr>
            <w:rStyle w:val="a3"/>
            <w:sz w:val="24"/>
            <w:szCs w:val="24"/>
          </w:rPr>
          <w:t>&lt;4&gt;</w:t>
        </w:r>
      </w:hyperlink>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 границы зон планируемого размещения объектов </w:t>
      </w:r>
      <w:r w:rsidRPr="003E06E4">
        <w:rPr>
          <w:rFonts w:ascii="Times New Roman" w:hAnsi="Times New Roman" w:cs="Times New Roman"/>
          <w:sz w:val="24"/>
          <w:szCs w:val="24"/>
        </w:rPr>
        <w:t>капитального</w:t>
      </w:r>
      <w:r>
        <w:rPr>
          <w:rFonts w:ascii="Times New Roman" w:hAnsi="Times New Roman" w:cs="Times New Roman"/>
          <w:sz w:val="24"/>
          <w:szCs w:val="24"/>
        </w:rPr>
        <w:t xml:space="preserve"> строительства</w:t>
      </w:r>
      <w:r w:rsidRPr="003E06E4">
        <w:rPr>
          <w:rFonts w:ascii="Times New Roman" w:hAnsi="Times New Roman" w:cs="Times New Roman"/>
          <w:sz w:val="24"/>
          <w:szCs w:val="24"/>
        </w:rPr>
        <w:t xml:space="preserve"> для государственных или муниципальных нужд и номера этих зон</w:t>
      </w:r>
      <w:r>
        <w:rPr>
          <w:rFonts w:ascii="Times New Roman" w:hAnsi="Times New Roman" w:cs="Times New Roman"/>
          <w:sz w:val="24"/>
          <w:szCs w:val="24"/>
        </w:rPr>
        <w:t xml:space="preserve"> </w:t>
      </w:r>
      <w:r w:rsidRPr="003E06E4">
        <w:rPr>
          <w:rFonts w:ascii="Times New Roman" w:hAnsi="Times New Roman" w:cs="Times New Roman"/>
          <w:sz w:val="24"/>
          <w:szCs w:val="24"/>
        </w:rPr>
        <w:t>п</w:t>
      </w:r>
      <w:r>
        <w:rPr>
          <w:rFonts w:ascii="Times New Roman" w:hAnsi="Times New Roman" w:cs="Times New Roman"/>
          <w:sz w:val="24"/>
          <w:szCs w:val="24"/>
        </w:rPr>
        <w:t xml:space="preserve">о порядку (на основании документации по планировке территории, </w:t>
      </w:r>
      <w:r w:rsidRPr="003E06E4">
        <w:rPr>
          <w:rFonts w:ascii="Times New Roman" w:hAnsi="Times New Roman" w:cs="Times New Roman"/>
          <w:sz w:val="24"/>
          <w:szCs w:val="24"/>
        </w:rPr>
        <w:t>в</w:t>
      </w:r>
      <w:r>
        <w:rPr>
          <w:rFonts w:ascii="Times New Roman" w:hAnsi="Times New Roman" w:cs="Times New Roman"/>
          <w:sz w:val="24"/>
          <w:szCs w:val="24"/>
        </w:rPr>
        <w:t xml:space="preserve"> соответствии с которыми принято решение о выкупе, резервировании </w:t>
      </w:r>
      <w:r w:rsidRPr="003E06E4">
        <w:rPr>
          <w:rFonts w:ascii="Times New Roman" w:hAnsi="Times New Roman" w:cs="Times New Roman"/>
          <w:sz w:val="24"/>
          <w:szCs w:val="24"/>
        </w:rPr>
        <w:t>с</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последующим выкупом); </w:t>
      </w:r>
      <w:hyperlink r:id="rId33" w:history="1">
        <w:r w:rsidRPr="003E06E4">
          <w:rPr>
            <w:rStyle w:val="a3"/>
            <w:sz w:val="24"/>
            <w:szCs w:val="24"/>
          </w:rPr>
          <w:t>&lt;2&gt;</w:t>
        </w:r>
      </w:hyperlink>
      <w:r w:rsidRPr="003E06E4">
        <w:rPr>
          <w:rFonts w:ascii="Times New Roman" w:hAnsi="Times New Roman" w:cs="Times New Roman"/>
          <w:sz w:val="24"/>
          <w:szCs w:val="24"/>
        </w:rPr>
        <w:t xml:space="preserve">, </w:t>
      </w:r>
      <w:hyperlink r:id="rId34" w:history="1">
        <w:r w:rsidRPr="003E06E4">
          <w:rPr>
            <w:rStyle w:val="a3"/>
            <w:sz w:val="24"/>
            <w:szCs w:val="24"/>
          </w:rPr>
          <w:t>&lt;3&gt;</w:t>
        </w:r>
      </w:hyperlink>
      <w:r w:rsidRPr="003E06E4">
        <w:rPr>
          <w:rFonts w:ascii="Times New Roman" w:hAnsi="Times New Roman" w:cs="Times New Roman"/>
          <w:sz w:val="24"/>
          <w:szCs w:val="24"/>
        </w:rPr>
        <w:t xml:space="preserve">, </w:t>
      </w:r>
      <w:hyperlink r:id="rId35"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места допустимого размещения объекта капитального строительства; </w:t>
      </w:r>
      <w:hyperlink r:id="rId36" w:history="1">
        <w:r w:rsidRPr="003E06E4">
          <w:rPr>
            <w:rStyle w:val="a3"/>
            <w:sz w:val="24"/>
            <w:szCs w:val="24"/>
          </w:rPr>
          <w:t>&lt;2&gt;</w:t>
        </w:r>
      </w:hyperlink>
      <w:r w:rsidRPr="003E06E4">
        <w:rPr>
          <w:rFonts w:ascii="Times New Roman" w:hAnsi="Times New Roman" w:cs="Times New Roman"/>
          <w:sz w:val="24"/>
          <w:szCs w:val="24"/>
        </w:rPr>
        <w:t xml:space="preserve">, </w:t>
      </w:r>
      <w:hyperlink r:id="rId37" w:history="1">
        <w:r w:rsidRPr="003E06E4">
          <w:rPr>
            <w:rStyle w:val="a3"/>
            <w:sz w:val="24"/>
            <w:szCs w:val="24"/>
          </w:rPr>
          <w:t>&lt;4&gt;</w:t>
        </w:r>
      </w:hyperlink>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 информация об ограничениях в использовании земельного участка </w:t>
      </w:r>
      <w:r w:rsidRPr="003E06E4">
        <w:rPr>
          <w:rFonts w:ascii="Times New Roman" w:hAnsi="Times New Roman" w:cs="Times New Roman"/>
          <w:sz w:val="24"/>
          <w:szCs w:val="24"/>
        </w:rPr>
        <w:t>(зоны</w:t>
      </w:r>
      <w:r>
        <w:rPr>
          <w:rFonts w:ascii="Times New Roman" w:hAnsi="Times New Roman" w:cs="Times New Roman"/>
          <w:sz w:val="24"/>
          <w:szCs w:val="24"/>
        </w:rPr>
        <w:t xml:space="preserve"> охраны </w:t>
      </w:r>
      <w:r w:rsidRPr="003E06E4">
        <w:rPr>
          <w:rFonts w:ascii="Times New Roman" w:hAnsi="Times New Roman" w:cs="Times New Roman"/>
          <w:sz w:val="24"/>
          <w:szCs w:val="24"/>
        </w:rPr>
        <w:t>объект</w:t>
      </w:r>
      <w:r>
        <w:rPr>
          <w:rFonts w:ascii="Times New Roman" w:hAnsi="Times New Roman" w:cs="Times New Roman"/>
          <w:sz w:val="24"/>
          <w:szCs w:val="24"/>
        </w:rPr>
        <w:t>ов культурного наследия, санитарно-защитные,</w:t>
      </w:r>
      <w:r w:rsidRPr="003E06E4">
        <w:rPr>
          <w:rFonts w:ascii="Times New Roman" w:hAnsi="Times New Roman" w:cs="Times New Roman"/>
          <w:sz w:val="24"/>
          <w:szCs w:val="24"/>
        </w:rPr>
        <w:t xml:space="preserve"> водоохранные</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зоны и иные зоны); </w:t>
      </w:r>
      <w:hyperlink r:id="rId38" w:history="1">
        <w:r w:rsidRPr="003E06E4">
          <w:rPr>
            <w:rStyle w:val="a3"/>
            <w:sz w:val="24"/>
            <w:szCs w:val="24"/>
          </w:rPr>
          <w:t>&lt;2&gt;</w:t>
        </w:r>
      </w:hyperlink>
      <w:r w:rsidRPr="003E06E4">
        <w:rPr>
          <w:rFonts w:ascii="Times New Roman" w:hAnsi="Times New Roman" w:cs="Times New Roman"/>
          <w:sz w:val="24"/>
          <w:szCs w:val="24"/>
        </w:rPr>
        <w:t xml:space="preserve">, </w:t>
      </w:r>
      <w:hyperlink r:id="rId39"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границы зон действия публичных сервитутов (при наличии); </w:t>
      </w:r>
      <w:hyperlink r:id="rId40" w:history="1">
        <w:r w:rsidRPr="003E06E4">
          <w:rPr>
            <w:rStyle w:val="a3"/>
            <w:sz w:val="24"/>
            <w:szCs w:val="24"/>
          </w:rPr>
          <w:t>&lt;2&gt;</w:t>
        </w:r>
      </w:hyperlink>
      <w:r w:rsidRPr="003E06E4">
        <w:rPr>
          <w:rFonts w:ascii="Times New Roman" w:hAnsi="Times New Roman" w:cs="Times New Roman"/>
          <w:sz w:val="24"/>
          <w:szCs w:val="24"/>
        </w:rPr>
        <w:t xml:space="preserve">, </w:t>
      </w:r>
      <w:hyperlink r:id="rId41" w:history="1">
        <w:r w:rsidRPr="003E06E4">
          <w:rPr>
            <w:rStyle w:val="a3"/>
            <w:sz w:val="24"/>
            <w:szCs w:val="24"/>
          </w:rPr>
          <w:t>&lt;3&gt;</w:t>
        </w:r>
      </w:hyperlink>
      <w:r w:rsidRPr="003E06E4">
        <w:rPr>
          <w:rFonts w:ascii="Times New Roman" w:hAnsi="Times New Roman" w:cs="Times New Roman"/>
          <w:sz w:val="24"/>
          <w:szCs w:val="24"/>
        </w:rPr>
        <w:t xml:space="preserve">, </w:t>
      </w:r>
      <w:hyperlink r:id="rId42"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параметры разрешенного строительства. </w:t>
      </w:r>
      <w:hyperlink r:id="rId43" w:history="1">
        <w:r w:rsidRPr="003E06E4">
          <w:rPr>
            <w:rStyle w:val="a3"/>
            <w:sz w:val="24"/>
            <w:szCs w:val="24"/>
          </w:rPr>
          <w:t>&lt;2&gt;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Чертеж градостроительного плана земельного участка </w:t>
      </w:r>
      <w:r w:rsidRPr="003E06E4">
        <w:rPr>
          <w:rFonts w:ascii="Times New Roman" w:hAnsi="Times New Roman" w:cs="Times New Roman"/>
          <w:sz w:val="24"/>
          <w:szCs w:val="24"/>
        </w:rPr>
        <w:t>ра</w:t>
      </w:r>
      <w:r>
        <w:rPr>
          <w:rFonts w:ascii="Times New Roman" w:hAnsi="Times New Roman" w:cs="Times New Roman"/>
          <w:sz w:val="24"/>
          <w:szCs w:val="24"/>
        </w:rPr>
        <w:t xml:space="preserve">зработан </w:t>
      </w:r>
      <w:r w:rsidRPr="003E06E4">
        <w:rPr>
          <w:rFonts w:ascii="Times New Roman" w:hAnsi="Times New Roman" w:cs="Times New Roman"/>
          <w:sz w:val="24"/>
          <w:szCs w:val="24"/>
        </w:rPr>
        <w:t>на</w:t>
      </w:r>
      <w:r>
        <w:rPr>
          <w:rFonts w:ascii="Times New Roman" w:hAnsi="Times New Roman" w:cs="Times New Roman"/>
          <w:sz w:val="24"/>
          <w:szCs w:val="24"/>
        </w:rPr>
        <w:t xml:space="preserve"> </w:t>
      </w:r>
      <w:r w:rsidRPr="003E06E4">
        <w:rPr>
          <w:rFonts w:ascii="Times New Roman" w:hAnsi="Times New Roman" w:cs="Times New Roman"/>
          <w:sz w:val="24"/>
          <w:szCs w:val="24"/>
        </w:rPr>
        <w:t>топографической основе в масштабе (1:______), выполненной ________________.</w:t>
      </w:r>
    </w:p>
    <w:p w:rsidR="0093135D" w:rsidRPr="00650C18" w:rsidRDefault="0093135D" w:rsidP="0093135D">
      <w:pPr>
        <w:pStyle w:val="ConsPlusNonformat"/>
        <w:widowControl/>
        <w:ind w:left="-180" w:right="-284" w:firstLine="708"/>
        <w:rPr>
          <w:rFonts w:ascii="Times New Roman" w:hAnsi="Times New Roman" w:cs="Times New Roman"/>
        </w:rPr>
      </w:pPr>
      <w:r w:rsidRPr="00650C18">
        <w:rPr>
          <w:rFonts w:ascii="Times New Roman" w:hAnsi="Times New Roman" w:cs="Times New Roman"/>
        </w:rPr>
        <w:t>(дата)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w:t>
      </w:r>
      <w:r w:rsidRPr="003E06E4">
        <w:rPr>
          <w:rFonts w:ascii="Times New Roman" w:hAnsi="Times New Roman" w:cs="Times New Roman"/>
          <w:sz w:val="24"/>
          <w:szCs w:val="24"/>
        </w:rPr>
        <w:t>_______________</w:t>
      </w:r>
      <w:r>
        <w:rPr>
          <w:rFonts w:ascii="Times New Roman" w:hAnsi="Times New Roman" w:cs="Times New Roman"/>
          <w:sz w:val="24"/>
          <w:szCs w:val="24"/>
        </w:rPr>
        <w:t>_____</w:t>
      </w:r>
      <w:r w:rsidRPr="003E06E4">
        <w:rPr>
          <w:rFonts w:ascii="Times New Roman" w:hAnsi="Times New Roman" w:cs="Times New Roman"/>
          <w:sz w:val="24"/>
          <w:szCs w:val="24"/>
        </w:rPr>
        <w:t>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t>(наименование кадастрового инженера)</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Чертеж градостроительного плана земельного участка разработан</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lastRenderedPageBreak/>
        <w:t>(дата, наименование организации)</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2. Информация </w:t>
      </w:r>
      <w:r w:rsidRPr="003E06E4">
        <w:rPr>
          <w:rFonts w:ascii="Times New Roman" w:hAnsi="Times New Roman" w:cs="Times New Roman"/>
          <w:sz w:val="24"/>
          <w:szCs w:val="24"/>
        </w:rPr>
        <w:t xml:space="preserve">о </w:t>
      </w:r>
      <w:r>
        <w:rPr>
          <w:rFonts w:ascii="Times New Roman" w:hAnsi="Times New Roman" w:cs="Times New Roman"/>
          <w:sz w:val="24"/>
          <w:szCs w:val="24"/>
        </w:rPr>
        <w:t xml:space="preserve">разрешенном использовании земельного </w:t>
      </w:r>
      <w:r w:rsidRPr="003E06E4">
        <w:rPr>
          <w:rFonts w:ascii="Times New Roman" w:hAnsi="Times New Roman" w:cs="Times New Roman"/>
          <w:sz w:val="24"/>
          <w:szCs w:val="24"/>
        </w:rPr>
        <w:t>участка,</w:t>
      </w:r>
      <w:r>
        <w:rPr>
          <w:rFonts w:ascii="Times New Roman" w:hAnsi="Times New Roman" w:cs="Times New Roman"/>
          <w:sz w:val="24"/>
          <w:szCs w:val="24"/>
        </w:rPr>
        <w:t xml:space="preserve"> требованиях к назначению, параметрам и размещению</w:t>
      </w:r>
      <w:r w:rsidRPr="003E06E4">
        <w:rPr>
          <w:rFonts w:ascii="Times New Roman" w:hAnsi="Times New Roman" w:cs="Times New Roman"/>
          <w:sz w:val="24"/>
          <w:szCs w:val="24"/>
        </w:rPr>
        <w:t xml:space="preserve"> объекта капитального</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строительства </w:t>
      </w:r>
      <w:hyperlink r:id="rId44" w:history="1">
        <w:r w:rsidRPr="003E06E4">
          <w:rPr>
            <w:rStyle w:val="a3"/>
            <w:sz w:val="24"/>
            <w:szCs w:val="24"/>
          </w:rPr>
          <w:t>&lt;1&gt;</w:t>
        </w:r>
      </w:hyperlink>
      <w:r w:rsidRPr="003E06E4">
        <w:rPr>
          <w:rFonts w:ascii="Times New Roman" w:hAnsi="Times New Roman" w:cs="Times New Roman"/>
          <w:sz w:val="24"/>
          <w:szCs w:val="24"/>
        </w:rPr>
        <w:t xml:space="preserve">, </w:t>
      </w:r>
      <w:hyperlink r:id="rId45" w:history="1">
        <w:r w:rsidRPr="003E06E4">
          <w:rPr>
            <w:rStyle w:val="a3"/>
            <w:sz w:val="24"/>
            <w:szCs w:val="24"/>
          </w:rPr>
          <w:t>&lt;2&gt;</w:t>
        </w:r>
      </w:hyperlink>
      <w:r w:rsidRPr="003E06E4">
        <w:rPr>
          <w:rFonts w:ascii="Times New Roman" w:hAnsi="Times New Roman" w:cs="Times New Roman"/>
          <w:sz w:val="24"/>
          <w:szCs w:val="24"/>
        </w:rPr>
        <w:t xml:space="preserve">, </w:t>
      </w:r>
      <w:hyperlink r:id="rId46" w:history="1">
        <w:r w:rsidRPr="003E06E4">
          <w:rPr>
            <w:rStyle w:val="a3"/>
            <w:sz w:val="24"/>
            <w:szCs w:val="24"/>
          </w:rPr>
          <w:t>&lt;3&gt;</w:t>
        </w:r>
      </w:hyperlink>
      <w:r w:rsidRPr="003E06E4">
        <w:rPr>
          <w:rFonts w:ascii="Times New Roman" w:hAnsi="Times New Roman" w:cs="Times New Roman"/>
          <w:sz w:val="24"/>
          <w:szCs w:val="24"/>
        </w:rPr>
        <w:t xml:space="preserve">, </w:t>
      </w:r>
      <w:hyperlink r:id="rId47"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_________________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______________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w:t>
      </w:r>
    </w:p>
    <w:p w:rsidR="0093135D" w:rsidRPr="00650C18" w:rsidRDefault="0093135D" w:rsidP="0093135D">
      <w:pPr>
        <w:pStyle w:val="ConsPlusNonformat"/>
        <w:widowControl/>
        <w:ind w:left="-180" w:right="-284"/>
        <w:jc w:val="center"/>
        <w:rPr>
          <w:rFonts w:ascii="Times New Roman" w:hAnsi="Times New Roman" w:cs="Times New Roman"/>
        </w:rPr>
      </w:pPr>
      <w:r w:rsidRPr="00650C18">
        <w:rPr>
          <w:rFonts w:ascii="Times New Roman" w:hAnsi="Times New Roman" w:cs="Times New Roman"/>
        </w:rPr>
        <w:t>(наименование представительного органа местного самоуправления, реквизиты акта об утверждении правил землепользования и застройки, информация обо всех предусмотренных градостроительным регламентом видах разрешенного использования земельного участка (за исключением случаев предоставления земельного участка для государственных или муниципальных нужд)</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Pr>
          <w:rFonts w:ascii="Times New Roman" w:hAnsi="Times New Roman" w:cs="Times New Roman"/>
          <w:sz w:val="24"/>
          <w:szCs w:val="24"/>
        </w:rPr>
        <w:t xml:space="preserve">2.1. Информация о разрешенном </w:t>
      </w:r>
      <w:r w:rsidRPr="003E06E4">
        <w:rPr>
          <w:rFonts w:ascii="Times New Roman" w:hAnsi="Times New Roman" w:cs="Times New Roman"/>
          <w:sz w:val="24"/>
          <w:szCs w:val="24"/>
        </w:rPr>
        <w:t xml:space="preserve">использовании земельного участка </w:t>
      </w:r>
      <w:hyperlink r:id="rId48" w:history="1">
        <w:r w:rsidRPr="003E06E4">
          <w:rPr>
            <w:rStyle w:val="a3"/>
            <w:sz w:val="24"/>
            <w:szCs w:val="24"/>
          </w:rPr>
          <w:t>&lt;2&gt;</w:t>
        </w:r>
      </w:hyperlink>
      <w:r w:rsidRPr="003E06E4">
        <w:rPr>
          <w:rFonts w:ascii="Times New Roman" w:hAnsi="Times New Roman" w:cs="Times New Roman"/>
          <w:sz w:val="24"/>
          <w:szCs w:val="24"/>
        </w:rPr>
        <w:t xml:space="preserve">, </w:t>
      </w:r>
      <w:hyperlink r:id="rId49" w:history="1">
        <w:r w:rsidRPr="003E06E4">
          <w:rPr>
            <w:rStyle w:val="a3"/>
            <w:sz w:val="24"/>
            <w:szCs w:val="24"/>
          </w:rPr>
          <w:t>&lt;3&gt;</w:t>
        </w:r>
      </w:hyperlink>
      <w:r w:rsidRPr="003E06E4">
        <w:rPr>
          <w:rFonts w:ascii="Times New Roman" w:hAnsi="Times New Roman" w:cs="Times New Roman"/>
          <w:sz w:val="24"/>
          <w:szCs w:val="24"/>
        </w:rPr>
        <w:t>,</w:t>
      </w:r>
      <w:r>
        <w:rPr>
          <w:rFonts w:ascii="Times New Roman" w:hAnsi="Times New Roman" w:cs="Times New Roman"/>
          <w:sz w:val="24"/>
          <w:szCs w:val="24"/>
        </w:rPr>
        <w:t xml:space="preserve"> </w:t>
      </w:r>
      <w:hyperlink r:id="rId50"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основные виды разрешенного использования земельного участка: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r w:rsidRPr="003E06E4">
        <w:rPr>
          <w:rFonts w:ascii="Times New Roman" w:hAnsi="Times New Roman" w:cs="Times New Roman"/>
          <w:sz w:val="24"/>
          <w:szCs w:val="24"/>
        </w:rPr>
        <w:t>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w:t>
      </w:r>
      <w:r w:rsidR="00FC2C11">
        <w:rPr>
          <w:rFonts w:ascii="Times New Roman" w:hAnsi="Times New Roman" w:cs="Times New Roman"/>
          <w:sz w:val="24"/>
          <w:szCs w:val="24"/>
        </w:rPr>
        <w:t>_</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условно разрешенные виды использования земельного участка: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__________</w:t>
      </w:r>
      <w:r w:rsidRPr="003E06E4">
        <w:rPr>
          <w:rFonts w:ascii="Times New Roman" w:hAnsi="Times New Roman" w:cs="Times New Roman"/>
          <w:sz w:val="24"/>
          <w:szCs w:val="24"/>
        </w:rPr>
        <w:t>__________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________;</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вспомогательные виды использования земельного участка: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w:t>
      </w:r>
      <w:r w:rsidRPr="003E06E4">
        <w:rPr>
          <w:rFonts w:ascii="Times New Roman" w:hAnsi="Times New Roman" w:cs="Times New Roman"/>
          <w:sz w:val="24"/>
          <w:szCs w:val="24"/>
        </w:rPr>
        <w:t>________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2.2. Требования к назначению, параметрам и размещению </w:t>
      </w:r>
      <w:r w:rsidRPr="003E06E4">
        <w:rPr>
          <w:rFonts w:ascii="Times New Roman" w:hAnsi="Times New Roman" w:cs="Times New Roman"/>
          <w:sz w:val="24"/>
          <w:szCs w:val="24"/>
        </w:rPr>
        <w:t>объекта</w:t>
      </w:r>
      <w:r>
        <w:rPr>
          <w:rFonts w:ascii="Times New Roman" w:hAnsi="Times New Roman" w:cs="Times New Roman"/>
          <w:sz w:val="24"/>
          <w:szCs w:val="24"/>
        </w:rPr>
        <w:t xml:space="preserve"> капитального строительства на указанном земельном участке. </w:t>
      </w:r>
      <w:r w:rsidRPr="003E06E4">
        <w:rPr>
          <w:rFonts w:ascii="Times New Roman" w:hAnsi="Times New Roman" w:cs="Times New Roman"/>
          <w:sz w:val="24"/>
          <w:szCs w:val="24"/>
        </w:rPr>
        <w:t>Назначение</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объекта капитального строительства </w:t>
      </w:r>
      <w:hyperlink r:id="rId51" w:history="1">
        <w:r w:rsidRPr="003E06E4">
          <w:rPr>
            <w:rStyle w:val="a3"/>
            <w:sz w:val="24"/>
            <w:szCs w:val="24"/>
          </w:rPr>
          <w:t>&lt;2&gt;</w:t>
        </w:r>
      </w:hyperlink>
    </w:p>
    <w:p w:rsidR="0093135D" w:rsidRPr="003E06E4" w:rsidRDefault="0093135D" w:rsidP="0093135D">
      <w:pPr>
        <w:pStyle w:val="ConsPlusNonformat"/>
        <w:widowControl/>
        <w:ind w:left="-180" w:right="-284" w:firstLine="708"/>
        <w:rPr>
          <w:rFonts w:ascii="Times New Roman" w:hAnsi="Times New Roman" w:cs="Times New Roman"/>
          <w:sz w:val="24"/>
          <w:szCs w:val="24"/>
        </w:rPr>
      </w:pPr>
      <w:r w:rsidRPr="003E06E4">
        <w:rPr>
          <w:rFonts w:ascii="Times New Roman" w:hAnsi="Times New Roman" w:cs="Times New Roman"/>
          <w:sz w:val="24"/>
          <w:szCs w:val="24"/>
        </w:rPr>
        <w:t>Назначение объекта капитального строительства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N ___________________, _______________________________________________.</w:t>
      </w:r>
    </w:p>
    <w:p w:rsidR="0093135D" w:rsidRPr="00650C18" w:rsidRDefault="0093135D" w:rsidP="0093135D">
      <w:pPr>
        <w:pStyle w:val="ConsPlusNonformat"/>
        <w:widowControl/>
        <w:ind w:left="-180" w:right="-284"/>
        <w:rPr>
          <w:rFonts w:ascii="Times New Roman" w:hAnsi="Times New Roman" w:cs="Times New Roman"/>
        </w:rPr>
      </w:pPr>
      <w:r w:rsidRPr="003E0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    </w:t>
      </w:r>
      <w:r w:rsidRPr="00650C18">
        <w:rPr>
          <w:rFonts w:ascii="Times New Roman" w:hAnsi="Times New Roman" w:cs="Times New Roman"/>
        </w:rPr>
        <w:t>(согласно чертежу)</w:t>
      </w:r>
      <w:r w:rsidRPr="003E0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 </w:t>
      </w:r>
      <w:r w:rsidRPr="00650C18">
        <w:rPr>
          <w:rFonts w:ascii="Times New Roman" w:hAnsi="Times New Roman" w:cs="Times New Roman"/>
        </w:rPr>
        <w:t>(назначение объекта капитального строительства)</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2.2.1. </w:t>
      </w:r>
      <w:r w:rsidRPr="003E06E4">
        <w:rPr>
          <w:rFonts w:ascii="Times New Roman" w:hAnsi="Times New Roman" w:cs="Times New Roman"/>
          <w:sz w:val="24"/>
          <w:szCs w:val="24"/>
        </w:rPr>
        <w:t>Предель</w:t>
      </w:r>
      <w:r>
        <w:rPr>
          <w:rFonts w:ascii="Times New Roman" w:hAnsi="Times New Roman" w:cs="Times New Roman"/>
          <w:sz w:val="24"/>
          <w:szCs w:val="24"/>
        </w:rPr>
        <w:t xml:space="preserve">ные (минимальные и (или) максимальные) размеры </w:t>
      </w:r>
      <w:r w:rsidRPr="003E06E4">
        <w:rPr>
          <w:rFonts w:ascii="Times New Roman" w:hAnsi="Times New Roman" w:cs="Times New Roman"/>
          <w:sz w:val="24"/>
          <w:szCs w:val="24"/>
        </w:rPr>
        <w:t>земельных</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участков и объектов капитального строительства, в том числе площадь </w:t>
      </w:r>
      <w:hyperlink r:id="rId52" w:history="1">
        <w:r w:rsidRPr="003E06E4">
          <w:rPr>
            <w:rStyle w:val="a3"/>
            <w:sz w:val="24"/>
            <w:szCs w:val="24"/>
          </w:rPr>
          <w:t>&lt;2&gt;</w:t>
        </w:r>
      </w:hyperlink>
      <w:r w:rsidRPr="003E06E4">
        <w:rPr>
          <w:rFonts w:ascii="Times New Roman" w:hAnsi="Times New Roman" w:cs="Times New Roman"/>
          <w:sz w:val="24"/>
          <w:szCs w:val="24"/>
        </w:rPr>
        <w:t>:</w:t>
      </w:r>
    </w:p>
    <w:p w:rsidR="0093135D" w:rsidRPr="003E06E4" w:rsidRDefault="0093135D" w:rsidP="00C060C8">
      <w:pPr>
        <w:autoSpaceDE w:val="0"/>
        <w:autoSpaceDN w:val="0"/>
        <w:adjustRightInd w:val="0"/>
        <w:ind w:right="-284"/>
        <w:jc w:val="both"/>
      </w:pPr>
    </w:p>
    <w:tbl>
      <w:tblPr>
        <w:tblW w:w="10575" w:type="dxa"/>
        <w:tblInd w:w="-1028" w:type="dxa"/>
        <w:tblLayout w:type="fixed"/>
        <w:tblCellMar>
          <w:left w:w="70" w:type="dxa"/>
          <w:right w:w="70" w:type="dxa"/>
        </w:tblCellMar>
        <w:tblLook w:val="0000" w:firstRow="0" w:lastRow="0" w:firstColumn="0" w:lastColumn="0" w:noHBand="0" w:noVBand="0"/>
      </w:tblPr>
      <w:tblGrid>
        <w:gridCol w:w="1440"/>
        <w:gridCol w:w="1080"/>
        <w:gridCol w:w="1080"/>
        <w:gridCol w:w="1080"/>
        <w:gridCol w:w="1080"/>
        <w:gridCol w:w="1260"/>
        <w:gridCol w:w="1080"/>
        <w:gridCol w:w="720"/>
        <w:gridCol w:w="675"/>
        <w:gridCol w:w="1080"/>
      </w:tblGrid>
      <w:tr w:rsidR="0093135D" w:rsidRPr="003E06E4">
        <w:trPr>
          <w:cantSplit/>
          <w:trHeight w:val="360"/>
        </w:trPr>
        <w:tc>
          <w:tcPr>
            <w:tcW w:w="144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70"/>
              <w:jc w:val="center"/>
              <w:rPr>
                <w:rFonts w:ascii="Times New Roman" w:hAnsi="Times New Roman" w:cs="Times New Roman"/>
                <w:sz w:val="24"/>
                <w:szCs w:val="24"/>
              </w:rPr>
            </w:pPr>
            <w:r w:rsidRPr="003E06E4">
              <w:rPr>
                <w:rFonts w:ascii="Times New Roman" w:hAnsi="Times New Roman" w:cs="Times New Roman"/>
                <w:sz w:val="24"/>
                <w:szCs w:val="24"/>
              </w:rPr>
              <w:t>Кадастровый</w:t>
            </w:r>
            <w:r>
              <w:rPr>
                <w:rFonts w:ascii="Times New Roman" w:hAnsi="Times New Roman" w:cs="Times New Roman"/>
                <w:sz w:val="24"/>
                <w:szCs w:val="24"/>
              </w:rPr>
              <w:t xml:space="preserve"> </w:t>
            </w:r>
            <w:r w:rsidRPr="003E06E4">
              <w:rPr>
                <w:rFonts w:ascii="Times New Roman" w:hAnsi="Times New Roman" w:cs="Times New Roman"/>
                <w:sz w:val="24"/>
                <w:szCs w:val="24"/>
              </w:rPr>
              <w:t>номер земельного участка согласно чертежу градостр.</w:t>
            </w:r>
            <w:r>
              <w:rPr>
                <w:rFonts w:ascii="Times New Roman" w:hAnsi="Times New Roman" w:cs="Times New Roman"/>
                <w:sz w:val="24"/>
                <w:szCs w:val="24"/>
              </w:rPr>
              <w:t xml:space="preserve"> </w:t>
            </w:r>
            <w:r w:rsidRPr="003E06E4">
              <w:rPr>
                <w:rFonts w:ascii="Times New Roman" w:hAnsi="Times New Roman" w:cs="Times New Roman"/>
                <w:sz w:val="24"/>
                <w:szCs w:val="24"/>
              </w:rPr>
              <w:t>плана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70"/>
              <w:jc w:val="center"/>
              <w:rPr>
                <w:rFonts w:ascii="Times New Roman" w:hAnsi="Times New Roman" w:cs="Times New Roman"/>
                <w:sz w:val="24"/>
                <w:szCs w:val="24"/>
              </w:rPr>
            </w:pPr>
            <w:r w:rsidRPr="003E06E4">
              <w:rPr>
                <w:rFonts w:ascii="Times New Roman" w:hAnsi="Times New Roman" w:cs="Times New Roman"/>
                <w:sz w:val="24"/>
                <w:szCs w:val="24"/>
              </w:rPr>
              <w:t>1. Длина</w:t>
            </w:r>
            <w:r>
              <w:rPr>
                <w:rFonts w:ascii="Times New Roman" w:hAnsi="Times New Roman" w:cs="Times New Roman"/>
                <w:sz w:val="24"/>
                <w:szCs w:val="24"/>
              </w:rPr>
              <w:t xml:space="preserve"> </w:t>
            </w:r>
            <w:r w:rsidRPr="003E06E4">
              <w:rPr>
                <w:rFonts w:ascii="Times New Roman" w:hAnsi="Times New Roman" w:cs="Times New Roman"/>
                <w:sz w:val="24"/>
                <w:szCs w:val="24"/>
              </w:rPr>
              <w:t>(метров)</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70"/>
              <w:jc w:val="center"/>
              <w:rPr>
                <w:rFonts w:ascii="Times New Roman" w:hAnsi="Times New Roman" w:cs="Times New Roman"/>
                <w:sz w:val="24"/>
                <w:szCs w:val="24"/>
              </w:rPr>
            </w:pPr>
            <w:r w:rsidRPr="003E06E4">
              <w:rPr>
                <w:rFonts w:ascii="Times New Roman" w:hAnsi="Times New Roman" w:cs="Times New Roman"/>
                <w:sz w:val="24"/>
                <w:szCs w:val="24"/>
              </w:rPr>
              <w:t>2. Ширина (метров)</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70"/>
              <w:jc w:val="center"/>
              <w:rPr>
                <w:rFonts w:ascii="Times New Roman" w:hAnsi="Times New Roman" w:cs="Times New Roman"/>
                <w:sz w:val="24"/>
                <w:szCs w:val="24"/>
              </w:rPr>
            </w:pPr>
            <w:r w:rsidRPr="003E06E4">
              <w:rPr>
                <w:rFonts w:ascii="Times New Roman" w:hAnsi="Times New Roman" w:cs="Times New Roman"/>
                <w:sz w:val="24"/>
                <w:szCs w:val="24"/>
              </w:rPr>
              <w:t xml:space="preserve">3. Полоса </w:t>
            </w:r>
            <w:r w:rsidRPr="003E06E4">
              <w:rPr>
                <w:rFonts w:ascii="Times New Roman" w:hAnsi="Times New Roman" w:cs="Times New Roman"/>
                <w:sz w:val="24"/>
                <w:szCs w:val="24"/>
              </w:rPr>
              <w:br/>
              <w:t>отчуждения</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70"/>
              <w:jc w:val="center"/>
              <w:rPr>
                <w:rFonts w:ascii="Times New Roman" w:hAnsi="Times New Roman" w:cs="Times New Roman"/>
                <w:sz w:val="24"/>
                <w:szCs w:val="24"/>
              </w:rPr>
            </w:pPr>
            <w:r w:rsidRPr="003E06E4">
              <w:rPr>
                <w:rFonts w:ascii="Times New Roman" w:hAnsi="Times New Roman" w:cs="Times New Roman"/>
                <w:sz w:val="24"/>
                <w:szCs w:val="24"/>
              </w:rPr>
              <w:t>4. Охранные</w:t>
            </w:r>
            <w:r w:rsidRPr="003E06E4">
              <w:rPr>
                <w:rFonts w:ascii="Times New Roman" w:hAnsi="Times New Roman" w:cs="Times New Roman"/>
                <w:sz w:val="24"/>
                <w:szCs w:val="24"/>
              </w:rPr>
              <w:br/>
              <w:t>зоны</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70"/>
              <w:jc w:val="center"/>
              <w:rPr>
                <w:rFonts w:ascii="Times New Roman" w:hAnsi="Times New Roman" w:cs="Times New Roman"/>
                <w:sz w:val="24"/>
                <w:szCs w:val="24"/>
              </w:rPr>
            </w:pPr>
            <w:r w:rsidRPr="003E06E4">
              <w:rPr>
                <w:rFonts w:ascii="Times New Roman" w:hAnsi="Times New Roman" w:cs="Times New Roman"/>
                <w:sz w:val="24"/>
                <w:szCs w:val="24"/>
              </w:rPr>
              <w:t>5. Площадь</w:t>
            </w:r>
            <w:r>
              <w:rPr>
                <w:rFonts w:ascii="Times New Roman" w:hAnsi="Times New Roman" w:cs="Times New Roman"/>
                <w:sz w:val="24"/>
                <w:szCs w:val="24"/>
              </w:rPr>
              <w:t xml:space="preserve"> </w:t>
            </w:r>
            <w:r w:rsidRPr="003E06E4">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3E06E4">
              <w:rPr>
                <w:rFonts w:ascii="Times New Roman" w:hAnsi="Times New Roman" w:cs="Times New Roman"/>
                <w:sz w:val="24"/>
                <w:szCs w:val="24"/>
              </w:rPr>
              <w:t>участка (га)</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70"/>
              <w:jc w:val="center"/>
              <w:rPr>
                <w:rFonts w:ascii="Times New Roman" w:hAnsi="Times New Roman" w:cs="Times New Roman"/>
                <w:sz w:val="24"/>
                <w:szCs w:val="24"/>
              </w:rPr>
            </w:pPr>
            <w:r w:rsidRPr="003E06E4">
              <w:rPr>
                <w:rFonts w:ascii="Times New Roman" w:hAnsi="Times New Roman" w:cs="Times New Roman"/>
                <w:sz w:val="24"/>
                <w:szCs w:val="24"/>
              </w:rPr>
              <w:t xml:space="preserve">6. Номер объекта кап. стр-ва согласно </w:t>
            </w:r>
            <w:r w:rsidRPr="003E06E4">
              <w:rPr>
                <w:rFonts w:ascii="Times New Roman" w:hAnsi="Times New Roman" w:cs="Times New Roman"/>
                <w:sz w:val="24"/>
                <w:szCs w:val="24"/>
              </w:rPr>
              <w:br/>
              <w:t>чертежу градостр.</w:t>
            </w:r>
            <w:r>
              <w:rPr>
                <w:rFonts w:ascii="Times New Roman" w:hAnsi="Times New Roman" w:cs="Times New Roman"/>
                <w:sz w:val="24"/>
                <w:szCs w:val="24"/>
              </w:rPr>
              <w:t xml:space="preserve"> </w:t>
            </w:r>
            <w:r w:rsidRPr="003E06E4">
              <w:rPr>
                <w:rFonts w:ascii="Times New Roman" w:hAnsi="Times New Roman" w:cs="Times New Roman"/>
                <w:sz w:val="24"/>
                <w:szCs w:val="24"/>
              </w:rPr>
              <w:t>плана</w:t>
            </w:r>
          </w:p>
        </w:tc>
        <w:tc>
          <w:tcPr>
            <w:tcW w:w="1395" w:type="dxa"/>
            <w:gridSpan w:val="2"/>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115"/>
              <w:jc w:val="center"/>
              <w:rPr>
                <w:rFonts w:ascii="Times New Roman" w:hAnsi="Times New Roman" w:cs="Times New Roman"/>
                <w:sz w:val="24"/>
                <w:szCs w:val="24"/>
              </w:rPr>
            </w:pPr>
            <w:r w:rsidRPr="003E06E4">
              <w:rPr>
                <w:rFonts w:ascii="Times New Roman" w:hAnsi="Times New Roman" w:cs="Times New Roman"/>
                <w:sz w:val="24"/>
                <w:szCs w:val="24"/>
              </w:rPr>
              <w:t>7. Размер (м)</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25"/>
              <w:jc w:val="center"/>
              <w:rPr>
                <w:rFonts w:ascii="Times New Roman" w:hAnsi="Times New Roman" w:cs="Times New Roman"/>
                <w:sz w:val="24"/>
                <w:szCs w:val="24"/>
              </w:rPr>
            </w:pPr>
            <w:r w:rsidRPr="003E06E4">
              <w:rPr>
                <w:rFonts w:ascii="Times New Roman" w:hAnsi="Times New Roman" w:cs="Times New Roman"/>
                <w:sz w:val="24"/>
                <w:szCs w:val="24"/>
              </w:rPr>
              <w:t>8. Площадь</w:t>
            </w:r>
            <w:r>
              <w:rPr>
                <w:rFonts w:ascii="Times New Roman" w:hAnsi="Times New Roman" w:cs="Times New Roman"/>
                <w:sz w:val="24"/>
                <w:szCs w:val="24"/>
              </w:rPr>
              <w:t xml:space="preserve"> </w:t>
            </w:r>
            <w:r w:rsidRPr="003E06E4">
              <w:rPr>
                <w:rFonts w:ascii="Times New Roman" w:hAnsi="Times New Roman" w:cs="Times New Roman"/>
                <w:sz w:val="24"/>
                <w:szCs w:val="24"/>
              </w:rPr>
              <w:t>объекта</w:t>
            </w:r>
            <w:r>
              <w:rPr>
                <w:rFonts w:ascii="Times New Roman" w:hAnsi="Times New Roman" w:cs="Times New Roman"/>
                <w:sz w:val="24"/>
                <w:szCs w:val="24"/>
              </w:rPr>
              <w:t xml:space="preserve"> </w:t>
            </w:r>
            <w:r w:rsidRPr="003E06E4">
              <w:rPr>
                <w:rFonts w:ascii="Times New Roman" w:hAnsi="Times New Roman" w:cs="Times New Roman"/>
                <w:sz w:val="24"/>
                <w:szCs w:val="24"/>
              </w:rPr>
              <w:t>кап. стр-ва (га)</w:t>
            </w:r>
          </w:p>
        </w:tc>
      </w:tr>
      <w:tr w:rsidR="0093135D" w:rsidRPr="003E06E4">
        <w:trPr>
          <w:cantSplit/>
          <w:trHeight w:val="720"/>
        </w:trPr>
        <w:tc>
          <w:tcPr>
            <w:tcW w:w="144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c>
          <w:tcPr>
            <w:tcW w:w="108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c>
          <w:tcPr>
            <w:tcW w:w="108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c>
          <w:tcPr>
            <w:tcW w:w="108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c>
          <w:tcPr>
            <w:tcW w:w="108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c>
          <w:tcPr>
            <w:tcW w:w="126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c>
          <w:tcPr>
            <w:tcW w:w="108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c>
          <w:tcPr>
            <w:tcW w:w="72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r w:rsidRPr="003E06E4">
              <w:rPr>
                <w:rFonts w:ascii="Times New Roman" w:hAnsi="Times New Roman" w:cs="Times New Roman"/>
                <w:sz w:val="24"/>
                <w:szCs w:val="24"/>
              </w:rPr>
              <w:t>макс.</w:t>
            </w:r>
          </w:p>
        </w:tc>
        <w:tc>
          <w:tcPr>
            <w:tcW w:w="67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r w:rsidRPr="003E06E4">
              <w:rPr>
                <w:rFonts w:ascii="Times New Roman" w:hAnsi="Times New Roman" w:cs="Times New Roman"/>
                <w:sz w:val="24"/>
                <w:szCs w:val="24"/>
              </w:rPr>
              <w:t>мин.</w:t>
            </w:r>
          </w:p>
        </w:tc>
        <w:tc>
          <w:tcPr>
            <w:tcW w:w="1080" w:type="dxa"/>
            <w:vMerge/>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ind w:left="-180" w:right="-284"/>
              <w:jc w:val="center"/>
            </w:pPr>
          </w:p>
        </w:tc>
      </w:tr>
      <w:tr w:rsidR="0093135D" w:rsidRPr="003E06E4">
        <w:trPr>
          <w:cantSplit/>
          <w:trHeight w:val="240"/>
        </w:trPr>
        <w:tc>
          <w:tcPr>
            <w:tcW w:w="144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r>
      <w:tr w:rsidR="0093135D" w:rsidRPr="003E06E4">
        <w:trPr>
          <w:cantSplit/>
          <w:trHeight w:val="240"/>
        </w:trPr>
        <w:tc>
          <w:tcPr>
            <w:tcW w:w="144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67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r>
    </w:tbl>
    <w:p w:rsidR="0093135D" w:rsidRPr="003E06E4" w:rsidRDefault="0093135D" w:rsidP="0093135D">
      <w:pPr>
        <w:autoSpaceDE w:val="0"/>
        <w:autoSpaceDN w:val="0"/>
        <w:adjustRightInd w:val="0"/>
        <w:ind w:left="-180" w:right="-284"/>
        <w:jc w:val="both"/>
      </w:pPr>
    </w:p>
    <w:p w:rsidR="0093135D" w:rsidRPr="003E06E4" w:rsidRDefault="0093135D" w:rsidP="0093135D">
      <w:pPr>
        <w:pStyle w:val="ConsPlusNonformat"/>
        <w:widowControl/>
        <w:ind w:left="-180" w:right="-284"/>
        <w:jc w:val="both"/>
        <w:rPr>
          <w:rFonts w:ascii="Times New Roman" w:hAnsi="Times New Roman" w:cs="Times New Roman"/>
          <w:sz w:val="24"/>
          <w:szCs w:val="24"/>
        </w:rPr>
      </w:pPr>
      <w:r w:rsidRPr="003E06E4">
        <w:rPr>
          <w:rFonts w:ascii="Times New Roman" w:hAnsi="Times New Roman" w:cs="Times New Roman"/>
          <w:sz w:val="24"/>
          <w:szCs w:val="24"/>
        </w:rPr>
        <w:t>2.2.2. Предельн</w:t>
      </w:r>
      <w:r>
        <w:rPr>
          <w:rFonts w:ascii="Times New Roman" w:hAnsi="Times New Roman" w:cs="Times New Roman"/>
          <w:sz w:val="24"/>
          <w:szCs w:val="24"/>
        </w:rPr>
        <w:t xml:space="preserve">ое количество этажей _____ или предельная высота </w:t>
      </w:r>
      <w:r w:rsidRPr="003E06E4">
        <w:rPr>
          <w:rFonts w:ascii="Times New Roman" w:hAnsi="Times New Roman" w:cs="Times New Roman"/>
          <w:sz w:val="24"/>
          <w:szCs w:val="24"/>
        </w:rPr>
        <w:t>зданий,</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строений,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сооружений ____ м. </w:t>
      </w:r>
      <w:hyperlink r:id="rId53" w:history="1">
        <w:r w:rsidRPr="003E06E4">
          <w:rPr>
            <w:rStyle w:val="a3"/>
            <w:sz w:val="24"/>
            <w:szCs w:val="24"/>
          </w:rPr>
          <w:t>&lt;2&gt;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2.2.3. Максимальный процент застройки в границах земельного участка ______%</w:t>
      </w:r>
      <w:r>
        <w:rPr>
          <w:rFonts w:ascii="Times New Roman" w:hAnsi="Times New Roman" w:cs="Times New Roman"/>
          <w:sz w:val="24"/>
          <w:szCs w:val="24"/>
        </w:rPr>
        <w:t xml:space="preserve">  </w:t>
      </w:r>
      <w:hyperlink r:id="rId54" w:history="1">
        <w:r w:rsidRPr="003E06E4">
          <w:rPr>
            <w:rStyle w:val="a3"/>
            <w:sz w:val="24"/>
            <w:szCs w:val="24"/>
          </w:rPr>
          <w:t>&lt;2&gt;</w:t>
        </w:r>
      </w:hyperlink>
      <w:r w:rsidRPr="003E06E4">
        <w:rPr>
          <w:rFonts w:ascii="Times New Roman" w:hAnsi="Times New Roman" w:cs="Times New Roman"/>
          <w:sz w:val="24"/>
          <w:szCs w:val="24"/>
        </w:rPr>
        <w:t>.</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2.2.4. Иные показатели </w:t>
      </w:r>
      <w:hyperlink r:id="rId55" w:history="1">
        <w:r w:rsidRPr="003E06E4">
          <w:rPr>
            <w:rStyle w:val="a3"/>
            <w:sz w:val="24"/>
            <w:szCs w:val="24"/>
          </w:rPr>
          <w:t>&lt;2&gt;</w:t>
        </w:r>
      </w:hyperlink>
      <w:r w:rsidRPr="003E06E4">
        <w:rPr>
          <w:rFonts w:ascii="Times New Roman" w:hAnsi="Times New Roman" w:cs="Times New Roman"/>
          <w:sz w:val="24"/>
          <w:szCs w:val="24"/>
        </w:rPr>
        <w:t>:</w:t>
      </w:r>
    </w:p>
    <w:p w:rsidR="0093135D" w:rsidRPr="003E06E4" w:rsidRDefault="0093135D" w:rsidP="00FC2C11">
      <w:pPr>
        <w:pStyle w:val="ConsPlusNonformat"/>
        <w:widowControl/>
        <w:ind w:right="-284"/>
        <w:rPr>
          <w:rFonts w:ascii="Times New Roman" w:hAnsi="Times New Roman" w:cs="Times New Roman"/>
          <w:sz w:val="24"/>
          <w:szCs w:val="24"/>
        </w:rPr>
      </w:pPr>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2.2.5. Требования к назначению, параметрам и размещению </w:t>
      </w:r>
      <w:r w:rsidRPr="003E06E4">
        <w:rPr>
          <w:rFonts w:ascii="Times New Roman" w:hAnsi="Times New Roman" w:cs="Times New Roman"/>
          <w:sz w:val="24"/>
          <w:szCs w:val="24"/>
        </w:rPr>
        <w:t>объекта</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капитального строительства на указанном земельном участке </w:t>
      </w:r>
      <w:hyperlink r:id="rId56" w:history="1">
        <w:r w:rsidRPr="003E06E4">
          <w:rPr>
            <w:rStyle w:val="a3"/>
            <w:sz w:val="24"/>
            <w:szCs w:val="24"/>
          </w:rPr>
          <w:t>&lt;3&gt;</w:t>
        </w:r>
      </w:hyperlink>
      <w:r w:rsidRPr="003E06E4">
        <w:rPr>
          <w:rFonts w:ascii="Times New Roman" w:hAnsi="Times New Roman" w:cs="Times New Roman"/>
          <w:sz w:val="24"/>
          <w:szCs w:val="24"/>
        </w:rPr>
        <w:t xml:space="preserve">, </w:t>
      </w:r>
      <w:hyperlink r:id="rId57"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firstLine="708"/>
        <w:rPr>
          <w:rFonts w:ascii="Times New Roman" w:hAnsi="Times New Roman" w:cs="Times New Roman"/>
          <w:sz w:val="24"/>
          <w:szCs w:val="24"/>
        </w:rPr>
      </w:pPr>
      <w:r w:rsidRPr="003E06E4">
        <w:rPr>
          <w:rFonts w:ascii="Times New Roman" w:hAnsi="Times New Roman" w:cs="Times New Roman"/>
          <w:sz w:val="24"/>
          <w:szCs w:val="24"/>
        </w:rPr>
        <w:t>Назначение объекта капитального строительства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N ___________________, _______________________________________________.</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E06E4">
        <w:rPr>
          <w:rFonts w:ascii="Times New Roman" w:hAnsi="Times New Roman" w:cs="Times New Roman"/>
          <w:sz w:val="24"/>
          <w:szCs w:val="24"/>
        </w:rPr>
        <w:t xml:space="preserve">     </w:t>
      </w:r>
      <w:r w:rsidRPr="00B4390B">
        <w:rPr>
          <w:rFonts w:ascii="Times New Roman" w:hAnsi="Times New Roman" w:cs="Times New Roman"/>
        </w:rPr>
        <w:t xml:space="preserve">(согласно чертежу)     </w:t>
      </w:r>
      <w:r>
        <w:rPr>
          <w:rFonts w:ascii="Times New Roman" w:hAnsi="Times New Roman" w:cs="Times New Roman"/>
        </w:rPr>
        <w:t xml:space="preserve">                 </w:t>
      </w:r>
      <w:r w:rsidRPr="00B4390B">
        <w:rPr>
          <w:rFonts w:ascii="Times New Roman" w:hAnsi="Times New Roman" w:cs="Times New Roman"/>
        </w:rPr>
        <w:t xml:space="preserve">      (назначение объекта капитального строительства)</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firstLine="708"/>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w:t>
      </w:r>
      <w:r w:rsidRPr="003E06E4">
        <w:rPr>
          <w:rFonts w:ascii="Times New Roman" w:hAnsi="Times New Roman" w:cs="Times New Roman"/>
          <w:sz w:val="24"/>
          <w:szCs w:val="24"/>
        </w:rPr>
        <w:t xml:space="preserve"> земельных</w:t>
      </w:r>
      <w:r>
        <w:rPr>
          <w:rFonts w:ascii="Times New Roman" w:hAnsi="Times New Roman" w:cs="Times New Roman"/>
          <w:sz w:val="24"/>
          <w:szCs w:val="24"/>
        </w:rPr>
        <w:t xml:space="preserve"> </w:t>
      </w:r>
      <w:r w:rsidRPr="003E06E4">
        <w:rPr>
          <w:rFonts w:ascii="Times New Roman" w:hAnsi="Times New Roman" w:cs="Times New Roman"/>
          <w:sz w:val="24"/>
          <w:szCs w:val="24"/>
        </w:rPr>
        <w:t>участков:</w:t>
      </w:r>
    </w:p>
    <w:p w:rsidR="0093135D" w:rsidRPr="003E06E4" w:rsidRDefault="0093135D" w:rsidP="0093135D">
      <w:pPr>
        <w:autoSpaceDE w:val="0"/>
        <w:autoSpaceDN w:val="0"/>
        <w:adjustRightInd w:val="0"/>
        <w:ind w:left="-180" w:right="-284"/>
        <w:jc w:val="both"/>
      </w:pPr>
    </w:p>
    <w:tbl>
      <w:tblPr>
        <w:tblW w:w="10395" w:type="dxa"/>
        <w:tblInd w:w="70" w:type="dxa"/>
        <w:tblLayout w:type="fixed"/>
        <w:tblCellMar>
          <w:left w:w="70" w:type="dxa"/>
          <w:right w:w="70" w:type="dxa"/>
        </w:tblCellMar>
        <w:tblLook w:val="0000" w:firstRow="0" w:lastRow="0" w:firstColumn="0" w:lastColumn="0" w:noHBand="0" w:noVBand="0"/>
      </w:tblPr>
      <w:tblGrid>
        <w:gridCol w:w="3060"/>
        <w:gridCol w:w="1215"/>
        <w:gridCol w:w="1350"/>
        <w:gridCol w:w="1530"/>
        <w:gridCol w:w="1485"/>
        <w:gridCol w:w="1755"/>
      </w:tblGrid>
      <w:tr w:rsidR="0093135D" w:rsidRPr="003E06E4">
        <w:trPr>
          <w:cantSplit/>
          <w:trHeight w:val="600"/>
        </w:trPr>
        <w:tc>
          <w:tcPr>
            <w:tcW w:w="306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70" w:right="-25"/>
              <w:jc w:val="center"/>
              <w:rPr>
                <w:rFonts w:ascii="Times New Roman" w:hAnsi="Times New Roman" w:cs="Times New Roman"/>
                <w:sz w:val="24"/>
                <w:szCs w:val="24"/>
              </w:rPr>
            </w:pPr>
            <w:r w:rsidRPr="003E06E4">
              <w:rPr>
                <w:rFonts w:ascii="Times New Roman" w:hAnsi="Times New Roman" w:cs="Times New Roman"/>
                <w:sz w:val="24"/>
                <w:szCs w:val="24"/>
              </w:rPr>
              <w:t>Номер участка согласно чертежу градостроительного</w:t>
            </w:r>
            <w:r>
              <w:rPr>
                <w:rFonts w:ascii="Times New Roman" w:hAnsi="Times New Roman" w:cs="Times New Roman"/>
                <w:sz w:val="24"/>
                <w:szCs w:val="24"/>
              </w:rPr>
              <w:t xml:space="preserve"> </w:t>
            </w:r>
            <w:r w:rsidRPr="003E06E4">
              <w:rPr>
                <w:rFonts w:ascii="Times New Roman" w:hAnsi="Times New Roman" w:cs="Times New Roman"/>
                <w:sz w:val="24"/>
                <w:szCs w:val="24"/>
              </w:rPr>
              <w:t>плана</w:t>
            </w:r>
          </w:p>
        </w:tc>
        <w:tc>
          <w:tcPr>
            <w:tcW w:w="121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r w:rsidRPr="003E06E4">
              <w:rPr>
                <w:rFonts w:ascii="Times New Roman" w:hAnsi="Times New Roman" w:cs="Times New Roman"/>
                <w:sz w:val="24"/>
                <w:szCs w:val="24"/>
              </w:rPr>
              <w:t>Длина (м)</w:t>
            </w:r>
          </w:p>
        </w:tc>
        <w:tc>
          <w:tcPr>
            <w:tcW w:w="135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r w:rsidRPr="003E06E4">
              <w:rPr>
                <w:rFonts w:ascii="Times New Roman" w:hAnsi="Times New Roman" w:cs="Times New Roman"/>
                <w:sz w:val="24"/>
                <w:szCs w:val="24"/>
              </w:rPr>
              <w:t>Ширина (м)</w:t>
            </w:r>
          </w:p>
        </w:tc>
        <w:tc>
          <w:tcPr>
            <w:tcW w:w="153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r w:rsidRPr="003E06E4">
              <w:rPr>
                <w:rFonts w:ascii="Times New Roman" w:hAnsi="Times New Roman" w:cs="Times New Roman"/>
                <w:sz w:val="24"/>
                <w:szCs w:val="24"/>
              </w:rPr>
              <w:t>Площадь (га)</w:t>
            </w:r>
          </w:p>
        </w:tc>
        <w:tc>
          <w:tcPr>
            <w:tcW w:w="148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r w:rsidRPr="003E06E4">
              <w:rPr>
                <w:rFonts w:ascii="Times New Roman" w:hAnsi="Times New Roman" w:cs="Times New Roman"/>
                <w:sz w:val="24"/>
                <w:szCs w:val="24"/>
              </w:rPr>
              <w:t>Полоса отчуждения</w:t>
            </w:r>
          </w:p>
        </w:tc>
        <w:tc>
          <w:tcPr>
            <w:tcW w:w="175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r w:rsidRPr="003E06E4">
              <w:rPr>
                <w:rFonts w:ascii="Times New Roman" w:hAnsi="Times New Roman" w:cs="Times New Roman"/>
                <w:sz w:val="24"/>
                <w:szCs w:val="24"/>
              </w:rPr>
              <w:t>Охранные зоны</w:t>
            </w:r>
          </w:p>
        </w:tc>
      </w:tr>
      <w:tr w:rsidR="0093135D" w:rsidRPr="003E06E4">
        <w:trPr>
          <w:cantSplit/>
          <w:trHeight w:val="240"/>
        </w:trPr>
        <w:tc>
          <w:tcPr>
            <w:tcW w:w="306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vAlign w:val="center"/>
          </w:tcPr>
          <w:p w:rsidR="0093135D" w:rsidRPr="003E06E4" w:rsidRDefault="0093135D" w:rsidP="00FC2C11">
            <w:pPr>
              <w:pStyle w:val="ConsPlusCell"/>
              <w:widowControl/>
              <w:ind w:left="-180" w:right="-284"/>
              <w:jc w:val="center"/>
              <w:rPr>
                <w:rFonts w:ascii="Times New Roman" w:hAnsi="Times New Roman" w:cs="Times New Roman"/>
                <w:sz w:val="24"/>
                <w:szCs w:val="24"/>
              </w:rPr>
            </w:pPr>
          </w:p>
        </w:tc>
      </w:tr>
    </w:tbl>
    <w:p w:rsidR="0093135D" w:rsidRPr="003E06E4" w:rsidRDefault="0093135D" w:rsidP="0093135D">
      <w:pPr>
        <w:autoSpaceDE w:val="0"/>
        <w:autoSpaceDN w:val="0"/>
        <w:adjustRightInd w:val="0"/>
        <w:ind w:left="-180" w:right="-284"/>
        <w:jc w:val="both"/>
      </w:pPr>
    </w:p>
    <w:p w:rsidR="0093135D" w:rsidRPr="003E06E4" w:rsidRDefault="0093135D" w:rsidP="0093135D">
      <w:pPr>
        <w:pStyle w:val="ConsPlusNonformat"/>
        <w:widowControl/>
        <w:ind w:left="-180" w:right="-284"/>
        <w:rPr>
          <w:rFonts w:ascii="Times New Roman" w:hAnsi="Times New Roman" w:cs="Times New Roman"/>
          <w:sz w:val="24"/>
          <w:szCs w:val="24"/>
        </w:rPr>
      </w:pPr>
      <w:r>
        <w:rPr>
          <w:rFonts w:ascii="Times New Roman" w:hAnsi="Times New Roman" w:cs="Times New Roman"/>
          <w:sz w:val="24"/>
          <w:szCs w:val="24"/>
        </w:rPr>
        <w:t xml:space="preserve">3. Информация о расположенных в границах земельного участка </w:t>
      </w:r>
      <w:r w:rsidRPr="003E06E4">
        <w:rPr>
          <w:rFonts w:ascii="Times New Roman" w:hAnsi="Times New Roman" w:cs="Times New Roman"/>
          <w:sz w:val="24"/>
          <w:szCs w:val="24"/>
        </w:rPr>
        <w:t>объектах</w:t>
      </w:r>
      <w:r>
        <w:rPr>
          <w:rFonts w:ascii="Times New Roman" w:hAnsi="Times New Roman" w:cs="Times New Roman"/>
          <w:sz w:val="24"/>
          <w:szCs w:val="24"/>
        </w:rPr>
        <w:t xml:space="preserve"> </w:t>
      </w:r>
      <w:r w:rsidRPr="003E06E4">
        <w:rPr>
          <w:rFonts w:ascii="Times New Roman" w:hAnsi="Times New Roman" w:cs="Times New Roman"/>
          <w:sz w:val="24"/>
          <w:szCs w:val="24"/>
        </w:rPr>
        <w:t>капитального ст</w:t>
      </w:r>
      <w:r>
        <w:rPr>
          <w:rFonts w:ascii="Times New Roman" w:hAnsi="Times New Roman" w:cs="Times New Roman"/>
          <w:sz w:val="24"/>
          <w:szCs w:val="24"/>
        </w:rPr>
        <w:t xml:space="preserve">роительства и </w:t>
      </w:r>
      <w:r w:rsidRPr="003E06E4">
        <w:rPr>
          <w:rFonts w:ascii="Times New Roman" w:hAnsi="Times New Roman" w:cs="Times New Roman"/>
          <w:sz w:val="24"/>
          <w:szCs w:val="24"/>
        </w:rPr>
        <w:t xml:space="preserve">объектах культурного наследия </w:t>
      </w:r>
      <w:hyperlink r:id="rId58" w:history="1">
        <w:r w:rsidRPr="003E06E4">
          <w:rPr>
            <w:rStyle w:val="a3"/>
            <w:sz w:val="24"/>
            <w:szCs w:val="24"/>
          </w:rPr>
          <w:t>&lt;1&gt;</w:t>
        </w:r>
      </w:hyperlink>
      <w:r w:rsidRPr="003E06E4">
        <w:rPr>
          <w:rFonts w:ascii="Times New Roman" w:hAnsi="Times New Roman" w:cs="Times New Roman"/>
          <w:sz w:val="24"/>
          <w:szCs w:val="24"/>
        </w:rPr>
        <w:t xml:space="preserve">, </w:t>
      </w:r>
      <w:hyperlink r:id="rId59" w:history="1">
        <w:r w:rsidRPr="003E06E4">
          <w:rPr>
            <w:rStyle w:val="a3"/>
            <w:sz w:val="24"/>
            <w:szCs w:val="24"/>
          </w:rPr>
          <w:t>&lt;2&gt;</w:t>
        </w:r>
      </w:hyperlink>
      <w:r w:rsidRPr="003E06E4">
        <w:rPr>
          <w:rFonts w:ascii="Times New Roman" w:hAnsi="Times New Roman" w:cs="Times New Roman"/>
          <w:sz w:val="24"/>
          <w:szCs w:val="24"/>
        </w:rPr>
        <w:t xml:space="preserve">, </w:t>
      </w:r>
      <w:hyperlink r:id="rId60" w:history="1">
        <w:r w:rsidRPr="003E06E4">
          <w:rPr>
            <w:rStyle w:val="a3"/>
            <w:sz w:val="24"/>
            <w:szCs w:val="24"/>
          </w:rPr>
          <w:t>&lt;3&gt;</w:t>
        </w:r>
      </w:hyperlink>
      <w:r w:rsidRPr="003E06E4">
        <w:rPr>
          <w:rFonts w:ascii="Times New Roman" w:hAnsi="Times New Roman" w:cs="Times New Roman"/>
          <w:sz w:val="24"/>
          <w:szCs w:val="24"/>
        </w:rPr>
        <w:t>,</w:t>
      </w:r>
      <w:r>
        <w:rPr>
          <w:rFonts w:ascii="Times New Roman" w:hAnsi="Times New Roman" w:cs="Times New Roman"/>
          <w:sz w:val="24"/>
          <w:szCs w:val="24"/>
        </w:rPr>
        <w:t xml:space="preserve"> </w:t>
      </w:r>
      <w:hyperlink r:id="rId61"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3.1. Объекты капитального строительства</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N __________________________, ____________________________________________,</w:t>
      </w:r>
    </w:p>
    <w:p w:rsidR="0093135D" w:rsidRPr="00B4390B" w:rsidRDefault="0093135D" w:rsidP="0093135D">
      <w:pPr>
        <w:pStyle w:val="ConsPlusNonformat"/>
        <w:widowControl/>
        <w:ind w:left="-180" w:right="-284"/>
        <w:rPr>
          <w:rFonts w:ascii="Times New Roman" w:hAnsi="Times New Roman" w:cs="Times New Roman"/>
        </w:rPr>
      </w:pPr>
      <w:r>
        <w:rPr>
          <w:rFonts w:ascii="Times New Roman" w:hAnsi="Times New Roman" w:cs="Times New Roman"/>
        </w:rPr>
        <w:t xml:space="preserve"> </w:t>
      </w:r>
      <w:r w:rsidRPr="00B4390B">
        <w:rPr>
          <w:rFonts w:ascii="Times New Roman" w:hAnsi="Times New Roman" w:cs="Times New Roman"/>
        </w:rPr>
        <w:t>(согласно чертежу градостроительного                 (назначение объекта капитального строительства)</w:t>
      </w:r>
    </w:p>
    <w:p w:rsidR="0093135D" w:rsidRPr="00B4390B" w:rsidRDefault="0093135D" w:rsidP="0093135D">
      <w:pPr>
        <w:pStyle w:val="ConsPlusNonformat"/>
        <w:widowControl/>
        <w:ind w:left="-180" w:right="-284"/>
        <w:rPr>
          <w:rFonts w:ascii="Times New Roman" w:hAnsi="Times New Roman" w:cs="Times New Roman"/>
        </w:rPr>
      </w:pPr>
      <w:r>
        <w:rPr>
          <w:rFonts w:ascii="Times New Roman" w:hAnsi="Times New Roman" w:cs="Times New Roman"/>
        </w:rPr>
        <w:t xml:space="preserve">                     </w:t>
      </w:r>
      <w:r w:rsidRPr="00B4390B">
        <w:rPr>
          <w:rFonts w:ascii="Times New Roman" w:hAnsi="Times New Roman" w:cs="Times New Roman"/>
        </w:rPr>
        <w:t xml:space="preserve">  плана) </w:t>
      </w:r>
    </w:p>
    <w:p w:rsidR="0093135D" w:rsidRPr="003E06E4" w:rsidRDefault="0093135D" w:rsidP="0093135D">
      <w:pPr>
        <w:pStyle w:val="ConsPlusNonformat"/>
        <w:widowControl/>
        <w:ind w:left="-180" w:right="-284" w:firstLine="708"/>
        <w:rPr>
          <w:rFonts w:ascii="Times New Roman" w:hAnsi="Times New Roman" w:cs="Times New Roman"/>
          <w:sz w:val="24"/>
          <w:szCs w:val="24"/>
        </w:rPr>
      </w:pPr>
      <w:r w:rsidRPr="003E06E4">
        <w:rPr>
          <w:rFonts w:ascii="Times New Roman" w:hAnsi="Times New Roman" w:cs="Times New Roman"/>
          <w:sz w:val="24"/>
          <w:szCs w:val="24"/>
        </w:rPr>
        <w:t>инвентаризационный или кадастровый номер ____________________,</w:t>
      </w:r>
    </w:p>
    <w:p w:rsidR="0093135D" w:rsidRPr="003E06E4" w:rsidRDefault="0093135D" w:rsidP="0093135D">
      <w:pPr>
        <w:pStyle w:val="ConsPlusNonformat"/>
        <w:widowControl/>
        <w:ind w:left="-180" w:right="-284" w:firstLine="708"/>
        <w:rPr>
          <w:rFonts w:ascii="Times New Roman" w:hAnsi="Times New Roman" w:cs="Times New Roman"/>
          <w:sz w:val="24"/>
          <w:szCs w:val="24"/>
        </w:rPr>
      </w:pPr>
      <w:r w:rsidRPr="003E06E4">
        <w:rPr>
          <w:rFonts w:ascii="Times New Roman" w:hAnsi="Times New Roman" w:cs="Times New Roman"/>
          <w:sz w:val="24"/>
          <w:szCs w:val="24"/>
        </w:rPr>
        <w:t>технический или кадастровый паспорт объекта подготовлен ____</w:t>
      </w:r>
      <w:r>
        <w:rPr>
          <w:rFonts w:ascii="Times New Roman" w:hAnsi="Times New Roman" w:cs="Times New Roman"/>
          <w:sz w:val="24"/>
          <w:szCs w:val="24"/>
        </w:rPr>
        <w:t>_</w:t>
      </w:r>
      <w:r w:rsidRPr="003E06E4">
        <w:rPr>
          <w:rFonts w:ascii="Times New Roman" w:hAnsi="Times New Roman" w:cs="Times New Roman"/>
          <w:sz w:val="24"/>
          <w:szCs w:val="24"/>
        </w:rPr>
        <w:t>__</w:t>
      </w:r>
    </w:p>
    <w:p w:rsidR="0093135D" w:rsidRPr="00B4390B" w:rsidRDefault="0093135D" w:rsidP="0093135D">
      <w:pPr>
        <w:pStyle w:val="ConsPlusNonformat"/>
        <w:widowControl/>
        <w:ind w:left="-180" w:right="-284" w:firstLine="708"/>
        <w:rPr>
          <w:rFonts w:ascii="Times New Roman" w:hAnsi="Times New Roman" w:cs="Times New Roman"/>
        </w:rPr>
      </w:pPr>
      <w:r w:rsidRPr="00B4390B">
        <w:rPr>
          <w:rFonts w:ascii="Times New Roman" w:hAnsi="Times New Roman" w:cs="Times New Roman"/>
        </w:rPr>
        <w:t>(дата)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w:t>
      </w:r>
      <w:r w:rsidRPr="003E06E4">
        <w:rPr>
          <w:rFonts w:ascii="Times New Roman" w:hAnsi="Times New Roman" w:cs="Times New Roman"/>
          <w:sz w:val="24"/>
          <w:szCs w:val="24"/>
        </w:rPr>
        <w:t>______________</w:t>
      </w:r>
    </w:p>
    <w:p w:rsidR="0093135D" w:rsidRPr="00B4390B" w:rsidRDefault="0093135D" w:rsidP="0093135D">
      <w:pPr>
        <w:pStyle w:val="ConsPlusNonformat"/>
        <w:widowControl/>
        <w:ind w:left="-180" w:right="-284"/>
        <w:jc w:val="center"/>
        <w:rPr>
          <w:rFonts w:ascii="Times New Roman" w:hAnsi="Times New Roman" w:cs="Times New Roman"/>
        </w:rPr>
      </w:pPr>
      <w:r w:rsidRPr="00B4390B">
        <w:rPr>
          <w:rFonts w:ascii="Times New Roman" w:hAnsi="Times New Roman" w:cs="Times New Roman"/>
        </w:rPr>
        <w:t>(наименование организации (органа)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jc w:val="both"/>
        <w:rPr>
          <w:rFonts w:ascii="Times New Roman" w:hAnsi="Times New Roman" w:cs="Times New Roman"/>
          <w:sz w:val="24"/>
          <w:szCs w:val="24"/>
        </w:rPr>
      </w:pPr>
      <w:r>
        <w:rPr>
          <w:rFonts w:ascii="Times New Roman" w:hAnsi="Times New Roman" w:cs="Times New Roman"/>
          <w:sz w:val="24"/>
          <w:szCs w:val="24"/>
        </w:rPr>
        <w:t xml:space="preserve">3.2. Объекты, включенные в единый государственный </w:t>
      </w:r>
      <w:r w:rsidRPr="003E06E4">
        <w:rPr>
          <w:rFonts w:ascii="Times New Roman" w:hAnsi="Times New Roman" w:cs="Times New Roman"/>
          <w:sz w:val="24"/>
          <w:szCs w:val="24"/>
        </w:rPr>
        <w:t>реестр объектов</w:t>
      </w:r>
      <w:r>
        <w:rPr>
          <w:rFonts w:ascii="Times New Roman" w:hAnsi="Times New Roman" w:cs="Times New Roman"/>
          <w:sz w:val="24"/>
          <w:szCs w:val="24"/>
        </w:rPr>
        <w:t xml:space="preserve"> культурного наследия (памятников</w:t>
      </w:r>
      <w:r w:rsidRPr="003E06E4">
        <w:rPr>
          <w:rFonts w:ascii="Times New Roman" w:hAnsi="Times New Roman" w:cs="Times New Roman"/>
          <w:sz w:val="24"/>
          <w:szCs w:val="24"/>
        </w:rPr>
        <w:t xml:space="preserve"> истории и культуры) народов Российской</w:t>
      </w:r>
      <w:r>
        <w:rPr>
          <w:rFonts w:ascii="Times New Roman" w:hAnsi="Times New Roman" w:cs="Times New Roman"/>
          <w:sz w:val="24"/>
          <w:szCs w:val="24"/>
        </w:rPr>
        <w:t xml:space="preserve"> </w:t>
      </w:r>
      <w:r w:rsidRPr="003E06E4">
        <w:rPr>
          <w:rFonts w:ascii="Times New Roman" w:hAnsi="Times New Roman" w:cs="Times New Roman"/>
          <w:sz w:val="24"/>
          <w:szCs w:val="24"/>
        </w:rPr>
        <w:t>Федерации</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N __________________________, ____________________________________________,</w:t>
      </w:r>
    </w:p>
    <w:p w:rsidR="0093135D" w:rsidRPr="00B4390B" w:rsidRDefault="0093135D" w:rsidP="0093135D">
      <w:pPr>
        <w:pStyle w:val="ConsPlusNonformat"/>
        <w:widowControl/>
        <w:ind w:left="-180" w:right="-284"/>
        <w:rPr>
          <w:rFonts w:ascii="Times New Roman" w:hAnsi="Times New Roman" w:cs="Times New Roman"/>
          <w:sz w:val="24"/>
          <w:szCs w:val="24"/>
        </w:rPr>
      </w:pPr>
      <w:r w:rsidRPr="00B4390B">
        <w:rPr>
          <w:rFonts w:ascii="Times New Roman" w:hAnsi="Times New Roman" w:cs="Times New Roman"/>
        </w:rPr>
        <w:t xml:space="preserve"> (согласно чертежу градостроительного       </w:t>
      </w:r>
      <w:r>
        <w:rPr>
          <w:rFonts w:ascii="Times New Roman" w:hAnsi="Times New Roman" w:cs="Times New Roman"/>
        </w:rPr>
        <w:t xml:space="preserve">           </w:t>
      </w:r>
      <w:r w:rsidRPr="00B4390B">
        <w:rPr>
          <w:rFonts w:ascii="Times New Roman" w:hAnsi="Times New Roman" w:cs="Times New Roman"/>
        </w:rPr>
        <w:t xml:space="preserve">     (назначение объекта культурного наследия)</w:t>
      </w:r>
    </w:p>
    <w:p w:rsidR="0093135D" w:rsidRPr="00B4390B" w:rsidRDefault="0093135D" w:rsidP="0093135D">
      <w:pPr>
        <w:pStyle w:val="ConsPlusNonformat"/>
        <w:widowControl/>
        <w:ind w:left="-180" w:right="-284"/>
        <w:rPr>
          <w:rFonts w:ascii="Times New Roman" w:hAnsi="Times New Roman" w:cs="Times New Roman"/>
        </w:rPr>
      </w:pPr>
      <w:r>
        <w:rPr>
          <w:rFonts w:ascii="Times New Roman" w:hAnsi="Times New Roman" w:cs="Times New Roman"/>
        </w:rPr>
        <w:t xml:space="preserve">                      </w:t>
      </w:r>
      <w:r w:rsidRPr="00B4390B">
        <w:rPr>
          <w:rFonts w:ascii="Times New Roman" w:hAnsi="Times New Roman" w:cs="Times New Roman"/>
        </w:rPr>
        <w:t xml:space="preserve">  плана)</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w:t>
      </w:r>
    </w:p>
    <w:p w:rsidR="0093135D" w:rsidRPr="00B4390B" w:rsidRDefault="0093135D" w:rsidP="0093135D">
      <w:pPr>
        <w:pStyle w:val="ConsPlusNonformat"/>
        <w:widowControl/>
        <w:ind w:left="-180" w:right="-284"/>
        <w:jc w:val="center"/>
        <w:rPr>
          <w:rFonts w:ascii="Times New Roman" w:hAnsi="Times New Roman" w:cs="Times New Roman"/>
        </w:rPr>
      </w:pPr>
      <w:r w:rsidRPr="00B4390B">
        <w:rPr>
          <w:rFonts w:ascii="Times New Roman" w:hAnsi="Times New Roman" w:cs="Times New Roman"/>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регистрационный номер в реестре _________________ от ______________________</w:t>
      </w:r>
    </w:p>
    <w:p w:rsidR="0093135D" w:rsidRPr="003E06E4" w:rsidRDefault="0093135D" w:rsidP="0093135D">
      <w:pPr>
        <w:pStyle w:val="ConsPlusNonformat"/>
        <w:widowControl/>
        <w:ind w:left="-180" w:right="-284" w:firstLine="708"/>
        <w:rPr>
          <w:rFonts w:ascii="Times New Roman" w:hAnsi="Times New Roman" w:cs="Times New Roman"/>
          <w:sz w:val="24"/>
          <w:szCs w:val="24"/>
        </w:rPr>
      </w:pPr>
      <w:r w:rsidRPr="003E06E4">
        <w:rPr>
          <w:rFonts w:ascii="Times New Roman" w:hAnsi="Times New Roman" w:cs="Times New Roman"/>
          <w:sz w:val="24"/>
          <w:szCs w:val="24"/>
        </w:rPr>
        <w:t>(дата)</w:t>
      </w:r>
    </w:p>
    <w:p w:rsidR="0093135D" w:rsidRPr="003E06E4" w:rsidRDefault="0093135D" w:rsidP="0093135D">
      <w:pPr>
        <w:pStyle w:val="ConsPlusNonformat"/>
        <w:widowControl/>
        <w:ind w:left="-180" w:right="-284"/>
        <w:rPr>
          <w:rFonts w:ascii="Times New Roman" w:hAnsi="Times New Roman" w:cs="Times New Roman"/>
          <w:sz w:val="24"/>
          <w:szCs w:val="24"/>
        </w:rPr>
      </w:pPr>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 xml:space="preserve">4. Информация о разделении земельного участка </w:t>
      </w:r>
      <w:hyperlink r:id="rId62" w:history="1">
        <w:r w:rsidRPr="003E06E4">
          <w:rPr>
            <w:rStyle w:val="a3"/>
            <w:sz w:val="24"/>
            <w:szCs w:val="24"/>
          </w:rPr>
          <w:t>&lt;2&gt;</w:t>
        </w:r>
      </w:hyperlink>
      <w:r w:rsidRPr="003E06E4">
        <w:rPr>
          <w:rFonts w:ascii="Times New Roman" w:hAnsi="Times New Roman" w:cs="Times New Roman"/>
          <w:sz w:val="24"/>
          <w:szCs w:val="24"/>
        </w:rPr>
        <w:t xml:space="preserve">, </w:t>
      </w:r>
      <w:hyperlink r:id="rId63" w:history="1">
        <w:r w:rsidRPr="003E06E4">
          <w:rPr>
            <w:rStyle w:val="a3"/>
            <w:sz w:val="24"/>
            <w:szCs w:val="24"/>
          </w:rPr>
          <w:t>&lt;3&gt;</w:t>
        </w:r>
      </w:hyperlink>
      <w:r w:rsidRPr="003E06E4">
        <w:rPr>
          <w:rFonts w:ascii="Times New Roman" w:hAnsi="Times New Roman" w:cs="Times New Roman"/>
          <w:sz w:val="24"/>
          <w:szCs w:val="24"/>
        </w:rPr>
        <w:t xml:space="preserve">, </w:t>
      </w:r>
      <w:hyperlink r:id="rId64" w:history="1">
        <w:r w:rsidRPr="003E06E4">
          <w:rPr>
            <w:rStyle w:val="a3"/>
            <w:sz w:val="24"/>
            <w:szCs w:val="24"/>
          </w:rPr>
          <w:t>&lt;4&gt;</w:t>
        </w:r>
      </w:hyperlink>
    </w:p>
    <w:p w:rsidR="0093135D" w:rsidRPr="003E06E4" w:rsidRDefault="0093135D" w:rsidP="0093135D">
      <w:pPr>
        <w:pStyle w:val="ConsPlusNonformat"/>
        <w:widowControl/>
        <w:ind w:left="-180" w:right="-284"/>
        <w:rPr>
          <w:rFonts w:ascii="Times New Roman" w:hAnsi="Times New Roman" w:cs="Times New Roman"/>
          <w:sz w:val="24"/>
          <w:szCs w:val="24"/>
        </w:rPr>
      </w:pPr>
      <w:r w:rsidRPr="003E06E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w:t>
      </w:r>
      <w:r w:rsidRPr="003E06E4">
        <w:rPr>
          <w:rFonts w:ascii="Times New Roman" w:hAnsi="Times New Roman" w:cs="Times New Roman"/>
          <w:sz w:val="24"/>
          <w:szCs w:val="24"/>
        </w:rPr>
        <w:t>.</w:t>
      </w:r>
    </w:p>
    <w:p w:rsidR="0093135D" w:rsidRPr="002F1B2D" w:rsidRDefault="0093135D" w:rsidP="0093135D">
      <w:pPr>
        <w:pStyle w:val="ConsPlusNonformat"/>
        <w:widowControl/>
        <w:ind w:left="-180" w:right="-284"/>
        <w:jc w:val="center"/>
        <w:rPr>
          <w:rFonts w:ascii="Times New Roman" w:hAnsi="Times New Roman" w:cs="Times New Roman"/>
          <w:sz w:val="22"/>
          <w:szCs w:val="22"/>
        </w:rPr>
      </w:pPr>
      <w:r w:rsidRPr="002F1B2D">
        <w:rPr>
          <w:rFonts w:ascii="Times New Roman" w:hAnsi="Times New Roman" w:cs="Times New Roman"/>
          <w:sz w:val="22"/>
          <w:szCs w:val="22"/>
        </w:rPr>
        <w:t>(наименование и реквизиты документа, определяющего возможность или невозможность разделения)</w:t>
      </w:r>
    </w:p>
    <w:p w:rsidR="0093135D" w:rsidRPr="003E06E4" w:rsidRDefault="0093135D" w:rsidP="0093135D">
      <w:pPr>
        <w:autoSpaceDE w:val="0"/>
        <w:autoSpaceDN w:val="0"/>
        <w:adjustRightInd w:val="0"/>
        <w:ind w:left="-180" w:right="-284" w:firstLine="540"/>
        <w:jc w:val="both"/>
      </w:pPr>
      <w:r w:rsidRPr="003E06E4">
        <w:t>&lt;1&gt; При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93135D" w:rsidRPr="003E06E4" w:rsidRDefault="0093135D" w:rsidP="0093135D">
      <w:pPr>
        <w:autoSpaceDE w:val="0"/>
        <w:autoSpaceDN w:val="0"/>
        <w:adjustRightInd w:val="0"/>
        <w:ind w:left="-180" w:right="-284" w:firstLine="540"/>
        <w:jc w:val="both"/>
      </w:pPr>
      <w:r w:rsidRPr="003E06E4">
        <w:t>&lt;2&gt; Заполняется на земельные участки, на которые действие градостроительного регламента распространяется.</w:t>
      </w:r>
    </w:p>
    <w:p w:rsidR="0093135D" w:rsidRPr="003E06E4" w:rsidRDefault="0093135D" w:rsidP="0093135D">
      <w:pPr>
        <w:autoSpaceDE w:val="0"/>
        <w:autoSpaceDN w:val="0"/>
        <w:adjustRightInd w:val="0"/>
        <w:ind w:left="-180" w:right="-284" w:firstLine="540"/>
        <w:jc w:val="both"/>
      </w:pPr>
      <w:r w:rsidRPr="003E06E4">
        <w:t>&lt;3&gt; Заполняется на земельный участок, на который градостроительный регламент не устанавливается.</w:t>
      </w:r>
    </w:p>
    <w:p w:rsidR="0093135D" w:rsidRPr="00582BED" w:rsidRDefault="0093135D" w:rsidP="0093135D">
      <w:pPr>
        <w:autoSpaceDE w:val="0"/>
        <w:autoSpaceDN w:val="0"/>
        <w:adjustRightInd w:val="0"/>
        <w:ind w:left="-180" w:right="-284" w:firstLine="540"/>
        <w:jc w:val="both"/>
      </w:pPr>
      <w:r w:rsidRPr="003E06E4">
        <w:t>&lt;4&gt; Заполняется на земельный участок, на который градостроительный регламент не распространяется.</w:t>
      </w:r>
    </w:p>
    <w:p w:rsidR="0093135D" w:rsidRDefault="0093135D" w:rsidP="00286EC5">
      <w:pPr>
        <w:autoSpaceDE w:val="0"/>
        <w:ind w:firstLine="540"/>
        <w:jc w:val="both"/>
      </w:pPr>
    </w:p>
    <w:sectPr w:rsidR="0093135D" w:rsidSect="00B82677">
      <w:headerReference w:type="even" r:id="rId65"/>
      <w:headerReference w:type="default" r:id="rId66"/>
      <w:footerReference w:type="even" r:id="rId67"/>
      <w:footerReference w:type="default" r:id="rId68"/>
      <w:headerReference w:type="first" r:id="rId69"/>
      <w:footerReference w:type="first" r:id="rId70"/>
      <w:pgSz w:w="11906" w:h="16838"/>
      <w:pgMar w:top="993"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1A" w:rsidRDefault="0053631A" w:rsidP="00963489">
      <w:r>
        <w:separator/>
      </w:r>
    </w:p>
  </w:endnote>
  <w:endnote w:type="continuationSeparator" w:id="0">
    <w:p w:rsidR="0053631A" w:rsidRDefault="0053631A" w:rsidP="0096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3B" w:rsidRDefault="0063443B">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3B" w:rsidRDefault="0063443B">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3B" w:rsidRDefault="0063443B">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1A" w:rsidRDefault="0053631A" w:rsidP="00963489">
      <w:r>
        <w:separator/>
      </w:r>
    </w:p>
  </w:footnote>
  <w:footnote w:type="continuationSeparator" w:id="0">
    <w:p w:rsidR="0053631A" w:rsidRDefault="0053631A" w:rsidP="0096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3B" w:rsidRDefault="0063443B">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3B" w:rsidRDefault="0063443B">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3B" w:rsidRDefault="0063443B">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86"/>
        </w:tabs>
        <w:ind w:left="786"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9"/>
    <w:lvl w:ilvl="0">
      <w:start w:val="1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3"/>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2"/>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0E"/>
    <w:multiLevelType w:val="multilevel"/>
    <w:tmpl w:val="0000000E"/>
    <w:name w:val="WW8Num15"/>
    <w:lvl w:ilvl="0">
      <w:start w:val="3"/>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7"/>
    <w:lvl w:ilvl="0">
      <w:start w:val="3"/>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6">
    <w:nsid w:val="00000011"/>
    <w:multiLevelType w:val="multilevel"/>
    <w:tmpl w:val="00000011"/>
    <w:name w:val="WW8Num18"/>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7">
    <w:nsid w:val="00000012"/>
    <w:multiLevelType w:val="multilevel"/>
    <w:tmpl w:val="BDCCEDCC"/>
    <w:name w:val="WW8Num19"/>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nsid w:val="00000013"/>
    <w:multiLevelType w:val="multilevel"/>
    <w:tmpl w:val="00000013"/>
    <w:lvl w:ilvl="0">
      <w:start w:val="6"/>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4"/>
    <w:multiLevelType w:val="multilevel"/>
    <w:tmpl w:val="00000014"/>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0">
    <w:nsid w:val="0D3317F2"/>
    <w:multiLevelType w:val="hybridMultilevel"/>
    <w:tmpl w:val="93DAA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7D673E"/>
    <w:multiLevelType w:val="multilevel"/>
    <w:tmpl w:val="0818012C"/>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1A5610E3"/>
    <w:multiLevelType w:val="multilevel"/>
    <w:tmpl w:val="16AABD4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1D627100"/>
    <w:multiLevelType w:val="hybridMultilevel"/>
    <w:tmpl w:val="9C68D74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20ED6890"/>
    <w:multiLevelType w:val="hybridMultilevel"/>
    <w:tmpl w:val="3900465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27A5959"/>
    <w:multiLevelType w:val="multilevel"/>
    <w:tmpl w:val="D49E4AB2"/>
    <w:lvl w:ilvl="0">
      <w:start w:val="2"/>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6">
    <w:nsid w:val="279246D7"/>
    <w:multiLevelType w:val="hybridMultilevel"/>
    <w:tmpl w:val="1E7CE2AA"/>
    <w:lvl w:ilvl="0" w:tplc="996A0F9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2863157D"/>
    <w:multiLevelType w:val="hybridMultilevel"/>
    <w:tmpl w:val="3722763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8">
    <w:nsid w:val="2B1030FA"/>
    <w:multiLevelType w:val="hybridMultilevel"/>
    <w:tmpl w:val="9872BAA4"/>
    <w:lvl w:ilvl="0" w:tplc="FE12C29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2D81621D"/>
    <w:multiLevelType w:val="hybridMultilevel"/>
    <w:tmpl w:val="4AC83C1C"/>
    <w:lvl w:ilvl="0" w:tplc="0CEC21F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43352C3"/>
    <w:multiLevelType w:val="hybridMultilevel"/>
    <w:tmpl w:val="795C384E"/>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5611A63"/>
    <w:multiLevelType w:val="multilevel"/>
    <w:tmpl w:val="9C68D746"/>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2">
    <w:nsid w:val="396C2D42"/>
    <w:multiLevelType w:val="multilevel"/>
    <w:tmpl w:val="E5349F90"/>
    <w:lvl w:ilvl="0">
      <w:start w:val="2"/>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3">
    <w:nsid w:val="3EF20BE3"/>
    <w:multiLevelType w:val="hybridMultilevel"/>
    <w:tmpl w:val="8014E8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4410537C"/>
    <w:multiLevelType w:val="multilevel"/>
    <w:tmpl w:val="E6E6B914"/>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5">
    <w:nsid w:val="4CA21CBC"/>
    <w:multiLevelType w:val="hybridMultilevel"/>
    <w:tmpl w:val="15BE7596"/>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4CAD574C"/>
    <w:multiLevelType w:val="hybridMultilevel"/>
    <w:tmpl w:val="DE3060B6"/>
    <w:lvl w:ilvl="0" w:tplc="0004E49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4CEF2CB9"/>
    <w:multiLevelType w:val="hybridMultilevel"/>
    <w:tmpl w:val="559CB03C"/>
    <w:lvl w:ilvl="0" w:tplc="880CB6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52A557CC"/>
    <w:multiLevelType w:val="hybridMultilevel"/>
    <w:tmpl w:val="D3E47E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9">
    <w:nsid w:val="555D2978"/>
    <w:multiLevelType w:val="hybridMultilevel"/>
    <w:tmpl w:val="0128BABE"/>
    <w:lvl w:ilvl="0" w:tplc="4FE09C62">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84357D0"/>
    <w:multiLevelType w:val="hybridMultilevel"/>
    <w:tmpl w:val="1302A01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62AB0EE1"/>
    <w:multiLevelType w:val="multilevel"/>
    <w:tmpl w:val="16AABD4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63A336AC"/>
    <w:multiLevelType w:val="hybridMultilevel"/>
    <w:tmpl w:val="F7D691F6"/>
    <w:lvl w:ilvl="0" w:tplc="A5C64ED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nsid w:val="64C70330"/>
    <w:multiLevelType w:val="hybridMultilevel"/>
    <w:tmpl w:val="4CF60730"/>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9382DBB"/>
    <w:multiLevelType w:val="multilevel"/>
    <w:tmpl w:val="36DCEE78"/>
    <w:lvl w:ilvl="0">
      <w:start w:val="2"/>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9395A2D"/>
    <w:multiLevelType w:val="multilevel"/>
    <w:tmpl w:val="4D7A9BD0"/>
    <w:lvl w:ilvl="0">
      <w:start w:val="2"/>
      <w:numFmt w:val="decimal"/>
      <w:lvlText w:val="%1."/>
      <w:lvlJc w:val="left"/>
      <w:pPr>
        <w:ind w:left="360" w:hanging="360"/>
      </w:pPr>
      <w:rPr>
        <w:rFonts w:cs="Times New Roman" w:hint="default"/>
      </w:rPr>
    </w:lvl>
    <w:lvl w:ilvl="1">
      <w:start w:val="8"/>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34"/>
  </w:num>
  <w:num w:numId="22">
    <w:abstractNumId w:val="43"/>
  </w:num>
  <w:num w:numId="23">
    <w:abstractNumId w:val="25"/>
  </w:num>
  <w:num w:numId="24">
    <w:abstractNumId w:val="45"/>
  </w:num>
  <w:num w:numId="25">
    <w:abstractNumId w:val="21"/>
  </w:num>
  <w:num w:numId="26">
    <w:abstractNumId w:val="22"/>
  </w:num>
  <w:num w:numId="27">
    <w:abstractNumId w:val="36"/>
  </w:num>
  <w:num w:numId="28">
    <w:abstractNumId w:val="41"/>
  </w:num>
  <w:num w:numId="29">
    <w:abstractNumId w:val="44"/>
  </w:num>
  <w:num w:numId="30">
    <w:abstractNumId w:val="38"/>
  </w:num>
  <w:num w:numId="31">
    <w:abstractNumId w:val="27"/>
  </w:num>
  <w:num w:numId="32">
    <w:abstractNumId w:val="40"/>
  </w:num>
  <w:num w:numId="33">
    <w:abstractNumId w:val="33"/>
  </w:num>
  <w:num w:numId="34">
    <w:abstractNumId w:val="23"/>
  </w:num>
  <w:num w:numId="35">
    <w:abstractNumId w:val="31"/>
  </w:num>
  <w:num w:numId="36">
    <w:abstractNumId w:val="37"/>
  </w:num>
  <w:num w:numId="37">
    <w:abstractNumId w:val="30"/>
  </w:num>
  <w:num w:numId="38">
    <w:abstractNumId w:val="32"/>
  </w:num>
  <w:num w:numId="39">
    <w:abstractNumId w:val="24"/>
  </w:num>
  <w:num w:numId="40">
    <w:abstractNumId w:val="35"/>
  </w:num>
  <w:num w:numId="41">
    <w:abstractNumId w:val="28"/>
  </w:num>
  <w:num w:numId="42">
    <w:abstractNumId w:val="42"/>
  </w:num>
  <w:num w:numId="43">
    <w:abstractNumId w:val="26"/>
  </w:num>
  <w:num w:numId="44">
    <w:abstractNumId w:val="29"/>
  </w:num>
  <w:num w:numId="45">
    <w:abstractNumId w:val="2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7D"/>
    <w:rsid w:val="00006DB8"/>
    <w:rsid w:val="000144FC"/>
    <w:rsid w:val="000221FA"/>
    <w:rsid w:val="00024F3A"/>
    <w:rsid w:val="00050D78"/>
    <w:rsid w:val="00054570"/>
    <w:rsid w:val="000603C3"/>
    <w:rsid w:val="00061074"/>
    <w:rsid w:val="0007041A"/>
    <w:rsid w:val="00070E20"/>
    <w:rsid w:val="0007431D"/>
    <w:rsid w:val="00081D29"/>
    <w:rsid w:val="00083084"/>
    <w:rsid w:val="000A0E6A"/>
    <w:rsid w:val="000B7B81"/>
    <w:rsid w:val="000C675B"/>
    <w:rsid w:val="000D12F4"/>
    <w:rsid w:val="000D13AB"/>
    <w:rsid w:val="000D72E9"/>
    <w:rsid w:val="000E18FD"/>
    <w:rsid w:val="000E33CA"/>
    <w:rsid w:val="000F73D9"/>
    <w:rsid w:val="00100BAE"/>
    <w:rsid w:val="00101542"/>
    <w:rsid w:val="001221F6"/>
    <w:rsid w:val="00140CDD"/>
    <w:rsid w:val="00142D2B"/>
    <w:rsid w:val="0014612C"/>
    <w:rsid w:val="0014776F"/>
    <w:rsid w:val="0015235E"/>
    <w:rsid w:val="00155BBC"/>
    <w:rsid w:val="00183F24"/>
    <w:rsid w:val="001849AB"/>
    <w:rsid w:val="001850ED"/>
    <w:rsid w:val="0019352A"/>
    <w:rsid w:val="001B3508"/>
    <w:rsid w:val="001B4B66"/>
    <w:rsid w:val="001C237A"/>
    <w:rsid w:val="001C4A8E"/>
    <w:rsid w:val="001E0D7C"/>
    <w:rsid w:val="001E3901"/>
    <w:rsid w:val="001E3A17"/>
    <w:rsid w:val="001F385C"/>
    <w:rsid w:val="00202730"/>
    <w:rsid w:val="00213088"/>
    <w:rsid w:val="00216E09"/>
    <w:rsid w:val="002220D8"/>
    <w:rsid w:val="00223BF8"/>
    <w:rsid w:val="00224342"/>
    <w:rsid w:val="00224535"/>
    <w:rsid w:val="00227512"/>
    <w:rsid w:val="00243480"/>
    <w:rsid w:val="002515F9"/>
    <w:rsid w:val="00251D89"/>
    <w:rsid w:val="00266BD2"/>
    <w:rsid w:val="0026723E"/>
    <w:rsid w:val="00270E71"/>
    <w:rsid w:val="00273EBA"/>
    <w:rsid w:val="00277947"/>
    <w:rsid w:val="00277955"/>
    <w:rsid w:val="00284CCD"/>
    <w:rsid w:val="00285AA0"/>
    <w:rsid w:val="00286EC5"/>
    <w:rsid w:val="002972EB"/>
    <w:rsid w:val="002A4663"/>
    <w:rsid w:val="002B7E92"/>
    <w:rsid w:val="002C05A8"/>
    <w:rsid w:val="002C5B8A"/>
    <w:rsid w:val="002D269D"/>
    <w:rsid w:val="002D5703"/>
    <w:rsid w:val="002E31D4"/>
    <w:rsid w:val="002E5BB3"/>
    <w:rsid w:val="002E62CA"/>
    <w:rsid w:val="002E77ED"/>
    <w:rsid w:val="00300B8A"/>
    <w:rsid w:val="00305A18"/>
    <w:rsid w:val="00307ED6"/>
    <w:rsid w:val="00325C6A"/>
    <w:rsid w:val="003313E0"/>
    <w:rsid w:val="00336519"/>
    <w:rsid w:val="003465F5"/>
    <w:rsid w:val="00347EDE"/>
    <w:rsid w:val="0035604B"/>
    <w:rsid w:val="0036049C"/>
    <w:rsid w:val="00363BB4"/>
    <w:rsid w:val="00374523"/>
    <w:rsid w:val="003818F3"/>
    <w:rsid w:val="00392D8C"/>
    <w:rsid w:val="003A1A45"/>
    <w:rsid w:val="003B223D"/>
    <w:rsid w:val="003C1B86"/>
    <w:rsid w:val="003C3420"/>
    <w:rsid w:val="003D52BB"/>
    <w:rsid w:val="003D5725"/>
    <w:rsid w:val="003E0144"/>
    <w:rsid w:val="003E0D8F"/>
    <w:rsid w:val="003F2EE5"/>
    <w:rsid w:val="003F5CFB"/>
    <w:rsid w:val="0041468C"/>
    <w:rsid w:val="00427066"/>
    <w:rsid w:val="0044405D"/>
    <w:rsid w:val="004448A8"/>
    <w:rsid w:val="004603E4"/>
    <w:rsid w:val="00473CC3"/>
    <w:rsid w:val="004850F4"/>
    <w:rsid w:val="00485228"/>
    <w:rsid w:val="00492665"/>
    <w:rsid w:val="0049300A"/>
    <w:rsid w:val="004A3321"/>
    <w:rsid w:val="004A3422"/>
    <w:rsid w:val="004B2BCB"/>
    <w:rsid w:val="004B3453"/>
    <w:rsid w:val="004B4B2A"/>
    <w:rsid w:val="004B7512"/>
    <w:rsid w:val="004D0880"/>
    <w:rsid w:val="004D4E1D"/>
    <w:rsid w:val="004F35CB"/>
    <w:rsid w:val="0050575A"/>
    <w:rsid w:val="00513038"/>
    <w:rsid w:val="00514B0E"/>
    <w:rsid w:val="0051618A"/>
    <w:rsid w:val="00517C4E"/>
    <w:rsid w:val="0052043D"/>
    <w:rsid w:val="00527B4D"/>
    <w:rsid w:val="0053631A"/>
    <w:rsid w:val="00537FD1"/>
    <w:rsid w:val="00545899"/>
    <w:rsid w:val="00552A25"/>
    <w:rsid w:val="00570D84"/>
    <w:rsid w:val="00581990"/>
    <w:rsid w:val="00584A4F"/>
    <w:rsid w:val="005A0755"/>
    <w:rsid w:val="005A0E35"/>
    <w:rsid w:val="005A6DD6"/>
    <w:rsid w:val="005B092A"/>
    <w:rsid w:val="005D659A"/>
    <w:rsid w:val="005E3277"/>
    <w:rsid w:val="005F25B6"/>
    <w:rsid w:val="00602586"/>
    <w:rsid w:val="0062572E"/>
    <w:rsid w:val="006309F2"/>
    <w:rsid w:val="00633376"/>
    <w:rsid w:val="00633CFD"/>
    <w:rsid w:val="0063443B"/>
    <w:rsid w:val="00636DD5"/>
    <w:rsid w:val="00645AFB"/>
    <w:rsid w:val="00647FF8"/>
    <w:rsid w:val="00656C2C"/>
    <w:rsid w:val="00664291"/>
    <w:rsid w:val="00667935"/>
    <w:rsid w:val="00673B40"/>
    <w:rsid w:val="00685C18"/>
    <w:rsid w:val="006919D1"/>
    <w:rsid w:val="006A7EEE"/>
    <w:rsid w:val="006E635B"/>
    <w:rsid w:val="006E68C7"/>
    <w:rsid w:val="006F0B9A"/>
    <w:rsid w:val="007039E0"/>
    <w:rsid w:val="007064EB"/>
    <w:rsid w:val="00710E9F"/>
    <w:rsid w:val="00714635"/>
    <w:rsid w:val="0073384C"/>
    <w:rsid w:val="00735B73"/>
    <w:rsid w:val="007428FB"/>
    <w:rsid w:val="00757597"/>
    <w:rsid w:val="00762EFD"/>
    <w:rsid w:val="007673BF"/>
    <w:rsid w:val="00775463"/>
    <w:rsid w:val="00785822"/>
    <w:rsid w:val="0079397D"/>
    <w:rsid w:val="00793C09"/>
    <w:rsid w:val="00794571"/>
    <w:rsid w:val="007A0461"/>
    <w:rsid w:val="007A1451"/>
    <w:rsid w:val="007A3147"/>
    <w:rsid w:val="007A577B"/>
    <w:rsid w:val="007C11FD"/>
    <w:rsid w:val="007D1500"/>
    <w:rsid w:val="007E2650"/>
    <w:rsid w:val="007E50C5"/>
    <w:rsid w:val="007E7013"/>
    <w:rsid w:val="007F10FB"/>
    <w:rsid w:val="007F59FD"/>
    <w:rsid w:val="008016AB"/>
    <w:rsid w:val="00802B2F"/>
    <w:rsid w:val="008048F7"/>
    <w:rsid w:val="0081276E"/>
    <w:rsid w:val="008128F0"/>
    <w:rsid w:val="008141AE"/>
    <w:rsid w:val="0081659D"/>
    <w:rsid w:val="00821523"/>
    <w:rsid w:val="008221AD"/>
    <w:rsid w:val="00830A9E"/>
    <w:rsid w:val="00831040"/>
    <w:rsid w:val="008320A8"/>
    <w:rsid w:val="00846415"/>
    <w:rsid w:val="0085318F"/>
    <w:rsid w:val="00855A37"/>
    <w:rsid w:val="008949C8"/>
    <w:rsid w:val="008A04CF"/>
    <w:rsid w:val="008A65C7"/>
    <w:rsid w:val="00901561"/>
    <w:rsid w:val="0090479B"/>
    <w:rsid w:val="009065AC"/>
    <w:rsid w:val="0093135D"/>
    <w:rsid w:val="00931BAE"/>
    <w:rsid w:val="00937A1D"/>
    <w:rsid w:val="00943A4A"/>
    <w:rsid w:val="00946A86"/>
    <w:rsid w:val="009509EE"/>
    <w:rsid w:val="00953F8F"/>
    <w:rsid w:val="00963489"/>
    <w:rsid w:val="00967F23"/>
    <w:rsid w:val="00972002"/>
    <w:rsid w:val="00975FD9"/>
    <w:rsid w:val="009833BD"/>
    <w:rsid w:val="00992FAC"/>
    <w:rsid w:val="00997103"/>
    <w:rsid w:val="009B0897"/>
    <w:rsid w:val="009C10FA"/>
    <w:rsid w:val="009C3689"/>
    <w:rsid w:val="009D5DD7"/>
    <w:rsid w:val="009D76A2"/>
    <w:rsid w:val="009E663C"/>
    <w:rsid w:val="009E7968"/>
    <w:rsid w:val="009F5D45"/>
    <w:rsid w:val="00A26358"/>
    <w:rsid w:val="00A334A1"/>
    <w:rsid w:val="00A37A5A"/>
    <w:rsid w:val="00A42CE3"/>
    <w:rsid w:val="00A43570"/>
    <w:rsid w:val="00A540B3"/>
    <w:rsid w:val="00A77206"/>
    <w:rsid w:val="00A8612A"/>
    <w:rsid w:val="00A91709"/>
    <w:rsid w:val="00A91E11"/>
    <w:rsid w:val="00AA268F"/>
    <w:rsid w:val="00AA3EEC"/>
    <w:rsid w:val="00AA7D2C"/>
    <w:rsid w:val="00AB085B"/>
    <w:rsid w:val="00AB0895"/>
    <w:rsid w:val="00AB39C3"/>
    <w:rsid w:val="00AB79A0"/>
    <w:rsid w:val="00AC2674"/>
    <w:rsid w:val="00AC6842"/>
    <w:rsid w:val="00AD2334"/>
    <w:rsid w:val="00AE3540"/>
    <w:rsid w:val="00AE713B"/>
    <w:rsid w:val="00B06FB6"/>
    <w:rsid w:val="00B072F9"/>
    <w:rsid w:val="00B102D6"/>
    <w:rsid w:val="00B107B6"/>
    <w:rsid w:val="00B12892"/>
    <w:rsid w:val="00B154DB"/>
    <w:rsid w:val="00B23CF1"/>
    <w:rsid w:val="00B26F7D"/>
    <w:rsid w:val="00B355F6"/>
    <w:rsid w:val="00B4374F"/>
    <w:rsid w:val="00B52D01"/>
    <w:rsid w:val="00B611B9"/>
    <w:rsid w:val="00B628F0"/>
    <w:rsid w:val="00B66D0C"/>
    <w:rsid w:val="00B67697"/>
    <w:rsid w:val="00B70762"/>
    <w:rsid w:val="00B82677"/>
    <w:rsid w:val="00B95722"/>
    <w:rsid w:val="00BA4239"/>
    <w:rsid w:val="00BA4687"/>
    <w:rsid w:val="00BC2CFC"/>
    <w:rsid w:val="00BE38BE"/>
    <w:rsid w:val="00BF3793"/>
    <w:rsid w:val="00BF47AF"/>
    <w:rsid w:val="00C060C8"/>
    <w:rsid w:val="00C12032"/>
    <w:rsid w:val="00C23963"/>
    <w:rsid w:val="00C2752B"/>
    <w:rsid w:val="00C317C3"/>
    <w:rsid w:val="00C34081"/>
    <w:rsid w:val="00C502A2"/>
    <w:rsid w:val="00C5387D"/>
    <w:rsid w:val="00C57065"/>
    <w:rsid w:val="00C76ECF"/>
    <w:rsid w:val="00C77B24"/>
    <w:rsid w:val="00CC451B"/>
    <w:rsid w:val="00CC74DC"/>
    <w:rsid w:val="00CF0683"/>
    <w:rsid w:val="00CF44A2"/>
    <w:rsid w:val="00CF62F7"/>
    <w:rsid w:val="00D026F9"/>
    <w:rsid w:val="00D04545"/>
    <w:rsid w:val="00D10190"/>
    <w:rsid w:val="00D176AF"/>
    <w:rsid w:val="00D2521E"/>
    <w:rsid w:val="00D304C3"/>
    <w:rsid w:val="00D31EE1"/>
    <w:rsid w:val="00D378C6"/>
    <w:rsid w:val="00D40B48"/>
    <w:rsid w:val="00D41EEA"/>
    <w:rsid w:val="00D72701"/>
    <w:rsid w:val="00D72AA0"/>
    <w:rsid w:val="00D80555"/>
    <w:rsid w:val="00D81E93"/>
    <w:rsid w:val="00D90E37"/>
    <w:rsid w:val="00DA5D6B"/>
    <w:rsid w:val="00DA687F"/>
    <w:rsid w:val="00DC2970"/>
    <w:rsid w:val="00DD04A1"/>
    <w:rsid w:val="00DE6B3E"/>
    <w:rsid w:val="00E003DB"/>
    <w:rsid w:val="00E02E78"/>
    <w:rsid w:val="00E06AD6"/>
    <w:rsid w:val="00E12273"/>
    <w:rsid w:val="00E211C1"/>
    <w:rsid w:val="00E25FED"/>
    <w:rsid w:val="00E31C4C"/>
    <w:rsid w:val="00E33BE1"/>
    <w:rsid w:val="00E429C7"/>
    <w:rsid w:val="00E5459A"/>
    <w:rsid w:val="00E620DE"/>
    <w:rsid w:val="00E635BC"/>
    <w:rsid w:val="00E6558D"/>
    <w:rsid w:val="00E65F7E"/>
    <w:rsid w:val="00E730D4"/>
    <w:rsid w:val="00E748D9"/>
    <w:rsid w:val="00E7611F"/>
    <w:rsid w:val="00E76A4E"/>
    <w:rsid w:val="00E8145E"/>
    <w:rsid w:val="00E973E9"/>
    <w:rsid w:val="00EA0908"/>
    <w:rsid w:val="00EB11CF"/>
    <w:rsid w:val="00EF331F"/>
    <w:rsid w:val="00EF6DCE"/>
    <w:rsid w:val="00F26F5A"/>
    <w:rsid w:val="00F3078A"/>
    <w:rsid w:val="00F327C5"/>
    <w:rsid w:val="00F51162"/>
    <w:rsid w:val="00F645F0"/>
    <w:rsid w:val="00F6469E"/>
    <w:rsid w:val="00F65774"/>
    <w:rsid w:val="00F65A67"/>
    <w:rsid w:val="00F66A74"/>
    <w:rsid w:val="00F7094E"/>
    <w:rsid w:val="00F814DB"/>
    <w:rsid w:val="00F95D28"/>
    <w:rsid w:val="00F966BE"/>
    <w:rsid w:val="00FA069F"/>
    <w:rsid w:val="00FA616A"/>
    <w:rsid w:val="00FC2C11"/>
    <w:rsid w:val="00FD4C5D"/>
    <w:rsid w:val="00FD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13F8F1-E21E-49A2-9E75-786E8042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97D"/>
    <w:pPr>
      <w:suppressAutoHyphens/>
    </w:pPr>
    <w:rPr>
      <w:rFonts w:ascii="Times New Roman" w:hAnsi="Times New Roman"/>
      <w:sz w:val="24"/>
      <w:szCs w:val="24"/>
      <w:lang w:eastAsia="ar-SA"/>
    </w:rPr>
  </w:style>
  <w:style w:type="paragraph" w:styleId="1">
    <w:name w:val="heading 1"/>
    <w:basedOn w:val="a"/>
    <w:next w:val="a"/>
    <w:link w:val="10"/>
    <w:qFormat/>
    <w:rsid w:val="0079397D"/>
    <w:pPr>
      <w:keepNext/>
      <w:tabs>
        <w:tab w:val="num" w:pos="0"/>
      </w:tabs>
      <w:autoSpaceDE w:val="0"/>
      <w:ind w:left="432" w:hanging="432"/>
      <w:jc w:val="center"/>
      <w:outlineLvl w:val="0"/>
    </w:pPr>
    <w:rPr>
      <w:rFonts w:eastAsia="Times New Roman"/>
      <w:b/>
      <w:bCs/>
      <w:sz w:val="28"/>
      <w:szCs w:val="28"/>
    </w:rPr>
  </w:style>
  <w:style w:type="paragraph" w:styleId="2">
    <w:name w:val="heading 2"/>
    <w:basedOn w:val="a"/>
    <w:next w:val="a"/>
    <w:link w:val="20"/>
    <w:semiHidden/>
    <w:unhideWhenUsed/>
    <w:qFormat/>
    <w:locked/>
    <w:rsid w:val="008A65C7"/>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9397D"/>
    <w:pPr>
      <w:keepNext/>
      <w:tabs>
        <w:tab w:val="num" w:pos="0"/>
      </w:tabs>
      <w:ind w:left="-180"/>
      <w:jc w:val="center"/>
      <w:outlineLvl w:val="2"/>
    </w:pPr>
    <w:rPr>
      <w:rFonts w:eastAsia="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9397D"/>
    <w:rPr>
      <w:rFonts w:ascii="Times New Roman" w:hAnsi="Times New Roman" w:cs="Times New Roman"/>
      <w:b/>
      <w:sz w:val="28"/>
      <w:lang w:val="x-none" w:eastAsia="ar-SA" w:bidi="ar-SA"/>
    </w:rPr>
  </w:style>
  <w:style w:type="character" w:customStyle="1" w:styleId="30">
    <w:name w:val="Заголовок 3 Знак"/>
    <w:link w:val="3"/>
    <w:locked/>
    <w:rsid w:val="0079397D"/>
    <w:rPr>
      <w:rFonts w:ascii="Times New Roman" w:hAnsi="Times New Roman" w:cs="Times New Roman"/>
      <w:b/>
      <w:sz w:val="28"/>
      <w:lang w:val="x-none" w:eastAsia="ar-SA" w:bidi="ar-SA"/>
    </w:rPr>
  </w:style>
  <w:style w:type="character" w:styleId="a3">
    <w:name w:val="Hyperlink"/>
    <w:rsid w:val="0079397D"/>
    <w:rPr>
      <w:rFonts w:cs="Times New Roman"/>
      <w:color w:val="000080"/>
      <w:u w:val="single"/>
    </w:rPr>
  </w:style>
  <w:style w:type="paragraph" w:customStyle="1" w:styleId="21">
    <w:name w:val="Основной текст с отступом 21"/>
    <w:basedOn w:val="a"/>
    <w:rsid w:val="0079397D"/>
    <w:pPr>
      <w:ind w:left="540"/>
    </w:pPr>
  </w:style>
  <w:style w:type="paragraph" w:customStyle="1" w:styleId="ConsPlusNormal">
    <w:name w:val="ConsPlusNormal"/>
    <w:next w:val="a"/>
    <w:rsid w:val="0079397D"/>
    <w:pPr>
      <w:widowControl w:val="0"/>
      <w:suppressAutoHyphens/>
      <w:autoSpaceDE w:val="0"/>
      <w:ind w:firstLine="720"/>
    </w:pPr>
    <w:rPr>
      <w:rFonts w:ascii="Arial" w:eastAsia="Times New Roman" w:hAnsi="Arial" w:cs="Arial"/>
      <w:lang w:eastAsia="hi-IN" w:bidi="hi-IN"/>
    </w:rPr>
  </w:style>
  <w:style w:type="paragraph" w:customStyle="1" w:styleId="printj">
    <w:name w:val="printj"/>
    <w:basedOn w:val="a"/>
    <w:rsid w:val="00266BD2"/>
    <w:pPr>
      <w:suppressAutoHyphens w:val="0"/>
      <w:spacing w:before="144" w:after="288"/>
      <w:jc w:val="both"/>
    </w:pPr>
    <w:rPr>
      <w:lang w:eastAsia="ru-RU"/>
    </w:rPr>
  </w:style>
  <w:style w:type="paragraph" w:customStyle="1" w:styleId="a4">
    <w:name w:val="???????"/>
    <w:rsid w:val="00266BD2"/>
    <w:rPr>
      <w:rFonts w:ascii="Times New Roman" w:hAnsi="Times New Roman"/>
    </w:rPr>
  </w:style>
  <w:style w:type="paragraph" w:customStyle="1" w:styleId="a5">
    <w:name w:val="????????"/>
    <w:basedOn w:val="a4"/>
    <w:rsid w:val="00266BD2"/>
    <w:pPr>
      <w:jc w:val="center"/>
    </w:pPr>
    <w:rPr>
      <w:sz w:val="36"/>
      <w:szCs w:val="36"/>
    </w:rPr>
  </w:style>
  <w:style w:type="paragraph" w:customStyle="1" w:styleId="ListParagraph">
    <w:name w:val="List Paragraph"/>
    <w:basedOn w:val="a"/>
    <w:rsid w:val="00006DB8"/>
    <w:pPr>
      <w:ind w:left="720"/>
    </w:pPr>
  </w:style>
  <w:style w:type="paragraph" w:styleId="a6">
    <w:name w:val="footnote text"/>
    <w:basedOn w:val="a"/>
    <w:link w:val="a7"/>
    <w:semiHidden/>
    <w:rsid w:val="00963489"/>
    <w:pPr>
      <w:suppressAutoHyphens w:val="0"/>
    </w:pPr>
    <w:rPr>
      <w:rFonts w:eastAsia="Times New Roman"/>
      <w:sz w:val="20"/>
      <w:szCs w:val="20"/>
      <w:lang w:eastAsia="ru-RU"/>
    </w:rPr>
  </w:style>
  <w:style w:type="character" w:customStyle="1" w:styleId="a7">
    <w:name w:val="Текст сноски Знак"/>
    <w:link w:val="a6"/>
    <w:semiHidden/>
    <w:locked/>
    <w:rsid w:val="00963489"/>
    <w:rPr>
      <w:rFonts w:ascii="Times New Roman" w:hAnsi="Times New Roman" w:cs="Times New Roman"/>
      <w:sz w:val="20"/>
      <w:lang w:val="x-none" w:eastAsia="ru-RU"/>
    </w:rPr>
  </w:style>
  <w:style w:type="character" w:styleId="a8">
    <w:name w:val="footnote reference"/>
    <w:semiHidden/>
    <w:rsid w:val="00963489"/>
    <w:rPr>
      <w:rFonts w:cs="Times New Roman"/>
      <w:vertAlign w:val="superscript"/>
    </w:rPr>
  </w:style>
  <w:style w:type="paragraph" w:styleId="a9">
    <w:name w:val="Document Map"/>
    <w:basedOn w:val="a"/>
    <w:link w:val="aa"/>
    <w:semiHidden/>
    <w:rsid w:val="00CF44A2"/>
    <w:pPr>
      <w:shd w:val="clear" w:color="auto" w:fill="000080"/>
    </w:pPr>
    <w:rPr>
      <w:rFonts w:eastAsia="Times New Roman"/>
      <w:sz w:val="2"/>
      <w:szCs w:val="2"/>
    </w:rPr>
  </w:style>
  <w:style w:type="character" w:customStyle="1" w:styleId="aa">
    <w:name w:val="Схема документа Знак"/>
    <w:link w:val="a9"/>
    <w:semiHidden/>
    <w:locked/>
    <w:rsid w:val="001C4A8E"/>
    <w:rPr>
      <w:rFonts w:ascii="Times New Roman" w:hAnsi="Times New Roman" w:cs="Times New Roman"/>
      <w:sz w:val="2"/>
      <w:lang w:val="x-none" w:eastAsia="ar-SA" w:bidi="ar-SA"/>
    </w:rPr>
  </w:style>
  <w:style w:type="paragraph" w:styleId="ab">
    <w:name w:val="Balloon Text"/>
    <w:basedOn w:val="a"/>
    <w:link w:val="ac"/>
    <w:semiHidden/>
    <w:rsid w:val="00CF44A2"/>
    <w:rPr>
      <w:rFonts w:eastAsia="Times New Roman"/>
      <w:sz w:val="2"/>
      <w:szCs w:val="2"/>
    </w:rPr>
  </w:style>
  <w:style w:type="character" w:customStyle="1" w:styleId="ac">
    <w:name w:val="Текст выноски Знак"/>
    <w:link w:val="ab"/>
    <w:semiHidden/>
    <w:locked/>
    <w:rsid w:val="001C4A8E"/>
    <w:rPr>
      <w:rFonts w:ascii="Times New Roman" w:hAnsi="Times New Roman" w:cs="Times New Roman"/>
      <w:sz w:val="2"/>
      <w:lang w:val="x-none" w:eastAsia="ar-SA" w:bidi="ar-SA"/>
    </w:rPr>
  </w:style>
  <w:style w:type="character" w:styleId="ad">
    <w:name w:val="annotation reference"/>
    <w:semiHidden/>
    <w:rsid w:val="007E7013"/>
    <w:rPr>
      <w:rFonts w:cs="Times New Roman"/>
      <w:sz w:val="16"/>
    </w:rPr>
  </w:style>
  <w:style w:type="paragraph" w:styleId="ae">
    <w:name w:val="annotation text"/>
    <w:basedOn w:val="a"/>
    <w:link w:val="af"/>
    <w:semiHidden/>
    <w:rsid w:val="007E7013"/>
    <w:rPr>
      <w:rFonts w:eastAsia="Times New Roman"/>
      <w:sz w:val="20"/>
      <w:szCs w:val="20"/>
    </w:rPr>
  </w:style>
  <w:style w:type="character" w:customStyle="1" w:styleId="af">
    <w:name w:val="Текст примечания Знак"/>
    <w:link w:val="ae"/>
    <w:semiHidden/>
    <w:locked/>
    <w:rsid w:val="001C4A8E"/>
    <w:rPr>
      <w:rFonts w:ascii="Times New Roman" w:hAnsi="Times New Roman" w:cs="Times New Roman"/>
      <w:sz w:val="20"/>
      <w:lang w:val="x-none" w:eastAsia="ar-SA" w:bidi="ar-SA"/>
    </w:rPr>
  </w:style>
  <w:style w:type="paragraph" w:styleId="af0">
    <w:name w:val="annotation subject"/>
    <w:basedOn w:val="ae"/>
    <w:next w:val="ae"/>
    <w:link w:val="af1"/>
    <w:semiHidden/>
    <w:rsid w:val="007E7013"/>
    <w:rPr>
      <w:b/>
      <w:bCs/>
    </w:rPr>
  </w:style>
  <w:style w:type="character" w:customStyle="1" w:styleId="af1">
    <w:name w:val="Тема примечания Знак"/>
    <w:link w:val="af0"/>
    <w:semiHidden/>
    <w:locked/>
    <w:rsid w:val="001C4A8E"/>
    <w:rPr>
      <w:rFonts w:ascii="Times New Roman" w:hAnsi="Times New Roman" w:cs="Times New Roman"/>
      <w:b/>
      <w:sz w:val="20"/>
      <w:lang w:val="x-none" w:eastAsia="ar-SA" w:bidi="ar-SA"/>
    </w:rPr>
  </w:style>
  <w:style w:type="paragraph" w:customStyle="1" w:styleId="Revision">
    <w:name w:val="Revision"/>
    <w:hidden/>
    <w:semiHidden/>
    <w:rsid w:val="00F645F0"/>
    <w:rPr>
      <w:rFonts w:ascii="Times New Roman" w:hAnsi="Times New Roman"/>
      <w:sz w:val="24"/>
      <w:szCs w:val="24"/>
      <w:lang w:eastAsia="ar-SA"/>
    </w:rPr>
  </w:style>
  <w:style w:type="paragraph" w:customStyle="1" w:styleId="NoSpacing">
    <w:name w:val="No Spacing"/>
    <w:rsid w:val="00286EC5"/>
    <w:rPr>
      <w:rFonts w:eastAsia="Times New Roman"/>
      <w:sz w:val="22"/>
      <w:szCs w:val="22"/>
      <w:lang w:eastAsia="en-US"/>
    </w:rPr>
  </w:style>
  <w:style w:type="paragraph" w:customStyle="1" w:styleId="11">
    <w:name w:val="Абзац списка1"/>
    <w:basedOn w:val="a"/>
    <w:rsid w:val="00374523"/>
    <w:pPr>
      <w:suppressAutoHyphens w:val="0"/>
      <w:spacing w:after="200" w:line="276" w:lineRule="auto"/>
      <w:ind w:left="720"/>
      <w:contextualSpacing/>
    </w:pPr>
    <w:rPr>
      <w:rFonts w:ascii="Calibri" w:hAnsi="Calibri"/>
      <w:sz w:val="22"/>
      <w:szCs w:val="22"/>
      <w:lang w:eastAsia="en-US"/>
    </w:rPr>
  </w:style>
  <w:style w:type="paragraph" w:styleId="af2">
    <w:name w:val="Normal (Web)"/>
    <w:basedOn w:val="a"/>
    <w:rsid w:val="00E06AD6"/>
  </w:style>
  <w:style w:type="paragraph" w:customStyle="1" w:styleId="12">
    <w:name w:val="Без интервала1"/>
    <w:rsid w:val="00E06AD6"/>
    <w:rPr>
      <w:sz w:val="22"/>
      <w:szCs w:val="22"/>
      <w:lang w:eastAsia="en-US"/>
    </w:rPr>
  </w:style>
  <w:style w:type="paragraph" w:styleId="af3">
    <w:name w:val="Body Text Indent"/>
    <w:basedOn w:val="a"/>
    <w:rsid w:val="006919D1"/>
    <w:pPr>
      <w:suppressAutoHyphens w:val="0"/>
      <w:spacing w:after="120"/>
      <w:ind w:left="283"/>
    </w:pPr>
    <w:rPr>
      <w:rFonts w:eastAsia="Times New Roman"/>
      <w:lang w:eastAsia="ru-RU"/>
    </w:rPr>
  </w:style>
  <w:style w:type="paragraph" w:styleId="31">
    <w:name w:val="Body Text Indent 3"/>
    <w:basedOn w:val="a"/>
    <w:rsid w:val="006919D1"/>
    <w:pPr>
      <w:suppressAutoHyphens w:val="0"/>
      <w:spacing w:after="120"/>
      <w:ind w:left="283"/>
    </w:pPr>
    <w:rPr>
      <w:rFonts w:eastAsia="Times New Roman"/>
      <w:sz w:val="16"/>
      <w:szCs w:val="16"/>
      <w:lang w:eastAsia="ru-RU"/>
    </w:rPr>
  </w:style>
  <w:style w:type="character" w:customStyle="1" w:styleId="af4">
    <w:name w:val="Гипертекстовая ссылка"/>
    <w:rsid w:val="006919D1"/>
    <w:rPr>
      <w:b/>
      <w:bCs/>
      <w:color w:val="008000"/>
    </w:rPr>
  </w:style>
  <w:style w:type="paragraph" w:styleId="af5">
    <w:name w:val="Body Text"/>
    <w:basedOn w:val="a"/>
    <w:rsid w:val="003818F3"/>
    <w:pPr>
      <w:spacing w:after="120"/>
    </w:pPr>
  </w:style>
  <w:style w:type="paragraph" w:customStyle="1" w:styleId="ConsPlusNonformat">
    <w:name w:val="ConsPlusNonformat"/>
    <w:rsid w:val="003818F3"/>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3135D"/>
    <w:pPr>
      <w:widowControl w:val="0"/>
      <w:autoSpaceDE w:val="0"/>
      <w:autoSpaceDN w:val="0"/>
      <w:adjustRightInd w:val="0"/>
    </w:pPr>
    <w:rPr>
      <w:rFonts w:ascii="Arial" w:eastAsia="Times New Roman" w:hAnsi="Arial" w:cs="Arial"/>
      <w:b/>
      <w:bCs/>
    </w:rPr>
  </w:style>
  <w:style w:type="paragraph" w:customStyle="1" w:styleId="ConsPlusCell">
    <w:name w:val="ConsPlusCell"/>
    <w:rsid w:val="0093135D"/>
    <w:pPr>
      <w:widowControl w:val="0"/>
      <w:autoSpaceDE w:val="0"/>
      <w:autoSpaceDN w:val="0"/>
      <w:adjustRightInd w:val="0"/>
    </w:pPr>
    <w:rPr>
      <w:rFonts w:ascii="Arial" w:eastAsia="Times New Roman" w:hAnsi="Arial" w:cs="Arial"/>
    </w:rPr>
  </w:style>
  <w:style w:type="character" w:customStyle="1" w:styleId="20">
    <w:name w:val="Заголовок 2 Знак"/>
    <w:link w:val="2"/>
    <w:semiHidden/>
    <w:rsid w:val="008A65C7"/>
    <w:rPr>
      <w:rFonts w:ascii="Cambria" w:eastAsia="Times New Roman" w:hAnsi="Cambria"/>
      <w:b/>
      <w:bCs/>
      <w:i/>
      <w:iCs/>
      <w:sz w:val="28"/>
      <w:szCs w:val="28"/>
      <w:lang w:eastAsia="ar-SA"/>
    </w:rPr>
  </w:style>
  <w:style w:type="paragraph" w:styleId="af6">
    <w:name w:val="List Paragraph"/>
    <w:basedOn w:val="a"/>
    <w:uiPriority w:val="34"/>
    <w:qFormat/>
    <w:rsid w:val="00251D89"/>
    <w:pPr>
      <w:suppressAutoHyphens w:val="0"/>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rsid w:val="00D80555"/>
  </w:style>
  <w:style w:type="paragraph" w:customStyle="1" w:styleId="af7">
    <w:name w:val="Знак Знак Знак Знак"/>
    <w:basedOn w:val="a"/>
    <w:rsid w:val="00C23963"/>
    <w:pPr>
      <w:widowControl w:val="0"/>
      <w:suppressAutoHyphens w:val="0"/>
      <w:adjustRightInd w:val="0"/>
      <w:spacing w:after="160" w:line="240" w:lineRule="exact"/>
      <w:jc w:val="right"/>
    </w:pPr>
    <w:rPr>
      <w:rFonts w:eastAsia="Times New Roman"/>
      <w:sz w:val="20"/>
      <w:szCs w:val="20"/>
      <w:lang w:val="en-GB" w:eastAsia="en-US"/>
    </w:rPr>
  </w:style>
  <w:style w:type="paragraph" w:styleId="af8">
    <w:name w:val="header"/>
    <w:basedOn w:val="a"/>
    <w:link w:val="af9"/>
    <w:rsid w:val="0063443B"/>
    <w:pPr>
      <w:tabs>
        <w:tab w:val="center" w:pos="4677"/>
        <w:tab w:val="right" w:pos="9355"/>
      </w:tabs>
    </w:pPr>
  </w:style>
  <w:style w:type="character" w:customStyle="1" w:styleId="af9">
    <w:name w:val="Верхний колонтитул Знак"/>
    <w:link w:val="af8"/>
    <w:rsid w:val="0063443B"/>
    <w:rPr>
      <w:rFonts w:ascii="Times New Roman" w:hAnsi="Times New Roman"/>
      <w:sz w:val="24"/>
      <w:szCs w:val="24"/>
      <w:lang w:eastAsia="ar-SA"/>
    </w:rPr>
  </w:style>
  <w:style w:type="paragraph" w:styleId="afa">
    <w:name w:val="footer"/>
    <w:basedOn w:val="a"/>
    <w:link w:val="afb"/>
    <w:rsid w:val="0063443B"/>
    <w:pPr>
      <w:tabs>
        <w:tab w:val="center" w:pos="4677"/>
        <w:tab w:val="right" w:pos="9355"/>
      </w:tabs>
    </w:pPr>
  </w:style>
  <w:style w:type="character" w:customStyle="1" w:styleId="afb">
    <w:name w:val="Нижний колонтитул Знак"/>
    <w:link w:val="afa"/>
    <w:rsid w:val="0063443B"/>
    <w:rPr>
      <w:rFonts w:ascii="Times New Roman" w:hAnsi="Times New Roman"/>
      <w:sz w:val="24"/>
      <w:szCs w:val="24"/>
      <w:lang w:eastAsia="ar-SA"/>
    </w:rPr>
  </w:style>
  <w:style w:type="paragraph" w:styleId="22">
    <w:name w:val="Body Text Indent 2"/>
    <w:basedOn w:val="a"/>
    <w:link w:val="23"/>
    <w:rsid w:val="0063443B"/>
    <w:pPr>
      <w:spacing w:after="120" w:line="480" w:lineRule="auto"/>
      <w:ind w:left="283"/>
    </w:pPr>
  </w:style>
  <w:style w:type="character" w:customStyle="1" w:styleId="23">
    <w:name w:val="Основной текст с отступом 2 Знак"/>
    <w:link w:val="22"/>
    <w:rsid w:val="0063443B"/>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12025267.563" TargetMode="External"/><Relationship Id="rId18" Type="http://schemas.openxmlformats.org/officeDocument/2006/relationships/hyperlink" Target="consultantplus://offline/main?base=LAW;n=114405;fld=134;dst=100079" TargetMode="External"/><Relationship Id="rId26" Type="http://schemas.openxmlformats.org/officeDocument/2006/relationships/hyperlink" Target="consultantplus://offline/main?base=LAW;n=114405;fld=134;dst=100079" TargetMode="External"/><Relationship Id="rId39" Type="http://schemas.openxmlformats.org/officeDocument/2006/relationships/hyperlink" Target="consultantplus://offline/main?base=LAW;n=114405;fld=134;dst=100081" TargetMode="External"/><Relationship Id="rId21" Type="http://schemas.openxmlformats.org/officeDocument/2006/relationships/hyperlink" Target="consultantplus://offline/main?base=LAW;n=114405;fld=134;dst=100079" TargetMode="External"/><Relationship Id="rId34" Type="http://schemas.openxmlformats.org/officeDocument/2006/relationships/hyperlink" Target="consultantplus://offline/main?base=LAW;n=114405;fld=134;dst=100080" TargetMode="External"/><Relationship Id="rId42" Type="http://schemas.openxmlformats.org/officeDocument/2006/relationships/hyperlink" Target="consultantplus://offline/main?base=LAW;n=114405;fld=134;dst=100081" TargetMode="External"/><Relationship Id="rId47" Type="http://schemas.openxmlformats.org/officeDocument/2006/relationships/hyperlink" Target="consultantplus://offline/main?base=LAW;n=114405;fld=134;dst=100081" TargetMode="External"/><Relationship Id="rId50" Type="http://schemas.openxmlformats.org/officeDocument/2006/relationships/hyperlink" Target="consultantplus://offline/main?base=LAW;n=114405;fld=134;dst=100081" TargetMode="External"/><Relationship Id="rId55" Type="http://schemas.openxmlformats.org/officeDocument/2006/relationships/hyperlink" Target="consultantplus://offline/main?base=LAW;n=114405;fld=134;dst=100079" TargetMode="External"/><Relationship Id="rId63" Type="http://schemas.openxmlformats.org/officeDocument/2006/relationships/hyperlink" Target="consultantplus://offline/main?base=LAW;n=114405;fld=134;dst=100080"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14405;fld=134;dst=100080" TargetMode="External"/><Relationship Id="rId29" Type="http://schemas.openxmlformats.org/officeDocument/2006/relationships/hyperlink" Target="consultantplus://offline/main?base=LAW;n=114405;fld=134;dst=1000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1" TargetMode="External"/><Relationship Id="rId24" Type="http://schemas.openxmlformats.org/officeDocument/2006/relationships/hyperlink" Target="consultantplus://offline/main?base=LAW;n=114405;fld=134;dst=100080" TargetMode="External"/><Relationship Id="rId32" Type="http://schemas.openxmlformats.org/officeDocument/2006/relationships/hyperlink" Target="consultantplus://offline/main?base=LAW;n=114405;fld=134;dst=100081" TargetMode="External"/><Relationship Id="rId37" Type="http://schemas.openxmlformats.org/officeDocument/2006/relationships/hyperlink" Target="consultantplus://offline/main?base=LAW;n=114405;fld=134;dst=100081" TargetMode="External"/><Relationship Id="rId40" Type="http://schemas.openxmlformats.org/officeDocument/2006/relationships/hyperlink" Target="consultantplus://offline/main?base=LAW;n=114405;fld=134;dst=100079" TargetMode="External"/><Relationship Id="rId45" Type="http://schemas.openxmlformats.org/officeDocument/2006/relationships/hyperlink" Target="consultantplus://offline/main?base=LAW;n=114405;fld=134;dst=100079" TargetMode="External"/><Relationship Id="rId53" Type="http://schemas.openxmlformats.org/officeDocument/2006/relationships/hyperlink" Target="consultantplus://offline/main?base=LAW;n=114405;fld=134;dst=100079" TargetMode="External"/><Relationship Id="rId58" Type="http://schemas.openxmlformats.org/officeDocument/2006/relationships/hyperlink" Target="consultantplus://offline/main?base=LAW;n=114405;fld=134;dst=100078"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main?base=LAW;n=114405;fld=134;dst=100079" TargetMode="External"/><Relationship Id="rId23" Type="http://schemas.openxmlformats.org/officeDocument/2006/relationships/hyperlink" Target="consultantplus://offline/main?base=LAW;n=114405;fld=134;dst=100079" TargetMode="External"/><Relationship Id="rId28" Type="http://schemas.openxmlformats.org/officeDocument/2006/relationships/hyperlink" Target="consultantplus://offline/main?base=LAW;n=114405;fld=134;dst=100081" TargetMode="External"/><Relationship Id="rId36" Type="http://schemas.openxmlformats.org/officeDocument/2006/relationships/hyperlink" Target="consultantplus://offline/main?base=LAW;n=114405;fld=134;dst=100079" TargetMode="External"/><Relationship Id="rId49" Type="http://schemas.openxmlformats.org/officeDocument/2006/relationships/hyperlink" Target="consultantplus://offline/main?base=LAW;n=114405;fld=134;dst=100080" TargetMode="External"/><Relationship Id="rId57" Type="http://schemas.openxmlformats.org/officeDocument/2006/relationships/hyperlink" Target="consultantplus://offline/main?base=LAW;n=114405;fld=134;dst=100081" TargetMode="External"/><Relationship Id="rId61" Type="http://schemas.openxmlformats.org/officeDocument/2006/relationships/hyperlink" Target="consultantplus://offline/main?base=LAW;n=114405;fld=134;dst=100081" TargetMode="External"/><Relationship Id="rId10" Type="http://schemas.openxmlformats.org/officeDocument/2006/relationships/hyperlink" Target="http://interlaw.ru/law/docs/12038258-001.htm" TargetMode="External"/><Relationship Id="rId19" Type="http://schemas.openxmlformats.org/officeDocument/2006/relationships/hyperlink" Target="consultantplus://offline/main?base=LAW;n=114405;fld=134;dst=100080" TargetMode="External"/><Relationship Id="rId31" Type="http://schemas.openxmlformats.org/officeDocument/2006/relationships/hyperlink" Target="consultantplus://offline/main?base=LAW;n=114405;fld=134;dst=100079" TargetMode="External"/><Relationship Id="rId44" Type="http://schemas.openxmlformats.org/officeDocument/2006/relationships/hyperlink" Target="consultantplus://offline/main?base=LAW;n=114405;fld=134;dst=100078" TargetMode="External"/><Relationship Id="rId52" Type="http://schemas.openxmlformats.org/officeDocument/2006/relationships/hyperlink" Target="consultantplus://offline/main?base=LAW;n=114405;fld=134;dst=100079" TargetMode="External"/><Relationship Id="rId60" Type="http://schemas.openxmlformats.org/officeDocument/2006/relationships/hyperlink" Target="consultantplus://offline/main?base=LAW;n=114405;fld=134;dst=10008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law.ru/law/docs/12038258-001.htm" TargetMode="External"/><Relationship Id="rId14" Type="http://schemas.openxmlformats.org/officeDocument/2006/relationships/hyperlink" Target="consultantplus://offline/main?base=LAW;n=114405;fld=134;dst=100078" TargetMode="External"/><Relationship Id="rId22" Type="http://schemas.openxmlformats.org/officeDocument/2006/relationships/hyperlink" Target="consultantplus://offline/main?base=LAW;n=114405;fld=134;dst=100081" TargetMode="External"/><Relationship Id="rId27" Type="http://schemas.openxmlformats.org/officeDocument/2006/relationships/hyperlink" Target="consultantplus://offline/main?base=LAW;n=114405;fld=134;dst=100080" TargetMode="External"/><Relationship Id="rId30" Type="http://schemas.openxmlformats.org/officeDocument/2006/relationships/hyperlink" Target="consultantplus://offline/main?base=LAW;n=114405;fld=134;dst=100081" TargetMode="External"/><Relationship Id="rId35" Type="http://schemas.openxmlformats.org/officeDocument/2006/relationships/hyperlink" Target="consultantplus://offline/main?base=LAW;n=114405;fld=134;dst=100081" TargetMode="External"/><Relationship Id="rId43" Type="http://schemas.openxmlformats.org/officeDocument/2006/relationships/hyperlink" Target="consultantplus://offline/main?base=LAW;n=114405;fld=134;dst=100079" TargetMode="External"/><Relationship Id="rId48" Type="http://schemas.openxmlformats.org/officeDocument/2006/relationships/hyperlink" Target="consultantplus://offline/main?base=LAW;n=114405;fld=134;dst=100079" TargetMode="External"/><Relationship Id="rId56" Type="http://schemas.openxmlformats.org/officeDocument/2006/relationships/hyperlink" Target="consultantplus://offline/main?base=LAW;n=114405;fld=134;dst=100080" TargetMode="External"/><Relationship Id="rId64" Type="http://schemas.openxmlformats.org/officeDocument/2006/relationships/hyperlink" Target="consultantplus://offline/main?base=LAW;n=114405;fld=134;dst=100081" TargetMode="External"/><Relationship Id="rId69"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hyperlink" Target="consultantplus://offline/main?base=LAW;n=114405;fld=134;dst=100079"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77515.72" TargetMode="External"/><Relationship Id="rId17" Type="http://schemas.openxmlformats.org/officeDocument/2006/relationships/hyperlink" Target="consultantplus://offline/main?base=LAW;n=114405;fld=134;dst=100081" TargetMode="External"/><Relationship Id="rId25" Type="http://schemas.openxmlformats.org/officeDocument/2006/relationships/hyperlink" Target="consultantplus://offline/main?base=LAW;n=114405;fld=134;dst=100081" TargetMode="External"/><Relationship Id="rId33" Type="http://schemas.openxmlformats.org/officeDocument/2006/relationships/hyperlink" Target="consultantplus://offline/main?base=LAW;n=114405;fld=134;dst=100079" TargetMode="External"/><Relationship Id="rId38" Type="http://schemas.openxmlformats.org/officeDocument/2006/relationships/hyperlink" Target="consultantplus://offline/main?base=LAW;n=114405;fld=134;dst=100079" TargetMode="External"/><Relationship Id="rId46" Type="http://schemas.openxmlformats.org/officeDocument/2006/relationships/hyperlink" Target="consultantplus://offline/main?base=LAW;n=114405;fld=134;dst=100080" TargetMode="External"/><Relationship Id="rId59" Type="http://schemas.openxmlformats.org/officeDocument/2006/relationships/hyperlink" Target="consultantplus://offline/main?base=LAW;n=114405;fld=134;dst=100079" TargetMode="External"/><Relationship Id="rId67" Type="http://schemas.openxmlformats.org/officeDocument/2006/relationships/footer" Target="footer1.xml"/><Relationship Id="rId20" Type="http://schemas.openxmlformats.org/officeDocument/2006/relationships/hyperlink" Target="consultantplus://offline/main?base=LAW;n=114405;fld=134;dst=100081" TargetMode="External"/><Relationship Id="rId41" Type="http://schemas.openxmlformats.org/officeDocument/2006/relationships/hyperlink" Target="consultantplus://offline/main?base=LAW;n=114405;fld=134;dst=100080" TargetMode="External"/><Relationship Id="rId54" Type="http://schemas.openxmlformats.org/officeDocument/2006/relationships/hyperlink" Target="consultantplus://offline/main?base=LAW;n=114405;fld=134;dst=100079" TargetMode="External"/><Relationship Id="rId62" Type="http://schemas.openxmlformats.org/officeDocument/2006/relationships/hyperlink" Target="consultantplus://offline/main?base=LAW;n=114405;fld=134;dst=100079"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F7078-AAEE-439B-9417-774E7B08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6999</Words>
  <Characters>39897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WolfishLair</Company>
  <LinksUpToDate>false</LinksUpToDate>
  <CharactersWithSpaces>46803</CharactersWithSpaces>
  <SharedDoc>false</SharedDoc>
  <HLinks>
    <vt:vector size="336" baseType="variant">
      <vt:variant>
        <vt:i4>3276899</vt:i4>
      </vt:variant>
      <vt:variant>
        <vt:i4>168</vt:i4>
      </vt:variant>
      <vt:variant>
        <vt:i4>0</vt:i4>
      </vt:variant>
      <vt:variant>
        <vt:i4>5</vt:i4>
      </vt:variant>
      <vt:variant>
        <vt:lpwstr>consultantplus://offline/main?base=LAW;n=114405;fld=134;dst=100081</vt:lpwstr>
      </vt:variant>
      <vt:variant>
        <vt:lpwstr/>
      </vt:variant>
      <vt:variant>
        <vt:i4>3342435</vt:i4>
      </vt:variant>
      <vt:variant>
        <vt:i4>165</vt:i4>
      </vt:variant>
      <vt:variant>
        <vt:i4>0</vt:i4>
      </vt:variant>
      <vt:variant>
        <vt:i4>5</vt:i4>
      </vt:variant>
      <vt:variant>
        <vt:lpwstr>consultantplus://offline/main?base=LAW;n=114405;fld=134;dst=100080</vt:lpwstr>
      </vt:variant>
      <vt:variant>
        <vt:lpwstr/>
      </vt:variant>
      <vt:variant>
        <vt:i4>3801196</vt:i4>
      </vt:variant>
      <vt:variant>
        <vt:i4>162</vt:i4>
      </vt:variant>
      <vt:variant>
        <vt:i4>0</vt:i4>
      </vt:variant>
      <vt:variant>
        <vt:i4>5</vt:i4>
      </vt:variant>
      <vt:variant>
        <vt:lpwstr>consultantplus://offline/main?base=LAW;n=114405;fld=134;dst=100079</vt:lpwstr>
      </vt:variant>
      <vt:variant>
        <vt:lpwstr/>
      </vt:variant>
      <vt:variant>
        <vt:i4>3276899</vt:i4>
      </vt:variant>
      <vt:variant>
        <vt:i4>159</vt:i4>
      </vt:variant>
      <vt:variant>
        <vt:i4>0</vt:i4>
      </vt:variant>
      <vt:variant>
        <vt:i4>5</vt:i4>
      </vt:variant>
      <vt:variant>
        <vt:lpwstr>consultantplus://offline/main?base=LAW;n=114405;fld=134;dst=100081</vt:lpwstr>
      </vt:variant>
      <vt:variant>
        <vt:lpwstr/>
      </vt:variant>
      <vt:variant>
        <vt:i4>3342435</vt:i4>
      </vt:variant>
      <vt:variant>
        <vt:i4>156</vt:i4>
      </vt:variant>
      <vt:variant>
        <vt:i4>0</vt:i4>
      </vt:variant>
      <vt:variant>
        <vt:i4>5</vt:i4>
      </vt:variant>
      <vt:variant>
        <vt:lpwstr>consultantplus://offline/main?base=LAW;n=114405;fld=134;dst=100080</vt:lpwstr>
      </vt:variant>
      <vt:variant>
        <vt:lpwstr/>
      </vt:variant>
      <vt:variant>
        <vt:i4>3801196</vt:i4>
      </vt:variant>
      <vt:variant>
        <vt:i4>153</vt:i4>
      </vt:variant>
      <vt:variant>
        <vt:i4>0</vt:i4>
      </vt:variant>
      <vt:variant>
        <vt:i4>5</vt:i4>
      </vt:variant>
      <vt:variant>
        <vt:lpwstr>consultantplus://offline/main?base=LAW;n=114405;fld=134;dst=100079</vt:lpwstr>
      </vt:variant>
      <vt:variant>
        <vt:lpwstr/>
      </vt:variant>
      <vt:variant>
        <vt:i4>3866732</vt:i4>
      </vt:variant>
      <vt:variant>
        <vt:i4>150</vt:i4>
      </vt:variant>
      <vt:variant>
        <vt:i4>0</vt:i4>
      </vt:variant>
      <vt:variant>
        <vt:i4>5</vt:i4>
      </vt:variant>
      <vt:variant>
        <vt:lpwstr>consultantplus://offline/main?base=LAW;n=114405;fld=134;dst=100078</vt:lpwstr>
      </vt:variant>
      <vt:variant>
        <vt:lpwstr/>
      </vt:variant>
      <vt:variant>
        <vt:i4>3276899</vt:i4>
      </vt:variant>
      <vt:variant>
        <vt:i4>147</vt:i4>
      </vt:variant>
      <vt:variant>
        <vt:i4>0</vt:i4>
      </vt:variant>
      <vt:variant>
        <vt:i4>5</vt:i4>
      </vt:variant>
      <vt:variant>
        <vt:lpwstr>consultantplus://offline/main?base=LAW;n=114405;fld=134;dst=100081</vt:lpwstr>
      </vt:variant>
      <vt:variant>
        <vt:lpwstr/>
      </vt:variant>
      <vt:variant>
        <vt:i4>3342435</vt:i4>
      </vt:variant>
      <vt:variant>
        <vt:i4>144</vt:i4>
      </vt:variant>
      <vt:variant>
        <vt:i4>0</vt:i4>
      </vt:variant>
      <vt:variant>
        <vt:i4>5</vt:i4>
      </vt:variant>
      <vt:variant>
        <vt:lpwstr>consultantplus://offline/main?base=LAW;n=114405;fld=134;dst=100080</vt:lpwstr>
      </vt:variant>
      <vt:variant>
        <vt:lpwstr/>
      </vt:variant>
      <vt:variant>
        <vt:i4>3801196</vt:i4>
      </vt:variant>
      <vt:variant>
        <vt:i4>141</vt:i4>
      </vt:variant>
      <vt:variant>
        <vt:i4>0</vt:i4>
      </vt:variant>
      <vt:variant>
        <vt:i4>5</vt:i4>
      </vt:variant>
      <vt:variant>
        <vt:lpwstr>consultantplus://offline/main?base=LAW;n=114405;fld=134;dst=100079</vt:lpwstr>
      </vt:variant>
      <vt:variant>
        <vt:lpwstr/>
      </vt:variant>
      <vt:variant>
        <vt:i4>3801196</vt:i4>
      </vt:variant>
      <vt:variant>
        <vt:i4>138</vt:i4>
      </vt:variant>
      <vt:variant>
        <vt:i4>0</vt:i4>
      </vt:variant>
      <vt:variant>
        <vt:i4>5</vt:i4>
      </vt:variant>
      <vt:variant>
        <vt:lpwstr>consultantplus://offline/main?base=LAW;n=114405;fld=134;dst=100079</vt:lpwstr>
      </vt:variant>
      <vt:variant>
        <vt:lpwstr/>
      </vt:variant>
      <vt:variant>
        <vt:i4>3801196</vt:i4>
      </vt:variant>
      <vt:variant>
        <vt:i4>135</vt:i4>
      </vt:variant>
      <vt:variant>
        <vt:i4>0</vt:i4>
      </vt:variant>
      <vt:variant>
        <vt:i4>5</vt:i4>
      </vt:variant>
      <vt:variant>
        <vt:lpwstr>consultantplus://offline/main?base=LAW;n=114405;fld=134;dst=100079</vt:lpwstr>
      </vt:variant>
      <vt:variant>
        <vt:lpwstr/>
      </vt:variant>
      <vt:variant>
        <vt:i4>3801196</vt:i4>
      </vt:variant>
      <vt:variant>
        <vt:i4>132</vt:i4>
      </vt:variant>
      <vt:variant>
        <vt:i4>0</vt:i4>
      </vt:variant>
      <vt:variant>
        <vt:i4>5</vt:i4>
      </vt:variant>
      <vt:variant>
        <vt:lpwstr>consultantplus://offline/main?base=LAW;n=114405;fld=134;dst=100079</vt:lpwstr>
      </vt:variant>
      <vt:variant>
        <vt:lpwstr/>
      </vt:variant>
      <vt:variant>
        <vt:i4>3801196</vt:i4>
      </vt:variant>
      <vt:variant>
        <vt:i4>129</vt:i4>
      </vt:variant>
      <vt:variant>
        <vt:i4>0</vt:i4>
      </vt:variant>
      <vt:variant>
        <vt:i4>5</vt:i4>
      </vt:variant>
      <vt:variant>
        <vt:lpwstr>consultantplus://offline/main?base=LAW;n=114405;fld=134;dst=100079</vt:lpwstr>
      </vt:variant>
      <vt:variant>
        <vt:lpwstr/>
      </vt:variant>
      <vt:variant>
        <vt:i4>3276899</vt:i4>
      </vt:variant>
      <vt:variant>
        <vt:i4>126</vt:i4>
      </vt:variant>
      <vt:variant>
        <vt:i4>0</vt:i4>
      </vt:variant>
      <vt:variant>
        <vt:i4>5</vt:i4>
      </vt:variant>
      <vt:variant>
        <vt:lpwstr>consultantplus://offline/main?base=LAW;n=114405;fld=134;dst=100081</vt:lpwstr>
      </vt:variant>
      <vt:variant>
        <vt:lpwstr/>
      </vt:variant>
      <vt:variant>
        <vt:i4>3342435</vt:i4>
      </vt:variant>
      <vt:variant>
        <vt:i4>123</vt:i4>
      </vt:variant>
      <vt:variant>
        <vt:i4>0</vt:i4>
      </vt:variant>
      <vt:variant>
        <vt:i4>5</vt:i4>
      </vt:variant>
      <vt:variant>
        <vt:lpwstr>consultantplus://offline/main?base=LAW;n=114405;fld=134;dst=100080</vt:lpwstr>
      </vt:variant>
      <vt:variant>
        <vt:lpwstr/>
      </vt:variant>
      <vt:variant>
        <vt:i4>3801196</vt:i4>
      </vt:variant>
      <vt:variant>
        <vt:i4>120</vt:i4>
      </vt:variant>
      <vt:variant>
        <vt:i4>0</vt:i4>
      </vt:variant>
      <vt:variant>
        <vt:i4>5</vt:i4>
      </vt:variant>
      <vt:variant>
        <vt:lpwstr>consultantplus://offline/main?base=LAW;n=114405;fld=134;dst=100079</vt:lpwstr>
      </vt:variant>
      <vt:variant>
        <vt:lpwstr/>
      </vt:variant>
      <vt:variant>
        <vt:i4>3276899</vt:i4>
      </vt:variant>
      <vt:variant>
        <vt:i4>117</vt:i4>
      </vt:variant>
      <vt:variant>
        <vt:i4>0</vt:i4>
      </vt:variant>
      <vt:variant>
        <vt:i4>5</vt:i4>
      </vt:variant>
      <vt:variant>
        <vt:lpwstr>consultantplus://offline/main?base=LAW;n=114405;fld=134;dst=100081</vt:lpwstr>
      </vt:variant>
      <vt:variant>
        <vt:lpwstr/>
      </vt:variant>
      <vt:variant>
        <vt:i4>3342435</vt:i4>
      </vt:variant>
      <vt:variant>
        <vt:i4>114</vt:i4>
      </vt:variant>
      <vt:variant>
        <vt:i4>0</vt:i4>
      </vt:variant>
      <vt:variant>
        <vt:i4>5</vt:i4>
      </vt:variant>
      <vt:variant>
        <vt:lpwstr>consultantplus://offline/main?base=LAW;n=114405;fld=134;dst=100080</vt:lpwstr>
      </vt:variant>
      <vt:variant>
        <vt:lpwstr/>
      </vt:variant>
      <vt:variant>
        <vt:i4>3801196</vt:i4>
      </vt:variant>
      <vt:variant>
        <vt:i4>111</vt:i4>
      </vt:variant>
      <vt:variant>
        <vt:i4>0</vt:i4>
      </vt:variant>
      <vt:variant>
        <vt:i4>5</vt:i4>
      </vt:variant>
      <vt:variant>
        <vt:lpwstr>consultantplus://offline/main?base=LAW;n=114405;fld=134;dst=100079</vt:lpwstr>
      </vt:variant>
      <vt:variant>
        <vt:lpwstr/>
      </vt:variant>
      <vt:variant>
        <vt:i4>3866732</vt:i4>
      </vt:variant>
      <vt:variant>
        <vt:i4>108</vt:i4>
      </vt:variant>
      <vt:variant>
        <vt:i4>0</vt:i4>
      </vt:variant>
      <vt:variant>
        <vt:i4>5</vt:i4>
      </vt:variant>
      <vt:variant>
        <vt:lpwstr>consultantplus://offline/main?base=LAW;n=114405;fld=134;dst=100078</vt:lpwstr>
      </vt:variant>
      <vt:variant>
        <vt:lpwstr/>
      </vt:variant>
      <vt:variant>
        <vt:i4>3801196</vt:i4>
      </vt:variant>
      <vt:variant>
        <vt:i4>105</vt:i4>
      </vt:variant>
      <vt:variant>
        <vt:i4>0</vt:i4>
      </vt:variant>
      <vt:variant>
        <vt:i4>5</vt:i4>
      </vt:variant>
      <vt:variant>
        <vt:lpwstr>consultantplus://offline/main?base=LAW;n=114405;fld=134;dst=100079</vt:lpwstr>
      </vt:variant>
      <vt:variant>
        <vt:lpwstr/>
      </vt:variant>
      <vt:variant>
        <vt:i4>3276899</vt:i4>
      </vt:variant>
      <vt:variant>
        <vt:i4>102</vt:i4>
      </vt:variant>
      <vt:variant>
        <vt:i4>0</vt:i4>
      </vt:variant>
      <vt:variant>
        <vt:i4>5</vt:i4>
      </vt:variant>
      <vt:variant>
        <vt:lpwstr>consultantplus://offline/main?base=LAW;n=114405;fld=134;dst=100081</vt:lpwstr>
      </vt:variant>
      <vt:variant>
        <vt:lpwstr/>
      </vt:variant>
      <vt:variant>
        <vt:i4>3342435</vt:i4>
      </vt:variant>
      <vt:variant>
        <vt:i4>99</vt:i4>
      </vt:variant>
      <vt:variant>
        <vt:i4>0</vt:i4>
      </vt:variant>
      <vt:variant>
        <vt:i4>5</vt:i4>
      </vt:variant>
      <vt:variant>
        <vt:lpwstr>consultantplus://offline/main?base=LAW;n=114405;fld=134;dst=100080</vt:lpwstr>
      </vt:variant>
      <vt:variant>
        <vt:lpwstr/>
      </vt:variant>
      <vt:variant>
        <vt:i4>3801196</vt:i4>
      </vt:variant>
      <vt:variant>
        <vt:i4>96</vt:i4>
      </vt:variant>
      <vt:variant>
        <vt:i4>0</vt:i4>
      </vt:variant>
      <vt:variant>
        <vt:i4>5</vt:i4>
      </vt:variant>
      <vt:variant>
        <vt:lpwstr>consultantplus://offline/main?base=LAW;n=114405;fld=134;dst=100079</vt:lpwstr>
      </vt:variant>
      <vt:variant>
        <vt:lpwstr/>
      </vt:variant>
      <vt:variant>
        <vt:i4>3276899</vt:i4>
      </vt:variant>
      <vt:variant>
        <vt:i4>93</vt:i4>
      </vt:variant>
      <vt:variant>
        <vt:i4>0</vt:i4>
      </vt:variant>
      <vt:variant>
        <vt:i4>5</vt:i4>
      </vt:variant>
      <vt:variant>
        <vt:lpwstr>consultantplus://offline/main?base=LAW;n=114405;fld=134;dst=100081</vt:lpwstr>
      </vt:variant>
      <vt:variant>
        <vt:lpwstr/>
      </vt:variant>
      <vt:variant>
        <vt:i4>3801196</vt:i4>
      </vt:variant>
      <vt:variant>
        <vt:i4>90</vt:i4>
      </vt:variant>
      <vt:variant>
        <vt:i4>0</vt:i4>
      </vt:variant>
      <vt:variant>
        <vt:i4>5</vt:i4>
      </vt:variant>
      <vt:variant>
        <vt:lpwstr>consultantplus://offline/main?base=LAW;n=114405;fld=134;dst=100079</vt:lpwstr>
      </vt:variant>
      <vt:variant>
        <vt:lpwstr/>
      </vt:variant>
      <vt:variant>
        <vt:i4>3276899</vt:i4>
      </vt:variant>
      <vt:variant>
        <vt:i4>87</vt:i4>
      </vt:variant>
      <vt:variant>
        <vt:i4>0</vt:i4>
      </vt:variant>
      <vt:variant>
        <vt:i4>5</vt:i4>
      </vt:variant>
      <vt:variant>
        <vt:lpwstr>consultantplus://offline/main?base=LAW;n=114405;fld=134;dst=100081</vt:lpwstr>
      </vt:variant>
      <vt:variant>
        <vt:lpwstr/>
      </vt:variant>
      <vt:variant>
        <vt:i4>3801196</vt:i4>
      </vt:variant>
      <vt:variant>
        <vt:i4>84</vt:i4>
      </vt:variant>
      <vt:variant>
        <vt:i4>0</vt:i4>
      </vt:variant>
      <vt:variant>
        <vt:i4>5</vt:i4>
      </vt:variant>
      <vt:variant>
        <vt:lpwstr>consultantplus://offline/main?base=LAW;n=114405;fld=134;dst=100079</vt:lpwstr>
      </vt:variant>
      <vt:variant>
        <vt:lpwstr/>
      </vt:variant>
      <vt:variant>
        <vt:i4>3276899</vt:i4>
      </vt:variant>
      <vt:variant>
        <vt:i4>81</vt:i4>
      </vt:variant>
      <vt:variant>
        <vt:i4>0</vt:i4>
      </vt:variant>
      <vt:variant>
        <vt:i4>5</vt:i4>
      </vt:variant>
      <vt:variant>
        <vt:lpwstr>consultantplus://offline/main?base=LAW;n=114405;fld=134;dst=100081</vt:lpwstr>
      </vt:variant>
      <vt:variant>
        <vt:lpwstr/>
      </vt:variant>
      <vt:variant>
        <vt:i4>3342435</vt:i4>
      </vt:variant>
      <vt:variant>
        <vt:i4>78</vt:i4>
      </vt:variant>
      <vt:variant>
        <vt:i4>0</vt:i4>
      </vt:variant>
      <vt:variant>
        <vt:i4>5</vt:i4>
      </vt:variant>
      <vt:variant>
        <vt:lpwstr>consultantplus://offline/main?base=LAW;n=114405;fld=134;dst=100080</vt:lpwstr>
      </vt:variant>
      <vt:variant>
        <vt:lpwstr/>
      </vt:variant>
      <vt:variant>
        <vt:i4>3801196</vt:i4>
      </vt:variant>
      <vt:variant>
        <vt:i4>75</vt:i4>
      </vt:variant>
      <vt:variant>
        <vt:i4>0</vt:i4>
      </vt:variant>
      <vt:variant>
        <vt:i4>5</vt:i4>
      </vt:variant>
      <vt:variant>
        <vt:lpwstr>consultantplus://offline/main?base=LAW;n=114405;fld=134;dst=100079</vt:lpwstr>
      </vt:variant>
      <vt:variant>
        <vt:lpwstr/>
      </vt:variant>
      <vt:variant>
        <vt:i4>3276899</vt:i4>
      </vt:variant>
      <vt:variant>
        <vt:i4>72</vt:i4>
      </vt:variant>
      <vt:variant>
        <vt:i4>0</vt:i4>
      </vt:variant>
      <vt:variant>
        <vt:i4>5</vt:i4>
      </vt:variant>
      <vt:variant>
        <vt:lpwstr>consultantplus://offline/main?base=LAW;n=114405;fld=134;dst=100081</vt:lpwstr>
      </vt:variant>
      <vt:variant>
        <vt:lpwstr/>
      </vt:variant>
      <vt:variant>
        <vt:i4>3801196</vt:i4>
      </vt:variant>
      <vt:variant>
        <vt:i4>69</vt:i4>
      </vt:variant>
      <vt:variant>
        <vt:i4>0</vt:i4>
      </vt:variant>
      <vt:variant>
        <vt:i4>5</vt:i4>
      </vt:variant>
      <vt:variant>
        <vt:lpwstr>consultantplus://offline/main?base=LAW;n=114405;fld=134;dst=100079</vt:lpwstr>
      </vt:variant>
      <vt:variant>
        <vt:lpwstr/>
      </vt:variant>
      <vt:variant>
        <vt:i4>3276899</vt:i4>
      </vt:variant>
      <vt:variant>
        <vt:i4>66</vt:i4>
      </vt:variant>
      <vt:variant>
        <vt:i4>0</vt:i4>
      </vt:variant>
      <vt:variant>
        <vt:i4>5</vt:i4>
      </vt:variant>
      <vt:variant>
        <vt:lpwstr>consultantplus://offline/main?base=LAW;n=114405;fld=134;dst=100081</vt:lpwstr>
      </vt:variant>
      <vt:variant>
        <vt:lpwstr/>
      </vt:variant>
      <vt:variant>
        <vt:i4>3801196</vt:i4>
      </vt:variant>
      <vt:variant>
        <vt:i4>63</vt:i4>
      </vt:variant>
      <vt:variant>
        <vt:i4>0</vt:i4>
      </vt:variant>
      <vt:variant>
        <vt:i4>5</vt:i4>
      </vt:variant>
      <vt:variant>
        <vt:lpwstr>consultantplus://offline/main?base=LAW;n=114405;fld=134;dst=100079</vt:lpwstr>
      </vt:variant>
      <vt:variant>
        <vt:lpwstr/>
      </vt:variant>
      <vt:variant>
        <vt:i4>3276899</vt:i4>
      </vt:variant>
      <vt:variant>
        <vt:i4>60</vt:i4>
      </vt:variant>
      <vt:variant>
        <vt:i4>0</vt:i4>
      </vt:variant>
      <vt:variant>
        <vt:i4>5</vt:i4>
      </vt:variant>
      <vt:variant>
        <vt:lpwstr>consultantplus://offline/main?base=LAW;n=114405;fld=134;dst=100081</vt:lpwstr>
      </vt:variant>
      <vt:variant>
        <vt:lpwstr/>
      </vt:variant>
      <vt:variant>
        <vt:i4>3342435</vt:i4>
      </vt:variant>
      <vt:variant>
        <vt:i4>57</vt:i4>
      </vt:variant>
      <vt:variant>
        <vt:i4>0</vt:i4>
      </vt:variant>
      <vt:variant>
        <vt:i4>5</vt:i4>
      </vt:variant>
      <vt:variant>
        <vt:lpwstr>consultantplus://offline/main?base=LAW;n=114405;fld=134;dst=100080</vt:lpwstr>
      </vt:variant>
      <vt:variant>
        <vt:lpwstr/>
      </vt:variant>
      <vt:variant>
        <vt:i4>3801196</vt:i4>
      </vt:variant>
      <vt:variant>
        <vt:i4>54</vt:i4>
      </vt:variant>
      <vt:variant>
        <vt:i4>0</vt:i4>
      </vt:variant>
      <vt:variant>
        <vt:i4>5</vt:i4>
      </vt:variant>
      <vt:variant>
        <vt:lpwstr>consultantplus://offline/main?base=LAW;n=114405;fld=134;dst=100079</vt:lpwstr>
      </vt:variant>
      <vt:variant>
        <vt:lpwstr/>
      </vt:variant>
      <vt:variant>
        <vt:i4>3276899</vt:i4>
      </vt:variant>
      <vt:variant>
        <vt:i4>51</vt:i4>
      </vt:variant>
      <vt:variant>
        <vt:i4>0</vt:i4>
      </vt:variant>
      <vt:variant>
        <vt:i4>5</vt:i4>
      </vt:variant>
      <vt:variant>
        <vt:lpwstr>consultantplus://offline/main?base=LAW;n=114405;fld=134;dst=100081</vt:lpwstr>
      </vt:variant>
      <vt:variant>
        <vt:lpwstr/>
      </vt:variant>
      <vt:variant>
        <vt:i4>3342435</vt:i4>
      </vt:variant>
      <vt:variant>
        <vt:i4>48</vt:i4>
      </vt:variant>
      <vt:variant>
        <vt:i4>0</vt:i4>
      </vt:variant>
      <vt:variant>
        <vt:i4>5</vt:i4>
      </vt:variant>
      <vt:variant>
        <vt:lpwstr>consultantplus://offline/main?base=LAW;n=114405;fld=134;dst=100080</vt:lpwstr>
      </vt:variant>
      <vt:variant>
        <vt:lpwstr/>
      </vt:variant>
      <vt:variant>
        <vt:i4>3801196</vt:i4>
      </vt:variant>
      <vt:variant>
        <vt:i4>45</vt:i4>
      </vt:variant>
      <vt:variant>
        <vt:i4>0</vt:i4>
      </vt:variant>
      <vt:variant>
        <vt:i4>5</vt:i4>
      </vt:variant>
      <vt:variant>
        <vt:lpwstr>consultantplus://offline/main?base=LAW;n=114405;fld=134;dst=100079</vt:lpwstr>
      </vt:variant>
      <vt:variant>
        <vt:lpwstr/>
      </vt:variant>
      <vt:variant>
        <vt:i4>3276899</vt:i4>
      </vt:variant>
      <vt:variant>
        <vt:i4>42</vt:i4>
      </vt:variant>
      <vt:variant>
        <vt:i4>0</vt:i4>
      </vt:variant>
      <vt:variant>
        <vt:i4>5</vt:i4>
      </vt:variant>
      <vt:variant>
        <vt:lpwstr>consultantplus://offline/main?base=LAW;n=114405;fld=134;dst=100081</vt:lpwstr>
      </vt:variant>
      <vt:variant>
        <vt:lpwstr/>
      </vt:variant>
      <vt:variant>
        <vt:i4>3801196</vt:i4>
      </vt:variant>
      <vt:variant>
        <vt:i4>39</vt:i4>
      </vt:variant>
      <vt:variant>
        <vt:i4>0</vt:i4>
      </vt:variant>
      <vt:variant>
        <vt:i4>5</vt:i4>
      </vt:variant>
      <vt:variant>
        <vt:lpwstr>consultantplus://offline/main?base=LAW;n=114405;fld=134;dst=100079</vt:lpwstr>
      </vt:variant>
      <vt:variant>
        <vt:lpwstr/>
      </vt:variant>
      <vt:variant>
        <vt:i4>3276899</vt:i4>
      </vt:variant>
      <vt:variant>
        <vt:i4>36</vt:i4>
      </vt:variant>
      <vt:variant>
        <vt:i4>0</vt:i4>
      </vt:variant>
      <vt:variant>
        <vt:i4>5</vt:i4>
      </vt:variant>
      <vt:variant>
        <vt:lpwstr>consultantplus://offline/main?base=LAW;n=114405;fld=134;dst=100081</vt:lpwstr>
      </vt:variant>
      <vt:variant>
        <vt:lpwstr/>
      </vt:variant>
      <vt:variant>
        <vt:i4>3342435</vt:i4>
      </vt:variant>
      <vt:variant>
        <vt:i4>33</vt:i4>
      </vt:variant>
      <vt:variant>
        <vt:i4>0</vt:i4>
      </vt:variant>
      <vt:variant>
        <vt:i4>5</vt:i4>
      </vt:variant>
      <vt:variant>
        <vt:lpwstr>consultantplus://offline/main?base=LAW;n=114405;fld=134;dst=100080</vt:lpwstr>
      </vt:variant>
      <vt:variant>
        <vt:lpwstr/>
      </vt:variant>
      <vt:variant>
        <vt:i4>3801196</vt:i4>
      </vt:variant>
      <vt:variant>
        <vt:i4>30</vt:i4>
      </vt:variant>
      <vt:variant>
        <vt:i4>0</vt:i4>
      </vt:variant>
      <vt:variant>
        <vt:i4>5</vt:i4>
      </vt:variant>
      <vt:variant>
        <vt:lpwstr>consultantplus://offline/main?base=LAW;n=114405;fld=134;dst=100079</vt:lpwstr>
      </vt:variant>
      <vt:variant>
        <vt:lpwstr/>
      </vt:variant>
      <vt:variant>
        <vt:i4>3276899</vt:i4>
      </vt:variant>
      <vt:variant>
        <vt:i4>27</vt:i4>
      </vt:variant>
      <vt:variant>
        <vt:i4>0</vt:i4>
      </vt:variant>
      <vt:variant>
        <vt:i4>5</vt:i4>
      </vt:variant>
      <vt:variant>
        <vt:lpwstr>consultantplus://offline/main?base=LAW;n=114405;fld=134;dst=100081</vt:lpwstr>
      </vt:variant>
      <vt:variant>
        <vt:lpwstr/>
      </vt:variant>
      <vt:variant>
        <vt:i4>3342435</vt:i4>
      </vt:variant>
      <vt:variant>
        <vt:i4>24</vt:i4>
      </vt:variant>
      <vt:variant>
        <vt:i4>0</vt:i4>
      </vt:variant>
      <vt:variant>
        <vt:i4>5</vt:i4>
      </vt:variant>
      <vt:variant>
        <vt:lpwstr>consultantplus://offline/main?base=LAW;n=114405;fld=134;dst=100080</vt:lpwstr>
      </vt:variant>
      <vt:variant>
        <vt:lpwstr/>
      </vt:variant>
      <vt:variant>
        <vt:i4>3801196</vt:i4>
      </vt:variant>
      <vt:variant>
        <vt:i4>21</vt:i4>
      </vt:variant>
      <vt:variant>
        <vt:i4>0</vt:i4>
      </vt:variant>
      <vt:variant>
        <vt:i4>5</vt:i4>
      </vt:variant>
      <vt:variant>
        <vt:lpwstr>consultantplus://offline/main?base=LAW;n=114405;fld=134;dst=100079</vt:lpwstr>
      </vt:variant>
      <vt:variant>
        <vt:lpwstr/>
      </vt:variant>
      <vt:variant>
        <vt:i4>3866732</vt:i4>
      </vt:variant>
      <vt:variant>
        <vt:i4>18</vt:i4>
      </vt:variant>
      <vt:variant>
        <vt:i4>0</vt:i4>
      </vt:variant>
      <vt:variant>
        <vt:i4>5</vt:i4>
      </vt:variant>
      <vt:variant>
        <vt:lpwstr>consultantplus://offline/main?base=LAW;n=114405;fld=134;dst=100078</vt:lpwstr>
      </vt:variant>
      <vt:variant>
        <vt:lpwstr/>
      </vt:variant>
      <vt:variant>
        <vt:i4>6225931</vt:i4>
      </vt:variant>
      <vt:variant>
        <vt:i4>12</vt:i4>
      </vt:variant>
      <vt:variant>
        <vt:i4>0</vt:i4>
      </vt:variant>
      <vt:variant>
        <vt:i4>5</vt:i4>
      </vt:variant>
      <vt:variant>
        <vt:lpwstr>garantf1://12025267.563/</vt:lpwstr>
      </vt:variant>
      <vt:variant>
        <vt:lpwstr/>
      </vt:variant>
      <vt:variant>
        <vt:i4>7405626</vt:i4>
      </vt:variant>
      <vt:variant>
        <vt:i4>9</vt:i4>
      </vt:variant>
      <vt:variant>
        <vt:i4>0</vt:i4>
      </vt:variant>
      <vt:variant>
        <vt:i4>5</vt:i4>
      </vt:variant>
      <vt:variant>
        <vt:lpwstr>garantf1://12077515.72/</vt:lpwstr>
      </vt:variant>
      <vt:variant>
        <vt:lpwstr/>
      </vt:variant>
      <vt:variant>
        <vt:i4>7471162</vt:i4>
      </vt:variant>
      <vt:variant>
        <vt:i4>6</vt:i4>
      </vt:variant>
      <vt:variant>
        <vt:i4>0</vt:i4>
      </vt:variant>
      <vt:variant>
        <vt:i4>5</vt:i4>
      </vt:variant>
      <vt:variant>
        <vt:lpwstr>garantf1://12077515.71/</vt:lpwstr>
      </vt:variant>
      <vt:variant>
        <vt:lpwstr/>
      </vt:variant>
      <vt:variant>
        <vt:i4>4587613</vt:i4>
      </vt:variant>
      <vt:variant>
        <vt:i4>3</vt:i4>
      </vt:variant>
      <vt:variant>
        <vt:i4>0</vt:i4>
      </vt:variant>
      <vt:variant>
        <vt:i4>5</vt:i4>
      </vt:variant>
      <vt:variant>
        <vt:lpwstr>http://interlaw.ru/law/docs/12038258-001.htm</vt:lpwstr>
      </vt:variant>
      <vt:variant>
        <vt:lpwstr>1014</vt:lpwstr>
      </vt:variant>
      <vt:variant>
        <vt:i4>4259933</vt:i4>
      </vt:variant>
      <vt:variant>
        <vt:i4>0</vt:i4>
      </vt:variant>
      <vt:variant>
        <vt:i4>0</vt:i4>
      </vt:variant>
      <vt:variant>
        <vt:i4>5</vt:i4>
      </vt:variant>
      <vt:variant>
        <vt:lpwstr>http://interlaw.ru/law/docs/12038258-001.htm</vt:lpwstr>
      </vt:variant>
      <vt:variant>
        <vt:lpwstr>1013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Горелово</dc:creator>
  <cp:keywords/>
  <dc:description/>
  <cp:lastModifiedBy>Ксения Матюшкина</cp:lastModifiedBy>
  <cp:revision>3</cp:revision>
  <cp:lastPrinted>2014-09-17T06:08:00Z</cp:lastPrinted>
  <dcterms:created xsi:type="dcterms:W3CDTF">2014-09-17T07:08:00Z</dcterms:created>
  <dcterms:modified xsi:type="dcterms:W3CDTF">2014-09-17T07:08:00Z</dcterms:modified>
</cp:coreProperties>
</file>