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144" w:rsidRPr="00A34144" w:rsidRDefault="00A34144" w:rsidP="00A3414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144" w:rsidRPr="00A34144" w:rsidRDefault="00A34144" w:rsidP="00A34144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A34144" w:rsidRPr="00A34144" w:rsidRDefault="00A34144" w:rsidP="00A34144">
      <w:pPr>
        <w:suppressAutoHyphens w:val="0"/>
        <w:ind w:left="283"/>
        <w:jc w:val="center"/>
        <w:rPr>
          <w:szCs w:val="20"/>
          <w:lang w:eastAsia="ru-RU"/>
        </w:rPr>
      </w:pPr>
      <w:r w:rsidRPr="00A34144">
        <w:rPr>
          <w:szCs w:val="20"/>
          <w:lang w:eastAsia="ru-RU"/>
        </w:rPr>
        <w:t>АДМИНИСТРАЦИЯ г. ПЕРЕСЛАВЛЯ-ЗАЛЕССКОГО</w:t>
      </w:r>
    </w:p>
    <w:p w:rsidR="00A34144" w:rsidRPr="00A34144" w:rsidRDefault="00A34144" w:rsidP="00A34144">
      <w:pPr>
        <w:suppressAutoHyphens w:val="0"/>
        <w:ind w:left="283"/>
        <w:jc w:val="center"/>
        <w:rPr>
          <w:szCs w:val="20"/>
          <w:lang w:eastAsia="ru-RU"/>
        </w:rPr>
      </w:pPr>
      <w:r w:rsidRPr="00A34144">
        <w:rPr>
          <w:szCs w:val="20"/>
          <w:lang w:eastAsia="ru-RU"/>
        </w:rPr>
        <w:t>ЯРОСЛАВСКОЙ ОБЛАСТИ</w:t>
      </w:r>
    </w:p>
    <w:p w:rsidR="00A34144" w:rsidRPr="00A34144" w:rsidRDefault="00A34144" w:rsidP="00A34144">
      <w:pPr>
        <w:suppressAutoHyphens w:val="0"/>
        <w:ind w:left="283"/>
        <w:jc w:val="center"/>
        <w:rPr>
          <w:szCs w:val="20"/>
          <w:lang w:eastAsia="ru-RU"/>
        </w:rPr>
      </w:pPr>
    </w:p>
    <w:p w:rsidR="00A34144" w:rsidRPr="00A34144" w:rsidRDefault="00A34144" w:rsidP="00A34144">
      <w:pPr>
        <w:suppressAutoHyphens w:val="0"/>
        <w:ind w:left="283"/>
        <w:jc w:val="center"/>
        <w:rPr>
          <w:szCs w:val="20"/>
          <w:lang w:eastAsia="ru-RU"/>
        </w:rPr>
      </w:pPr>
      <w:r w:rsidRPr="00A34144">
        <w:rPr>
          <w:szCs w:val="20"/>
          <w:lang w:eastAsia="ru-RU"/>
        </w:rPr>
        <w:t>ПОСТАНОВЛЕНИЕ</w:t>
      </w:r>
    </w:p>
    <w:p w:rsidR="00A34144" w:rsidRPr="00A34144" w:rsidRDefault="00A34144" w:rsidP="00A3414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4144" w:rsidRPr="00A34144" w:rsidRDefault="00A34144" w:rsidP="00A34144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A34144" w:rsidRPr="00A34144" w:rsidRDefault="00A34144" w:rsidP="00A34144">
      <w:pPr>
        <w:suppressAutoHyphens w:val="0"/>
        <w:rPr>
          <w:szCs w:val="20"/>
          <w:lang w:eastAsia="ru-RU"/>
        </w:rPr>
      </w:pPr>
      <w:r w:rsidRPr="00A34144">
        <w:rPr>
          <w:szCs w:val="20"/>
          <w:lang w:eastAsia="ru-RU"/>
        </w:rPr>
        <w:t>От</w:t>
      </w:r>
      <w:r w:rsidR="00102F94">
        <w:rPr>
          <w:szCs w:val="20"/>
          <w:lang w:eastAsia="ru-RU"/>
        </w:rPr>
        <w:t xml:space="preserve"> </w:t>
      </w:r>
      <w:r w:rsidR="00102F94" w:rsidRPr="00102F94">
        <w:rPr>
          <w:szCs w:val="20"/>
          <w:lang w:eastAsia="ru-RU"/>
        </w:rPr>
        <w:t>13.10.2015</w:t>
      </w:r>
      <w:r w:rsidR="00102F94">
        <w:rPr>
          <w:szCs w:val="20"/>
          <w:lang w:eastAsia="ru-RU"/>
        </w:rPr>
        <w:t xml:space="preserve"> </w:t>
      </w:r>
      <w:r w:rsidRPr="00A34144">
        <w:rPr>
          <w:szCs w:val="20"/>
          <w:lang w:eastAsia="ru-RU"/>
        </w:rPr>
        <w:t xml:space="preserve"> </w:t>
      </w:r>
      <w:r w:rsidR="00102F94" w:rsidRPr="00102F94">
        <w:rPr>
          <w:szCs w:val="20"/>
          <w:lang w:eastAsia="ru-RU"/>
        </w:rPr>
        <w:t>№</w:t>
      </w:r>
      <w:r w:rsidR="00102F94">
        <w:rPr>
          <w:szCs w:val="20"/>
          <w:lang w:eastAsia="ru-RU"/>
        </w:rPr>
        <w:t xml:space="preserve"> ПОС.03-1526</w:t>
      </w:r>
      <w:r w:rsidR="00102F94">
        <w:rPr>
          <w:szCs w:val="20"/>
          <w:lang w:val="en-US" w:eastAsia="ru-RU"/>
        </w:rPr>
        <w:t>/</w:t>
      </w:r>
      <w:bookmarkStart w:id="0" w:name="_GoBack"/>
      <w:bookmarkEnd w:id="0"/>
      <w:r w:rsidR="00102F94" w:rsidRPr="00102F94">
        <w:rPr>
          <w:szCs w:val="20"/>
          <w:lang w:eastAsia="ru-RU"/>
        </w:rPr>
        <w:t>15</w:t>
      </w:r>
    </w:p>
    <w:p w:rsidR="00A34144" w:rsidRPr="00A34144" w:rsidRDefault="00A34144" w:rsidP="00A34144">
      <w:pPr>
        <w:suppressAutoHyphens w:val="0"/>
        <w:rPr>
          <w:szCs w:val="20"/>
          <w:lang w:eastAsia="ru-RU"/>
        </w:rPr>
      </w:pPr>
      <w:r w:rsidRPr="00A34144">
        <w:rPr>
          <w:szCs w:val="20"/>
          <w:lang w:eastAsia="ru-RU"/>
        </w:rPr>
        <w:t>г. Переславль-Залесский</w:t>
      </w:r>
    </w:p>
    <w:p w:rsidR="002C4BFB" w:rsidRDefault="002C4BFB" w:rsidP="003728FB"/>
    <w:p w:rsidR="00B63CA2" w:rsidRDefault="003728FB" w:rsidP="003728FB">
      <w:r>
        <w:t>О</w:t>
      </w:r>
      <w:r w:rsidR="00B63CA2">
        <w:t>б</w:t>
      </w:r>
      <w:r>
        <w:t xml:space="preserve"> </w:t>
      </w:r>
      <w:r w:rsidR="00082AE2">
        <w:t>утверждении состава К</w:t>
      </w:r>
      <w:r w:rsidR="00B63CA2">
        <w:t>омиссии</w:t>
      </w:r>
    </w:p>
    <w:p w:rsidR="00B63CA2" w:rsidRDefault="00B63CA2" w:rsidP="003728FB">
      <w:r>
        <w:t>для предварительного рассмотрения вопросов,</w:t>
      </w:r>
    </w:p>
    <w:p w:rsidR="00B63CA2" w:rsidRDefault="00B63CA2" w:rsidP="003728FB">
      <w:r>
        <w:t>связанных с увековеч</w:t>
      </w:r>
      <w:r w:rsidR="00815D05">
        <w:t>ением</w:t>
      </w:r>
      <w:r>
        <w:t xml:space="preserve"> памяти о выдающихся</w:t>
      </w:r>
    </w:p>
    <w:p w:rsidR="003728FB" w:rsidRDefault="002D2B00" w:rsidP="003728FB">
      <w:r>
        <w:t>событиях и личностях</w:t>
      </w:r>
      <w:r w:rsidR="003728FB">
        <w:t xml:space="preserve"> </w:t>
      </w:r>
    </w:p>
    <w:p w:rsidR="00A42850" w:rsidRDefault="00A42850">
      <w:pPr>
        <w:jc w:val="center"/>
      </w:pPr>
    </w:p>
    <w:p w:rsidR="00A42850" w:rsidRDefault="00AB35E9">
      <w:pPr>
        <w:autoSpaceDE w:val="0"/>
        <w:ind w:right="89" w:firstLine="6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</w:t>
      </w:r>
      <w:r w:rsidR="003728FB">
        <w:rPr>
          <w:color w:val="000000"/>
          <w:shd w:val="clear" w:color="auto" w:fill="FFFFFF"/>
        </w:rPr>
        <w:t>связи с кадровыми изменениями в Администрации города Переславля-Залесского,</w:t>
      </w:r>
      <w:r w:rsidR="00082AE2">
        <w:rPr>
          <w:color w:val="000000"/>
          <w:shd w:val="clear" w:color="auto" w:fill="FFFFFF"/>
        </w:rPr>
        <w:t xml:space="preserve"> в соответствии с</w:t>
      </w:r>
      <w:r w:rsidR="00E64A4F">
        <w:rPr>
          <w:color w:val="000000"/>
          <w:shd w:val="clear" w:color="auto" w:fill="FFFFFF"/>
        </w:rPr>
        <w:t xml:space="preserve"> Положением о порядке установки памятников, мемориальных досок и иных памятных знаков на территории города Переславля-Залесского, утвержденным решением Переславль-Залесской городской Думы от 29.02.2012г. №16, Уставом города Переславля-Залесского, </w:t>
      </w:r>
    </w:p>
    <w:p w:rsidR="00A42850" w:rsidRDefault="00A42850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3728FB" w:rsidRPr="004947E3" w:rsidRDefault="003728FB" w:rsidP="003728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728FB" w:rsidRDefault="003728FB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73CF8" w:rsidRDefault="00E73CF8" w:rsidP="00E73CF8">
      <w:pPr>
        <w:pStyle w:val="a9"/>
        <w:numPr>
          <w:ilvl w:val="0"/>
          <w:numId w:val="3"/>
        </w:numPr>
        <w:ind w:left="0" w:firstLine="600"/>
        <w:jc w:val="both"/>
      </w:pPr>
      <w:r>
        <w:t xml:space="preserve">Утвердить состав </w:t>
      </w:r>
      <w:r w:rsidR="00E64A4F">
        <w:t>К</w:t>
      </w:r>
      <w:r>
        <w:t>омиссии для предварительного рассмотрения вопросов, связанных с увековеч</w:t>
      </w:r>
      <w:r w:rsidR="00815D05">
        <w:t>ением</w:t>
      </w:r>
      <w:r>
        <w:t xml:space="preserve"> памяти о выдающихся событиях и личностях, согласно</w:t>
      </w:r>
      <w:r w:rsidR="002D2B00">
        <w:t xml:space="preserve"> </w:t>
      </w:r>
      <w:r>
        <w:t>приложению</w:t>
      </w:r>
      <w:r w:rsidR="00815D05">
        <w:t xml:space="preserve"> к настоящему постановлению</w:t>
      </w:r>
      <w:r>
        <w:t>.</w:t>
      </w:r>
    </w:p>
    <w:p w:rsidR="00E73CF8" w:rsidRDefault="00E73CF8" w:rsidP="00E73CF8">
      <w:pPr>
        <w:pStyle w:val="a9"/>
        <w:numPr>
          <w:ilvl w:val="0"/>
          <w:numId w:val="3"/>
        </w:numPr>
        <w:ind w:left="0" w:firstLine="600"/>
        <w:jc w:val="both"/>
      </w:pPr>
      <w:r>
        <w:t>Признать утратившими силу постановления Администрации города Переславля-Залесского:</w:t>
      </w:r>
    </w:p>
    <w:p w:rsidR="00E73CF8" w:rsidRDefault="00E73CF8" w:rsidP="00E73CF8">
      <w:pPr>
        <w:jc w:val="both"/>
      </w:pPr>
      <w:r>
        <w:t>- от 30.10.2014 № ПОС.03-1672/14 «Об утверждении состава Комиссии для предварительного рассмотрения вопросов, связанных с увековеч</w:t>
      </w:r>
      <w:r w:rsidR="00815D05">
        <w:t>ением</w:t>
      </w:r>
      <w:r>
        <w:t xml:space="preserve"> памяти о выдающихся событиях и личностях»;</w:t>
      </w:r>
    </w:p>
    <w:p w:rsidR="0011203E" w:rsidRDefault="0011203E" w:rsidP="00E73CF8">
      <w:pPr>
        <w:jc w:val="both"/>
      </w:pPr>
      <w:r>
        <w:t>- от 04.12.2014 № ПОС.03-1866/14 «О внесении изменений в постановление Администрации г.Переславля-Залесского от 30.10.2014 № ПОС.03-1672/14 «Об утверждении состава Комиссии для предварительного рассмотрения вопросов, связанных с увековеч</w:t>
      </w:r>
      <w:r w:rsidR="00815D05">
        <w:t>ением</w:t>
      </w:r>
      <w:r>
        <w:t xml:space="preserve"> памяти о выдающихся событиях и личностях».</w:t>
      </w:r>
    </w:p>
    <w:p w:rsidR="003728FB" w:rsidRDefault="0011203E" w:rsidP="00DF11A1">
      <w:pPr>
        <w:pStyle w:val="a9"/>
        <w:numPr>
          <w:ilvl w:val="0"/>
          <w:numId w:val="3"/>
        </w:numPr>
        <w:autoSpaceDE w:val="0"/>
        <w:ind w:left="15" w:right="89" w:firstLine="615"/>
        <w:jc w:val="both"/>
      </w:pPr>
      <w:r>
        <w:t>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</w:t>
      </w:r>
      <w:r w:rsidR="002C4BFB">
        <w:t>азместить</w:t>
      </w:r>
      <w:r w:rsidR="003728FB">
        <w:t xml:space="preserve"> на официальном сайте органов местного самоуправления г.</w:t>
      </w:r>
      <w:r w:rsidR="004F669D">
        <w:t>Переславля-Залесского.</w:t>
      </w:r>
    </w:p>
    <w:p w:rsidR="00FD62A0" w:rsidRDefault="00FD62A0" w:rsidP="00DF11A1">
      <w:pPr>
        <w:pStyle w:val="a9"/>
        <w:numPr>
          <w:ilvl w:val="0"/>
          <w:numId w:val="3"/>
        </w:numPr>
        <w:autoSpaceDE w:val="0"/>
        <w:ind w:left="15" w:right="89" w:firstLine="615"/>
        <w:jc w:val="both"/>
      </w:pPr>
      <w:r>
        <w:t>Настоящее постановление вступает в силу после официального опубликования.</w:t>
      </w:r>
    </w:p>
    <w:p w:rsidR="00A42850" w:rsidRDefault="00FD62A0" w:rsidP="004F669D">
      <w:pPr>
        <w:autoSpaceDE w:val="0"/>
        <w:ind w:left="15" w:right="89" w:firstLine="615"/>
        <w:jc w:val="both"/>
      </w:pPr>
      <w:r>
        <w:t>5</w:t>
      </w:r>
      <w:r w:rsidR="004F669D">
        <w:t xml:space="preserve">. </w:t>
      </w:r>
      <w:r w:rsidR="00AB35E9">
        <w:t>Контроль исполнени</w:t>
      </w:r>
      <w:r w:rsidR="00B36AEF">
        <w:t>я</w:t>
      </w:r>
      <w:r w:rsidR="00AB35E9">
        <w:t xml:space="preserve"> </w:t>
      </w:r>
      <w:r w:rsidR="004F669D">
        <w:t>постановления</w:t>
      </w:r>
      <w:r w:rsidR="00AB35E9">
        <w:t xml:space="preserve"> возложить на заместителя Главы Администрации г.Переславля-Залесского </w:t>
      </w:r>
      <w:r>
        <w:t>Малышева А.В.</w:t>
      </w:r>
    </w:p>
    <w:p w:rsidR="00A42850" w:rsidRDefault="00AB35E9">
      <w:pPr>
        <w:pStyle w:val="a9"/>
        <w:ind w:left="0"/>
        <w:jc w:val="both"/>
      </w:pPr>
      <w:r>
        <w:t xml:space="preserve">        </w:t>
      </w:r>
    </w:p>
    <w:p w:rsidR="00A42850" w:rsidRDefault="00A42850">
      <w:pPr>
        <w:pStyle w:val="a9"/>
        <w:ind w:left="0"/>
        <w:jc w:val="both"/>
      </w:pPr>
    </w:p>
    <w:p w:rsidR="00A34144" w:rsidRDefault="00A34144">
      <w:pPr>
        <w:pStyle w:val="a9"/>
        <w:ind w:left="0"/>
        <w:jc w:val="both"/>
      </w:pPr>
    </w:p>
    <w:p w:rsidR="00A42850" w:rsidRDefault="00A34144">
      <w:pPr>
        <w:pStyle w:val="a9"/>
        <w:ind w:left="0"/>
      </w:pPr>
      <w:r>
        <w:t xml:space="preserve">     </w:t>
      </w:r>
      <w:r w:rsidR="00AB35E9">
        <w:t xml:space="preserve">Мэр города Переславля-Залесского                      </w:t>
      </w:r>
      <w:r>
        <w:t xml:space="preserve">                     </w:t>
      </w:r>
      <w:r w:rsidR="00AB35E9">
        <w:t xml:space="preserve">            Д.В.Кошурников</w:t>
      </w: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E23A6F" w:rsidRDefault="00E23A6F" w:rsidP="00E23A6F">
      <w:pPr>
        <w:pStyle w:val="a9"/>
        <w:ind w:left="0"/>
        <w:jc w:val="right"/>
      </w:pPr>
      <w:r>
        <w:lastRenderedPageBreak/>
        <w:t xml:space="preserve">Приложение </w:t>
      </w:r>
    </w:p>
    <w:p w:rsidR="00E23A6F" w:rsidRDefault="00E23A6F" w:rsidP="00E23A6F">
      <w:pPr>
        <w:pStyle w:val="a9"/>
        <w:ind w:left="0"/>
        <w:jc w:val="right"/>
      </w:pPr>
      <w:r>
        <w:t>к постановлению Администрации</w:t>
      </w:r>
    </w:p>
    <w:p w:rsidR="00E23A6F" w:rsidRDefault="00E23A6F" w:rsidP="00E23A6F">
      <w:pPr>
        <w:pStyle w:val="a9"/>
        <w:ind w:left="0"/>
        <w:jc w:val="right"/>
      </w:pPr>
      <w:r>
        <w:t>г.Переславля-Залесского</w:t>
      </w:r>
    </w:p>
    <w:p w:rsidR="00E23A6F" w:rsidRDefault="00E23A6F" w:rsidP="00E23A6F">
      <w:pPr>
        <w:pStyle w:val="a9"/>
        <w:ind w:left="0"/>
        <w:jc w:val="right"/>
      </w:pPr>
      <w:r>
        <w:t xml:space="preserve">  от ____________ № _____________</w:t>
      </w:r>
    </w:p>
    <w:p w:rsidR="00E23A6F" w:rsidRDefault="00E23A6F" w:rsidP="00E23A6F">
      <w:pPr>
        <w:pStyle w:val="a9"/>
        <w:ind w:left="0"/>
        <w:jc w:val="right"/>
      </w:pPr>
    </w:p>
    <w:p w:rsidR="00146D10" w:rsidRPr="00F24868" w:rsidRDefault="00146D10" w:rsidP="00146D10">
      <w:pPr>
        <w:ind w:left="360"/>
        <w:jc w:val="center"/>
      </w:pPr>
      <w:r w:rsidRPr="00F24868">
        <w:t>Состав</w:t>
      </w:r>
    </w:p>
    <w:p w:rsidR="0011203E" w:rsidRDefault="00146D10" w:rsidP="00146D10">
      <w:pPr>
        <w:ind w:left="360"/>
        <w:jc w:val="center"/>
      </w:pPr>
      <w:r w:rsidRPr="00F24868">
        <w:t xml:space="preserve">комиссии </w:t>
      </w:r>
      <w:r w:rsidR="0011203E">
        <w:t>для предварительного рассмотрения вопросов, связанных</w:t>
      </w:r>
    </w:p>
    <w:p w:rsidR="00146D10" w:rsidRPr="00F24868" w:rsidRDefault="0011203E" w:rsidP="00146D10">
      <w:pPr>
        <w:ind w:left="360"/>
        <w:jc w:val="center"/>
      </w:pPr>
      <w:r>
        <w:t xml:space="preserve"> с увековеч</w:t>
      </w:r>
      <w:r w:rsidR="00570870">
        <w:t>ением</w:t>
      </w:r>
      <w:r>
        <w:t xml:space="preserve"> </w:t>
      </w:r>
      <w:r w:rsidR="00DF66D7">
        <w:t>памяти о выдающихся событиях и личностях</w:t>
      </w:r>
    </w:p>
    <w:p w:rsidR="00DF66D7" w:rsidRDefault="00DF66D7" w:rsidP="00DF66D7">
      <w:pPr>
        <w:jc w:val="both"/>
      </w:pPr>
    </w:p>
    <w:p w:rsidR="00DF66D7" w:rsidRDefault="00570870" w:rsidP="00DF66D7">
      <w:pPr>
        <w:numPr>
          <w:ilvl w:val="0"/>
          <w:numId w:val="4"/>
        </w:numPr>
        <w:suppressAutoHyphens w:val="0"/>
        <w:jc w:val="both"/>
      </w:pPr>
      <w:r>
        <w:t xml:space="preserve">Малышев А.В. </w:t>
      </w:r>
      <w:r w:rsidR="00123F52">
        <w:t>-</w:t>
      </w:r>
      <w:r w:rsidR="00DF66D7">
        <w:t xml:space="preserve"> заместитель Главы Администрации города, председатель комиссии;</w:t>
      </w:r>
    </w:p>
    <w:p w:rsidR="00DF66D7" w:rsidRDefault="00DF66D7" w:rsidP="00DF66D7">
      <w:pPr>
        <w:numPr>
          <w:ilvl w:val="0"/>
          <w:numId w:val="4"/>
        </w:numPr>
        <w:suppressAutoHyphens w:val="0"/>
        <w:jc w:val="both"/>
      </w:pPr>
      <w:r>
        <w:t xml:space="preserve">Петрова Ж.Н. </w:t>
      </w:r>
      <w:r w:rsidR="00123F52">
        <w:t>-</w:t>
      </w:r>
      <w:r>
        <w:t xml:space="preserve"> заместитель Главы Администрации города, заместитель        председателя комиссии;</w:t>
      </w:r>
    </w:p>
    <w:p w:rsidR="00DF66D7" w:rsidRDefault="00DF66D7" w:rsidP="00DF66D7">
      <w:pPr>
        <w:numPr>
          <w:ilvl w:val="0"/>
          <w:numId w:val="4"/>
        </w:numPr>
        <w:suppressAutoHyphens w:val="0"/>
        <w:jc w:val="both"/>
      </w:pPr>
      <w:r>
        <w:t>Васьковская Ж.В. - ведущий специалист отдела архитектуры управления архитектуры и градостроительства Администрации города, секретарь комиссии;</w:t>
      </w:r>
    </w:p>
    <w:p w:rsidR="00DF66D7" w:rsidRDefault="00DF66D7" w:rsidP="00DF66D7">
      <w:pPr>
        <w:numPr>
          <w:ilvl w:val="0"/>
          <w:numId w:val="4"/>
        </w:numPr>
        <w:suppressAutoHyphens w:val="0"/>
        <w:jc w:val="both"/>
      </w:pPr>
      <w:r>
        <w:t xml:space="preserve">Цымбалов А.Ю. </w:t>
      </w:r>
      <w:r w:rsidR="00123F52">
        <w:t>-</w:t>
      </w:r>
      <w:r>
        <w:t xml:space="preserve"> начальник управления архитектуры и градостроительства Администрации города </w:t>
      </w:r>
      <w:r w:rsidR="00123F52">
        <w:t>-</w:t>
      </w:r>
      <w:r>
        <w:t xml:space="preserve"> Главный архитектор;</w:t>
      </w:r>
    </w:p>
    <w:p w:rsidR="00DF66D7" w:rsidRDefault="00DF66D7" w:rsidP="00DF66D7">
      <w:pPr>
        <w:numPr>
          <w:ilvl w:val="0"/>
          <w:numId w:val="4"/>
        </w:numPr>
        <w:suppressAutoHyphens w:val="0"/>
        <w:jc w:val="both"/>
      </w:pPr>
      <w:r>
        <w:t>Николаева Е.В. – начальник юридического управления Администрации города;</w:t>
      </w:r>
    </w:p>
    <w:p w:rsidR="00DF66D7" w:rsidRDefault="00DF66D7" w:rsidP="00DF66D7">
      <w:pPr>
        <w:numPr>
          <w:ilvl w:val="0"/>
          <w:numId w:val="4"/>
        </w:numPr>
        <w:suppressAutoHyphens w:val="0"/>
        <w:jc w:val="both"/>
      </w:pPr>
      <w:proofErr w:type="spellStart"/>
      <w:r>
        <w:t>Решетко</w:t>
      </w:r>
      <w:proofErr w:type="spellEnd"/>
      <w:r>
        <w:t xml:space="preserve"> Д.А. </w:t>
      </w:r>
      <w:r w:rsidR="00123F52">
        <w:t>-</w:t>
      </w:r>
      <w:r>
        <w:t xml:space="preserve"> начальник Управления муниципальной собственности Администрации города;</w:t>
      </w:r>
    </w:p>
    <w:p w:rsidR="00DF66D7" w:rsidRPr="003947D8" w:rsidRDefault="00DF66D7" w:rsidP="00DF66D7">
      <w:pPr>
        <w:numPr>
          <w:ilvl w:val="0"/>
          <w:numId w:val="4"/>
        </w:numPr>
        <w:suppressAutoHyphens w:val="0"/>
        <w:jc w:val="both"/>
      </w:pPr>
      <w:proofErr w:type="spellStart"/>
      <w:r>
        <w:t>Грушевич</w:t>
      </w:r>
      <w:proofErr w:type="spellEnd"/>
      <w:r>
        <w:t xml:space="preserve"> А.Н. </w:t>
      </w:r>
      <w:r w:rsidR="00123F52">
        <w:t>-</w:t>
      </w:r>
      <w:r>
        <w:t xml:space="preserve"> начальник управления культуры, туризма, молодежи и спорта Администрации города;</w:t>
      </w:r>
    </w:p>
    <w:p w:rsidR="00DF66D7" w:rsidRDefault="00DF66D7" w:rsidP="00DF66D7">
      <w:pPr>
        <w:numPr>
          <w:ilvl w:val="0"/>
          <w:numId w:val="4"/>
        </w:numPr>
        <w:suppressAutoHyphens w:val="0"/>
        <w:jc w:val="both"/>
      </w:pPr>
      <w:r>
        <w:t>Старостина С.А.</w:t>
      </w:r>
      <w:r w:rsidR="00123F52">
        <w:t xml:space="preserve"> -</w:t>
      </w:r>
      <w:r>
        <w:t xml:space="preserve"> депутат городской Думы (по согласованию);</w:t>
      </w:r>
    </w:p>
    <w:p w:rsidR="00DF66D7" w:rsidRPr="00444183" w:rsidRDefault="00DF66D7" w:rsidP="00DF66D7">
      <w:pPr>
        <w:numPr>
          <w:ilvl w:val="0"/>
          <w:numId w:val="4"/>
        </w:numPr>
        <w:suppressAutoHyphens w:val="0"/>
        <w:jc w:val="both"/>
      </w:pPr>
      <w:proofErr w:type="spellStart"/>
      <w:r w:rsidRPr="00444183">
        <w:t>Анюховский</w:t>
      </w:r>
      <w:proofErr w:type="spellEnd"/>
      <w:r w:rsidRPr="00444183">
        <w:t xml:space="preserve"> И.Ф. – председатель Общественной палаты города (по согласованию);</w:t>
      </w:r>
    </w:p>
    <w:p w:rsidR="00DF66D7" w:rsidRPr="00444183" w:rsidRDefault="00444183" w:rsidP="00DF66D7">
      <w:pPr>
        <w:numPr>
          <w:ilvl w:val="0"/>
          <w:numId w:val="4"/>
        </w:numPr>
        <w:suppressAutoHyphens w:val="0"/>
        <w:jc w:val="both"/>
      </w:pPr>
      <w:r>
        <w:t xml:space="preserve">Лобанова Т.С. - </w:t>
      </w:r>
      <w:r w:rsidR="00DF66D7" w:rsidRPr="00444183">
        <w:t>член Общественной палаты города (по согласованию).</w:t>
      </w:r>
    </w:p>
    <w:sectPr w:rsidR="00DF66D7" w:rsidRPr="004441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A85" w:rsidRDefault="00CC6A85" w:rsidP="00A34144">
      <w:r>
        <w:separator/>
      </w:r>
    </w:p>
  </w:endnote>
  <w:endnote w:type="continuationSeparator" w:id="0">
    <w:p w:rsidR="00CC6A85" w:rsidRDefault="00CC6A85" w:rsidP="00A34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44" w:rsidRDefault="00A34144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44" w:rsidRDefault="00A34144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44" w:rsidRDefault="00A3414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A85" w:rsidRDefault="00CC6A85" w:rsidP="00A34144">
      <w:r>
        <w:separator/>
      </w:r>
    </w:p>
  </w:footnote>
  <w:footnote w:type="continuationSeparator" w:id="0">
    <w:p w:rsidR="00CC6A85" w:rsidRDefault="00CC6A85" w:rsidP="00A34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44" w:rsidRDefault="00A3414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44" w:rsidRDefault="00A3414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144" w:rsidRDefault="00A3414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4C56BB"/>
    <w:multiLevelType w:val="hybridMultilevel"/>
    <w:tmpl w:val="2ACC3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379DC"/>
    <w:multiLevelType w:val="hybridMultilevel"/>
    <w:tmpl w:val="1944B2CE"/>
    <w:lvl w:ilvl="0" w:tplc="531CD0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82AE2"/>
    <w:rsid w:val="000861B3"/>
    <w:rsid w:val="00102F94"/>
    <w:rsid w:val="0011203E"/>
    <w:rsid w:val="00123F52"/>
    <w:rsid w:val="00146D10"/>
    <w:rsid w:val="001C7B8A"/>
    <w:rsid w:val="002C4BFB"/>
    <w:rsid w:val="002D2B00"/>
    <w:rsid w:val="002E2604"/>
    <w:rsid w:val="002E3658"/>
    <w:rsid w:val="002F31FC"/>
    <w:rsid w:val="003728FB"/>
    <w:rsid w:val="00383415"/>
    <w:rsid w:val="00444183"/>
    <w:rsid w:val="0044418D"/>
    <w:rsid w:val="004F669D"/>
    <w:rsid w:val="00531A78"/>
    <w:rsid w:val="00570870"/>
    <w:rsid w:val="005757CE"/>
    <w:rsid w:val="005A4D39"/>
    <w:rsid w:val="00637CA1"/>
    <w:rsid w:val="00686368"/>
    <w:rsid w:val="00733287"/>
    <w:rsid w:val="00797F30"/>
    <w:rsid w:val="00815D05"/>
    <w:rsid w:val="008523BF"/>
    <w:rsid w:val="00855176"/>
    <w:rsid w:val="00857806"/>
    <w:rsid w:val="00903AAE"/>
    <w:rsid w:val="00935BB8"/>
    <w:rsid w:val="00954D3B"/>
    <w:rsid w:val="00A34144"/>
    <w:rsid w:val="00A42850"/>
    <w:rsid w:val="00A92605"/>
    <w:rsid w:val="00AB35E9"/>
    <w:rsid w:val="00B36AEF"/>
    <w:rsid w:val="00B63CA2"/>
    <w:rsid w:val="00BC3D4F"/>
    <w:rsid w:val="00BF4483"/>
    <w:rsid w:val="00C73DF5"/>
    <w:rsid w:val="00CC6A85"/>
    <w:rsid w:val="00D008FC"/>
    <w:rsid w:val="00D03B11"/>
    <w:rsid w:val="00D16DC5"/>
    <w:rsid w:val="00D35500"/>
    <w:rsid w:val="00DF66D7"/>
    <w:rsid w:val="00E23A6F"/>
    <w:rsid w:val="00E64A4F"/>
    <w:rsid w:val="00E73CF8"/>
    <w:rsid w:val="00FD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32A83EF-3F13-4E68-A421-28FA409D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20">
    <w:name w:val="Заголовок 2 Знак"/>
    <w:basedOn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"/>
  </w:style>
  <w:style w:type="character" w:customStyle="1" w:styleId="a3">
    <w:name w:val="Текст выноски Знак"/>
    <w:basedOn w:val="1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Pr>
      <w:sz w:val="20"/>
      <w:szCs w:val="20"/>
    </w:rPr>
  </w:style>
  <w:style w:type="character" w:styleId="ab">
    <w:name w:val="Strong"/>
    <w:basedOn w:val="a0"/>
    <w:uiPriority w:val="22"/>
    <w:qFormat/>
    <w:rsid w:val="00DF66D7"/>
    <w:rPr>
      <w:b/>
      <w:bCs/>
    </w:rPr>
  </w:style>
  <w:style w:type="paragraph" w:styleId="ac">
    <w:name w:val="header"/>
    <w:basedOn w:val="a"/>
    <w:link w:val="ad"/>
    <w:uiPriority w:val="99"/>
    <w:unhideWhenUsed/>
    <w:rsid w:val="00A3414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4144"/>
    <w:rPr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A3414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4144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A341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3414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22</cp:revision>
  <cp:lastPrinted>2015-10-13T05:48:00Z</cp:lastPrinted>
  <dcterms:created xsi:type="dcterms:W3CDTF">2015-05-29T11:37:00Z</dcterms:created>
  <dcterms:modified xsi:type="dcterms:W3CDTF">2015-10-13T11:44:00Z</dcterms:modified>
</cp:coreProperties>
</file>