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7F" w:rsidRPr="0023357F" w:rsidRDefault="0023357F" w:rsidP="0023357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57F" w:rsidRPr="0023357F" w:rsidRDefault="0023357F" w:rsidP="0023357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57F" w:rsidRPr="0023357F" w:rsidRDefault="0023357F" w:rsidP="0023357F">
      <w:pPr>
        <w:ind w:left="283"/>
        <w:jc w:val="center"/>
        <w:rPr>
          <w:szCs w:val="20"/>
        </w:rPr>
      </w:pPr>
      <w:r w:rsidRPr="0023357F">
        <w:rPr>
          <w:szCs w:val="20"/>
        </w:rPr>
        <w:t>АДМИНИСТРАЦИЯ г. ПЕРЕСЛАВЛЯ-ЗАЛЕССКОГО</w:t>
      </w:r>
    </w:p>
    <w:p w:rsidR="0023357F" w:rsidRPr="0023357F" w:rsidRDefault="0023357F" w:rsidP="0023357F">
      <w:pPr>
        <w:ind w:left="283"/>
        <w:jc w:val="center"/>
        <w:rPr>
          <w:szCs w:val="20"/>
        </w:rPr>
      </w:pPr>
      <w:r w:rsidRPr="0023357F">
        <w:rPr>
          <w:szCs w:val="20"/>
        </w:rPr>
        <w:t>ЯРОСЛАВСКОЙ ОБЛАСТИ</w:t>
      </w:r>
    </w:p>
    <w:p w:rsidR="0023357F" w:rsidRPr="0023357F" w:rsidRDefault="0023357F" w:rsidP="0023357F">
      <w:pPr>
        <w:ind w:left="283"/>
        <w:jc w:val="center"/>
        <w:rPr>
          <w:szCs w:val="20"/>
        </w:rPr>
      </w:pPr>
    </w:p>
    <w:p w:rsidR="0023357F" w:rsidRPr="0023357F" w:rsidRDefault="0023357F" w:rsidP="0023357F">
      <w:pPr>
        <w:ind w:left="283"/>
        <w:jc w:val="center"/>
        <w:rPr>
          <w:szCs w:val="20"/>
        </w:rPr>
      </w:pPr>
      <w:r w:rsidRPr="0023357F">
        <w:rPr>
          <w:szCs w:val="20"/>
        </w:rPr>
        <w:t>ПОСТАНОВЛЕНИЕ</w:t>
      </w:r>
    </w:p>
    <w:p w:rsidR="0023357F" w:rsidRPr="0023357F" w:rsidRDefault="0023357F" w:rsidP="0023357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3357F" w:rsidRPr="0023357F" w:rsidRDefault="0023357F" w:rsidP="0023357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3357F" w:rsidRPr="0023357F" w:rsidRDefault="0023357F" w:rsidP="0023357F">
      <w:pPr>
        <w:rPr>
          <w:szCs w:val="20"/>
        </w:rPr>
      </w:pPr>
      <w:r w:rsidRPr="0023357F">
        <w:rPr>
          <w:szCs w:val="20"/>
        </w:rPr>
        <w:t>От</w:t>
      </w:r>
      <w:r w:rsidR="002979A5">
        <w:rPr>
          <w:szCs w:val="20"/>
        </w:rPr>
        <w:t xml:space="preserve"> </w:t>
      </w:r>
      <w:r w:rsidR="002979A5" w:rsidRPr="002979A5">
        <w:rPr>
          <w:szCs w:val="20"/>
        </w:rPr>
        <w:t>03.11.2016</w:t>
      </w:r>
      <w:r w:rsidR="002979A5">
        <w:rPr>
          <w:szCs w:val="20"/>
        </w:rPr>
        <w:t xml:space="preserve"> </w:t>
      </w:r>
      <w:r w:rsidRPr="0023357F">
        <w:rPr>
          <w:szCs w:val="20"/>
        </w:rPr>
        <w:t xml:space="preserve"> </w:t>
      </w:r>
      <w:r w:rsidR="002979A5" w:rsidRPr="002979A5">
        <w:rPr>
          <w:szCs w:val="20"/>
        </w:rPr>
        <w:t>№</w:t>
      </w:r>
      <w:r w:rsidR="002979A5">
        <w:rPr>
          <w:szCs w:val="20"/>
        </w:rPr>
        <w:t xml:space="preserve"> ПОС.03-1569</w:t>
      </w:r>
      <w:r w:rsidR="002979A5">
        <w:rPr>
          <w:szCs w:val="20"/>
          <w:lang w:val="en-US"/>
        </w:rPr>
        <w:t>/</w:t>
      </w:r>
      <w:bookmarkStart w:id="0" w:name="_GoBack"/>
      <w:bookmarkEnd w:id="0"/>
      <w:r w:rsidR="002979A5">
        <w:rPr>
          <w:szCs w:val="20"/>
        </w:rPr>
        <w:t>16</w:t>
      </w:r>
    </w:p>
    <w:p w:rsidR="0023357F" w:rsidRPr="0023357F" w:rsidRDefault="0023357F" w:rsidP="0023357F">
      <w:pPr>
        <w:rPr>
          <w:szCs w:val="20"/>
        </w:rPr>
      </w:pPr>
      <w:r w:rsidRPr="0023357F">
        <w:rPr>
          <w:szCs w:val="20"/>
        </w:rPr>
        <w:t>г. Переславль-Залесский</w:t>
      </w:r>
    </w:p>
    <w:p w:rsidR="0023357F" w:rsidRPr="0023357F" w:rsidRDefault="0023357F" w:rsidP="0023357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B765E" w:rsidRDefault="001243A3" w:rsidP="006B2105">
      <w:pPr>
        <w:jc w:val="both"/>
      </w:pPr>
      <w:r>
        <w:t>О внесении изменений в постановление Администрации</w:t>
      </w:r>
    </w:p>
    <w:p w:rsidR="001243A3" w:rsidRPr="001002A8" w:rsidRDefault="001243A3" w:rsidP="006B2105">
      <w:pPr>
        <w:jc w:val="both"/>
      </w:pPr>
      <w:r>
        <w:t>г. Переславля-Залесского от 13.04.2016 № ПОС.03-0489/16</w:t>
      </w:r>
    </w:p>
    <w:p w:rsidR="00533EE4" w:rsidRDefault="001243A3" w:rsidP="006B2105">
      <w:pPr>
        <w:jc w:val="both"/>
      </w:pPr>
      <w:r>
        <w:t>«</w:t>
      </w:r>
      <w:r w:rsidR="00293934">
        <w:t>Об</w:t>
      </w:r>
      <w:r w:rsidR="006B2105" w:rsidRPr="001002A8">
        <w:t xml:space="preserve"> утверждении </w:t>
      </w:r>
      <w:r w:rsidR="006B2105">
        <w:t>муниципальной</w:t>
      </w:r>
      <w:r w:rsidR="006B2105" w:rsidRPr="001002A8">
        <w:t xml:space="preserve"> программы</w:t>
      </w:r>
      <w:r w:rsidR="00293934">
        <w:t xml:space="preserve"> </w:t>
      </w:r>
    </w:p>
    <w:p w:rsidR="006B2105" w:rsidRDefault="006B2105" w:rsidP="006B2105">
      <w:pPr>
        <w:jc w:val="both"/>
      </w:pPr>
      <w:r>
        <w:t>«</w:t>
      </w:r>
      <w:r w:rsidRPr="006B2105">
        <w:t xml:space="preserve">Развитие дорожного хозяйства </w:t>
      </w:r>
    </w:p>
    <w:p w:rsidR="006B2105" w:rsidRPr="001002A8" w:rsidRDefault="006B2105" w:rsidP="006B2105">
      <w:pPr>
        <w:jc w:val="both"/>
      </w:pPr>
      <w:r w:rsidRPr="006B2105">
        <w:t>в г. Переславле-Залесском</w:t>
      </w:r>
      <w:r>
        <w:t>»</w:t>
      </w:r>
    </w:p>
    <w:p w:rsidR="006B2105" w:rsidRDefault="006B2105" w:rsidP="006B2105">
      <w:pPr>
        <w:jc w:val="both"/>
      </w:pPr>
    </w:p>
    <w:p w:rsidR="006B2105" w:rsidRPr="001002A8" w:rsidRDefault="006B2105" w:rsidP="006B2105">
      <w:pPr>
        <w:ind w:firstLine="540"/>
        <w:jc w:val="both"/>
      </w:pPr>
      <w:r w:rsidRPr="001002A8">
        <w:t xml:space="preserve">В </w:t>
      </w:r>
      <w:r w:rsidR="008F40F6">
        <w:t>целях и</w:t>
      </w:r>
      <w:r w:rsidR="00B6700E">
        <w:t>зменения и уточнения объема финансирования,</w:t>
      </w:r>
    </w:p>
    <w:p w:rsidR="006B2105" w:rsidRPr="00374852" w:rsidRDefault="006B2105" w:rsidP="006B2105">
      <w:pPr>
        <w:jc w:val="both"/>
        <w:rPr>
          <w:sz w:val="28"/>
          <w:szCs w:val="28"/>
        </w:rPr>
      </w:pPr>
    </w:p>
    <w:p w:rsidR="006B2105" w:rsidRPr="00374852" w:rsidRDefault="006B2105" w:rsidP="006B2105">
      <w:pPr>
        <w:ind w:firstLine="540"/>
        <w:jc w:val="center"/>
        <w:rPr>
          <w:sz w:val="28"/>
          <w:szCs w:val="28"/>
        </w:rPr>
      </w:pPr>
      <w:r w:rsidRPr="00374852">
        <w:rPr>
          <w:sz w:val="28"/>
          <w:szCs w:val="28"/>
        </w:rPr>
        <w:t>Администрация города Переславля-Залесского постановляет:</w:t>
      </w:r>
    </w:p>
    <w:p w:rsidR="006B2105" w:rsidRPr="001002A8" w:rsidRDefault="006B2105" w:rsidP="006B2105"/>
    <w:p w:rsidR="001243A3" w:rsidRDefault="001243A3" w:rsidP="001243A3">
      <w:pPr>
        <w:pStyle w:val="a8"/>
        <w:ind w:left="0" w:firstLine="567"/>
        <w:jc w:val="both"/>
      </w:pPr>
      <w:r>
        <w:t xml:space="preserve">1. Внести в муниципальную программу «Развитие дорожного хозяйства в г. Переславле-Залесском», утвержденную постановлением Администрации г. Переславля-Залесского от 13.04.2016 № ПОС.03-0489/16, следующие изменения: </w:t>
      </w:r>
      <w:r w:rsidR="006B2105" w:rsidRPr="001002A8">
        <w:t xml:space="preserve"> </w:t>
      </w:r>
    </w:p>
    <w:p w:rsidR="001243A3" w:rsidRDefault="001243A3" w:rsidP="008F40F6">
      <w:pPr>
        <w:ind w:firstLine="540"/>
        <w:jc w:val="both"/>
      </w:pPr>
      <w:r>
        <w:t xml:space="preserve">1.1. В паспорте муниципальной программы «Развитие дорожного хозяйства в </w:t>
      </w:r>
      <w:r w:rsidR="008F40F6">
        <w:t>г.</w:t>
      </w:r>
      <w:r>
        <w:t>Переславле-Залесском» позицию «Объем финансирования муниципальной программы» изложить в следующей редакции:</w:t>
      </w:r>
    </w:p>
    <w:p w:rsidR="002B19F3" w:rsidRPr="00901991" w:rsidRDefault="002B19F3" w:rsidP="002B19F3">
      <w:pPr>
        <w:ind w:firstLine="709"/>
        <w:jc w:val="both"/>
      </w:pPr>
      <w:r>
        <w:t>299 007,039</w:t>
      </w:r>
      <w:r w:rsidRPr="00901991">
        <w:t xml:space="preserve"> тыс. руб. в том числе:</w:t>
      </w:r>
    </w:p>
    <w:p w:rsidR="002B19F3" w:rsidRPr="00901991" w:rsidRDefault="002B19F3" w:rsidP="002B19F3">
      <w:pPr>
        <w:ind w:firstLine="709"/>
        <w:jc w:val="both"/>
      </w:pPr>
      <w:r w:rsidRPr="00901991">
        <w:t>- средства областного бюджета – 78 283,0 тыс. руб.</w:t>
      </w:r>
    </w:p>
    <w:p w:rsidR="002B19F3" w:rsidRPr="00901991" w:rsidRDefault="002B19F3" w:rsidP="002B19F3">
      <w:pPr>
        <w:ind w:firstLine="709"/>
        <w:jc w:val="both"/>
      </w:pPr>
      <w:r w:rsidRPr="00901991">
        <w:t>- средст</w:t>
      </w:r>
      <w:r>
        <w:t>ва городского бюджета – 168 760,039</w:t>
      </w:r>
      <w:r w:rsidRPr="00901991">
        <w:t xml:space="preserve"> тыс. руб.</w:t>
      </w:r>
    </w:p>
    <w:p w:rsidR="002B19F3" w:rsidRPr="00901991" w:rsidRDefault="002B19F3" w:rsidP="002B19F3">
      <w:pPr>
        <w:ind w:firstLine="709"/>
        <w:jc w:val="both"/>
      </w:pPr>
      <w:r w:rsidRPr="00901991">
        <w:t>- внебюджетные источники – 51 964,0 тыс. руб.</w:t>
      </w:r>
    </w:p>
    <w:p w:rsidR="002B19F3" w:rsidRPr="00901991" w:rsidRDefault="002B19F3" w:rsidP="002B19F3">
      <w:pPr>
        <w:ind w:firstLine="709"/>
        <w:jc w:val="both"/>
      </w:pPr>
      <w:r w:rsidRPr="00901991">
        <w:t>в том числе по годам:</w:t>
      </w:r>
    </w:p>
    <w:p w:rsidR="002B19F3" w:rsidRPr="00901991" w:rsidRDefault="002B19F3" w:rsidP="002B19F3">
      <w:pPr>
        <w:ind w:firstLine="709"/>
        <w:jc w:val="both"/>
      </w:pPr>
      <w:r>
        <w:t>2016 г. – 108 294,913</w:t>
      </w:r>
      <w:r w:rsidRPr="00901991">
        <w:t xml:space="preserve"> тыс. руб., в том числе:</w:t>
      </w:r>
    </w:p>
    <w:p w:rsidR="002B19F3" w:rsidRPr="00901991" w:rsidRDefault="002B19F3" w:rsidP="002B19F3">
      <w:pPr>
        <w:ind w:firstLine="709"/>
        <w:jc w:val="both"/>
      </w:pPr>
      <w:r w:rsidRPr="00901991">
        <w:t xml:space="preserve">      - средства областного бюджета – 36</w:t>
      </w:r>
      <w:r>
        <w:t xml:space="preserve"> </w:t>
      </w:r>
      <w:r w:rsidRPr="00901991">
        <w:t>587,0 тыс. руб.</w:t>
      </w:r>
    </w:p>
    <w:p w:rsidR="002B19F3" w:rsidRPr="00901991" w:rsidRDefault="002B19F3" w:rsidP="002B19F3">
      <w:pPr>
        <w:ind w:firstLine="709"/>
        <w:jc w:val="both"/>
      </w:pPr>
      <w:r w:rsidRPr="00901991">
        <w:t xml:space="preserve">      - средс</w:t>
      </w:r>
      <w:r>
        <w:t>тва городского бюджета – 31 667,913</w:t>
      </w:r>
      <w:r w:rsidRPr="00901991">
        <w:t xml:space="preserve"> тыс. руб.</w:t>
      </w:r>
    </w:p>
    <w:p w:rsidR="002B19F3" w:rsidRPr="00901991" w:rsidRDefault="002B19F3" w:rsidP="002B19F3">
      <w:pPr>
        <w:ind w:firstLine="709"/>
        <w:jc w:val="both"/>
      </w:pPr>
      <w:r w:rsidRPr="00901991">
        <w:t xml:space="preserve">      - внебюджетные источники – 40</w:t>
      </w:r>
      <w:r>
        <w:t xml:space="preserve"> </w:t>
      </w:r>
      <w:r w:rsidRPr="00901991">
        <w:t>040,0 тыс. руб.</w:t>
      </w:r>
    </w:p>
    <w:p w:rsidR="002B19F3" w:rsidRPr="00901991" w:rsidRDefault="002B19F3" w:rsidP="002B19F3">
      <w:pPr>
        <w:ind w:firstLine="709"/>
        <w:jc w:val="both"/>
      </w:pPr>
    </w:p>
    <w:p w:rsidR="002B19F3" w:rsidRPr="00901991" w:rsidRDefault="002B19F3" w:rsidP="002B19F3">
      <w:pPr>
        <w:ind w:firstLine="709"/>
        <w:jc w:val="both"/>
      </w:pPr>
      <w:r>
        <w:t>2017 г.- 4</w:t>
      </w:r>
      <w:r w:rsidRPr="00901991">
        <w:t>8</w:t>
      </w:r>
      <w:r>
        <w:t xml:space="preserve"> </w:t>
      </w:r>
      <w:r w:rsidRPr="00901991">
        <w:t>182,2 тыс. руб., в том числе:</w:t>
      </w:r>
    </w:p>
    <w:p w:rsidR="002B19F3" w:rsidRPr="00901991" w:rsidRDefault="002B19F3" w:rsidP="002B19F3">
      <w:pPr>
        <w:ind w:firstLine="709"/>
        <w:jc w:val="both"/>
      </w:pPr>
      <w:r w:rsidRPr="00901991">
        <w:t xml:space="preserve">       - средства областного бюджета – 20</w:t>
      </w:r>
      <w:r>
        <w:t xml:space="preserve"> </w:t>
      </w:r>
      <w:r w:rsidRPr="00901991">
        <w:t>848,0 тыс. руб.</w:t>
      </w:r>
    </w:p>
    <w:p w:rsidR="002B19F3" w:rsidRPr="00901991" w:rsidRDefault="002B19F3" w:rsidP="002B19F3">
      <w:pPr>
        <w:ind w:firstLine="709"/>
        <w:jc w:val="both"/>
      </w:pPr>
      <w:r w:rsidRPr="00901991">
        <w:t xml:space="preserve">       -</w:t>
      </w:r>
      <w:r>
        <w:t xml:space="preserve"> средства городского бюджета – 2</w:t>
      </w:r>
      <w:r w:rsidRPr="00901991">
        <w:t>3</w:t>
      </w:r>
      <w:r>
        <w:t xml:space="preserve"> </w:t>
      </w:r>
      <w:r w:rsidRPr="00901991">
        <w:t>608,2 тыс. руб.</w:t>
      </w:r>
    </w:p>
    <w:p w:rsidR="002B19F3" w:rsidRPr="00901991" w:rsidRDefault="002B19F3" w:rsidP="002B19F3">
      <w:pPr>
        <w:ind w:firstLine="709"/>
        <w:jc w:val="both"/>
      </w:pPr>
      <w:r w:rsidRPr="00901991">
        <w:t xml:space="preserve">       - внебюджетные источники – 3</w:t>
      </w:r>
      <w:r>
        <w:t xml:space="preserve"> </w:t>
      </w:r>
      <w:r w:rsidRPr="00901991">
        <w:t>726,0 тыс. руб.</w:t>
      </w:r>
    </w:p>
    <w:p w:rsidR="002B19F3" w:rsidRPr="00901991" w:rsidRDefault="002B19F3" w:rsidP="002B19F3">
      <w:pPr>
        <w:ind w:firstLine="709"/>
        <w:jc w:val="both"/>
      </w:pPr>
    </w:p>
    <w:p w:rsidR="002B19F3" w:rsidRPr="00901991" w:rsidRDefault="002B19F3" w:rsidP="002B19F3">
      <w:pPr>
        <w:ind w:firstLine="709"/>
        <w:jc w:val="both"/>
      </w:pPr>
      <w:r>
        <w:t>2018 г. – 52 529,926</w:t>
      </w:r>
      <w:r w:rsidRPr="00901991">
        <w:t xml:space="preserve"> тыс. руб., в том числе:</w:t>
      </w:r>
    </w:p>
    <w:p w:rsidR="002B19F3" w:rsidRPr="00901991" w:rsidRDefault="002B19F3" w:rsidP="002B19F3">
      <w:pPr>
        <w:ind w:firstLine="709"/>
        <w:jc w:val="both"/>
      </w:pPr>
      <w:r w:rsidRPr="00901991">
        <w:t xml:space="preserve">        - средства областного бюджета – 20</w:t>
      </w:r>
      <w:r>
        <w:t xml:space="preserve"> </w:t>
      </w:r>
      <w:r w:rsidRPr="00901991">
        <w:t>848,0 тыс. руб.</w:t>
      </w:r>
    </w:p>
    <w:p w:rsidR="002B19F3" w:rsidRPr="00901991" w:rsidRDefault="002B19F3" w:rsidP="002B19F3">
      <w:pPr>
        <w:ind w:firstLine="709"/>
        <w:jc w:val="both"/>
      </w:pPr>
      <w:r w:rsidRPr="00901991">
        <w:t xml:space="preserve">        -</w:t>
      </w:r>
      <w:r>
        <w:t xml:space="preserve"> средства городского бюджета – 23 483,926</w:t>
      </w:r>
      <w:r w:rsidRPr="00901991">
        <w:t xml:space="preserve"> тыс. руб.</w:t>
      </w:r>
    </w:p>
    <w:p w:rsidR="002B19F3" w:rsidRPr="00901991" w:rsidRDefault="002B19F3" w:rsidP="002B19F3">
      <w:pPr>
        <w:ind w:firstLine="709"/>
        <w:jc w:val="both"/>
      </w:pPr>
      <w:r w:rsidRPr="00901991">
        <w:t xml:space="preserve">        - внебюджетные источники – 8</w:t>
      </w:r>
      <w:r>
        <w:t xml:space="preserve"> </w:t>
      </w:r>
      <w:r w:rsidRPr="00901991">
        <w:t>198,0 тыс. руб.</w:t>
      </w:r>
    </w:p>
    <w:p w:rsidR="002B19F3" w:rsidRPr="00901991" w:rsidRDefault="002B19F3" w:rsidP="002B19F3">
      <w:pPr>
        <w:ind w:firstLine="709"/>
        <w:jc w:val="both"/>
      </w:pPr>
    </w:p>
    <w:p w:rsidR="002B19F3" w:rsidRPr="00901991" w:rsidRDefault="002B19F3" w:rsidP="002B19F3">
      <w:pPr>
        <w:ind w:firstLine="709"/>
        <w:jc w:val="both"/>
      </w:pPr>
      <w:r w:rsidRPr="00901991">
        <w:t>2019 г. – 45000,0 тыс. руб., в том числе:</w:t>
      </w:r>
    </w:p>
    <w:p w:rsidR="002B19F3" w:rsidRPr="00901991" w:rsidRDefault="002B19F3" w:rsidP="002B19F3">
      <w:pPr>
        <w:ind w:firstLine="709"/>
        <w:jc w:val="both"/>
      </w:pPr>
      <w:r w:rsidRPr="00901991">
        <w:t xml:space="preserve">        - средства городского бюджета – 45000,0 тыс. руб.</w:t>
      </w:r>
    </w:p>
    <w:p w:rsidR="002B19F3" w:rsidRPr="00901991" w:rsidRDefault="002B19F3" w:rsidP="002B19F3">
      <w:pPr>
        <w:ind w:firstLine="709"/>
        <w:jc w:val="both"/>
      </w:pPr>
    </w:p>
    <w:p w:rsidR="002B19F3" w:rsidRPr="00901991" w:rsidRDefault="002B19F3" w:rsidP="002B19F3">
      <w:pPr>
        <w:ind w:firstLine="709"/>
        <w:jc w:val="both"/>
      </w:pPr>
      <w:r w:rsidRPr="00901991">
        <w:t>2020 г.- 45000,0 тыс. руб., в том числе:</w:t>
      </w:r>
    </w:p>
    <w:p w:rsidR="002B19F3" w:rsidRDefault="002B19F3" w:rsidP="002B19F3">
      <w:pPr>
        <w:ind w:firstLine="709"/>
        <w:jc w:val="both"/>
      </w:pPr>
      <w:r w:rsidRPr="00901991">
        <w:t xml:space="preserve">        - средства городского бюджета – 45000,0 тыс. руб.</w:t>
      </w:r>
      <w:r>
        <w:t xml:space="preserve"> </w:t>
      </w:r>
    </w:p>
    <w:p w:rsidR="00EB762C" w:rsidRDefault="00483F76" w:rsidP="00483F76">
      <w:pPr>
        <w:ind w:firstLine="540"/>
        <w:jc w:val="both"/>
      </w:pPr>
      <w:r>
        <w:t xml:space="preserve">1.2. Раздел </w:t>
      </w:r>
      <w:r>
        <w:rPr>
          <w:lang w:val="en-US"/>
        </w:rPr>
        <w:t>IV</w:t>
      </w:r>
      <w:r>
        <w:t>. Ресурсное обеспечение муниципальной программы города Переславля-Залесского изложить в следующей редакции</w:t>
      </w:r>
      <w:r w:rsidR="00EB762C">
        <w:t>:</w:t>
      </w:r>
    </w:p>
    <w:p w:rsidR="00EB762C" w:rsidRDefault="001243A3" w:rsidP="00483F76">
      <w:pPr>
        <w:ind w:firstLine="540"/>
        <w:jc w:val="both"/>
      </w:pPr>
      <w:r>
        <w:t xml:space="preserve"> </w:t>
      </w:r>
    </w:p>
    <w:tbl>
      <w:tblPr>
        <w:tblW w:w="5411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47"/>
        <w:gridCol w:w="1448"/>
        <w:gridCol w:w="1521"/>
        <w:gridCol w:w="1218"/>
        <w:gridCol w:w="1326"/>
        <w:gridCol w:w="1071"/>
        <w:gridCol w:w="1188"/>
      </w:tblGrid>
      <w:tr w:rsidR="00EB762C" w:rsidRPr="00F60A94" w:rsidTr="002B19F3">
        <w:trPr>
          <w:trHeight w:val="648"/>
        </w:trPr>
        <w:tc>
          <w:tcPr>
            <w:tcW w:w="1408" w:type="pct"/>
            <w:vMerge w:val="restar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>Источник финансирования</w:t>
            </w:r>
          </w:p>
        </w:tc>
        <w:tc>
          <w:tcPr>
            <w:tcW w:w="669" w:type="pct"/>
            <w:vMerge w:val="restart"/>
          </w:tcPr>
          <w:p w:rsidR="00EB762C" w:rsidRPr="005F6DFD" w:rsidRDefault="00EB762C" w:rsidP="008862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6DFD">
              <w:t xml:space="preserve">Всего </w:t>
            </w:r>
          </w:p>
        </w:tc>
        <w:tc>
          <w:tcPr>
            <w:tcW w:w="2923" w:type="pct"/>
            <w:gridSpan w:val="5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 xml:space="preserve">Оценка расходов (тыс. руб.), </w:t>
            </w:r>
          </w:p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>в том числе по годам реализации</w:t>
            </w:r>
          </w:p>
        </w:tc>
      </w:tr>
      <w:tr w:rsidR="00517AEC" w:rsidRPr="00F60A94" w:rsidTr="002B19F3">
        <w:trPr>
          <w:trHeight w:val="461"/>
        </w:trPr>
        <w:tc>
          <w:tcPr>
            <w:tcW w:w="1408" w:type="pct"/>
            <w:vMerge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9" w:type="pct"/>
            <w:vMerge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3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563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613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495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549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</w:tr>
      <w:tr w:rsidR="00517AEC" w:rsidRPr="00F60A94" w:rsidTr="002B19F3">
        <w:tc>
          <w:tcPr>
            <w:tcW w:w="140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>1</w:t>
            </w:r>
          </w:p>
        </w:tc>
        <w:tc>
          <w:tcPr>
            <w:tcW w:w="669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>2</w:t>
            </w:r>
          </w:p>
        </w:tc>
        <w:tc>
          <w:tcPr>
            <w:tcW w:w="703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3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13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95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49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17AEC" w:rsidRPr="00F60A94" w:rsidTr="002B19F3">
        <w:trPr>
          <w:trHeight w:val="862"/>
        </w:trPr>
        <w:tc>
          <w:tcPr>
            <w:tcW w:w="1408" w:type="pct"/>
          </w:tcPr>
          <w:p w:rsidR="00EB762C" w:rsidRPr="006958E2" w:rsidRDefault="00EB762C" w:rsidP="008862BB">
            <w:pPr>
              <w:pStyle w:val="a6"/>
              <w:tabs>
                <w:tab w:val="left" w:pos="4962"/>
              </w:tabs>
              <w:jc w:val="both"/>
            </w:pPr>
            <w:r w:rsidRPr="006958E2"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669" w:type="pct"/>
            <w:vAlign w:val="center"/>
          </w:tcPr>
          <w:p w:rsidR="00EB762C" w:rsidRPr="006958E2" w:rsidRDefault="002B19F3" w:rsidP="008862BB">
            <w:pPr>
              <w:jc w:val="center"/>
            </w:pPr>
            <w:r>
              <w:t>299007,039</w:t>
            </w:r>
          </w:p>
        </w:tc>
        <w:tc>
          <w:tcPr>
            <w:tcW w:w="703" w:type="pct"/>
            <w:vAlign w:val="center"/>
          </w:tcPr>
          <w:p w:rsidR="00EB762C" w:rsidRPr="006958E2" w:rsidRDefault="002B19F3" w:rsidP="008862BB">
            <w:pPr>
              <w:jc w:val="center"/>
            </w:pPr>
            <w:r>
              <w:t>108294,913</w:t>
            </w:r>
          </w:p>
        </w:tc>
        <w:tc>
          <w:tcPr>
            <w:tcW w:w="563" w:type="pct"/>
            <w:vAlign w:val="center"/>
          </w:tcPr>
          <w:p w:rsidR="00EB762C" w:rsidRPr="006958E2" w:rsidRDefault="002B19F3" w:rsidP="008862BB">
            <w:pPr>
              <w:jc w:val="center"/>
            </w:pPr>
            <w:r>
              <w:t>48182,2</w:t>
            </w:r>
          </w:p>
        </w:tc>
        <w:tc>
          <w:tcPr>
            <w:tcW w:w="613" w:type="pct"/>
            <w:vAlign w:val="center"/>
          </w:tcPr>
          <w:p w:rsidR="00EB762C" w:rsidRPr="006958E2" w:rsidRDefault="002B19F3" w:rsidP="008862BB">
            <w:pPr>
              <w:jc w:val="center"/>
            </w:pPr>
            <w:r>
              <w:t>52529,926</w:t>
            </w:r>
          </w:p>
        </w:tc>
        <w:tc>
          <w:tcPr>
            <w:tcW w:w="495" w:type="pct"/>
            <w:vAlign w:val="center"/>
          </w:tcPr>
          <w:p w:rsidR="00EB762C" w:rsidRPr="006958E2" w:rsidRDefault="00EB762C" w:rsidP="008862BB">
            <w:pPr>
              <w:jc w:val="center"/>
            </w:pPr>
            <w:r>
              <w:t>45</w:t>
            </w:r>
            <w:r w:rsidRPr="006958E2">
              <w:t>000,0</w:t>
            </w:r>
          </w:p>
        </w:tc>
        <w:tc>
          <w:tcPr>
            <w:tcW w:w="549" w:type="pct"/>
            <w:vAlign w:val="center"/>
          </w:tcPr>
          <w:p w:rsidR="00EB762C" w:rsidRPr="006958E2" w:rsidRDefault="00EB762C" w:rsidP="008862BB">
            <w:pPr>
              <w:jc w:val="center"/>
            </w:pPr>
            <w:r>
              <w:t>45</w:t>
            </w:r>
            <w:r w:rsidRPr="006958E2">
              <w:t>000,0</w:t>
            </w:r>
          </w:p>
        </w:tc>
      </w:tr>
      <w:tr w:rsidR="00517AEC" w:rsidRPr="00F60A94" w:rsidTr="002B19F3">
        <w:trPr>
          <w:trHeight w:val="20"/>
        </w:trPr>
        <w:tc>
          <w:tcPr>
            <w:tcW w:w="140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both"/>
            </w:pPr>
            <w:r w:rsidRPr="005F6DFD">
              <w:t>Областной бюджет</w:t>
            </w:r>
          </w:p>
        </w:tc>
        <w:tc>
          <w:tcPr>
            <w:tcW w:w="669" w:type="pct"/>
            <w:vAlign w:val="center"/>
          </w:tcPr>
          <w:p w:rsidR="00EB762C" w:rsidRPr="00410BA6" w:rsidRDefault="00EB762C" w:rsidP="008862BB">
            <w:pPr>
              <w:jc w:val="center"/>
            </w:pPr>
            <w:r w:rsidRPr="00410BA6">
              <w:t>78 283,0</w:t>
            </w:r>
          </w:p>
        </w:tc>
        <w:tc>
          <w:tcPr>
            <w:tcW w:w="703" w:type="pct"/>
            <w:vAlign w:val="center"/>
          </w:tcPr>
          <w:p w:rsidR="00EB762C" w:rsidRPr="00410BA6" w:rsidRDefault="00EB762C" w:rsidP="008862BB">
            <w:pPr>
              <w:jc w:val="center"/>
            </w:pPr>
            <w:r w:rsidRPr="00410BA6">
              <w:t>36587,0</w:t>
            </w:r>
          </w:p>
        </w:tc>
        <w:tc>
          <w:tcPr>
            <w:tcW w:w="563" w:type="pct"/>
            <w:vAlign w:val="center"/>
          </w:tcPr>
          <w:p w:rsidR="00EB762C" w:rsidRPr="00410BA6" w:rsidRDefault="00EB762C" w:rsidP="008862BB">
            <w:pPr>
              <w:jc w:val="center"/>
            </w:pPr>
            <w:r w:rsidRPr="00410BA6">
              <w:t>20848,0</w:t>
            </w:r>
          </w:p>
        </w:tc>
        <w:tc>
          <w:tcPr>
            <w:tcW w:w="613" w:type="pct"/>
            <w:vAlign w:val="center"/>
          </w:tcPr>
          <w:p w:rsidR="00EB762C" w:rsidRPr="00410BA6" w:rsidRDefault="00EB762C" w:rsidP="008862BB">
            <w:pPr>
              <w:jc w:val="center"/>
            </w:pPr>
            <w:r w:rsidRPr="00410BA6">
              <w:t>20848,0</w:t>
            </w:r>
          </w:p>
        </w:tc>
        <w:tc>
          <w:tcPr>
            <w:tcW w:w="495" w:type="pct"/>
            <w:vAlign w:val="center"/>
          </w:tcPr>
          <w:p w:rsidR="00EB762C" w:rsidRPr="00410BA6" w:rsidRDefault="00EB762C" w:rsidP="008862BB">
            <w:pPr>
              <w:jc w:val="center"/>
            </w:pPr>
            <w:r w:rsidRPr="00410BA6">
              <w:t>0</w:t>
            </w:r>
          </w:p>
        </w:tc>
        <w:tc>
          <w:tcPr>
            <w:tcW w:w="549" w:type="pct"/>
            <w:vAlign w:val="center"/>
          </w:tcPr>
          <w:p w:rsidR="00EB762C" w:rsidRPr="00410BA6" w:rsidRDefault="00EB762C" w:rsidP="008862BB">
            <w:pPr>
              <w:jc w:val="center"/>
            </w:pPr>
            <w:r w:rsidRPr="00410BA6">
              <w:t>0</w:t>
            </w:r>
          </w:p>
        </w:tc>
      </w:tr>
      <w:tr w:rsidR="00517AEC" w:rsidRPr="00F60A94" w:rsidTr="002B19F3">
        <w:trPr>
          <w:trHeight w:val="599"/>
        </w:trPr>
        <w:tc>
          <w:tcPr>
            <w:tcW w:w="1408" w:type="pct"/>
          </w:tcPr>
          <w:p w:rsidR="00EB762C" w:rsidRPr="00AA5F8F" w:rsidRDefault="00EB762C" w:rsidP="008862BB">
            <w:pPr>
              <w:autoSpaceDE w:val="0"/>
              <w:autoSpaceDN w:val="0"/>
              <w:adjustRightInd w:val="0"/>
              <w:jc w:val="both"/>
            </w:pPr>
            <w:r w:rsidRPr="005F6DFD">
              <w:t>Городской бюджет</w:t>
            </w:r>
          </w:p>
        </w:tc>
        <w:tc>
          <w:tcPr>
            <w:tcW w:w="669" w:type="pct"/>
            <w:vAlign w:val="center"/>
          </w:tcPr>
          <w:p w:rsidR="00EB762C" w:rsidRPr="00410BA6" w:rsidRDefault="002B19F3" w:rsidP="008862BB">
            <w:pPr>
              <w:jc w:val="center"/>
            </w:pPr>
            <w:r>
              <w:t>168760,039</w:t>
            </w:r>
          </w:p>
        </w:tc>
        <w:tc>
          <w:tcPr>
            <w:tcW w:w="703" w:type="pct"/>
            <w:vAlign w:val="center"/>
          </w:tcPr>
          <w:p w:rsidR="00EB762C" w:rsidRPr="00410BA6" w:rsidRDefault="002B19F3" w:rsidP="008862BB">
            <w:pPr>
              <w:jc w:val="center"/>
            </w:pPr>
            <w:r>
              <w:t>31667,913</w:t>
            </w:r>
          </w:p>
        </w:tc>
        <w:tc>
          <w:tcPr>
            <w:tcW w:w="563" w:type="pct"/>
            <w:vAlign w:val="center"/>
          </w:tcPr>
          <w:p w:rsidR="00EB762C" w:rsidRPr="00410BA6" w:rsidRDefault="002B19F3" w:rsidP="008862BB">
            <w:pPr>
              <w:jc w:val="center"/>
            </w:pPr>
            <w:r>
              <w:t>23608,2</w:t>
            </w:r>
          </w:p>
        </w:tc>
        <w:tc>
          <w:tcPr>
            <w:tcW w:w="613" w:type="pct"/>
            <w:vAlign w:val="center"/>
          </w:tcPr>
          <w:p w:rsidR="00EB762C" w:rsidRPr="00410BA6" w:rsidRDefault="002B19F3" w:rsidP="008862BB">
            <w:pPr>
              <w:jc w:val="center"/>
            </w:pPr>
            <w:r>
              <w:t>23483,926</w:t>
            </w:r>
          </w:p>
        </w:tc>
        <w:tc>
          <w:tcPr>
            <w:tcW w:w="495" w:type="pct"/>
            <w:vAlign w:val="center"/>
          </w:tcPr>
          <w:p w:rsidR="00EB762C" w:rsidRPr="00410BA6" w:rsidRDefault="00EB762C" w:rsidP="008862BB">
            <w:pPr>
              <w:jc w:val="center"/>
            </w:pPr>
            <w:r>
              <w:t>45</w:t>
            </w:r>
            <w:r w:rsidRPr="00410BA6">
              <w:t>000,0</w:t>
            </w:r>
          </w:p>
        </w:tc>
        <w:tc>
          <w:tcPr>
            <w:tcW w:w="549" w:type="pct"/>
            <w:vAlign w:val="center"/>
          </w:tcPr>
          <w:p w:rsidR="00EB762C" w:rsidRPr="00410BA6" w:rsidRDefault="00EB762C" w:rsidP="008862BB">
            <w:pPr>
              <w:jc w:val="center"/>
            </w:pPr>
            <w:r>
              <w:t>45</w:t>
            </w:r>
            <w:r w:rsidRPr="00410BA6">
              <w:t>000,0</w:t>
            </w:r>
          </w:p>
        </w:tc>
      </w:tr>
      <w:tr w:rsidR="00517AEC" w:rsidRPr="00F60A94" w:rsidTr="002B19F3">
        <w:trPr>
          <w:trHeight w:val="327"/>
        </w:trPr>
        <w:tc>
          <w:tcPr>
            <w:tcW w:w="140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669" w:type="pct"/>
            <w:vAlign w:val="center"/>
          </w:tcPr>
          <w:p w:rsidR="00EB762C" w:rsidRPr="00410BA6" w:rsidRDefault="00EB762C" w:rsidP="008862BB">
            <w:pPr>
              <w:jc w:val="center"/>
            </w:pPr>
            <w:r w:rsidRPr="00410BA6">
              <w:t>51 964,0</w:t>
            </w:r>
          </w:p>
        </w:tc>
        <w:tc>
          <w:tcPr>
            <w:tcW w:w="703" w:type="pct"/>
            <w:vAlign w:val="center"/>
          </w:tcPr>
          <w:p w:rsidR="00EB762C" w:rsidRPr="00410BA6" w:rsidRDefault="00EB762C" w:rsidP="008862BB">
            <w:pPr>
              <w:jc w:val="center"/>
            </w:pPr>
            <w:r w:rsidRPr="00410BA6">
              <w:t>40040,0</w:t>
            </w:r>
          </w:p>
        </w:tc>
        <w:tc>
          <w:tcPr>
            <w:tcW w:w="563" w:type="pct"/>
            <w:vAlign w:val="center"/>
          </w:tcPr>
          <w:p w:rsidR="00EB762C" w:rsidRPr="00410BA6" w:rsidRDefault="00EB762C" w:rsidP="008862BB">
            <w:pPr>
              <w:jc w:val="center"/>
            </w:pPr>
            <w:r w:rsidRPr="00410BA6">
              <w:t>3726,0</w:t>
            </w:r>
          </w:p>
        </w:tc>
        <w:tc>
          <w:tcPr>
            <w:tcW w:w="613" w:type="pct"/>
            <w:vAlign w:val="center"/>
          </w:tcPr>
          <w:p w:rsidR="00EB762C" w:rsidRPr="00410BA6" w:rsidRDefault="00EB762C" w:rsidP="008862BB">
            <w:pPr>
              <w:jc w:val="center"/>
            </w:pPr>
            <w:r w:rsidRPr="00410BA6">
              <w:t>8198,0</w:t>
            </w:r>
          </w:p>
        </w:tc>
        <w:tc>
          <w:tcPr>
            <w:tcW w:w="495" w:type="pct"/>
            <w:vAlign w:val="center"/>
          </w:tcPr>
          <w:p w:rsidR="00EB762C" w:rsidRPr="00410BA6" w:rsidRDefault="00EB762C" w:rsidP="008862BB">
            <w:pPr>
              <w:jc w:val="center"/>
            </w:pPr>
            <w:r w:rsidRPr="00410BA6">
              <w:t>0</w:t>
            </w:r>
          </w:p>
        </w:tc>
        <w:tc>
          <w:tcPr>
            <w:tcW w:w="549" w:type="pct"/>
            <w:vAlign w:val="center"/>
          </w:tcPr>
          <w:p w:rsidR="00EB762C" w:rsidRPr="00410BA6" w:rsidRDefault="00EB762C" w:rsidP="008862BB">
            <w:pPr>
              <w:jc w:val="center"/>
            </w:pPr>
            <w:r w:rsidRPr="00410BA6">
              <w:t>0</w:t>
            </w:r>
          </w:p>
        </w:tc>
      </w:tr>
      <w:tr w:rsidR="00517AEC" w:rsidRPr="00F60A94" w:rsidTr="002B19F3">
        <w:trPr>
          <w:trHeight w:val="327"/>
        </w:trPr>
        <w:tc>
          <w:tcPr>
            <w:tcW w:w="1408" w:type="pct"/>
          </w:tcPr>
          <w:p w:rsidR="00EB762C" w:rsidRPr="002B7C03" w:rsidRDefault="00EB762C" w:rsidP="008862B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B7C03">
              <w:rPr>
                <w:b/>
              </w:rPr>
              <w:t>Итого по муниципальной программе</w:t>
            </w:r>
          </w:p>
        </w:tc>
        <w:tc>
          <w:tcPr>
            <w:tcW w:w="669" w:type="pct"/>
            <w:vAlign w:val="center"/>
          </w:tcPr>
          <w:p w:rsidR="00EB762C" w:rsidRPr="00410BA6" w:rsidRDefault="002B19F3" w:rsidP="008862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299007,039</w:t>
            </w:r>
          </w:p>
        </w:tc>
        <w:tc>
          <w:tcPr>
            <w:tcW w:w="703" w:type="pct"/>
            <w:vAlign w:val="center"/>
          </w:tcPr>
          <w:p w:rsidR="00EB762C" w:rsidRPr="00410BA6" w:rsidRDefault="002B19F3" w:rsidP="008862BB">
            <w:pPr>
              <w:jc w:val="center"/>
              <w:rPr>
                <w:b/>
              </w:rPr>
            </w:pPr>
            <w:r>
              <w:rPr>
                <w:b/>
              </w:rPr>
              <w:t>108294,913</w:t>
            </w:r>
          </w:p>
        </w:tc>
        <w:tc>
          <w:tcPr>
            <w:tcW w:w="563" w:type="pct"/>
            <w:vAlign w:val="center"/>
          </w:tcPr>
          <w:p w:rsidR="00EB762C" w:rsidRPr="00410BA6" w:rsidRDefault="002B19F3" w:rsidP="008862BB">
            <w:pPr>
              <w:jc w:val="center"/>
              <w:rPr>
                <w:b/>
              </w:rPr>
            </w:pPr>
            <w:r>
              <w:rPr>
                <w:b/>
              </w:rPr>
              <w:t>48182,2</w:t>
            </w:r>
          </w:p>
        </w:tc>
        <w:tc>
          <w:tcPr>
            <w:tcW w:w="613" w:type="pct"/>
            <w:vAlign w:val="center"/>
          </w:tcPr>
          <w:p w:rsidR="00EB762C" w:rsidRPr="00410BA6" w:rsidRDefault="002B19F3" w:rsidP="008862BB">
            <w:pPr>
              <w:jc w:val="center"/>
              <w:rPr>
                <w:b/>
              </w:rPr>
            </w:pPr>
            <w:r>
              <w:rPr>
                <w:b/>
              </w:rPr>
              <w:t>52529,926</w:t>
            </w:r>
          </w:p>
        </w:tc>
        <w:tc>
          <w:tcPr>
            <w:tcW w:w="495" w:type="pct"/>
            <w:vAlign w:val="center"/>
          </w:tcPr>
          <w:p w:rsidR="00EB762C" w:rsidRPr="00410BA6" w:rsidRDefault="00EB762C" w:rsidP="008862BB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410BA6">
              <w:rPr>
                <w:b/>
              </w:rPr>
              <w:t>000,0</w:t>
            </w:r>
          </w:p>
        </w:tc>
        <w:tc>
          <w:tcPr>
            <w:tcW w:w="549" w:type="pct"/>
            <w:vAlign w:val="center"/>
          </w:tcPr>
          <w:p w:rsidR="00EB762C" w:rsidRPr="00410BA6" w:rsidRDefault="00EB762C" w:rsidP="008862BB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410BA6">
              <w:rPr>
                <w:b/>
              </w:rPr>
              <w:t>000,0</w:t>
            </w:r>
          </w:p>
        </w:tc>
      </w:tr>
      <w:tr w:rsidR="00B6700E" w:rsidRPr="00F60A94" w:rsidTr="002B19F3">
        <w:trPr>
          <w:trHeight w:val="327"/>
        </w:trPr>
        <w:tc>
          <w:tcPr>
            <w:tcW w:w="1408" w:type="pct"/>
          </w:tcPr>
          <w:p w:rsidR="00B6700E" w:rsidRPr="005F6DFD" w:rsidRDefault="00B6700E" w:rsidP="00B6700E">
            <w:pPr>
              <w:autoSpaceDE w:val="0"/>
              <w:autoSpaceDN w:val="0"/>
              <w:adjustRightInd w:val="0"/>
              <w:jc w:val="both"/>
            </w:pPr>
            <w:r w:rsidRPr="005F6DFD">
              <w:t>Областной бюджет</w:t>
            </w:r>
          </w:p>
        </w:tc>
        <w:tc>
          <w:tcPr>
            <w:tcW w:w="669" w:type="pct"/>
            <w:vAlign w:val="center"/>
          </w:tcPr>
          <w:p w:rsidR="00B6700E" w:rsidRPr="00410BA6" w:rsidRDefault="00B6700E" w:rsidP="00B6700E">
            <w:pPr>
              <w:jc w:val="center"/>
            </w:pPr>
            <w:r w:rsidRPr="00410BA6">
              <w:t>78 283,0</w:t>
            </w:r>
          </w:p>
        </w:tc>
        <w:tc>
          <w:tcPr>
            <w:tcW w:w="703" w:type="pct"/>
            <w:vAlign w:val="center"/>
          </w:tcPr>
          <w:p w:rsidR="00B6700E" w:rsidRPr="00410BA6" w:rsidRDefault="00B6700E" w:rsidP="00B6700E">
            <w:pPr>
              <w:jc w:val="center"/>
            </w:pPr>
            <w:r w:rsidRPr="00410BA6">
              <w:t>36587,0</w:t>
            </w:r>
          </w:p>
        </w:tc>
        <w:tc>
          <w:tcPr>
            <w:tcW w:w="563" w:type="pct"/>
            <w:vAlign w:val="center"/>
          </w:tcPr>
          <w:p w:rsidR="00B6700E" w:rsidRPr="00410BA6" w:rsidRDefault="00B6700E" w:rsidP="00B6700E">
            <w:pPr>
              <w:jc w:val="center"/>
            </w:pPr>
            <w:r w:rsidRPr="00410BA6">
              <w:t>20848,0</w:t>
            </w:r>
          </w:p>
        </w:tc>
        <w:tc>
          <w:tcPr>
            <w:tcW w:w="613" w:type="pct"/>
            <w:vAlign w:val="center"/>
          </w:tcPr>
          <w:p w:rsidR="00B6700E" w:rsidRPr="00410BA6" w:rsidRDefault="00B6700E" w:rsidP="00B6700E">
            <w:pPr>
              <w:jc w:val="center"/>
            </w:pPr>
            <w:r w:rsidRPr="00410BA6">
              <w:t>20848,0</w:t>
            </w:r>
          </w:p>
        </w:tc>
        <w:tc>
          <w:tcPr>
            <w:tcW w:w="495" w:type="pct"/>
            <w:vAlign w:val="center"/>
          </w:tcPr>
          <w:p w:rsidR="00B6700E" w:rsidRPr="00410BA6" w:rsidRDefault="00B6700E" w:rsidP="00B6700E">
            <w:pPr>
              <w:jc w:val="center"/>
            </w:pPr>
            <w:r w:rsidRPr="00410BA6">
              <w:t>0</w:t>
            </w:r>
          </w:p>
        </w:tc>
        <w:tc>
          <w:tcPr>
            <w:tcW w:w="549" w:type="pct"/>
            <w:vAlign w:val="center"/>
          </w:tcPr>
          <w:p w:rsidR="00B6700E" w:rsidRPr="00410BA6" w:rsidRDefault="00B6700E" w:rsidP="00B6700E">
            <w:pPr>
              <w:jc w:val="center"/>
            </w:pPr>
            <w:r w:rsidRPr="00410BA6">
              <w:t>0</w:t>
            </w:r>
          </w:p>
        </w:tc>
      </w:tr>
      <w:tr w:rsidR="002B19F3" w:rsidRPr="00F60A94" w:rsidTr="002B19F3">
        <w:trPr>
          <w:trHeight w:val="327"/>
        </w:trPr>
        <w:tc>
          <w:tcPr>
            <w:tcW w:w="1408" w:type="pct"/>
          </w:tcPr>
          <w:p w:rsidR="002B19F3" w:rsidRPr="00AA5F8F" w:rsidRDefault="002B19F3" w:rsidP="002B19F3">
            <w:pPr>
              <w:autoSpaceDE w:val="0"/>
              <w:autoSpaceDN w:val="0"/>
              <w:adjustRightInd w:val="0"/>
              <w:jc w:val="both"/>
            </w:pPr>
            <w:r w:rsidRPr="005F6DFD">
              <w:t>Городской бюджет</w:t>
            </w:r>
          </w:p>
        </w:tc>
        <w:tc>
          <w:tcPr>
            <w:tcW w:w="669" w:type="pct"/>
            <w:vAlign w:val="center"/>
          </w:tcPr>
          <w:p w:rsidR="002B19F3" w:rsidRPr="00410BA6" w:rsidRDefault="002B19F3" w:rsidP="002B19F3">
            <w:pPr>
              <w:jc w:val="center"/>
            </w:pPr>
            <w:r>
              <w:t>168760,039</w:t>
            </w:r>
          </w:p>
        </w:tc>
        <w:tc>
          <w:tcPr>
            <w:tcW w:w="703" w:type="pct"/>
            <w:vAlign w:val="center"/>
          </w:tcPr>
          <w:p w:rsidR="002B19F3" w:rsidRPr="00410BA6" w:rsidRDefault="002B19F3" w:rsidP="002B19F3">
            <w:pPr>
              <w:jc w:val="center"/>
            </w:pPr>
            <w:r>
              <w:t>31667,913</w:t>
            </w:r>
          </w:p>
        </w:tc>
        <w:tc>
          <w:tcPr>
            <w:tcW w:w="563" w:type="pct"/>
            <w:vAlign w:val="center"/>
          </w:tcPr>
          <w:p w:rsidR="002B19F3" w:rsidRPr="00410BA6" w:rsidRDefault="002B19F3" w:rsidP="002B19F3">
            <w:pPr>
              <w:jc w:val="center"/>
            </w:pPr>
            <w:r>
              <w:t>23608,2</w:t>
            </w:r>
          </w:p>
        </w:tc>
        <w:tc>
          <w:tcPr>
            <w:tcW w:w="613" w:type="pct"/>
            <w:vAlign w:val="center"/>
          </w:tcPr>
          <w:p w:rsidR="002B19F3" w:rsidRPr="00410BA6" w:rsidRDefault="002B19F3" w:rsidP="002B19F3">
            <w:pPr>
              <w:jc w:val="center"/>
            </w:pPr>
            <w:r>
              <w:t>23483,926</w:t>
            </w:r>
          </w:p>
        </w:tc>
        <w:tc>
          <w:tcPr>
            <w:tcW w:w="495" w:type="pct"/>
            <w:vAlign w:val="center"/>
          </w:tcPr>
          <w:p w:rsidR="002B19F3" w:rsidRPr="00410BA6" w:rsidRDefault="002B19F3" w:rsidP="002B19F3">
            <w:pPr>
              <w:jc w:val="center"/>
            </w:pPr>
            <w:r>
              <w:t>45</w:t>
            </w:r>
            <w:r w:rsidRPr="00410BA6">
              <w:t>000,0</w:t>
            </w:r>
          </w:p>
        </w:tc>
        <w:tc>
          <w:tcPr>
            <w:tcW w:w="549" w:type="pct"/>
            <w:vAlign w:val="center"/>
          </w:tcPr>
          <w:p w:rsidR="002B19F3" w:rsidRPr="00410BA6" w:rsidRDefault="002B19F3" w:rsidP="002B19F3">
            <w:pPr>
              <w:jc w:val="center"/>
            </w:pPr>
            <w:r>
              <w:t>45</w:t>
            </w:r>
            <w:r w:rsidRPr="00410BA6">
              <w:t>000,0</w:t>
            </w:r>
          </w:p>
        </w:tc>
      </w:tr>
      <w:tr w:rsidR="002B19F3" w:rsidRPr="00F60A94" w:rsidTr="002B19F3">
        <w:trPr>
          <w:trHeight w:val="327"/>
        </w:trPr>
        <w:tc>
          <w:tcPr>
            <w:tcW w:w="1408" w:type="pct"/>
          </w:tcPr>
          <w:p w:rsidR="002B19F3" w:rsidRPr="005F6DFD" w:rsidRDefault="002B19F3" w:rsidP="002B19F3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669" w:type="pct"/>
            <w:vAlign w:val="center"/>
          </w:tcPr>
          <w:p w:rsidR="002B19F3" w:rsidRPr="00410BA6" w:rsidRDefault="002B19F3" w:rsidP="002B19F3">
            <w:pPr>
              <w:jc w:val="center"/>
            </w:pPr>
            <w:r w:rsidRPr="00410BA6">
              <w:t>51 964,0</w:t>
            </w:r>
          </w:p>
        </w:tc>
        <w:tc>
          <w:tcPr>
            <w:tcW w:w="703" w:type="pct"/>
            <w:vAlign w:val="center"/>
          </w:tcPr>
          <w:p w:rsidR="002B19F3" w:rsidRPr="00410BA6" w:rsidRDefault="002B19F3" w:rsidP="002B19F3">
            <w:pPr>
              <w:jc w:val="center"/>
            </w:pPr>
            <w:r w:rsidRPr="00410BA6">
              <w:t>40040,0</w:t>
            </w:r>
          </w:p>
        </w:tc>
        <w:tc>
          <w:tcPr>
            <w:tcW w:w="563" w:type="pct"/>
            <w:vAlign w:val="center"/>
          </w:tcPr>
          <w:p w:rsidR="002B19F3" w:rsidRPr="00410BA6" w:rsidRDefault="002B19F3" w:rsidP="002B19F3">
            <w:pPr>
              <w:jc w:val="center"/>
            </w:pPr>
            <w:r w:rsidRPr="00410BA6">
              <w:t>3726,0</w:t>
            </w:r>
          </w:p>
        </w:tc>
        <w:tc>
          <w:tcPr>
            <w:tcW w:w="613" w:type="pct"/>
            <w:vAlign w:val="center"/>
          </w:tcPr>
          <w:p w:rsidR="002B19F3" w:rsidRPr="00410BA6" w:rsidRDefault="002B19F3" w:rsidP="002B19F3">
            <w:pPr>
              <w:jc w:val="center"/>
            </w:pPr>
            <w:r w:rsidRPr="00410BA6">
              <w:t>8198,0</w:t>
            </w:r>
          </w:p>
        </w:tc>
        <w:tc>
          <w:tcPr>
            <w:tcW w:w="495" w:type="pct"/>
            <w:vAlign w:val="center"/>
          </w:tcPr>
          <w:p w:rsidR="002B19F3" w:rsidRPr="00410BA6" w:rsidRDefault="002B19F3" w:rsidP="002B19F3">
            <w:pPr>
              <w:jc w:val="center"/>
            </w:pPr>
            <w:r w:rsidRPr="00410BA6">
              <w:t>0</w:t>
            </w:r>
          </w:p>
        </w:tc>
        <w:tc>
          <w:tcPr>
            <w:tcW w:w="549" w:type="pct"/>
            <w:vAlign w:val="center"/>
          </w:tcPr>
          <w:p w:rsidR="002B19F3" w:rsidRPr="00410BA6" w:rsidRDefault="002B19F3" w:rsidP="002B19F3">
            <w:pPr>
              <w:jc w:val="center"/>
            </w:pPr>
            <w:r w:rsidRPr="00410BA6">
              <w:t>0</w:t>
            </w:r>
          </w:p>
        </w:tc>
      </w:tr>
    </w:tbl>
    <w:p w:rsidR="006B2105" w:rsidRDefault="006B2105" w:rsidP="00483F76">
      <w:pPr>
        <w:ind w:firstLine="540"/>
        <w:jc w:val="both"/>
      </w:pPr>
    </w:p>
    <w:p w:rsidR="00EB762C" w:rsidRDefault="00377900" w:rsidP="00483F76">
      <w:pPr>
        <w:ind w:firstLine="540"/>
        <w:jc w:val="both"/>
      </w:pPr>
      <w:r>
        <w:t xml:space="preserve">1.3. В разделе </w:t>
      </w:r>
      <w:r>
        <w:rPr>
          <w:lang w:val="en-US"/>
        </w:rPr>
        <w:t>VII</w:t>
      </w:r>
      <w:r>
        <w:t xml:space="preserve">. Основные сведения о подпрограммах, входящих в состав муниципальной программы г. Переславля-Залесского позицию «Объем финансирования» изложить в следующей редакции: </w:t>
      </w:r>
    </w:p>
    <w:p w:rsidR="002B19F3" w:rsidRPr="00901991" w:rsidRDefault="002B19F3" w:rsidP="002B19F3">
      <w:pPr>
        <w:ind w:firstLine="709"/>
        <w:jc w:val="both"/>
      </w:pPr>
      <w:r>
        <w:t>299 007,039</w:t>
      </w:r>
      <w:r w:rsidRPr="00901991">
        <w:t xml:space="preserve"> тыс. руб. в том числе:</w:t>
      </w:r>
    </w:p>
    <w:p w:rsidR="002B19F3" w:rsidRPr="00901991" w:rsidRDefault="002B19F3" w:rsidP="002B19F3">
      <w:pPr>
        <w:ind w:firstLine="709"/>
        <w:jc w:val="both"/>
      </w:pPr>
      <w:r w:rsidRPr="00901991">
        <w:t>- средства областного бюджета – 78 283,0 тыс. руб.</w:t>
      </w:r>
    </w:p>
    <w:p w:rsidR="002B19F3" w:rsidRPr="00901991" w:rsidRDefault="002B19F3" w:rsidP="002B19F3">
      <w:pPr>
        <w:ind w:firstLine="709"/>
        <w:jc w:val="both"/>
      </w:pPr>
      <w:r w:rsidRPr="00901991">
        <w:t>- средст</w:t>
      </w:r>
      <w:r>
        <w:t>ва городского бюджета – 168 760,039</w:t>
      </w:r>
      <w:r w:rsidRPr="00901991">
        <w:t xml:space="preserve"> тыс. руб.</w:t>
      </w:r>
    </w:p>
    <w:p w:rsidR="002B19F3" w:rsidRPr="00901991" w:rsidRDefault="002B19F3" w:rsidP="002B19F3">
      <w:pPr>
        <w:ind w:firstLine="709"/>
        <w:jc w:val="both"/>
      </w:pPr>
      <w:r w:rsidRPr="00901991">
        <w:t>- внебюджетные источники – 51 964,0 тыс. руб.</w:t>
      </w:r>
    </w:p>
    <w:p w:rsidR="002B19F3" w:rsidRPr="00901991" w:rsidRDefault="002B19F3" w:rsidP="002B19F3">
      <w:pPr>
        <w:ind w:firstLine="709"/>
        <w:jc w:val="both"/>
      </w:pPr>
      <w:r w:rsidRPr="00901991">
        <w:t>в том числе по годам:</w:t>
      </w:r>
    </w:p>
    <w:p w:rsidR="002B19F3" w:rsidRPr="00901991" w:rsidRDefault="002B19F3" w:rsidP="002B19F3">
      <w:pPr>
        <w:ind w:firstLine="709"/>
        <w:jc w:val="both"/>
      </w:pPr>
      <w:r>
        <w:t>2016 г. – 108 294,913</w:t>
      </w:r>
      <w:r w:rsidRPr="00901991">
        <w:t xml:space="preserve"> тыс. руб., в том числе:</w:t>
      </w:r>
    </w:p>
    <w:p w:rsidR="002B19F3" w:rsidRPr="00901991" w:rsidRDefault="002B19F3" w:rsidP="002B19F3">
      <w:pPr>
        <w:ind w:firstLine="709"/>
        <w:jc w:val="both"/>
      </w:pPr>
      <w:r w:rsidRPr="00901991">
        <w:t xml:space="preserve">      - средства областного бюджета – 36</w:t>
      </w:r>
      <w:r>
        <w:t xml:space="preserve"> </w:t>
      </w:r>
      <w:r w:rsidRPr="00901991">
        <w:t>587,0 тыс. руб.</w:t>
      </w:r>
    </w:p>
    <w:p w:rsidR="002B19F3" w:rsidRPr="00901991" w:rsidRDefault="002B19F3" w:rsidP="002B19F3">
      <w:pPr>
        <w:ind w:firstLine="709"/>
        <w:jc w:val="both"/>
      </w:pPr>
      <w:r w:rsidRPr="00901991">
        <w:t xml:space="preserve">      - средс</w:t>
      </w:r>
      <w:r>
        <w:t>тва городского бюджета – 31 667,913</w:t>
      </w:r>
      <w:r w:rsidRPr="00901991">
        <w:t xml:space="preserve"> тыс. руб.</w:t>
      </w:r>
    </w:p>
    <w:p w:rsidR="002B19F3" w:rsidRPr="00901991" w:rsidRDefault="002B19F3" w:rsidP="002B19F3">
      <w:pPr>
        <w:ind w:firstLine="709"/>
        <w:jc w:val="both"/>
      </w:pPr>
      <w:r w:rsidRPr="00901991">
        <w:t xml:space="preserve">      - внебюджетные источники – 40</w:t>
      </w:r>
      <w:r>
        <w:t xml:space="preserve"> </w:t>
      </w:r>
      <w:r w:rsidRPr="00901991">
        <w:t>040,0 тыс. руб.</w:t>
      </w:r>
    </w:p>
    <w:p w:rsidR="002B19F3" w:rsidRPr="00901991" w:rsidRDefault="002B19F3" w:rsidP="002B19F3">
      <w:pPr>
        <w:ind w:firstLine="709"/>
        <w:jc w:val="both"/>
      </w:pPr>
    </w:p>
    <w:p w:rsidR="002B19F3" w:rsidRPr="00901991" w:rsidRDefault="002B19F3" w:rsidP="002B19F3">
      <w:pPr>
        <w:ind w:firstLine="709"/>
        <w:jc w:val="both"/>
      </w:pPr>
      <w:r>
        <w:t>2017 г.- 4</w:t>
      </w:r>
      <w:r w:rsidRPr="00901991">
        <w:t>8</w:t>
      </w:r>
      <w:r>
        <w:t xml:space="preserve"> </w:t>
      </w:r>
      <w:r w:rsidRPr="00901991">
        <w:t>182,2 тыс. руб., в том числе:</w:t>
      </w:r>
    </w:p>
    <w:p w:rsidR="002B19F3" w:rsidRPr="00901991" w:rsidRDefault="002B19F3" w:rsidP="002B19F3">
      <w:pPr>
        <w:ind w:firstLine="709"/>
        <w:jc w:val="both"/>
      </w:pPr>
      <w:r w:rsidRPr="00901991">
        <w:t xml:space="preserve">       - средства областного бюджета – 20</w:t>
      </w:r>
      <w:r>
        <w:t xml:space="preserve"> </w:t>
      </w:r>
      <w:r w:rsidRPr="00901991">
        <w:t>848,0 тыс. руб.</w:t>
      </w:r>
    </w:p>
    <w:p w:rsidR="002B19F3" w:rsidRPr="00901991" w:rsidRDefault="002B19F3" w:rsidP="002B19F3">
      <w:pPr>
        <w:ind w:firstLine="709"/>
        <w:jc w:val="both"/>
      </w:pPr>
      <w:r w:rsidRPr="00901991">
        <w:t xml:space="preserve">       -</w:t>
      </w:r>
      <w:r>
        <w:t xml:space="preserve"> средства городского бюджета – 2</w:t>
      </w:r>
      <w:r w:rsidRPr="00901991">
        <w:t>3</w:t>
      </w:r>
      <w:r>
        <w:t xml:space="preserve"> </w:t>
      </w:r>
      <w:r w:rsidRPr="00901991">
        <w:t>608,2 тыс. руб.</w:t>
      </w:r>
    </w:p>
    <w:p w:rsidR="002B19F3" w:rsidRPr="00901991" w:rsidRDefault="002B19F3" w:rsidP="002B19F3">
      <w:pPr>
        <w:ind w:firstLine="709"/>
        <w:jc w:val="both"/>
      </w:pPr>
      <w:r w:rsidRPr="00901991">
        <w:t xml:space="preserve">       - внебюджетные источники – 3</w:t>
      </w:r>
      <w:r>
        <w:t xml:space="preserve"> </w:t>
      </w:r>
      <w:r w:rsidRPr="00901991">
        <w:t>726,0 тыс. руб.</w:t>
      </w:r>
    </w:p>
    <w:p w:rsidR="002B19F3" w:rsidRPr="00901991" w:rsidRDefault="002B19F3" w:rsidP="002B19F3">
      <w:pPr>
        <w:ind w:firstLine="709"/>
        <w:jc w:val="both"/>
      </w:pPr>
    </w:p>
    <w:p w:rsidR="002B19F3" w:rsidRPr="00901991" w:rsidRDefault="002B19F3" w:rsidP="002B19F3">
      <w:pPr>
        <w:ind w:firstLine="709"/>
        <w:jc w:val="both"/>
      </w:pPr>
      <w:r>
        <w:t>2018 г. – 52 529,926</w:t>
      </w:r>
      <w:r w:rsidRPr="00901991">
        <w:t xml:space="preserve"> тыс. руб., в том числе:</w:t>
      </w:r>
    </w:p>
    <w:p w:rsidR="002B19F3" w:rsidRPr="00901991" w:rsidRDefault="002B19F3" w:rsidP="002B19F3">
      <w:pPr>
        <w:ind w:firstLine="709"/>
        <w:jc w:val="both"/>
      </w:pPr>
      <w:r w:rsidRPr="00901991">
        <w:t xml:space="preserve">        - средства областного бюджета – 20</w:t>
      </w:r>
      <w:r>
        <w:t xml:space="preserve"> </w:t>
      </w:r>
      <w:r w:rsidRPr="00901991">
        <w:t>848,0 тыс. руб.</w:t>
      </w:r>
    </w:p>
    <w:p w:rsidR="002B19F3" w:rsidRPr="00901991" w:rsidRDefault="002B19F3" w:rsidP="002B19F3">
      <w:pPr>
        <w:ind w:firstLine="709"/>
        <w:jc w:val="both"/>
      </w:pPr>
      <w:r w:rsidRPr="00901991">
        <w:t xml:space="preserve">        -</w:t>
      </w:r>
      <w:r>
        <w:t xml:space="preserve"> средства городского бюджета – 23 483,926</w:t>
      </w:r>
      <w:r w:rsidRPr="00901991">
        <w:t xml:space="preserve"> тыс. руб.</w:t>
      </w:r>
    </w:p>
    <w:p w:rsidR="002B19F3" w:rsidRPr="00901991" w:rsidRDefault="002B19F3" w:rsidP="002B19F3">
      <w:pPr>
        <w:ind w:firstLine="709"/>
        <w:jc w:val="both"/>
      </w:pPr>
      <w:r w:rsidRPr="00901991">
        <w:t xml:space="preserve">        - внебюджетные источники – 8</w:t>
      </w:r>
      <w:r>
        <w:t xml:space="preserve"> </w:t>
      </w:r>
      <w:r w:rsidRPr="00901991">
        <w:t>198,0 тыс. руб.</w:t>
      </w:r>
    </w:p>
    <w:p w:rsidR="002B19F3" w:rsidRPr="00901991" w:rsidRDefault="002B19F3" w:rsidP="002B19F3">
      <w:pPr>
        <w:ind w:firstLine="709"/>
        <w:jc w:val="both"/>
      </w:pPr>
    </w:p>
    <w:p w:rsidR="002B19F3" w:rsidRPr="00901991" w:rsidRDefault="002B19F3" w:rsidP="002B19F3">
      <w:pPr>
        <w:ind w:firstLine="709"/>
        <w:jc w:val="both"/>
      </w:pPr>
      <w:r w:rsidRPr="00901991">
        <w:lastRenderedPageBreak/>
        <w:t>2019 г. – 45000,0 тыс. руб., в том числе:</w:t>
      </w:r>
    </w:p>
    <w:p w:rsidR="002B19F3" w:rsidRPr="00901991" w:rsidRDefault="002B19F3" w:rsidP="002B19F3">
      <w:pPr>
        <w:ind w:firstLine="709"/>
        <w:jc w:val="both"/>
      </w:pPr>
      <w:r w:rsidRPr="00901991">
        <w:t xml:space="preserve">        - средства городского бюджета – 45000,0 тыс. руб.</w:t>
      </w:r>
    </w:p>
    <w:p w:rsidR="002B19F3" w:rsidRPr="00901991" w:rsidRDefault="002B19F3" w:rsidP="002B19F3">
      <w:pPr>
        <w:ind w:firstLine="709"/>
        <w:jc w:val="both"/>
      </w:pPr>
    </w:p>
    <w:p w:rsidR="002B19F3" w:rsidRPr="00901991" w:rsidRDefault="002B19F3" w:rsidP="002B19F3">
      <w:pPr>
        <w:ind w:firstLine="709"/>
        <w:jc w:val="both"/>
      </w:pPr>
      <w:r w:rsidRPr="00901991">
        <w:t>2020 г.- 45000,0 тыс. руб., в том числе:</w:t>
      </w:r>
    </w:p>
    <w:p w:rsidR="002B19F3" w:rsidRDefault="002B19F3" w:rsidP="002B19F3">
      <w:pPr>
        <w:ind w:firstLine="709"/>
        <w:jc w:val="both"/>
      </w:pPr>
      <w:r w:rsidRPr="00901991">
        <w:t xml:space="preserve">        - средства городского бюджета – 45000,0 тыс. руб.</w:t>
      </w:r>
      <w:r>
        <w:t xml:space="preserve"> </w:t>
      </w:r>
    </w:p>
    <w:p w:rsidR="006B2105" w:rsidRPr="001002A8" w:rsidRDefault="006B2105" w:rsidP="00F34EAD">
      <w:pPr>
        <w:ind w:firstLine="540"/>
        <w:jc w:val="both"/>
      </w:pPr>
      <w:r>
        <w:t>2</w:t>
      </w:r>
      <w:r w:rsidRPr="001002A8">
        <w:t xml:space="preserve">. </w:t>
      </w:r>
      <w:r w:rsidR="00293934">
        <w:t>Настоящее постановление разместить на официальном сайте органов местного самоуправления г. Переславля-Залесского.</w:t>
      </w:r>
    </w:p>
    <w:p w:rsidR="006B2105" w:rsidRPr="001002A8" w:rsidRDefault="006B2105" w:rsidP="006B2105">
      <w:pPr>
        <w:ind w:firstLine="540"/>
        <w:jc w:val="both"/>
      </w:pPr>
      <w:r>
        <w:t>3</w:t>
      </w:r>
      <w:r w:rsidRPr="001002A8">
        <w:t>. Контроль за исполнением настоящего поста</w:t>
      </w:r>
      <w:r w:rsidR="00FF5917">
        <w:t xml:space="preserve">новления возложить на </w:t>
      </w:r>
      <w:r w:rsidRPr="001002A8">
        <w:t xml:space="preserve">заместителя Главы Администрации </w:t>
      </w:r>
      <w:r w:rsidR="00405523">
        <w:t xml:space="preserve">г. Переславля-Залесского </w:t>
      </w:r>
      <w:r w:rsidR="00433FD2">
        <w:t>Талалаева В.А</w:t>
      </w:r>
      <w:r>
        <w:t>.</w:t>
      </w:r>
    </w:p>
    <w:p w:rsidR="006B2105" w:rsidRDefault="006B2105" w:rsidP="006B2105">
      <w:pPr>
        <w:ind w:left="540"/>
        <w:jc w:val="both"/>
      </w:pPr>
    </w:p>
    <w:p w:rsidR="002911AD" w:rsidRPr="001002A8" w:rsidRDefault="002911AD" w:rsidP="006B2105">
      <w:pPr>
        <w:ind w:left="540"/>
        <w:jc w:val="both"/>
      </w:pPr>
    </w:p>
    <w:p w:rsidR="006B2105" w:rsidRDefault="006B2105" w:rsidP="006B2105">
      <w:pPr>
        <w:ind w:left="540"/>
        <w:jc w:val="both"/>
      </w:pPr>
    </w:p>
    <w:p w:rsidR="006B2105" w:rsidRDefault="006B2105" w:rsidP="006B2105">
      <w:pPr>
        <w:jc w:val="both"/>
      </w:pPr>
      <w:r w:rsidRPr="001002A8">
        <w:t xml:space="preserve">Мэр города Переславля-Залесского                  </w:t>
      </w:r>
      <w:r w:rsidR="00EA43DA">
        <w:t xml:space="preserve">          </w:t>
      </w:r>
      <w:r w:rsidRPr="001002A8">
        <w:t xml:space="preserve">     </w:t>
      </w:r>
      <w:r>
        <w:t xml:space="preserve">                </w:t>
      </w:r>
      <w:r w:rsidRPr="001002A8">
        <w:t xml:space="preserve">                    </w:t>
      </w:r>
      <w:r>
        <w:t>Д.В. Кошурников</w:t>
      </w:r>
    </w:p>
    <w:p w:rsidR="00CB765E" w:rsidRDefault="00CB765E" w:rsidP="00D266D9">
      <w:pPr>
        <w:jc w:val="both"/>
      </w:pPr>
    </w:p>
    <w:sectPr w:rsidR="00CB765E" w:rsidSect="00377900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970E6"/>
    <w:multiLevelType w:val="hybridMultilevel"/>
    <w:tmpl w:val="2E503C5A"/>
    <w:lvl w:ilvl="0" w:tplc="33662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05"/>
    <w:rsid w:val="00013548"/>
    <w:rsid w:val="00042D77"/>
    <w:rsid w:val="000677E5"/>
    <w:rsid w:val="00092F18"/>
    <w:rsid w:val="000A3F5E"/>
    <w:rsid w:val="000A69CF"/>
    <w:rsid w:val="000B2CBF"/>
    <w:rsid w:val="000C1422"/>
    <w:rsid w:val="000D1172"/>
    <w:rsid w:val="000D5A85"/>
    <w:rsid w:val="001243A3"/>
    <w:rsid w:val="00126A45"/>
    <w:rsid w:val="00135FDF"/>
    <w:rsid w:val="001557EF"/>
    <w:rsid w:val="001768E0"/>
    <w:rsid w:val="00185A03"/>
    <w:rsid w:val="001906FA"/>
    <w:rsid w:val="001E5437"/>
    <w:rsid w:val="00215420"/>
    <w:rsid w:val="00221182"/>
    <w:rsid w:val="0023357F"/>
    <w:rsid w:val="00244C05"/>
    <w:rsid w:val="00251013"/>
    <w:rsid w:val="00262133"/>
    <w:rsid w:val="002911AD"/>
    <w:rsid w:val="00293934"/>
    <w:rsid w:val="00293EFF"/>
    <w:rsid w:val="002979A5"/>
    <w:rsid w:val="002A3701"/>
    <w:rsid w:val="002B19F3"/>
    <w:rsid w:val="002B7C03"/>
    <w:rsid w:val="002C4F01"/>
    <w:rsid w:val="002E1560"/>
    <w:rsid w:val="00315285"/>
    <w:rsid w:val="00377900"/>
    <w:rsid w:val="003903D0"/>
    <w:rsid w:val="003973A4"/>
    <w:rsid w:val="003D2118"/>
    <w:rsid w:val="003D3773"/>
    <w:rsid w:val="00405523"/>
    <w:rsid w:val="00410BA6"/>
    <w:rsid w:val="00413B35"/>
    <w:rsid w:val="00433FD2"/>
    <w:rsid w:val="004574CB"/>
    <w:rsid w:val="0046758F"/>
    <w:rsid w:val="00471AA8"/>
    <w:rsid w:val="00483F76"/>
    <w:rsid w:val="00485439"/>
    <w:rsid w:val="004E577D"/>
    <w:rsid w:val="004F0B0B"/>
    <w:rsid w:val="004F1733"/>
    <w:rsid w:val="00517AEC"/>
    <w:rsid w:val="00530636"/>
    <w:rsid w:val="00533EE4"/>
    <w:rsid w:val="00540472"/>
    <w:rsid w:val="00556A49"/>
    <w:rsid w:val="005632C4"/>
    <w:rsid w:val="005673CF"/>
    <w:rsid w:val="00580B0C"/>
    <w:rsid w:val="005A2D7C"/>
    <w:rsid w:val="005A2E53"/>
    <w:rsid w:val="005B0C0D"/>
    <w:rsid w:val="005B5286"/>
    <w:rsid w:val="005B7A81"/>
    <w:rsid w:val="005C4414"/>
    <w:rsid w:val="005C6F2E"/>
    <w:rsid w:val="005D1835"/>
    <w:rsid w:val="005D3AFB"/>
    <w:rsid w:val="005F6DFD"/>
    <w:rsid w:val="00635FB6"/>
    <w:rsid w:val="00640F24"/>
    <w:rsid w:val="00644792"/>
    <w:rsid w:val="00662814"/>
    <w:rsid w:val="006631B1"/>
    <w:rsid w:val="00664303"/>
    <w:rsid w:val="006958E2"/>
    <w:rsid w:val="006B2105"/>
    <w:rsid w:val="006B32A4"/>
    <w:rsid w:val="006D5C0C"/>
    <w:rsid w:val="006F071D"/>
    <w:rsid w:val="0070584B"/>
    <w:rsid w:val="00706328"/>
    <w:rsid w:val="007114DA"/>
    <w:rsid w:val="00712BA1"/>
    <w:rsid w:val="00723E8C"/>
    <w:rsid w:val="007345CF"/>
    <w:rsid w:val="0074093D"/>
    <w:rsid w:val="007824F7"/>
    <w:rsid w:val="00791854"/>
    <w:rsid w:val="007B077B"/>
    <w:rsid w:val="007E0AAB"/>
    <w:rsid w:val="00817CBB"/>
    <w:rsid w:val="0083381E"/>
    <w:rsid w:val="00837AE5"/>
    <w:rsid w:val="008567FC"/>
    <w:rsid w:val="008641EB"/>
    <w:rsid w:val="0089055A"/>
    <w:rsid w:val="00896501"/>
    <w:rsid w:val="008B5200"/>
    <w:rsid w:val="008C2677"/>
    <w:rsid w:val="008D4A71"/>
    <w:rsid w:val="008E229A"/>
    <w:rsid w:val="008E3F9C"/>
    <w:rsid w:val="008E6D0A"/>
    <w:rsid w:val="008F40F6"/>
    <w:rsid w:val="008F7634"/>
    <w:rsid w:val="00925D0B"/>
    <w:rsid w:val="009315B1"/>
    <w:rsid w:val="00966F22"/>
    <w:rsid w:val="00982713"/>
    <w:rsid w:val="00993B66"/>
    <w:rsid w:val="009A07CE"/>
    <w:rsid w:val="00A431AE"/>
    <w:rsid w:val="00A62D2B"/>
    <w:rsid w:val="00A75294"/>
    <w:rsid w:val="00AA5F8F"/>
    <w:rsid w:val="00AC4B9B"/>
    <w:rsid w:val="00AD6A1A"/>
    <w:rsid w:val="00B247D7"/>
    <w:rsid w:val="00B6700E"/>
    <w:rsid w:val="00B942FB"/>
    <w:rsid w:val="00BC11E5"/>
    <w:rsid w:val="00BD1FAE"/>
    <w:rsid w:val="00C12D29"/>
    <w:rsid w:val="00C15115"/>
    <w:rsid w:val="00C16C0E"/>
    <w:rsid w:val="00C55080"/>
    <w:rsid w:val="00C705F7"/>
    <w:rsid w:val="00C769BE"/>
    <w:rsid w:val="00C82FB5"/>
    <w:rsid w:val="00CA397F"/>
    <w:rsid w:val="00CB765E"/>
    <w:rsid w:val="00CE2257"/>
    <w:rsid w:val="00CF7729"/>
    <w:rsid w:val="00D256BF"/>
    <w:rsid w:val="00D265DC"/>
    <w:rsid w:val="00D266D9"/>
    <w:rsid w:val="00D349E2"/>
    <w:rsid w:val="00D34D0D"/>
    <w:rsid w:val="00D47F3E"/>
    <w:rsid w:val="00DB4914"/>
    <w:rsid w:val="00DC1236"/>
    <w:rsid w:val="00DC2921"/>
    <w:rsid w:val="00DD04CF"/>
    <w:rsid w:val="00DE4741"/>
    <w:rsid w:val="00E42658"/>
    <w:rsid w:val="00E42AF2"/>
    <w:rsid w:val="00E43F11"/>
    <w:rsid w:val="00E81EAA"/>
    <w:rsid w:val="00EA4280"/>
    <w:rsid w:val="00EA43DA"/>
    <w:rsid w:val="00EB762C"/>
    <w:rsid w:val="00EF7270"/>
    <w:rsid w:val="00F221AD"/>
    <w:rsid w:val="00F34EAD"/>
    <w:rsid w:val="00FD15BB"/>
    <w:rsid w:val="00FE7E99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979BA-708D-401C-A3AD-07985D1D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BFB0-6EBF-46C9-91EA-449B24E1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web</cp:lastModifiedBy>
  <cp:revision>136</cp:revision>
  <cp:lastPrinted>2016-11-03T06:17:00Z</cp:lastPrinted>
  <dcterms:created xsi:type="dcterms:W3CDTF">2015-04-25T11:23:00Z</dcterms:created>
  <dcterms:modified xsi:type="dcterms:W3CDTF">2016-11-03T08:12:00Z</dcterms:modified>
</cp:coreProperties>
</file>