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9F0" w:rsidRPr="005839F0" w:rsidRDefault="005839F0" w:rsidP="005839F0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9F0" w:rsidRPr="005839F0" w:rsidRDefault="005839F0" w:rsidP="005839F0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839F0" w:rsidRPr="005839F0" w:rsidRDefault="005839F0" w:rsidP="005839F0">
      <w:pPr>
        <w:ind w:left="283"/>
        <w:jc w:val="center"/>
        <w:rPr>
          <w:szCs w:val="20"/>
        </w:rPr>
      </w:pPr>
      <w:r w:rsidRPr="005839F0">
        <w:rPr>
          <w:szCs w:val="20"/>
        </w:rPr>
        <w:t>АДМИНИСТРАЦИЯ г. ПЕРЕСЛАВЛЯ-ЗАЛЕССКОГО</w:t>
      </w:r>
    </w:p>
    <w:p w:rsidR="005839F0" w:rsidRPr="005839F0" w:rsidRDefault="005839F0" w:rsidP="005839F0">
      <w:pPr>
        <w:ind w:left="283"/>
        <w:jc w:val="center"/>
        <w:rPr>
          <w:szCs w:val="20"/>
        </w:rPr>
      </w:pPr>
      <w:r w:rsidRPr="005839F0">
        <w:rPr>
          <w:szCs w:val="20"/>
        </w:rPr>
        <w:t>ЯРОСЛАВСКОЙ ОБЛАСТИ</w:t>
      </w:r>
    </w:p>
    <w:p w:rsidR="005839F0" w:rsidRPr="005839F0" w:rsidRDefault="005839F0" w:rsidP="005839F0">
      <w:pPr>
        <w:ind w:left="283"/>
        <w:jc w:val="center"/>
        <w:rPr>
          <w:szCs w:val="20"/>
        </w:rPr>
      </w:pPr>
    </w:p>
    <w:p w:rsidR="005839F0" w:rsidRPr="005839F0" w:rsidRDefault="005839F0" w:rsidP="005839F0">
      <w:pPr>
        <w:ind w:left="283"/>
        <w:jc w:val="center"/>
        <w:rPr>
          <w:szCs w:val="20"/>
        </w:rPr>
      </w:pPr>
      <w:r w:rsidRPr="005839F0">
        <w:rPr>
          <w:szCs w:val="20"/>
        </w:rPr>
        <w:t>ПОСТАНОВЛЕНИЕ</w:t>
      </w:r>
    </w:p>
    <w:p w:rsidR="005839F0" w:rsidRPr="005839F0" w:rsidRDefault="005839F0" w:rsidP="005839F0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5839F0" w:rsidRPr="005839F0" w:rsidRDefault="005839F0" w:rsidP="005839F0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5839F0" w:rsidRPr="005839F0" w:rsidRDefault="005839F0" w:rsidP="005839F0">
      <w:pPr>
        <w:rPr>
          <w:szCs w:val="20"/>
        </w:rPr>
      </w:pPr>
      <w:r w:rsidRPr="005839F0">
        <w:rPr>
          <w:szCs w:val="20"/>
        </w:rPr>
        <w:t>От</w:t>
      </w:r>
      <w:r w:rsidR="003A19DB">
        <w:rPr>
          <w:szCs w:val="20"/>
        </w:rPr>
        <w:t xml:space="preserve"> </w:t>
      </w:r>
      <w:r w:rsidR="003A19DB" w:rsidRPr="003A19DB">
        <w:rPr>
          <w:szCs w:val="20"/>
        </w:rPr>
        <w:t>29.10.2015</w:t>
      </w:r>
      <w:r w:rsidR="003A19DB">
        <w:rPr>
          <w:szCs w:val="20"/>
        </w:rPr>
        <w:t xml:space="preserve"> №ПОС.03-1595</w:t>
      </w:r>
      <w:r w:rsidR="003A19DB">
        <w:rPr>
          <w:szCs w:val="20"/>
          <w:lang w:val="en-US"/>
        </w:rPr>
        <w:t>/</w:t>
      </w:r>
      <w:bookmarkStart w:id="0" w:name="_GoBack"/>
      <w:bookmarkEnd w:id="0"/>
      <w:r w:rsidR="003A19DB">
        <w:rPr>
          <w:szCs w:val="20"/>
        </w:rPr>
        <w:t>15</w:t>
      </w:r>
    </w:p>
    <w:p w:rsidR="005839F0" w:rsidRPr="005839F0" w:rsidRDefault="005839F0" w:rsidP="005839F0">
      <w:pPr>
        <w:rPr>
          <w:szCs w:val="20"/>
        </w:rPr>
      </w:pPr>
      <w:r w:rsidRPr="005839F0">
        <w:rPr>
          <w:szCs w:val="20"/>
        </w:rPr>
        <w:t>г. Переславль-Залесский</w:t>
      </w:r>
    </w:p>
    <w:p w:rsidR="004A1EB7" w:rsidRDefault="004A1EB7" w:rsidP="00A75334">
      <w:pPr>
        <w:tabs>
          <w:tab w:val="left" w:pos="993"/>
        </w:tabs>
        <w:contextualSpacing/>
        <w:jc w:val="both"/>
      </w:pPr>
    </w:p>
    <w:p w:rsidR="00A75334" w:rsidRPr="005E7AC7" w:rsidRDefault="00A75334" w:rsidP="00A75334">
      <w:pPr>
        <w:tabs>
          <w:tab w:val="left" w:pos="993"/>
        </w:tabs>
        <w:contextualSpacing/>
        <w:jc w:val="both"/>
      </w:pPr>
      <w:r w:rsidRPr="005E7AC7">
        <w:t>О внесении изменений в постановление</w:t>
      </w:r>
    </w:p>
    <w:p w:rsidR="00A75334" w:rsidRPr="005E7AC7" w:rsidRDefault="00A75334" w:rsidP="00A75334">
      <w:pPr>
        <w:tabs>
          <w:tab w:val="left" w:pos="993"/>
        </w:tabs>
        <w:spacing w:after="25"/>
        <w:contextualSpacing/>
        <w:jc w:val="both"/>
      </w:pPr>
      <w:r w:rsidRPr="005E7AC7">
        <w:t xml:space="preserve">Администрации г. Переславля-Залесского </w:t>
      </w:r>
    </w:p>
    <w:p w:rsidR="00A75334" w:rsidRPr="005E7AC7" w:rsidRDefault="00A75334" w:rsidP="00A75334">
      <w:pPr>
        <w:tabs>
          <w:tab w:val="left" w:pos="993"/>
        </w:tabs>
        <w:spacing w:after="25"/>
        <w:contextualSpacing/>
        <w:jc w:val="both"/>
      </w:pPr>
      <w:r>
        <w:t>от 20.05.2014 № ПОС.03-0729</w:t>
      </w:r>
      <w:r w:rsidRPr="005E7AC7">
        <w:t>/14 «Об  утверждении</w:t>
      </w:r>
    </w:p>
    <w:p w:rsidR="00A75334" w:rsidRPr="005E7AC7" w:rsidRDefault="00A75334" w:rsidP="00A75334">
      <w:pPr>
        <w:tabs>
          <w:tab w:val="left" w:pos="993"/>
        </w:tabs>
        <w:spacing w:after="25"/>
        <w:contextualSpacing/>
        <w:jc w:val="both"/>
      </w:pPr>
      <w:r w:rsidRPr="005E7AC7">
        <w:t xml:space="preserve">состава и положения </w:t>
      </w:r>
      <w:r w:rsidRPr="005E7AC7">
        <w:rPr>
          <w:color w:val="332E2D"/>
          <w:spacing w:val="2"/>
        </w:rPr>
        <w:t>об</w:t>
      </w:r>
      <w:r w:rsidRPr="005E7AC7">
        <w:t xml:space="preserve"> уполномоченной рабочей </w:t>
      </w:r>
    </w:p>
    <w:p w:rsidR="00A75334" w:rsidRPr="005E7AC7" w:rsidRDefault="00A75334" w:rsidP="00A75334">
      <w:pPr>
        <w:tabs>
          <w:tab w:val="left" w:pos="993"/>
        </w:tabs>
        <w:spacing w:after="25"/>
        <w:contextualSpacing/>
        <w:jc w:val="both"/>
      </w:pPr>
      <w:r w:rsidRPr="005E7AC7">
        <w:t>группе</w:t>
      </w:r>
      <w:r w:rsidRPr="005E7AC7">
        <w:rPr>
          <w:color w:val="332E2D"/>
          <w:spacing w:val="2"/>
        </w:rPr>
        <w:t xml:space="preserve"> по проведению </w:t>
      </w:r>
      <w:r w:rsidRPr="005E7AC7">
        <w:t>проверки состава и формы</w:t>
      </w:r>
    </w:p>
    <w:p w:rsidR="00A75334" w:rsidRPr="005E7AC7" w:rsidRDefault="00A75334" w:rsidP="00A75334">
      <w:pPr>
        <w:tabs>
          <w:tab w:val="left" w:pos="993"/>
        </w:tabs>
        <w:spacing w:after="25"/>
        <w:contextualSpacing/>
        <w:jc w:val="both"/>
      </w:pPr>
      <w:r w:rsidRPr="005E7AC7">
        <w:t>документов соискателей, в том числе по осуществлению</w:t>
      </w:r>
    </w:p>
    <w:p w:rsidR="00A75334" w:rsidRPr="005E7AC7" w:rsidRDefault="00A75334" w:rsidP="00A75334">
      <w:pPr>
        <w:tabs>
          <w:tab w:val="left" w:pos="993"/>
        </w:tabs>
        <w:spacing w:after="25"/>
        <w:contextualSpacing/>
        <w:jc w:val="both"/>
      </w:pPr>
      <w:r w:rsidRPr="005E7AC7">
        <w:t xml:space="preserve">выездных проверок субъектов малого и среднего предпринимательства </w:t>
      </w:r>
    </w:p>
    <w:p w:rsidR="00A75334" w:rsidRPr="005E7AC7" w:rsidRDefault="00A75334" w:rsidP="00A75334">
      <w:r w:rsidRPr="005E7AC7">
        <w:t>- получателей финансовой поддержки в г. Переславле-Залесском»</w:t>
      </w:r>
    </w:p>
    <w:p w:rsidR="00A75334" w:rsidRPr="005E7AC7" w:rsidRDefault="00A75334" w:rsidP="00A75334"/>
    <w:p w:rsidR="00A75334" w:rsidRPr="005E7AC7" w:rsidRDefault="00A75334" w:rsidP="00A75334">
      <w:pPr>
        <w:ind w:firstLine="709"/>
        <w:jc w:val="both"/>
      </w:pPr>
      <w:r w:rsidRPr="005E7AC7">
        <w:t>В связи с кадровыми изменениями в Администрации города Переславля-Залесского, в целях повышения эффективности работы уполномоченной рабочей группы</w:t>
      </w:r>
      <w:r w:rsidRPr="005E7AC7">
        <w:rPr>
          <w:color w:val="332E2D"/>
          <w:spacing w:val="2"/>
        </w:rPr>
        <w:t xml:space="preserve"> по проведению </w:t>
      </w:r>
      <w:r w:rsidRPr="005E7AC7">
        <w:t>проверки состава и формы документов соискателей, в том числе по осуществлению выездных проверок субъектов малого и среднего предпринимательства - получателей финансовой поддержки в г.Переславле-Залесском</w:t>
      </w:r>
    </w:p>
    <w:p w:rsidR="00A75334" w:rsidRPr="005E7AC7" w:rsidRDefault="00A75334" w:rsidP="00A75334">
      <w:pPr>
        <w:ind w:firstLine="709"/>
        <w:jc w:val="both"/>
        <w:rPr>
          <w:bCs/>
        </w:rPr>
      </w:pPr>
    </w:p>
    <w:p w:rsidR="00A75334" w:rsidRPr="004A1EB7" w:rsidRDefault="00A75334" w:rsidP="00A75334">
      <w:pPr>
        <w:jc w:val="center"/>
        <w:rPr>
          <w:sz w:val="28"/>
          <w:szCs w:val="28"/>
        </w:rPr>
      </w:pPr>
      <w:r w:rsidRPr="004A1EB7">
        <w:rPr>
          <w:sz w:val="28"/>
          <w:szCs w:val="28"/>
        </w:rPr>
        <w:t>Администрация города Переславля-Залесского постановляет:</w:t>
      </w:r>
    </w:p>
    <w:p w:rsidR="00A75334" w:rsidRPr="004A1EB7" w:rsidRDefault="00A75334" w:rsidP="00A75334">
      <w:pPr>
        <w:ind w:firstLine="540"/>
        <w:rPr>
          <w:sz w:val="28"/>
          <w:szCs w:val="28"/>
        </w:rPr>
      </w:pPr>
    </w:p>
    <w:p w:rsidR="00A75334" w:rsidRPr="005E7AC7" w:rsidRDefault="00A75334" w:rsidP="00A75334">
      <w:pPr>
        <w:tabs>
          <w:tab w:val="left" w:pos="993"/>
        </w:tabs>
        <w:spacing w:after="25"/>
        <w:jc w:val="both"/>
      </w:pPr>
      <w:r>
        <w:tab/>
        <w:t xml:space="preserve">1. </w:t>
      </w:r>
      <w:r w:rsidRPr="005E7AC7">
        <w:t xml:space="preserve">Внести изменения в постановление Администрации города Переславля-Залесского от </w:t>
      </w:r>
      <w:r>
        <w:t>20.05.2014 №ПОС.03-0729</w:t>
      </w:r>
      <w:r w:rsidRPr="005E7AC7">
        <w:t xml:space="preserve">/14 «Об утверждении состава и положения </w:t>
      </w:r>
      <w:r w:rsidRPr="00D62887">
        <w:rPr>
          <w:color w:val="332E2D"/>
          <w:spacing w:val="2"/>
        </w:rPr>
        <w:t>об</w:t>
      </w:r>
      <w:r w:rsidRPr="005E7AC7">
        <w:t xml:space="preserve"> уполномоченной рабочей группе</w:t>
      </w:r>
      <w:r w:rsidRPr="00D62887">
        <w:rPr>
          <w:color w:val="332E2D"/>
          <w:spacing w:val="2"/>
        </w:rPr>
        <w:t xml:space="preserve"> по проведению </w:t>
      </w:r>
      <w:r w:rsidRPr="005E7AC7">
        <w:t>проверки состава и формы документов соискателей, в том числе по осуществлению выездных проверок субъектов малого и среднего предпринимательства - получателей финансовой поддержки в г.Переславле-Залесском», изложив приложение №1 «Состав уполномоченной рабочей группы</w:t>
      </w:r>
      <w:r w:rsidRPr="00D62887">
        <w:rPr>
          <w:color w:val="332E2D"/>
          <w:spacing w:val="2"/>
        </w:rPr>
        <w:t xml:space="preserve"> по проведению </w:t>
      </w:r>
      <w:r w:rsidRPr="005E7AC7">
        <w:t xml:space="preserve">проверки состава и формы документов соискателей, в том числе по осуществлению выездных проверок субъектов малого и среднего предпринимательства - получателей финансовой поддержки в г.Переславле-Залесском» в </w:t>
      </w:r>
      <w:r w:rsidR="00FE4221">
        <w:t>следующей</w:t>
      </w:r>
      <w:r w:rsidRPr="005E7AC7">
        <w:t xml:space="preserve"> редакции (прилагается).</w:t>
      </w:r>
    </w:p>
    <w:p w:rsidR="00A75334" w:rsidRDefault="00A75334" w:rsidP="00A75334">
      <w:pPr>
        <w:autoSpaceDE w:val="0"/>
        <w:autoSpaceDN w:val="0"/>
        <w:adjustRightInd w:val="0"/>
        <w:ind w:firstLine="708"/>
        <w:jc w:val="both"/>
      </w:pPr>
      <w:r>
        <w:t xml:space="preserve">2. Признать утратившим силу постановление Администрации г.Переславля-Залесского от </w:t>
      </w:r>
      <w:r w:rsidR="00BB6EFC">
        <w:rPr>
          <w:rFonts w:eastAsia="Calibri"/>
          <w:szCs w:val="20"/>
        </w:rPr>
        <w:t xml:space="preserve">20.11.2014   </w:t>
      </w:r>
      <w:r w:rsidR="00BB6EFC" w:rsidRPr="001E02FC">
        <w:rPr>
          <w:rFonts w:eastAsia="Calibri"/>
          <w:szCs w:val="20"/>
        </w:rPr>
        <w:t xml:space="preserve">№ </w:t>
      </w:r>
      <w:r w:rsidR="00BB6EFC">
        <w:rPr>
          <w:rFonts w:eastAsia="Calibri"/>
          <w:szCs w:val="20"/>
        </w:rPr>
        <w:t>ПОС.03-1790/14</w:t>
      </w:r>
      <w:r w:rsidR="00BB6EFC">
        <w:t xml:space="preserve"> </w:t>
      </w:r>
      <w:r>
        <w:t>«О внесении изменений</w:t>
      </w:r>
      <w:r w:rsidRPr="00D62887">
        <w:t xml:space="preserve"> </w:t>
      </w:r>
      <w:r>
        <w:t>постановление Администрации</w:t>
      </w:r>
      <w:r w:rsidRPr="00D62887">
        <w:t xml:space="preserve"> </w:t>
      </w:r>
      <w:r>
        <w:t>г.Переславля-Залесского</w:t>
      </w:r>
      <w:r w:rsidRPr="00D62887">
        <w:t xml:space="preserve"> </w:t>
      </w:r>
      <w:r w:rsidR="00FE4221" w:rsidRPr="005E7AC7">
        <w:t xml:space="preserve">от </w:t>
      </w:r>
      <w:r w:rsidR="00FE4221">
        <w:t>20.05.2014 №ПОС.03-0729</w:t>
      </w:r>
      <w:r w:rsidR="00FE4221" w:rsidRPr="005E7AC7">
        <w:t xml:space="preserve">/14 </w:t>
      </w:r>
      <w:r w:rsidRPr="005E7AC7">
        <w:t xml:space="preserve">«Об утверждении состава и положения </w:t>
      </w:r>
      <w:r w:rsidRPr="00D62887">
        <w:rPr>
          <w:color w:val="332E2D"/>
          <w:spacing w:val="2"/>
        </w:rPr>
        <w:t>об</w:t>
      </w:r>
      <w:r w:rsidRPr="005E7AC7">
        <w:t xml:space="preserve"> уполномоченной рабочей группе</w:t>
      </w:r>
      <w:r w:rsidRPr="00D62887">
        <w:rPr>
          <w:color w:val="332E2D"/>
          <w:spacing w:val="2"/>
        </w:rPr>
        <w:t xml:space="preserve"> по проведению </w:t>
      </w:r>
      <w:r w:rsidRPr="005E7AC7">
        <w:t>проверки состава и формы документов соискателей, в том числе по осуществлению выездных проверок субъектов малого и среднего предпринимательства - получателей финансовой поддержки в г. Переславле-Залесском»</w:t>
      </w:r>
      <w:r>
        <w:t>.</w:t>
      </w:r>
    </w:p>
    <w:p w:rsidR="00A75334" w:rsidRPr="005E7AC7" w:rsidRDefault="00A75334" w:rsidP="00A75334">
      <w:pPr>
        <w:autoSpaceDE w:val="0"/>
        <w:autoSpaceDN w:val="0"/>
        <w:adjustRightInd w:val="0"/>
        <w:ind w:firstLine="708"/>
        <w:jc w:val="both"/>
      </w:pPr>
      <w:r>
        <w:t xml:space="preserve">3. </w:t>
      </w:r>
      <w:r w:rsidR="00B328FB">
        <w:t xml:space="preserve">Постановление </w:t>
      </w:r>
      <w:r w:rsidRPr="005E7AC7">
        <w:t>разместить на официальном сайте органов местного самоуправления г.Переславля-Залесского.</w:t>
      </w:r>
    </w:p>
    <w:p w:rsidR="00A75334" w:rsidRPr="005E7AC7" w:rsidRDefault="00A75334" w:rsidP="00A75334">
      <w:pPr>
        <w:ind w:firstLine="708"/>
        <w:jc w:val="both"/>
      </w:pPr>
      <w:r>
        <w:t xml:space="preserve">4. </w:t>
      </w:r>
      <w:r w:rsidRPr="005E7AC7">
        <w:t xml:space="preserve">Контроль за исполнением постановления </w:t>
      </w:r>
      <w:r w:rsidR="00AB07B1">
        <w:t>оставляю за собой.</w:t>
      </w:r>
    </w:p>
    <w:p w:rsidR="005839F0" w:rsidRDefault="005839F0" w:rsidP="00A75334"/>
    <w:p w:rsidR="005839F0" w:rsidRDefault="00A75334" w:rsidP="005839F0">
      <w:r w:rsidRPr="005E7AC7">
        <w:t>Мэр города Переславля-Залесского</w:t>
      </w:r>
      <w:r w:rsidRPr="005E7AC7">
        <w:tab/>
      </w:r>
      <w:r w:rsidRPr="005E7AC7">
        <w:tab/>
      </w:r>
      <w:r w:rsidRPr="005E7AC7">
        <w:tab/>
      </w:r>
      <w:r w:rsidRPr="005E7AC7">
        <w:tab/>
      </w:r>
      <w:r w:rsidR="004A1EB7">
        <w:tab/>
        <w:t xml:space="preserve">    </w:t>
      </w:r>
      <w:r w:rsidR="005839F0">
        <w:t xml:space="preserve"> </w:t>
      </w:r>
      <w:r w:rsidRPr="005E7AC7">
        <w:t>Д.В.Кошурников</w:t>
      </w:r>
    </w:p>
    <w:p w:rsidR="00A75334" w:rsidRPr="005E7AC7" w:rsidRDefault="00A75334" w:rsidP="005839F0">
      <w:r>
        <w:lastRenderedPageBreak/>
        <w:t xml:space="preserve">                                                                     </w:t>
      </w:r>
      <w:r w:rsidR="005839F0">
        <w:t xml:space="preserve">         </w:t>
      </w:r>
      <w:r>
        <w:t xml:space="preserve">     </w:t>
      </w:r>
      <w:r w:rsidRPr="005E7AC7">
        <w:t>Приложение №1</w:t>
      </w:r>
    </w:p>
    <w:p w:rsidR="00A75334" w:rsidRPr="005E7AC7" w:rsidRDefault="00A75334" w:rsidP="00A75334">
      <w:pPr>
        <w:autoSpaceDE w:val="0"/>
        <w:autoSpaceDN w:val="0"/>
        <w:adjustRightInd w:val="0"/>
        <w:ind w:left="4248" w:firstLine="708"/>
      </w:pPr>
      <w:r w:rsidRPr="005E7AC7">
        <w:t xml:space="preserve"> к постановлению Администрации </w:t>
      </w:r>
    </w:p>
    <w:p w:rsidR="00A75334" w:rsidRPr="005E7AC7" w:rsidRDefault="00A75334" w:rsidP="00A75334">
      <w:pPr>
        <w:autoSpaceDE w:val="0"/>
        <w:autoSpaceDN w:val="0"/>
        <w:adjustRightInd w:val="0"/>
        <w:ind w:left="4248" w:firstLine="708"/>
      </w:pPr>
      <w:r w:rsidRPr="005E7AC7">
        <w:t xml:space="preserve"> г. Переславля-Залесского</w:t>
      </w:r>
    </w:p>
    <w:p w:rsidR="00A75334" w:rsidRPr="005E7AC7" w:rsidRDefault="00A75334" w:rsidP="00A75334">
      <w:pPr>
        <w:autoSpaceDE w:val="0"/>
        <w:autoSpaceDN w:val="0"/>
        <w:adjustRightInd w:val="0"/>
        <w:jc w:val="center"/>
      </w:pPr>
      <w:r w:rsidRPr="005E7AC7">
        <w:tab/>
        <w:t xml:space="preserve">                            от                     № </w:t>
      </w:r>
    </w:p>
    <w:p w:rsidR="00A75334" w:rsidRPr="005E7AC7" w:rsidRDefault="00A75334" w:rsidP="00A75334">
      <w:pPr>
        <w:autoSpaceDE w:val="0"/>
        <w:autoSpaceDN w:val="0"/>
        <w:adjustRightInd w:val="0"/>
        <w:ind w:firstLine="540"/>
        <w:jc w:val="both"/>
      </w:pPr>
    </w:p>
    <w:p w:rsidR="00A75334" w:rsidRPr="005E7AC7" w:rsidRDefault="00A75334" w:rsidP="00A75334">
      <w:pPr>
        <w:autoSpaceDE w:val="0"/>
        <w:autoSpaceDN w:val="0"/>
        <w:adjustRightInd w:val="0"/>
        <w:ind w:firstLine="540"/>
        <w:jc w:val="both"/>
      </w:pPr>
    </w:p>
    <w:p w:rsidR="00A75334" w:rsidRPr="005E7AC7" w:rsidRDefault="00A75334" w:rsidP="00A75334">
      <w:pPr>
        <w:autoSpaceDE w:val="0"/>
        <w:autoSpaceDN w:val="0"/>
        <w:adjustRightInd w:val="0"/>
        <w:ind w:firstLine="540"/>
        <w:jc w:val="both"/>
      </w:pPr>
    </w:p>
    <w:p w:rsidR="00A75334" w:rsidRPr="005E7AC7" w:rsidRDefault="00A75334" w:rsidP="00A75334">
      <w:pPr>
        <w:autoSpaceDE w:val="0"/>
        <w:autoSpaceDN w:val="0"/>
        <w:adjustRightInd w:val="0"/>
        <w:ind w:firstLine="540"/>
        <w:jc w:val="both"/>
      </w:pPr>
    </w:p>
    <w:p w:rsidR="00A75334" w:rsidRPr="005E7AC7" w:rsidRDefault="00A75334" w:rsidP="00A75334">
      <w:pPr>
        <w:ind w:left="5664"/>
        <w:jc w:val="both"/>
      </w:pPr>
    </w:p>
    <w:p w:rsidR="00A75334" w:rsidRPr="005E7AC7" w:rsidRDefault="00A75334" w:rsidP="00A75334">
      <w:pPr>
        <w:pStyle w:val="3"/>
        <w:jc w:val="center"/>
        <w:rPr>
          <w:rFonts w:ascii="Times New Roman" w:hAnsi="Times New Roman"/>
          <w:b w:val="0"/>
        </w:rPr>
      </w:pPr>
      <w:r w:rsidRPr="005E7AC7">
        <w:rPr>
          <w:rFonts w:ascii="Times New Roman" w:hAnsi="Times New Roman"/>
          <w:b w:val="0"/>
        </w:rPr>
        <w:t>Состав уполномоченной рабочей группы</w:t>
      </w:r>
    </w:p>
    <w:p w:rsidR="00A75334" w:rsidRPr="005E7AC7" w:rsidRDefault="00A75334" w:rsidP="00A75334">
      <w:pPr>
        <w:pStyle w:val="3"/>
        <w:jc w:val="center"/>
        <w:rPr>
          <w:rFonts w:ascii="Times New Roman" w:hAnsi="Times New Roman"/>
          <w:b w:val="0"/>
          <w:color w:val="332E2D"/>
          <w:spacing w:val="2"/>
        </w:rPr>
      </w:pPr>
      <w:r w:rsidRPr="005E7AC7">
        <w:rPr>
          <w:rFonts w:ascii="Times New Roman" w:hAnsi="Times New Roman"/>
          <w:b w:val="0"/>
          <w:color w:val="332E2D"/>
          <w:spacing w:val="2"/>
        </w:rPr>
        <w:t xml:space="preserve">по проведению </w:t>
      </w:r>
      <w:r w:rsidRPr="005E7AC7">
        <w:rPr>
          <w:rFonts w:ascii="Times New Roman" w:hAnsi="Times New Roman"/>
          <w:b w:val="0"/>
        </w:rPr>
        <w:t>проверки состава и формы документов соискателей, в том числе по осуществлению выездных проверок субъектов малого и среднего предпринимательства - получателей финансовой поддержки</w:t>
      </w:r>
    </w:p>
    <w:p w:rsidR="00A75334" w:rsidRPr="005E7AC7" w:rsidRDefault="00A75334" w:rsidP="00A75334">
      <w:pPr>
        <w:jc w:val="center"/>
      </w:pPr>
    </w:p>
    <w:p w:rsidR="00A75334" w:rsidRPr="005E7AC7" w:rsidRDefault="00A75334" w:rsidP="00A75334">
      <w:pPr>
        <w:jc w:val="both"/>
      </w:pPr>
    </w:p>
    <w:p w:rsidR="00A75334" w:rsidRPr="005E7AC7" w:rsidRDefault="00A75334" w:rsidP="00A75334">
      <w:pPr>
        <w:autoSpaceDE w:val="0"/>
        <w:autoSpaceDN w:val="0"/>
        <w:adjustRightInd w:val="0"/>
        <w:ind w:left="5664" w:firstLine="708"/>
        <w:jc w:val="center"/>
        <w:outlineLvl w:val="0"/>
      </w:pPr>
    </w:p>
    <w:tbl>
      <w:tblPr>
        <w:tblpPr w:leftFromText="180" w:rightFromText="180" w:vertAnchor="text" w:horzAnchor="margin" w:tblpY="14"/>
        <w:tblW w:w="9606" w:type="dxa"/>
        <w:tblLook w:val="01E0" w:firstRow="1" w:lastRow="1" w:firstColumn="1" w:lastColumn="1" w:noHBand="0" w:noVBand="0"/>
      </w:tblPr>
      <w:tblGrid>
        <w:gridCol w:w="648"/>
        <w:gridCol w:w="2295"/>
        <w:gridCol w:w="6663"/>
      </w:tblGrid>
      <w:tr w:rsidR="00A75334" w:rsidRPr="005E7AC7" w:rsidTr="006901BF">
        <w:trPr>
          <w:trHeight w:val="1159"/>
        </w:trPr>
        <w:tc>
          <w:tcPr>
            <w:tcW w:w="648" w:type="dxa"/>
            <w:hideMark/>
          </w:tcPr>
          <w:p w:rsidR="00A75334" w:rsidRPr="005E7AC7" w:rsidRDefault="00A75334" w:rsidP="006901BF">
            <w:pPr>
              <w:autoSpaceDE w:val="0"/>
              <w:autoSpaceDN w:val="0"/>
              <w:adjustRightInd w:val="0"/>
              <w:jc w:val="center"/>
              <w:outlineLvl w:val="0"/>
            </w:pPr>
            <w:r w:rsidRPr="005E7AC7">
              <w:t>1.</w:t>
            </w:r>
          </w:p>
        </w:tc>
        <w:tc>
          <w:tcPr>
            <w:tcW w:w="2295" w:type="dxa"/>
            <w:hideMark/>
          </w:tcPr>
          <w:p w:rsidR="00A75334" w:rsidRPr="005E7AC7" w:rsidRDefault="00A75334" w:rsidP="006901BF">
            <w:pPr>
              <w:autoSpaceDE w:val="0"/>
              <w:autoSpaceDN w:val="0"/>
              <w:adjustRightInd w:val="0"/>
              <w:outlineLvl w:val="0"/>
            </w:pPr>
            <w:r w:rsidRPr="005E7AC7">
              <w:t xml:space="preserve">Семенов П.В.   </w:t>
            </w:r>
          </w:p>
        </w:tc>
        <w:tc>
          <w:tcPr>
            <w:tcW w:w="6663" w:type="dxa"/>
            <w:hideMark/>
          </w:tcPr>
          <w:p w:rsidR="00A75334" w:rsidRPr="005E7AC7" w:rsidRDefault="00A75334" w:rsidP="006901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7AC7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управления экономики Администрации города Переславля-Залесского, председатель уполномоченной рабочей группы;</w:t>
            </w:r>
          </w:p>
          <w:p w:rsidR="00A75334" w:rsidRPr="005E7AC7" w:rsidRDefault="00A75334" w:rsidP="006901BF">
            <w:pPr>
              <w:autoSpaceDE w:val="0"/>
              <w:autoSpaceDN w:val="0"/>
              <w:adjustRightInd w:val="0"/>
              <w:jc w:val="center"/>
              <w:outlineLvl w:val="0"/>
            </w:pPr>
            <w:r w:rsidRPr="005E7AC7">
              <w:t xml:space="preserve">                     </w:t>
            </w:r>
          </w:p>
        </w:tc>
      </w:tr>
      <w:tr w:rsidR="00A75334" w:rsidRPr="005E7AC7" w:rsidTr="006901BF">
        <w:trPr>
          <w:trHeight w:val="1461"/>
        </w:trPr>
        <w:tc>
          <w:tcPr>
            <w:tcW w:w="648" w:type="dxa"/>
            <w:hideMark/>
          </w:tcPr>
          <w:p w:rsidR="00A75334" w:rsidRPr="005E7AC7" w:rsidRDefault="00A75334" w:rsidP="006901BF">
            <w:pPr>
              <w:autoSpaceDE w:val="0"/>
              <w:autoSpaceDN w:val="0"/>
              <w:adjustRightInd w:val="0"/>
              <w:jc w:val="center"/>
              <w:outlineLvl w:val="0"/>
            </w:pPr>
            <w:r w:rsidRPr="005E7AC7">
              <w:t>2.</w:t>
            </w:r>
          </w:p>
        </w:tc>
        <w:tc>
          <w:tcPr>
            <w:tcW w:w="2295" w:type="dxa"/>
            <w:hideMark/>
          </w:tcPr>
          <w:p w:rsidR="00A75334" w:rsidRPr="005E7AC7" w:rsidRDefault="00A75334" w:rsidP="006901BF">
            <w:pPr>
              <w:autoSpaceDE w:val="0"/>
              <w:autoSpaceDN w:val="0"/>
              <w:adjustRightInd w:val="0"/>
              <w:outlineLvl w:val="0"/>
            </w:pPr>
            <w:r w:rsidRPr="005E7AC7">
              <w:t>Тарбаев А.С</w:t>
            </w:r>
          </w:p>
        </w:tc>
        <w:tc>
          <w:tcPr>
            <w:tcW w:w="6663" w:type="dxa"/>
          </w:tcPr>
          <w:p w:rsidR="00A75334" w:rsidRPr="005E7AC7" w:rsidRDefault="00A75334" w:rsidP="006901BF">
            <w:pPr>
              <w:autoSpaceDE w:val="0"/>
              <w:autoSpaceDN w:val="0"/>
              <w:adjustRightInd w:val="0"/>
              <w:jc w:val="both"/>
              <w:outlineLvl w:val="0"/>
            </w:pPr>
            <w:r w:rsidRPr="005E7AC7">
              <w:t xml:space="preserve">- начальник отдела управления земельными ресурсами управления муниципальной собственности Администрации </w:t>
            </w:r>
          </w:p>
          <w:p w:rsidR="00A75334" w:rsidRPr="005E7AC7" w:rsidRDefault="00A75334" w:rsidP="006901BF">
            <w:pPr>
              <w:autoSpaceDE w:val="0"/>
              <w:autoSpaceDN w:val="0"/>
              <w:adjustRightInd w:val="0"/>
              <w:jc w:val="both"/>
              <w:outlineLvl w:val="0"/>
            </w:pPr>
            <w:r w:rsidRPr="005E7AC7">
              <w:t>г.Переславля-Залесского, заместитель председателя уполномоченной рабочей группы;</w:t>
            </w:r>
          </w:p>
          <w:p w:rsidR="00A75334" w:rsidRPr="005E7AC7" w:rsidRDefault="00A75334" w:rsidP="006901B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A75334" w:rsidRPr="005E7AC7" w:rsidTr="006901BF">
        <w:trPr>
          <w:trHeight w:val="1461"/>
        </w:trPr>
        <w:tc>
          <w:tcPr>
            <w:tcW w:w="648" w:type="dxa"/>
            <w:hideMark/>
          </w:tcPr>
          <w:p w:rsidR="00A75334" w:rsidRPr="005E7AC7" w:rsidRDefault="00A75334" w:rsidP="006901BF">
            <w:pPr>
              <w:autoSpaceDE w:val="0"/>
              <w:autoSpaceDN w:val="0"/>
              <w:adjustRightInd w:val="0"/>
              <w:jc w:val="center"/>
              <w:outlineLvl w:val="0"/>
            </w:pPr>
            <w:r w:rsidRPr="005E7AC7">
              <w:t>3.</w:t>
            </w:r>
          </w:p>
        </w:tc>
        <w:tc>
          <w:tcPr>
            <w:tcW w:w="2295" w:type="dxa"/>
            <w:hideMark/>
          </w:tcPr>
          <w:p w:rsidR="00A75334" w:rsidRPr="005E7AC7" w:rsidRDefault="00BB6EFC" w:rsidP="006901BF">
            <w:pPr>
              <w:autoSpaceDE w:val="0"/>
              <w:autoSpaceDN w:val="0"/>
              <w:adjustRightInd w:val="0"/>
              <w:outlineLvl w:val="0"/>
            </w:pPr>
            <w:r>
              <w:t>Барышева А.П.</w:t>
            </w:r>
          </w:p>
        </w:tc>
        <w:tc>
          <w:tcPr>
            <w:tcW w:w="6663" w:type="dxa"/>
          </w:tcPr>
          <w:p w:rsidR="00A75334" w:rsidRPr="005E7AC7" w:rsidRDefault="00A75334" w:rsidP="006901BF">
            <w:pPr>
              <w:autoSpaceDE w:val="0"/>
              <w:autoSpaceDN w:val="0"/>
              <w:adjustRightInd w:val="0"/>
              <w:jc w:val="both"/>
              <w:outlineLvl w:val="0"/>
            </w:pPr>
            <w:r w:rsidRPr="005E7AC7">
              <w:t>-  ведущий специалист отдела</w:t>
            </w:r>
            <w:r w:rsidRPr="005E7AC7">
              <w:tab/>
              <w:t>экономического развития и поддержки предпринимательства управления экономики Администрации г. Переславля-Залесского, секретарь рабочей группы;</w:t>
            </w:r>
          </w:p>
          <w:p w:rsidR="00A75334" w:rsidRPr="005E7AC7" w:rsidRDefault="00A75334" w:rsidP="006901B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A75334" w:rsidRPr="005E7AC7" w:rsidTr="006901BF">
        <w:trPr>
          <w:trHeight w:val="1175"/>
        </w:trPr>
        <w:tc>
          <w:tcPr>
            <w:tcW w:w="648" w:type="dxa"/>
            <w:hideMark/>
          </w:tcPr>
          <w:p w:rsidR="00A75334" w:rsidRPr="005E7AC7" w:rsidRDefault="00A75334" w:rsidP="006901BF">
            <w:pPr>
              <w:autoSpaceDE w:val="0"/>
              <w:autoSpaceDN w:val="0"/>
              <w:adjustRightInd w:val="0"/>
              <w:jc w:val="center"/>
              <w:outlineLvl w:val="0"/>
            </w:pPr>
            <w:r w:rsidRPr="005E7AC7">
              <w:t>4.</w:t>
            </w:r>
          </w:p>
        </w:tc>
        <w:tc>
          <w:tcPr>
            <w:tcW w:w="2295" w:type="dxa"/>
            <w:hideMark/>
          </w:tcPr>
          <w:p w:rsidR="00A75334" w:rsidRPr="005E7AC7" w:rsidRDefault="00A75334" w:rsidP="006901BF">
            <w:pPr>
              <w:autoSpaceDE w:val="0"/>
              <w:autoSpaceDN w:val="0"/>
              <w:adjustRightInd w:val="0"/>
              <w:outlineLvl w:val="0"/>
            </w:pPr>
            <w:r w:rsidRPr="005E7AC7">
              <w:t>Менжунова С.В.</w:t>
            </w:r>
          </w:p>
        </w:tc>
        <w:tc>
          <w:tcPr>
            <w:tcW w:w="6663" w:type="dxa"/>
          </w:tcPr>
          <w:p w:rsidR="00A75334" w:rsidRPr="005E7AC7" w:rsidRDefault="00A75334" w:rsidP="006901BF">
            <w:pPr>
              <w:autoSpaceDE w:val="0"/>
              <w:autoSpaceDN w:val="0"/>
              <w:adjustRightInd w:val="0"/>
              <w:jc w:val="both"/>
              <w:outlineLvl w:val="0"/>
            </w:pPr>
            <w:r w:rsidRPr="005E7AC7">
              <w:t xml:space="preserve">  - ведущий специалист отдела бухгалтерского учета Администрации г. Переславля-Залесского;</w:t>
            </w:r>
          </w:p>
          <w:p w:rsidR="00A75334" w:rsidRPr="005E7AC7" w:rsidRDefault="00A75334" w:rsidP="006901B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A75334" w:rsidRPr="005E7AC7" w:rsidTr="006901BF">
        <w:trPr>
          <w:trHeight w:val="873"/>
        </w:trPr>
        <w:tc>
          <w:tcPr>
            <w:tcW w:w="648" w:type="dxa"/>
            <w:hideMark/>
          </w:tcPr>
          <w:p w:rsidR="00A75334" w:rsidRPr="005E7AC7" w:rsidRDefault="00A75334" w:rsidP="006901BF">
            <w:pPr>
              <w:autoSpaceDE w:val="0"/>
              <w:autoSpaceDN w:val="0"/>
              <w:adjustRightInd w:val="0"/>
              <w:jc w:val="center"/>
              <w:outlineLvl w:val="0"/>
            </w:pPr>
            <w:r w:rsidRPr="005E7AC7">
              <w:t>5.</w:t>
            </w:r>
          </w:p>
        </w:tc>
        <w:tc>
          <w:tcPr>
            <w:tcW w:w="2295" w:type="dxa"/>
            <w:hideMark/>
          </w:tcPr>
          <w:p w:rsidR="00A75334" w:rsidRPr="005E7AC7" w:rsidRDefault="00A75334" w:rsidP="006901BF">
            <w:pPr>
              <w:autoSpaceDE w:val="0"/>
              <w:autoSpaceDN w:val="0"/>
              <w:adjustRightInd w:val="0"/>
              <w:outlineLvl w:val="0"/>
            </w:pPr>
            <w:r w:rsidRPr="005E7AC7">
              <w:t>Моисеева Т.Е</w:t>
            </w:r>
          </w:p>
        </w:tc>
        <w:tc>
          <w:tcPr>
            <w:tcW w:w="6663" w:type="dxa"/>
            <w:hideMark/>
          </w:tcPr>
          <w:p w:rsidR="00A75334" w:rsidRPr="005E7AC7" w:rsidRDefault="00A75334" w:rsidP="006901BF">
            <w:pPr>
              <w:autoSpaceDE w:val="0"/>
              <w:autoSpaceDN w:val="0"/>
              <w:adjustRightInd w:val="0"/>
              <w:jc w:val="both"/>
              <w:outlineLvl w:val="0"/>
            </w:pPr>
            <w:r w:rsidRPr="005E7AC7">
              <w:t>- консультант отдела мониторинга жилищно-коммунального комплекса и тарифов управления экономики Администрации г. Переславля-Залесского;</w:t>
            </w:r>
          </w:p>
        </w:tc>
      </w:tr>
    </w:tbl>
    <w:p w:rsidR="00A75334" w:rsidRPr="005E7AC7" w:rsidRDefault="00A75334" w:rsidP="00A75334">
      <w:pPr>
        <w:autoSpaceDE w:val="0"/>
        <w:autoSpaceDN w:val="0"/>
        <w:adjustRightInd w:val="0"/>
        <w:ind w:left="5664" w:firstLine="708"/>
        <w:jc w:val="center"/>
        <w:outlineLvl w:val="0"/>
      </w:pPr>
    </w:p>
    <w:p w:rsidR="00A75334" w:rsidRPr="005E7AC7" w:rsidRDefault="00A75334" w:rsidP="00A75334">
      <w:pPr>
        <w:autoSpaceDE w:val="0"/>
        <w:autoSpaceDN w:val="0"/>
        <w:adjustRightInd w:val="0"/>
        <w:ind w:left="5664" w:firstLine="708"/>
        <w:jc w:val="center"/>
        <w:outlineLvl w:val="0"/>
      </w:pPr>
    </w:p>
    <w:p w:rsidR="00A75334" w:rsidRDefault="00A75334" w:rsidP="00A75334">
      <w:pPr>
        <w:autoSpaceDE w:val="0"/>
        <w:autoSpaceDN w:val="0"/>
        <w:adjustRightInd w:val="0"/>
        <w:ind w:left="5664" w:firstLine="708"/>
        <w:jc w:val="center"/>
        <w:outlineLvl w:val="0"/>
      </w:pPr>
    </w:p>
    <w:p w:rsidR="00592EF6" w:rsidRDefault="00592EF6" w:rsidP="00A75334">
      <w:pPr>
        <w:autoSpaceDE w:val="0"/>
        <w:autoSpaceDN w:val="0"/>
        <w:adjustRightInd w:val="0"/>
        <w:ind w:left="5664" w:firstLine="708"/>
        <w:jc w:val="center"/>
        <w:outlineLvl w:val="0"/>
      </w:pPr>
    </w:p>
    <w:p w:rsidR="00592EF6" w:rsidRDefault="00592EF6" w:rsidP="00A75334">
      <w:pPr>
        <w:autoSpaceDE w:val="0"/>
        <w:autoSpaceDN w:val="0"/>
        <w:adjustRightInd w:val="0"/>
        <w:ind w:left="5664" w:firstLine="708"/>
        <w:jc w:val="center"/>
        <w:outlineLvl w:val="0"/>
      </w:pPr>
    </w:p>
    <w:p w:rsidR="00592EF6" w:rsidRDefault="00592EF6" w:rsidP="00A75334">
      <w:pPr>
        <w:autoSpaceDE w:val="0"/>
        <w:autoSpaceDN w:val="0"/>
        <w:adjustRightInd w:val="0"/>
        <w:ind w:left="5664" w:firstLine="708"/>
        <w:jc w:val="center"/>
        <w:outlineLvl w:val="0"/>
      </w:pPr>
    </w:p>
    <w:p w:rsidR="00592EF6" w:rsidRDefault="00592EF6" w:rsidP="00A75334">
      <w:pPr>
        <w:autoSpaceDE w:val="0"/>
        <w:autoSpaceDN w:val="0"/>
        <w:adjustRightInd w:val="0"/>
        <w:ind w:left="5664" w:firstLine="708"/>
        <w:jc w:val="center"/>
        <w:outlineLvl w:val="0"/>
      </w:pPr>
    </w:p>
    <w:p w:rsidR="00592EF6" w:rsidRDefault="00592EF6" w:rsidP="00A75334">
      <w:pPr>
        <w:autoSpaceDE w:val="0"/>
        <w:autoSpaceDN w:val="0"/>
        <w:adjustRightInd w:val="0"/>
        <w:ind w:left="5664" w:firstLine="708"/>
        <w:jc w:val="center"/>
        <w:outlineLvl w:val="0"/>
      </w:pPr>
    </w:p>
    <w:p w:rsidR="00592EF6" w:rsidRDefault="00592EF6" w:rsidP="00A75334">
      <w:pPr>
        <w:autoSpaceDE w:val="0"/>
        <w:autoSpaceDN w:val="0"/>
        <w:adjustRightInd w:val="0"/>
        <w:ind w:left="5664" w:firstLine="708"/>
        <w:jc w:val="center"/>
        <w:outlineLvl w:val="0"/>
      </w:pPr>
    </w:p>
    <w:p w:rsidR="00592EF6" w:rsidRDefault="00592EF6" w:rsidP="00A75334">
      <w:pPr>
        <w:autoSpaceDE w:val="0"/>
        <w:autoSpaceDN w:val="0"/>
        <w:adjustRightInd w:val="0"/>
        <w:ind w:left="5664" w:firstLine="708"/>
        <w:jc w:val="center"/>
        <w:outlineLvl w:val="0"/>
      </w:pPr>
    </w:p>
    <w:p w:rsidR="00592EF6" w:rsidRPr="005E7AC7" w:rsidRDefault="00592EF6" w:rsidP="00A75334">
      <w:pPr>
        <w:autoSpaceDE w:val="0"/>
        <w:autoSpaceDN w:val="0"/>
        <w:adjustRightInd w:val="0"/>
        <w:ind w:left="5664" w:firstLine="708"/>
        <w:jc w:val="center"/>
        <w:outlineLvl w:val="0"/>
      </w:pPr>
    </w:p>
    <w:p w:rsidR="00A75334" w:rsidRPr="005E7AC7" w:rsidRDefault="00A75334" w:rsidP="00A75334">
      <w:pPr>
        <w:autoSpaceDE w:val="0"/>
        <w:autoSpaceDN w:val="0"/>
        <w:adjustRightInd w:val="0"/>
        <w:ind w:left="5664" w:firstLine="708"/>
        <w:jc w:val="center"/>
        <w:outlineLvl w:val="0"/>
      </w:pPr>
    </w:p>
    <w:p w:rsidR="00A75334" w:rsidRPr="005E7AC7" w:rsidRDefault="00A75334" w:rsidP="00A75334"/>
    <w:sectPr w:rsidR="00A75334" w:rsidRPr="005E7AC7" w:rsidSect="005839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6ED" w:rsidRDefault="009A66ED" w:rsidP="00C20911">
      <w:r>
        <w:separator/>
      </w:r>
    </w:p>
  </w:endnote>
  <w:endnote w:type="continuationSeparator" w:id="0">
    <w:p w:rsidR="009A66ED" w:rsidRDefault="009A66ED" w:rsidP="00C2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FC" w:rsidRDefault="009A66E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FC" w:rsidRDefault="009A66E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FC" w:rsidRDefault="009A66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6ED" w:rsidRDefault="009A66ED" w:rsidP="00C20911">
      <w:r>
        <w:separator/>
      </w:r>
    </w:p>
  </w:footnote>
  <w:footnote w:type="continuationSeparator" w:id="0">
    <w:p w:rsidR="009A66ED" w:rsidRDefault="009A66ED" w:rsidP="00C20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FC" w:rsidRDefault="009A66E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FC" w:rsidRDefault="009A66E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FC" w:rsidRDefault="009A66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5334"/>
    <w:rsid w:val="000872E7"/>
    <w:rsid w:val="000A5DAB"/>
    <w:rsid w:val="00175844"/>
    <w:rsid w:val="002A1288"/>
    <w:rsid w:val="003A19DB"/>
    <w:rsid w:val="00415EE5"/>
    <w:rsid w:val="004257A8"/>
    <w:rsid w:val="004A1EB7"/>
    <w:rsid w:val="005839F0"/>
    <w:rsid w:val="00592EF6"/>
    <w:rsid w:val="00600765"/>
    <w:rsid w:val="00601CE8"/>
    <w:rsid w:val="00607FAF"/>
    <w:rsid w:val="00687E38"/>
    <w:rsid w:val="00700183"/>
    <w:rsid w:val="009109F4"/>
    <w:rsid w:val="009A66ED"/>
    <w:rsid w:val="00A75334"/>
    <w:rsid w:val="00A96CA9"/>
    <w:rsid w:val="00AB07B1"/>
    <w:rsid w:val="00B32190"/>
    <w:rsid w:val="00B328FB"/>
    <w:rsid w:val="00B362C8"/>
    <w:rsid w:val="00BB6EFC"/>
    <w:rsid w:val="00BD5745"/>
    <w:rsid w:val="00C20911"/>
    <w:rsid w:val="00C21417"/>
    <w:rsid w:val="00C8221D"/>
    <w:rsid w:val="00CD3189"/>
    <w:rsid w:val="00E3042C"/>
    <w:rsid w:val="00E91735"/>
    <w:rsid w:val="00F43836"/>
    <w:rsid w:val="00FE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3B094-D0AE-457A-99D9-198339B0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A75334"/>
    <w:pPr>
      <w:outlineLvl w:val="2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75334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A753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A753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5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753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5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753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533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A96CA9"/>
    <w:pPr>
      <w:ind w:left="720" w:firstLine="709"/>
      <w:contextualSpacing/>
    </w:pPr>
    <w:rPr>
      <w:rFonts w:cs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530FD-F666-4946-A217-4ADC84925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Markova-IA</dc:creator>
  <cp:keywords/>
  <dc:description/>
  <cp:lastModifiedBy>web</cp:lastModifiedBy>
  <cp:revision>20</cp:revision>
  <cp:lastPrinted>2015-10-29T10:50:00Z</cp:lastPrinted>
  <dcterms:created xsi:type="dcterms:W3CDTF">2015-10-13T07:42:00Z</dcterms:created>
  <dcterms:modified xsi:type="dcterms:W3CDTF">2015-10-30T05:26:00Z</dcterms:modified>
</cp:coreProperties>
</file>