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D3" w:rsidRPr="002418D3" w:rsidRDefault="009558C6" w:rsidP="002418D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2418D3" w:rsidRPr="002418D3" w:rsidRDefault="002418D3" w:rsidP="002418D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418D3" w:rsidRPr="002418D3" w:rsidRDefault="002418D3" w:rsidP="002418D3">
      <w:pPr>
        <w:ind w:left="283"/>
        <w:jc w:val="center"/>
        <w:rPr>
          <w:szCs w:val="20"/>
        </w:rPr>
      </w:pPr>
      <w:r w:rsidRPr="002418D3">
        <w:rPr>
          <w:szCs w:val="20"/>
        </w:rPr>
        <w:t>АДМИНИСТРАЦИЯ г. ПЕРЕСЛАВЛЯ-ЗАЛЕССКОГО</w:t>
      </w:r>
    </w:p>
    <w:p w:rsidR="002418D3" w:rsidRPr="002418D3" w:rsidRDefault="002418D3" w:rsidP="002418D3">
      <w:pPr>
        <w:ind w:left="283"/>
        <w:jc w:val="center"/>
        <w:rPr>
          <w:szCs w:val="20"/>
        </w:rPr>
      </w:pPr>
      <w:r w:rsidRPr="002418D3">
        <w:rPr>
          <w:szCs w:val="20"/>
        </w:rPr>
        <w:t>ЯРОСЛАВСКОЙ ОБЛАСТИ</w:t>
      </w:r>
    </w:p>
    <w:p w:rsidR="002418D3" w:rsidRPr="002418D3" w:rsidRDefault="002418D3" w:rsidP="002418D3">
      <w:pPr>
        <w:ind w:left="283"/>
        <w:jc w:val="center"/>
        <w:rPr>
          <w:szCs w:val="20"/>
        </w:rPr>
      </w:pPr>
    </w:p>
    <w:p w:rsidR="002418D3" w:rsidRPr="002418D3" w:rsidRDefault="002418D3" w:rsidP="002418D3">
      <w:pPr>
        <w:ind w:left="283"/>
        <w:jc w:val="center"/>
        <w:rPr>
          <w:szCs w:val="20"/>
        </w:rPr>
      </w:pPr>
      <w:r w:rsidRPr="002418D3">
        <w:rPr>
          <w:szCs w:val="20"/>
        </w:rPr>
        <w:t>ПОСТАНОВЛЕНИЕ</w:t>
      </w:r>
    </w:p>
    <w:p w:rsidR="002418D3" w:rsidRPr="002418D3" w:rsidRDefault="002418D3" w:rsidP="002418D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418D3" w:rsidRPr="002418D3" w:rsidRDefault="002418D3" w:rsidP="002418D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418D3" w:rsidRPr="002418D3" w:rsidRDefault="002418D3" w:rsidP="002418D3">
      <w:pPr>
        <w:rPr>
          <w:szCs w:val="20"/>
        </w:rPr>
      </w:pPr>
      <w:r w:rsidRPr="002418D3">
        <w:rPr>
          <w:szCs w:val="20"/>
        </w:rPr>
        <w:t>От</w:t>
      </w:r>
      <w:r w:rsidR="000E4FAD">
        <w:rPr>
          <w:szCs w:val="20"/>
        </w:rPr>
        <w:t xml:space="preserve"> </w:t>
      </w:r>
      <w:r w:rsidR="000E4FAD" w:rsidRPr="000E4FAD">
        <w:rPr>
          <w:szCs w:val="20"/>
        </w:rPr>
        <w:t>21.11.2014</w:t>
      </w:r>
      <w:r w:rsidR="000E4FAD">
        <w:rPr>
          <w:szCs w:val="20"/>
        </w:rPr>
        <w:t xml:space="preserve"> </w:t>
      </w:r>
      <w:r w:rsidRPr="002418D3">
        <w:rPr>
          <w:szCs w:val="20"/>
        </w:rPr>
        <w:t xml:space="preserve"> </w:t>
      </w:r>
      <w:r w:rsidR="000E4FAD" w:rsidRPr="000E4FAD">
        <w:rPr>
          <w:szCs w:val="20"/>
        </w:rPr>
        <w:t>№</w:t>
      </w:r>
      <w:r w:rsidR="000E4FAD">
        <w:rPr>
          <w:szCs w:val="20"/>
        </w:rPr>
        <w:t xml:space="preserve"> ПОС.03-1797</w:t>
      </w:r>
      <w:r w:rsidR="000E4FAD">
        <w:rPr>
          <w:szCs w:val="20"/>
          <w:lang w:val="en-US"/>
        </w:rPr>
        <w:t>/</w:t>
      </w:r>
      <w:bookmarkStart w:id="0" w:name="_GoBack"/>
      <w:bookmarkEnd w:id="0"/>
      <w:r w:rsidR="000E4FAD">
        <w:rPr>
          <w:szCs w:val="20"/>
        </w:rPr>
        <w:t>14</w:t>
      </w:r>
    </w:p>
    <w:p w:rsidR="002418D3" w:rsidRPr="002418D3" w:rsidRDefault="002418D3" w:rsidP="002418D3">
      <w:pPr>
        <w:rPr>
          <w:szCs w:val="20"/>
        </w:rPr>
      </w:pPr>
      <w:r w:rsidRPr="002418D3">
        <w:rPr>
          <w:szCs w:val="20"/>
        </w:rPr>
        <w:t>г. Переславль-Залесский</w:t>
      </w:r>
    </w:p>
    <w:p w:rsidR="0028090C" w:rsidRDefault="0028090C" w:rsidP="00366176"/>
    <w:p w:rsidR="0028090C" w:rsidRDefault="0028090C" w:rsidP="00421171">
      <w:r w:rsidRPr="006501A1">
        <w:t xml:space="preserve">О </w:t>
      </w:r>
      <w:r>
        <w:t xml:space="preserve">передаче в безвозмездное пользование </w:t>
      </w:r>
      <w:proofErr w:type="spellStart"/>
      <w:r>
        <w:t>Переславскому</w:t>
      </w:r>
      <w:proofErr w:type="spellEnd"/>
    </w:p>
    <w:p w:rsidR="0028090C" w:rsidRDefault="0028090C" w:rsidP="00421171">
      <w:r>
        <w:t>казачьему обществу нежилых помещений</w:t>
      </w:r>
    </w:p>
    <w:p w:rsidR="0028090C" w:rsidRDefault="0028090C" w:rsidP="00421171">
      <w:r>
        <w:t xml:space="preserve">по адресу: </w:t>
      </w:r>
      <w:proofErr w:type="spellStart"/>
      <w:r>
        <w:t>г.Переславль</w:t>
      </w:r>
      <w:proofErr w:type="spellEnd"/>
      <w:r>
        <w:t>-Зал</w:t>
      </w:r>
      <w:r w:rsidRPr="006501A1">
        <w:t>есск</w:t>
      </w:r>
      <w:r>
        <w:t xml:space="preserve">ий, </w:t>
      </w:r>
      <w:proofErr w:type="spellStart"/>
      <w:r>
        <w:t>ул.Советская</w:t>
      </w:r>
      <w:proofErr w:type="spellEnd"/>
      <w:r>
        <w:t>, д.14а</w:t>
      </w:r>
    </w:p>
    <w:p w:rsidR="0028090C" w:rsidRDefault="0028090C" w:rsidP="00421171"/>
    <w:p w:rsidR="0028090C" w:rsidRDefault="0028090C" w:rsidP="00421171"/>
    <w:p w:rsidR="0028090C" w:rsidRDefault="0028090C" w:rsidP="00421171">
      <w:pPr>
        <w:pStyle w:val="2"/>
      </w:pPr>
      <w:r w:rsidRPr="006501A1">
        <w:tab/>
      </w:r>
      <w:r>
        <w:t xml:space="preserve">На основании заявления Городского казачьего общества города Переславля-Залесского и </w:t>
      </w:r>
      <w:proofErr w:type="spellStart"/>
      <w:r>
        <w:t>Переславского</w:t>
      </w:r>
      <w:proofErr w:type="spellEnd"/>
      <w:r>
        <w:t xml:space="preserve"> муниципального района от 29.09.2014 № 18</w:t>
      </w:r>
      <w:r>
        <w:rPr>
          <w:szCs w:val="24"/>
        </w:rPr>
        <w:t>,</w:t>
      </w:r>
      <w:r>
        <w:t xml:space="preserve"> в соответствии со ст. 689 Гражданского кодекса РФ, ст. 17.1 Федерального закона от 26.07.2006 № 135-ФЗ «О защите конкуренции», </w:t>
      </w:r>
      <w:r w:rsidRPr="006501A1">
        <w:t>Положени</w:t>
      </w:r>
      <w:r>
        <w:t>ем</w:t>
      </w:r>
      <w:r w:rsidRPr="006501A1">
        <w:t xml:space="preserve"> о порядке управления </w:t>
      </w:r>
      <w:r>
        <w:t xml:space="preserve">и распоряжения </w:t>
      </w:r>
      <w:r w:rsidRPr="006501A1">
        <w:t xml:space="preserve">имуществом, </w:t>
      </w:r>
      <w:r>
        <w:t>находящимся в муниципальной собственности г</w:t>
      </w:r>
      <w:r w:rsidRPr="006501A1">
        <w:t>орода Переславля-Залесского, утвержденн</w:t>
      </w:r>
      <w:r>
        <w:t>ого</w:t>
      </w:r>
      <w:r w:rsidRPr="006501A1">
        <w:t xml:space="preserve"> решением Переславль-</w:t>
      </w:r>
      <w:proofErr w:type="spellStart"/>
      <w:r w:rsidRPr="006501A1">
        <w:t>Залесской</w:t>
      </w:r>
      <w:proofErr w:type="spellEnd"/>
      <w:r w:rsidRPr="006501A1">
        <w:t xml:space="preserve"> городской Думы </w:t>
      </w:r>
      <w:r>
        <w:t>от 24.11.2011 №139</w:t>
      </w:r>
      <w:r w:rsidRPr="006501A1">
        <w:t xml:space="preserve">, </w:t>
      </w:r>
    </w:p>
    <w:p w:rsidR="0028090C" w:rsidRDefault="0028090C" w:rsidP="00421171">
      <w:pPr>
        <w:pStyle w:val="2"/>
      </w:pPr>
    </w:p>
    <w:p w:rsidR="0028090C" w:rsidRDefault="0028090C" w:rsidP="00421171">
      <w:pPr>
        <w:jc w:val="center"/>
        <w:rPr>
          <w:sz w:val="28"/>
          <w:szCs w:val="28"/>
        </w:rPr>
      </w:pPr>
      <w:r w:rsidRPr="006501A1">
        <w:rPr>
          <w:sz w:val="28"/>
          <w:szCs w:val="28"/>
        </w:rPr>
        <w:t>Администрация города Переславля-Залесского постановляет:</w:t>
      </w:r>
    </w:p>
    <w:p w:rsidR="0028090C" w:rsidRDefault="0028090C" w:rsidP="00421171">
      <w:pPr>
        <w:jc w:val="center"/>
        <w:rPr>
          <w:sz w:val="28"/>
          <w:szCs w:val="28"/>
        </w:rPr>
      </w:pPr>
    </w:p>
    <w:p w:rsidR="0028090C" w:rsidRDefault="0028090C" w:rsidP="00D56ABC">
      <w:pPr>
        <w:pStyle w:val="a5"/>
      </w:pPr>
      <w:r>
        <w:t xml:space="preserve">1. Предоставить с 01.12.2014 Городскому казачьему обществу города Переславля-Залесского и </w:t>
      </w:r>
      <w:proofErr w:type="spellStart"/>
      <w:r>
        <w:t>Переславского</w:t>
      </w:r>
      <w:proofErr w:type="spellEnd"/>
      <w:r>
        <w:t xml:space="preserve"> муниципального района в безвозмездное пользование нежилые помещения общей площадью 58,7 </w:t>
      </w:r>
      <w:proofErr w:type="spellStart"/>
      <w:r>
        <w:t>кв.м</w:t>
      </w:r>
      <w:proofErr w:type="spellEnd"/>
      <w:r>
        <w:t xml:space="preserve">, этаж </w:t>
      </w:r>
      <w:proofErr w:type="gramStart"/>
      <w:r>
        <w:t>2,  расположенные</w:t>
      </w:r>
      <w:proofErr w:type="gramEnd"/>
      <w:r>
        <w:t xml:space="preserve"> по адресу: </w:t>
      </w:r>
      <w:proofErr w:type="spellStart"/>
      <w:r>
        <w:t>г.Переславль</w:t>
      </w:r>
      <w:proofErr w:type="spellEnd"/>
      <w:r>
        <w:t xml:space="preserve">-Залесский, </w:t>
      </w:r>
      <w:proofErr w:type="spellStart"/>
      <w:r>
        <w:t>ул.Советская</w:t>
      </w:r>
      <w:proofErr w:type="spellEnd"/>
      <w:r>
        <w:t xml:space="preserve">, д.14а, в том числе: помещения №№ 1,4,5, общей площадью 51,1 </w:t>
      </w:r>
      <w:proofErr w:type="spellStart"/>
      <w:r>
        <w:t>кв.м</w:t>
      </w:r>
      <w:proofErr w:type="spellEnd"/>
      <w:r>
        <w:t xml:space="preserve"> и места общего пользования площадью 7,6 </w:t>
      </w:r>
      <w:proofErr w:type="spellStart"/>
      <w:r>
        <w:t>кв.м</w:t>
      </w:r>
      <w:proofErr w:type="spellEnd"/>
      <w:r>
        <w:t>.</w:t>
      </w:r>
    </w:p>
    <w:p w:rsidR="0028090C" w:rsidRDefault="0028090C" w:rsidP="00D56ABC">
      <w:pPr>
        <w:pStyle w:val="a5"/>
      </w:pPr>
      <w:r>
        <w:t xml:space="preserve">2. Управлению муниципальной собственности Администрации </w:t>
      </w:r>
      <w:proofErr w:type="spellStart"/>
      <w:r>
        <w:t>г.Переславля</w:t>
      </w:r>
      <w:proofErr w:type="spellEnd"/>
      <w:r>
        <w:t>-Залесского (</w:t>
      </w:r>
      <w:proofErr w:type="spellStart"/>
      <w:r>
        <w:t>Решетко</w:t>
      </w:r>
      <w:proofErr w:type="spellEnd"/>
      <w:r>
        <w:t xml:space="preserve"> Д.А) заключить договор безвозмездного пользования нежилыми помещениями, указанными в пункте 1 настоящего </w:t>
      </w:r>
      <w:proofErr w:type="gramStart"/>
      <w:r>
        <w:t>постановления,  с</w:t>
      </w:r>
      <w:proofErr w:type="gramEnd"/>
      <w:r>
        <w:t xml:space="preserve"> Городским казачьим обществом города Переславля-Залесского и </w:t>
      </w:r>
      <w:proofErr w:type="spellStart"/>
      <w:r>
        <w:t>Переславского</w:t>
      </w:r>
      <w:proofErr w:type="spellEnd"/>
      <w:r>
        <w:t xml:space="preserve"> муниципального района</w:t>
      </w:r>
      <w:r w:rsidRPr="006501A1">
        <w:t>.</w:t>
      </w:r>
    </w:p>
    <w:p w:rsidR="0028090C" w:rsidRDefault="0028090C" w:rsidP="00D56ABC">
      <w:pPr>
        <w:pStyle w:val="a5"/>
      </w:pPr>
      <w:r>
        <w:t xml:space="preserve">3. </w:t>
      </w:r>
      <w:r w:rsidRPr="00BA5CA4">
        <w:t>Контроль за исполнением постановления</w:t>
      </w:r>
      <w:r>
        <w:t xml:space="preserve"> </w:t>
      </w:r>
      <w:r w:rsidRPr="001D0AF8">
        <w:t xml:space="preserve">возложить на заместителя Главы Администрации </w:t>
      </w:r>
      <w:proofErr w:type="spellStart"/>
      <w:r w:rsidRPr="001D0AF8">
        <w:t>г.Переславля</w:t>
      </w:r>
      <w:proofErr w:type="spellEnd"/>
      <w:r w:rsidRPr="001D0AF8">
        <w:t>-Залесского Петрову Л.В</w:t>
      </w:r>
      <w:r w:rsidRPr="00CF7384">
        <w:t>.</w:t>
      </w:r>
    </w:p>
    <w:p w:rsidR="0028090C" w:rsidRDefault="0028090C" w:rsidP="00D56ABC">
      <w:pPr>
        <w:pStyle w:val="a5"/>
      </w:pPr>
    </w:p>
    <w:p w:rsidR="0028090C" w:rsidRDefault="0028090C" w:rsidP="002142D2">
      <w:pPr>
        <w:ind w:left="720"/>
        <w:jc w:val="both"/>
        <w:rPr>
          <w:szCs w:val="20"/>
        </w:rPr>
      </w:pPr>
    </w:p>
    <w:p w:rsidR="0028090C" w:rsidRPr="002142D2" w:rsidRDefault="0028090C" w:rsidP="00036239">
      <w:pPr>
        <w:jc w:val="both"/>
        <w:rPr>
          <w:szCs w:val="20"/>
        </w:rPr>
      </w:pPr>
      <w:r>
        <w:rPr>
          <w:szCs w:val="20"/>
        </w:rPr>
        <w:t xml:space="preserve">Мэр </w:t>
      </w:r>
      <w:r w:rsidRPr="002142D2">
        <w:rPr>
          <w:szCs w:val="20"/>
        </w:rPr>
        <w:t xml:space="preserve">города Переславля-Залесского                      </w:t>
      </w:r>
      <w:r>
        <w:rPr>
          <w:szCs w:val="20"/>
        </w:rPr>
        <w:t xml:space="preserve">                            </w:t>
      </w:r>
      <w:r w:rsidRPr="002142D2">
        <w:rPr>
          <w:szCs w:val="20"/>
        </w:rPr>
        <w:t xml:space="preserve">            </w:t>
      </w:r>
      <w:proofErr w:type="spellStart"/>
      <w:r>
        <w:rPr>
          <w:szCs w:val="20"/>
        </w:rPr>
        <w:t>Д.В.Кошурников</w:t>
      </w:r>
      <w:proofErr w:type="spellEnd"/>
    </w:p>
    <w:p w:rsidR="0028090C" w:rsidRDefault="0028090C" w:rsidP="00901336">
      <w:pPr>
        <w:pStyle w:val="21"/>
      </w:pPr>
    </w:p>
    <w:p w:rsidR="0028090C" w:rsidRDefault="0028090C" w:rsidP="00901336">
      <w:pPr>
        <w:pStyle w:val="21"/>
      </w:pPr>
    </w:p>
    <w:sectPr w:rsidR="0028090C" w:rsidSect="00237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8C6" w:rsidRDefault="009558C6" w:rsidP="002418D3">
      <w:r>
        <w:separator/>
      </w:r>
    </w:p>
  </w:endnote>
  <w:endnote w:type="continuationSeparator" w:id="0">
    <w:p w:rsidR="009558C6" w:rsidRDefault="009558C6" w:rsidP="002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D3" w:rsidRDefault="002418D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D3" w:rsidRDefault="002418D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D3" w:rsidRDefault="002418D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8C6" w:rsidRDefault="009558C6" w:rsidP="002418D3">
      <w:r>
        <w:separator/>
      </w:r>
    </w:p>
  </w:footnote>
  <w:footnote w:type="continuationSeparator" w:id="0">
    <w:p w:rsidR="009558C6" w:rsidRDefault="009558C6" w:rsidP="00241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D3" w:rsidRDefault="002418D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D3" w:rsidRDefault="002418D3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D3" w:rsidRDefault="002418D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E15BB"/>
    <w:multiLevelType w:val="hybridMultilevel"/>
    <w:tmpl w:val="32AE9236"/>
    <w:lvl w:ilvl="0" w:tplc="0B6EC3AC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24"/>
        </w:tabs>
        <w:ind w:left="2124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844"/>
        </w:tabs>
        <w:ind w:left="284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64"/>
        </w:tabs>
        <w:ind w:left="3564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284"/>
        </w:tabs>
        <w:ind w:left="4284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04"/>
        </w:tabs>
        <w:ind w:left="5004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24"/>
        </w:tabs>
        <w:ind w:left="5724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444"/>
        </w:tabs>
        <w:ind w:left="6444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164"/>
        </w:tabs>
        <w:ind w:left="7164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2E4D"/>
    <w:rsid w:val="000011E9"/>
    <w:rsid w:val="000040A8"/>
    <w:rsid w:val="00036239"/>
    <w:rsid w:val="00037919"/>
    <w:rsid w:val="000C6F28"/>
    <w:rsid w:val="000E4FAD"/>
    <w:rsid w:val="00114C71"/>
    <w:rsid w:val="00137364"/>
    <w:rsid w:val="00142A59"/>
    <w:rsid w:val="0017329F"/>
    <w:rsid w:val="00193CA8"/>
    <w:rsid w:val="001D0AF8"/>
    <w:rsid w:val="001F1D64"/>
    <w:rsid w:val="002142D2"/>
    <w:rsid w:val="002241D3"/>
    <w:rsid w:val="002370E1"/>
    <w:rsid w:val="00240C4A"/>
    <w:rsid w:val="002418D3"/>
    <w:rsid w:val="00252E4D"/>
    <w:rsid w:val="0028090C"/>
    <w:rsid w:val="00295A85"/>
    <w:rsid w:val="002C3BE5"/>
    <w:rsid w:val="002C475E"/>
    <w:rsid w:val="002E3D72"/>
    <w:rsid w:val="002E7827"/>
    <w:rsid w:val="00355C9A"/>
    <w:rsid w:val="00366176"/>
    <w:rsid w:val="003A4605"/>
    <w:rsid w:val="00421171"/>
    <w:rsid w:val="0043261F"/>
    <w:rsid w:val="00466B17"/>
    <w:rsid w:val="004814A7"/>
    <w:rsid w:val="004B0059"/>
    <w:rsid w:val="004D46F2"/>
    <w:rsid w:val="004E65FA"/>
    <w:rsid w:val="004E69E2"/>
    <w:rsid w:val="004F7EEC"/>
    <w:rsid w:val="005032BA"/>
    <w:rsid w:val="00511B9C"/>
    <w:rsid w:val="00574E70"/>
    <w:rsid w:val="005972A6"/>
    <w:rsid w:val="005B6010"/>
    <w:rsid w:val="005D2B2D"/>
    <w:rsid w:val="0061775A"/>
    <w:rsid w:val="00626264"/>
    <w:rsid w:val="006501A1"/>
    <w:rsid w:val="00654F81"/>
    <w:rsid w:val="006574FB"/>
    <w:rsid w:val="00672594"/>
    <w:rsid w:val="00690B25"/>
    <w:rsid w:val="006C69F0"/>
    <w:rsid w:val="006F635C"/>
    <w:rsid w:val="00707558"/>
    <w:rsid w:val="00723761"/>
    <w:rsid w:val="007371BE"/>
    <w:rsid w:val="0074355B"/>
    <w:rsid w:val="00772364"/>
    <w:rsid w:val="00782B5D"/>
    <w:rsid w:val="008304E0"/>
    <w:rsid w:val="00855C03"/>
    <w:rsid w:val="008A0CA0"/>
    <w:rsid w:val="008F551F"/>
    <w:rsid w:val="00901336"/>
    <w:rsid w:val="00950A87"/>
    <w:rsid w:val="0095577F"/>
    <w:rsid w:val="009558C6"/>
    <w:rsid w:val="0096427F"/>
    <w:rsid w:val="00976AE7"/>
    <w:rsid w:val="009F658B"/>
    <w:rsid w:val="00A249F7"/>
    <w:rsid w:val="00A72FF5"/>
    <w:rsid w:val="00AA6568"/>
    <w:rsid w:val="00B119AD"/>
    <w:rsid w:val="00B2245C"/>
    <w:rsid w:val="00B67FD3"/>
    <w:rsid w:val="00B83006"/>
    <w:rsid w:val="00B90088"/>
    <w:rsid w:val="00BA5CA4"/>
    <w:rsid w:val="00BE1129"/>
    <w:rsid w:val="00C43408"/>
    <w:rsid w:val="00C61EDC"/>
    <w:rsid w:val="00C94750"/>
    <w:rsid w:val="00CC0275"/>
    <w:rsid w:val="00CF7384"/>
    <w:rsid w:val="00D12A5E"/>
    <w:rsid w:val="00D24D4D"/>
    <w:rsid w:val="00D40828"/>
    <w:rsid w:val="00D56ABC"/>
    <w:rsid w:val="00D66D84"/>
    <w:rsid w:val="00D82144"/>
    <w:rsid w:val="00DA314D"/>
    <w:rsid w:val="00DD0489"/>
    <w:rsid w:val="00DE1D83"/>
    <w:rsid w:val="00E125A4"/>
    <w:rsid w:val="00E21417"/>
    <w:rsid w:val="00EA2414"/>
    <w:rsid w:val="00ED5290"/>
    <w:rsid w:val="00EE6208"/>
    <w:rsid w:val="00F031DC"/>
    <w:rsid w:val="00F24925"/>
    <w:rsid w:val="00F542FA"/>
    <w:rsid w:val="00F918EE"/>
    <w:rsid w:val="00FB16B8"/>
    <w:rsid w:val="00FC73A7"/>
    <w:rsid w:val="00FE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18AE985-F6A2-4F70-93EB-4DAA2E99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7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421171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uiPriority w:val="99"/>
    <w:locked/>
    <w:rsid w:val="00421171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421171"/>
    <w:pPr>
      <w:ind w:firstLine="567"/>
      <w:jc w:val="both"/>
    </w:pPr>
    <w:rPr>
      <w:szCs w:val="20"/>
    </w:rPr>
  </w:style>
  <w:style w:type="character" w:customStyle="1" w:styleId="a6">
    <w:name w:val="Основной текст с отступом Знак"/>
    <w:link w:val="a5"/>
    <w:uiPriority w:val="99"/>
    <w:locked/>
    <w:rsid w:val="00421171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rsid w:val="00421171"/>
    <w:pPr>
      <w:jc w:val="both"/>
    </w:pPr>
    <w:rPr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421171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rsid w:val="00421171"/>
    <w:pPr>
      <w:ind w:left="567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421171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574E7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74E70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418D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2418D3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2418D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418D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014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ums</dc:creator>
  <cp:keywords/>
  <dc:description/>
  <cp:lastModifiedBy>web</cp:lastModifiedBy>
  <cp:revision>6</cp:revision>
  <cp:lastPrinted>2014-11-21T07:13:00Z</cp:lastPrinted>
  <dcterms:created xsi:type="dcterms:W3CDTF">2014-10-11T14:04:00Z</dcterms:created>
  <dcterms:modified xsi:type="dcterms:W3CDTF">2014-11-21T11:09:00Z</dcterms:modified>
</cp:coreProperties>
</file>