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F56" w:rsidRPr="00AF4F56" w:rsidRDefault="00AF4F56" w:rsidP="00AF4F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F56" w:rsidRPr="00AF4F56" w:rsidRDefault="00AF4F56" w:rsidP="00AF4F5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4F56" w:rsidRPr="00AF4F56" w:rsidRDefault="00AF4F56" w:rsidP="00AF4F5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4F56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AF4F56" w:rsidRPr="00AF4F56" w:rsidRDefault="00AF4F56" w:rsidP="00AF4F5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4F56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AF4F56" w:rsidRPr="00AF4F56" w:rsidRDefault="00AF4F56" w:rsidP="00AF4F5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4F56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AF4F56" w:rsidRPr="00AF4F56" w:rsidRDefault="00AF4F56" w:rsidP="00AF4F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AF4F56" w:rsidRPr="00AF4F56" w:rsidRDefault="00AF4F56" w:rsidP="00AF4F5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AF4F56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AF4F56" w:rsidRPr="00AF4F56" w:rsidRDefault="00AF4F56" w:rsidP="00AF4F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4F56" w:rsidRPr="00AF4F56" w:rsidRDefault="00AF4F56" w:rsidP="00AF4F5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AF4F56" w:rsidRPr="00AF4F56" w:rsidRDefault="00AF4F56" w:rsidP="00AF4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4F56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DD44C3">
        <w:rPr>
          <w:rFonts w:ascii="Times New Roman" w:eastAsia="Times New Roman" w:hAnsi="Times New Roman" w:cs="Times New Roman"/>
          <w:sz w:val="26"/>
          <w:szCs w:val="26"/>
        </w:rPr>
        <w:t xml:space="preserve"> 21.01.2020</w:t>
      </w:r>
      <w:r w:rsidRPr="00AF4F56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DD44C3">
        <w:rPr>
          <w:rFonts w:ascii="Times New Roman" w:eastAsia="Times New Roman" w:hAnsi="Times New Roman" w:cs="Times New Roman"/>
          <w:sz w:val="26"/>
          <w:szCs w:val="26"/>
        </w:rPr>
        <w:t xml:space="preserve"> ПОС.03-0036/20</w:t>
      </w:r>
      <w:r w:rsidRPr="00AF4F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AF4F56" w:rsidRPr="00AF4F56" w:rsidRDefault="00AF4F56" w:rsidP="00AF4F5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AF4F56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AF4F56" w:rsidRPr="00AF4F56" w:rsidRDefault="00AF4F56" w:rsidP="00AF4F56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bookmarkStart w:id="0" w:name="_GoBack"/>
      <w:bookmarkEnd w:id="0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A076B6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1E123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F35" w:rsidRPr="00822A85" w:rsidRDefault="00105F35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E1234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1E1234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1E1234">
        <w:rPr>
          <w:rFonts w:ascii="Times New Roman" w:hAnsi="Times New Roman" w:cs="Times New Roman"/>
          <w:sz w:val="26"/>
          <w:szCs w:val="26"/>
        </w:rPr>
        <w:t xml:space="preserve"> городской Думы </w:t>
      </w:r>
      <w:r w:rsidR="00D62E9B" w:rsidRPr="00D62E9B">
        <w:rPr>
          <w:rFonts w:ascii="Times New Roman" w:hAnsi="Times New Roman"/>
          <w:sz w:val="26"/>
          <w:szCs w:val="26"/>
        </w:rPr>
        <w:t xml:space="preserve">от </w:t>
      </w:r>
      <w:r w:rsidR="00B75C22">
        <w:rPr>
          <w:rFonts w:ascii="Times New Roman" w:hAnsi="Times New Roman"/>
          <w:sz w:val="26"/>
          <w:szCs w:val="26"/>
        </w:rPr>
        <w:t>28</w:t>
      </w:r>
      <w:r w:rsidR="00D62E9B" w:rsidRPr="00D62E9B">
        <w:rPr>
          <w:rFonts w:ascii="Times New Roman" w:hAnsi="Times New Roman"/>
          <w:sz w:val="26"/>
          <w:szCs w:val="26"/>
        </w:rPr>
        <w:t>.</w:t>
      </w:r>
      <w:r w:rsidR="00B75C22">
        <w:rPr>
          <w:rFonts w:ascii="Times New Roman" w:hAnsi="Times New Roman"/>
          <w:sz w:val="26"/>
          <w:szCs w:val="26"/>
        </w:rPr>
        <w:t>11</w:t>
      </w:r>
      <w:r w:rsidR="00D62E9B" w:rsidRPr="00D62E9B">
        <w:rPr>
          <w:rFonts w:ascii="Times New Roman" w:hAnsi="Times New Roman"/>
          <w:sz w:val="26"/>
          <w:szCs w:val="26"/>
        </w:rPr>
        <w:t xml:space="preserve">.2019 № </w:t>
      </w:r>
      <w:r w:rsidR="00B75C22">
        <w:rPr>
          <w:rFonts w:ascii="Times New Roman" w:hAnsi="Times New Roman"/>
          <w:sz w:val="26"/>
          <w:szCs w:val="26"/>
        </w:rPr>
        <w:t>118</w:t>
      </w:r>
      <w:r w:rsidR="00D62E9B" w:rsidRPr="00D62E9B">
        <w:rPr>
          <w:rFonts w:ascii="Times New Roman" w:hAnsi="Times New Roman"/>
          <w:sz w:val="26"/>
          <w:szCs w:val="26"/>
        </w:rPr>
        <w:t xml:space="preserve"> «О внесении изменений в решение </w:t>
      </w:r>
      <w:proofErr w:type="spellStart"/>
      <w:r w:rsidR="00D62E9B" w:rsidRPr="00D62E9B">
        <w:rPr>
          <w:rFonts w:ascii="Times New Roman" w:hAnsi="Times New Roman"/>
          <w:sz w:val="26"/>
          <w:szCs w:val="26"/>
        </w:rPr>
        <w:t>Переславль-Залесской</w:t>
      </w:r>
      <w:proofErr w:type="spellEnd"/>
      <w:r w:rsidR="00D62E9B" w:rsidRPr="00D62E9B">
        <w:rPr>
          <w:rFonts w:ascii="Times New Roman" w:hAnsi="Times New Roman"/>
          <w:sz w:val="26"/>
          <w:szCs w:val="26"/>
        </w:rPr>
        <w:t xml:space="preserve"> городской Думы от 13.12.2018 № 123 «О бюджете городского округа город Переславль-Залесский на 2019 год и плановый период 2020 и 2021 годов»</w:t>
      </w:r>
      <w:r w:rsidR="005B3DE3" w:rsidRPr="001E1234">
        <w:rPr>
          <w:rFonts w:ascii="Times New Roman" w:hAnsi="Times New Roman" w:cs="Times New Roman"/>
          <w:sz w:val="26"/>
          <w:szCs w:val="26"/>
        </w:rPr>
        <w:t>, в целях уточнения объема финансирования</w:t>
      </w:r>
      <w:r w:rsidR="00687675">
        <w:rPr>
          <w:rFonts w:ascii="Times New Roman" w:hAnsi="Times New Roman" w:cs="Times New Roman"/>
          <w:sz w:val="26"/>
          <w:szCs w:val="26"/>
        </w:rPr>
        <w:t xml:space="preserve"> и изменения целевых показателей</w:t>
      </w:r>
      <w:r w:rsidR="00AF4F56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B3DE3" w:rsidRPr="00822A85" w:rsidRDefault="005B3DE3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AF4F56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F4F56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1E123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 городского</w:t>
      </w:r>
      <w:proofErr w:type="gramEnd"/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D04E5C">
        <w:rPr>
          <w:rFonts w:ascii="Times New Roman" w:eastAsia="Times New Roman" w:hAnsi="Times New Roman" w:cs="Times New Roman"/>
          <w:noProof/>
          <w:sz w:val="26"/>
          <w:szCs w:val="26"/>
        </w:rPr>
        <w:t>, от 22.08.2019 № ПОС.03-1929/19</w:t>
      </w:r>
      <w:r w:rsidR="00687675">
        <w:rPr>
          <w:rFonts w:ascii="Times New Roman" w:eastAsia="Times New Roman" w:hAnsi="Times New Roman" w:cs="Times New Roman"/>
          <w:noProof/>
          <w:sz w:val="26"/>
          <w:szCs w:val="26"/>
        </w:rPr>
        <w:t>, от 03.12.2019 № ПОС.03-2787/19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1E12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D62E9B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на официальном сайте органов местного самоуправления г</w:t>
      </w:r>
      <w:proofErr w:type="gramStart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.П</w:t>
      </w:r>
      <w:proofErr w:type="gramEnd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F4F56" w:rsidRPr="001E1234" w:rsidRDefault="00AF4F56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84E" w:rsidRPr="001E1234" w:rsidRDefault="002B784E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997467" w:rsidRPr="001E1234" w:rsidRDefault="00393FD2" w:rsidP="008320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372A22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AF4F56">
        <w:rPr>
          <w:rFonts w:ascii="Times New Roman" w:eastAsia="Times New Roman" w:hAnsi="Times New Roman" w:cs="Times New Roman"/>
          <w:sz w:val="26"/>
          <w:szCs w:val="26"/>
        </w:rPr>
        <w:t xml:space="preserve">       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AF4F5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5804D8" w:rsidRPr="001E1234" w:rsidRDefault="005804D8" w:rsidP="00832039">
      <w:pPr>
        <w:spacing w:after="0" w:line="240" w:lineRule="auto"/>
        <w:rPr>
          <w:sz w:val="28"/>
          <w:szCs w:val="28"/>
        </w:rPr>
      </w:pPr>
    </w:p>
    <w:p w:rsidR="005B3DE3" w:rsidRDefault="00A16009" w:rsidP="001B4486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Приложение к постановлению 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A16009" w:rsidRPr="00BA3F9D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DD44C3" w:rsidRPr="00DD44C3">
        <w:rPr>
          <w:rFonts w:ascii="Times New Roman" w:eastAsia="Times New Roman" w:hAnsi="Times New Roman" w:cs="Times New Roman"/>
          <w:sz w:val="24"/>
          <w:szCs w:val="24"/>
        </w:rPr>
        <w:t>21.01.2020 № ПОС.03-0036/20</w:t>
      </w:r>
    </w:p>
    <w:p w:rsidR="0019377D" w:rsidRPr="00BA3F9D" w:rsidRDefault="0019377D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Pr="00BA3F9D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муниципальную программу «Социальная поддержка населения </w:t>
      </w:r>
      <w:r w:rsidR="005B3DE3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Pr="00BA3F9D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В </w:t>
      </w:r>
      <w:proofErr w:type="gramStart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proofErr w:type="gramEnd"/>
      <w:r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«I. Паспорт муниципальной программы»</w:t>
      </w:r>
      <w:r w:rsidR="00135CA8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BA3F9D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812"/>
      </w:tblGrid>
      <w:tr w:rsidR="006420C7" w:rsidRPr="00BA3F9D" w:rsidTr="00F017AF">
        <w:tc>
          <w:tcPr>
            <w:tcW w:w="3758" w:type="dxa"/>
          </w:tcPr>
          <w:p w:rsidR="006420C7" w:rsidRPr="00BA3F9D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="00FD49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BA3F9D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3F9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BA3F9D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BA3F9D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12" w:type="dxa"/>
          </w:tcPr>
          <w:p w:rsidR="006420C7" w:rsidRPr="00A04B57" w:rsidRDefault="00A04B5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1 311 127,</w:t>
            </w:r>
            <w:r w:rsidR="00CE7EA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372A22"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A04B57"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>дж</w:t>
            </w:r>
            <w:r w:rsidR="00CE7EA4">
              <w:rPr>
                <w:rFonts w:ascii="Times New Roman" w:eastAsia="Times New Roman" w:hAnsi="Times New Roman" w:cs="Times New Roman"/>
                <w:sz w:val="24"/>
                <w:szCs w:val="24"/>
              </w:rPr>
              <w:t>ета городского округа – 20 858,3</w:t>
            </w:r>
            <w:r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A04B57"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областного бюджета – 974 667,</w:t>
            </w:r>
            <w:r w:rsidR="00CE7EA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372A22"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A04B57"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315 602,0</w:t>
            </w:r>
            <w:r w:rsidRPr="00A04B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A04B57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A04B57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437 477,</w:t>
            </w:r>
            <w:r w:rsidR="00CE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CE7EA4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</w:t>
            </w:r>
            <w:r w:rsidR="006420C7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руб., в том числе: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</w:t>
            </w:r>
            <w:r w:rsidR="00A04B57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037,</w:t>
            </w:r>
            <w:r w:rsidR="00CE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A04B57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323 252,</w:t>
            </w:r>
            <w:r w:rsidR="00CE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372A22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CE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106 187,5</w:t>
            </w: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A04B57" w:rsidRDefault="00A04B5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436 179,</w:t>
            </w:r>
            <w:r w:rsidR="00CE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420C7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6 568,9 тыс. руб.,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областного бюджета – 325 707,7 </w:t>
            </w: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04B57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103 902,</w:t>
            </w:r>
            <w:r w:rsidR="00CE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A04B57" w:rsidRDefault="00CE7EA4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2021 г. – 437 470,9</w:t>
            </w:r>
            <w:r w:rsidR="006420C7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A04B57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6 251,</w:t>
            </w:r>
            <w:r w:rsidR="00CE7EA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A04B5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372A22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325 707,3</w:t>
            </w: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A04B57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372A22"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бюджета – 105 511,9</w:t>
            </w:r>
            <w:r w:rsidRPr="00A04B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</w:tr>
    </w:tbl>
    <w:p w:rsidR="00F017AF" w:rsidRPr="00BA3F9D" w:rsidRDefault="00F017AF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87675" w:rsidRDefault="00687675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P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>. Цели и целевые показатели муниципальной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», в таблице «Целевые показатели муниципальной программы» </w:t>
      </w:r>
      <w:r w:rsidR="00143499">
        <w:rPr>
          <w:rFonts w:ascii="Times New Roman" w:eastAsia="Times New Roman" w:hAnsi="Times New Roman" w:cs="Times New Roman"/>
          <w:sz w:val="24"/>
          <w:szCs w:val="24"/>
          <w:lang w:eastAsia="en-US"/>
        </w:rPr>
        <w:t>«</w:t>
      </w:r>
      <w:r w:rsidRPr="00687675">
        <w:rPr>
          <w:rFonts w:ascii="Times New Roman" w:hAnsi="Times New Roman" w:cs="Times New Roman"/>
          <w:bCs/>
          <w:color w:val="000000"/>
          <w:sz w:val="24"/>
          <w:szCs w:val="24"/>
        </w:rPr>
        <w:t>ГЦП «Социальная поддержка населения городского округа город Переславль-Залесский» на 2019-2021 годы</w:t>
      </w:r>
      <w:r w:rsidR="00143499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изложить в следующей редакции: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687675" w:rsidRPr="00AF4F56" w:rsidTr="002B1D8E">
        <w:tc>
          <w:tcPr>
            <w:tcW w:w="3515" w:type="dxa"/>
            <w:vMerge w:val="restart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</w:tr>
      <w:tr w:rsidR="00687675" w:rsidRPr="00AF4F56" w:rsidTr="002B1D8E">
        <w:tc>
          <w:tcPr>
            <w:tcW w:w="3515" w:type="dxa"/>
            <w:vMerge/>
            <w:shd w:val="clear" w:color="auto" w:fill="auto"/>
          </w:tcPr>
          <w:p w:rsidR="00687675" w:rsidRPr="00AF4F56" w:rsidRDefault="00687675" w:rsidP="002B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87675" w:rsidRPr="00AF4F56" w:rsidRDefault="00687675" w:rsidP="002B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Базовое</w:t>
            </w:r>
            <w:proofErr w:type="gramEnd"/>
            <w:r w:rsidRPr="00AF4F56">
              <w:rPr>
                <w:rFonts w:ascii="Times New Roman" w:hAnsi="Times New Roman" w:cs="Times New Roman"/>
                <w:sz w:val="24"/>
                <w:szCs w:val="24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687675" w:rsidRPr="00AF4F56" w:rsidTr="002B1D8E">
        <w:tc>
          <w:tcPr>
            <w:tcW w:w="3515" w:type="dxa"/>
            <w:vMerge/>
            <w:shd w:val="clear" w:color="auto" w:fill="auto"/>
          </w:tcPr>
          <w:p w:rsidR="00687675" w:rsidRPr="00AF4F56" w:rsidRDefault="00687675" w:rsidP="002B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687675" w:rsidRPr="00AF4F56" w:rsidRDefault="00687675" w:rsidP="002B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687675" w:rsidRPr="00AF4F56" w:rsidRDefault="00687675" w:rsidP="002B1D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плановое</w:t>
            </w:r>
          </w:p>
        </w:tc>
      </w:tr>
      <w:tr w:rsidR="00687675" w:rsidRPr="00AF4F56" w:rsidTr="002B1D8E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87675" w:rsidRPr="00AF4F56" w:rsidTr="002B1D8E">
        <w:tc>
          <w:tcPr>
            <w:tcW w:w="9694" w:type="dxa"/>
            <w:gridSpan w:val="7"/>
            <w:shd w:val="clear" w:color="auto" w:fill="auto"/>
            <w:vAlign w:val="center"/>
          </w:tcPr>
          <w:p w:rsidR="00687675" w:rsidRPr="00AF4F56" w:rsidRDefault="00687675" w:rsidP="002B1D8E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ГЦП «Социальная поддержка населения городского округа город Переславль-Залесский» на 2019-2021 годы</w:t>
            </w:r>
          </w:p>
        </w:tc>
      </w:tr>
      <w:tr w:rsidR="00C51E2D" w:rsidRPr="00AF4F56" w:rsidTr="002B1D8E">
        <w:tc>
          <w:tcPr>
            <w:tcW w:w="3515" w:type="dxa"/>
            <w:shd w:val="clear" w:color="auto" w:fill="auto"/>
          </w:tcPr>
          <w:p w:rsidR="00C51E2D" w:rsidRPr="00AF4F56" w:rsidRDefault="00C51E2D" w:rsidP="00C51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получателей мер социальной поддержки по </w:t>
            </w:r>
            <w:r w:rsidRPr="00AF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1E2D" w:rsidRPr="00AF4F56" w:rsidRDefault="00C51E2D" w:rsidP="00C51E2D">
            <w:pPr>
              <w:snapToGri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7300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7100</w:t>
            </w:r>
          </w:p>
        </w:tc>
      </w:tr>
      <w:tr w:rsidR="00C51E2D" w:rsidRPr="00AF4F56" w:rsidTr="002B1D8E">
        <w:tc>
          <w:tcPr>
            <w:tcW w:w="3515" w:type="dxa"/>
            <w:shd w:val="clear" w:color="auto" w:fill="auto"/>
          </w:tcPr>
          <w:p w:rsidR="00C51E2D" w:rsidRPr="00AF4F56" w:rsidRDefault="00C51E2D" w:rsidP="00C51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получателей мер социальной поддержки по региональному законодательству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1E2D" w:rsidRPr="00AF4F56" w:rsidRDefault="00C51E2D" w:rsidP="00C51E2D">
            <w:pPr>
              <w:snapToGri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22600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21900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21900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21900</w:t>
            </w:r>
          </w:p>
        </w:tc>
      </w:tr>
      <w:tr w:rsidR="00C51E2D" w:rsidRPr="00AF4F56" w:rsidTr="002B1D8E">
        <w:tc>
          <w:tcPr>
            <w:tcW w:w="3515" w:type="dxa"/>
            <w:shd w:val="clear" w:color="auto" w:fill="auto"/>
          </w:tcPr>
          <w:p w:rsidR="00C51E2D" w:rsidRPr="00AF4F56" w:rsidRDefault="00C51E2D" w:rsidP="00C51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Количество потребителей услуг, предоставляемых МУ «КЦСОН «Надежда»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1E2D" w:rsidRPr="00AF4F56" w:rsidRDefault="00C51E2D" w:rsidP="00C51E2D">
            <w:pPr>
              <w:snapToGrid w:val="0"/>
              <w:ind w:firstLine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9289</w:t>
            </w:r>
          </w:p>
        </w:tc>
      </w:tr>
      <w:tr w:rsidR="00C51E2D" w:rsidRPr="00AF4F56" w:rsidTr="002B1D8E">
        <w:tc>
          <w:tcPr>
            <w:tcW w:w="3515" w:type="dxa"/>
            <w:shd w:val="clear" w:color="auto" w:fill="auto"/>
          </w:tcPr>
          <w:p w:rsidR="00C51E2D" w:rsidRPr="00AF4F56" w:rsidRDefault="00C51E2D" w:rsidP="00C51E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Количество семей с несовершеннолетними детьми, получивших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1E2D" w:rsidRPr="00AF4F56" w:rsidRDefault="00C51E2D" w:rsidP="00C51E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</w:tr>
      <w:tr w:rsidR="00C51E2D" w:rsidRPr="00AF4F56" w:rsidTr="002B1D8E">
        <w:tc>
          <w:tcPr>
            <w:tcW w:w="3515" w:type="dxa"/>
            <w:shd w:val="clear" w:color="auto" w:fill="auto"/>
          </w:tcPr>
          <w:p w:rsidR="00C51E2D" w:rsidRPr="00AF4F56" w:rsidRDefault="00C51E2D" w:rsidP="00C51E2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Количество малоимущих граждан и граждан, оказавшихся в трудной жизненной ситуации, получивших адресную социальную помощь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1E2D" w:rsidRPr="00AF4F56" w:rsidRDefault="00C51E2D" w:rsidP="00C51E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266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293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284</w:t>
            </w:r>
          </w:p>
        </w:tc>
      </w:tr>
      <w:tr w:rsidR="00C51E2D" w:rsidRPr="00AF4F56" w:rsidTr="002B1D8E">
        <w:tc>
          <w:tcPr>
            <w:tcW w:w="3515" w:type="dxa"/>
            <w:shd w:val="clear" w:color="auto" w:fill="auto"/>
          </w:tcPr>
          <w:p w:rsidR="00C51E2D" w:rsidRPr="00AF4F56" w:rsidRDefault="00C51E2D" w:rsidP="00C51E2D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Количество предприятий, организаций и учреждений, принимающих участие в региональном этапе всероссийского конкурса «Российская организация высокой социальной эффективности»</w:t>
            </w:r>
          </w:p>
        </w:tc>
        <w:tc>
          <w:tcPr>
            <w:tcW w:w="1191" w:type="dxa"/>
            <w:shd w:val="clear" w:color="auto" w:fill="auto"/>
            <w:vAlign w:val="center"/>
          </w:tcPr>
          <w:p w:rsidR="00C51E2D" w:rsidRPr="00AF4F56" w:rsidRDefault="00C51E2D" w:rsidP="00C51E2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  <w:gridSpan w:val="2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C51E2D" w:rsidRPr="00AF4F56" w:rsidRDefault="00C51E2D" w:rsidP="00C51E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</w:tbl>
    <w:p w:rsidR="00687675" w:rsidRPr="00687675" w:rsidRDefault="00687675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1D55" w:rsidRPr="00BA3F9D" w:rsidRDefault="00A0107A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а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 w:rsidRPr="00BA3F9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372A22" w:rsidRPr="00BA3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BA3F9D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633"/>
        <w:gridCol w:w="1418"/>
        <w:gridCol w:w="1417"/>
        <w:gridCol w:w="1276"/>
      </w:tblGrid>
      <w:tr w:rsidR="00DC1D55" w:rsidRPr="00AF4F56" w:rsidTr="00F017AF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AF4F56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33" w:type="dxa"/>
            <w:vMerge w:val="restart"/>
            <w:vAlign w:val="center"/>
          </w:tcPr>
          <w:p w:rsidR="00DC1D55" w:rsidRPr="00AF4F56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AF4F56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111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AF4F56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AF4F56" w:rsidTr="00F017AF">
        <w:tc>
          <w:tcPr>
            <w:tcW w:w="3720" w:type="dxa"/>
            <w:vMerge/>
            <w:vAlign w:val="center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Merge/>
            <w:vAlign w:val="center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7" w:type="dxa"/>
            <w:vAlign w:val="center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AF4F56" w:rsidTr="00F017AF">
        <w:tc>
          <w:tcPr>
            <w:tcW w:w="3720" w:type="dxa"/>
          </w:tcPr>
          <w:p w:rsidR="00DC1D55" w:rsidRPr="00AF4F56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3" w:type="dxa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AF4F56" w:rsidTr="00F017AF">
        <w:trPr>
          <w:trHeight w:val="891"/>
        </w:trPr>
        <w:tc>
          <w:tcPr>
            <w:tcW w:w="3720" w:type="dxa"/>
            <w:vAlign w:val="center"/>
          </w:tcPr>
          <w:p w:rsidR="00DC1D55" w:rsidRPr="00AF4F56" w:rsidRDefault="00DC1D55" w:rsidP="00E10CE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633" w:type="dxa"/>
            <w:vAlign w:val="center"/>
          </w:tcPr>
          <w:p w:rsidR="00A04B57" w:rsidRPr="00AF4F56" w:rsidRDefault="00A04B57" w:rsidP="00A04B5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bCs/>
                <w:sz w:val="24"/>
                <w:szCs w:val="24"/>
              </w:rPr>
              <w:t>1 287 189,6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AF4F56" w:rsidRDefault="00A04B57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bCs/>
                <w:sz w:val="24"/>
                <w:szCs w:val="24"/>
              </w:rPr>
              <w:t>428 735,3</w:t>
            </w:r>
          </w:p>
        </w:tc>
        <w:tc>
          <w:tcPr>
            <w:tcW w:w="1417" w:type="dxa"/>
            <w:vAlign w:val="center"/>
          </w:tcPr>
          <w:p w:rsidR="00DC1D55" w:rsidRPr="00AF4F56" w:rsidRDefault="00D04E5C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bCs/>
                <w:sz w:val="24"/>
                <w:szCs w:val="24"/>
              </w:rPr>
              <w:t>428 560,</w:t>
            </w:r>
            <w:r w:rsidR="00B75C22" w:rsidRPr="00AF4F56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A04B57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bCs/>
                <w:sz w:val="24"/>
                <w:szCs w:val="24"/>
              </w:rPr>
              <w:t>429 893,</w:t>
            </w:r>
            <w:r w:rsidR="00B75C22" w:rsidRPr="00AF4F56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DC1D55" w:rsidRPr="00AF4F56" w:rsidTr="00F017AF">
        <w:trPr>
          <w:trHeight w:val="20"/>
        </w:trPr>
        <w:tc>
          <w:tcPr>
            <w:tcW w:w="3720" w:type="dxa"/>
            <w:vAlign w:val="center"/>
          </w:tcPr>
          <w:p w:rsidR="00DC1D55" w:rsidRPr="00AF4F56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F4F56" w:rsidRDefault="00A04B57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18 165,</w:t>
            </w:r>
            <w:r w:rsidR="00FB3FD2" w:rsidRPr="00AF4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AF4F56" w:rsidRDefault="00A04B57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7 000,9</w:t>
            </w:r>
          </w:p>
        </w:tc>
        <w:tc>
          <w:tcPr>
            <w:tcW w:w="1417" w:type="dxa"/>
            <w:vAlign w:val="center"/>
          </w:tcPr>
          <w:p w:rsidR="00DC1D55" w:rsidRPr="00AF4F56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5 720,4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A04B57" w:rsidP="00B75C22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5 444,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D55" w:rsidRPr="00AF4F56" w:rsidTr="00F017AF">
        <w:tc>
          <w:tcPr>
            <w:tcW w:w="3720" w:type="dxa"/>
            <w:vAlign w:val="center"/>
          </w:tcPr>
          <w:p w:rsidR="00DC1D55" w:rsidRPr="00AF4F56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AF4F56" w:rsidRDefault="00FB3FD2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953 422,1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A04B57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315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 546,9</w:t>
            </w:r>
          </w:p>
        </w:tc>
        <w:tc>
          <w:tcPr>
            <w:tcW w:w="1417" w:type="dxa"/>
            <w:vAlign w:val="center"/>
          </w:tcPr>
          <w:p w:rsidR="00DC1D55" w:rsidRPr="00AF4F56" w:rsidRDefault="00D04E5C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318 937,8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D04E5C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318 937,4</w:t>
            </w:r>
          </w:p>
        </w:tc>
      </w:tr>
      <w:tr w:rsidR="00DC1D55" w:rsidRPr="00AF4F56" w:rsidTr="00F017AF">
        <w:tc>
          <w:tcPr>
            <w:tcW w:w="3720" w:type="dxa"/>
            <w:vAlign w:val="center"/>
          </w:tcPr>
          <w:p w:rsidR="00DC1D55" w:rsidRPr="00AF4F56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633" w:type="dxa"/>
            <w:vAlign w:val="center"/>
          </w:tcPr>
          <w:p w:rsidR="00DC1D55" w:rsidRPr="00AF4F56" w:rsidRDefault="00A04B57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315 602,0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A04B57" w:rsidP="00B75C22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106 187,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Align w:val="center"/>
          </w:tcPr>
          <w:p w:rsidR="00DC1D55" w:rsidRPr="00AF4F56" w:rsidRDefault="00D04E5C" w:rsidP="00B75C22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103 902,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FA64E5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105 511,9</w:t>
            </w:r>
          </w:p>
        </w:tc>
      </w:tr>
      <w:tr w:rsidR="00DC1D55" w:rsidRPr="00AF4F56" w:rsidTr="00F017AF">
        <w:tc>
          <w:tcPr>
            <w:tcW w:w="3720" w:type="dxa"/>
          </w:tcPr>
          <w:p w:rsidR="00DC1D55" w:rsidRPr="00AF4F56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AF4F56" w:rsidTr="00F017AF">
        <w:tc>
          <w:tcPr>
            <w:tcW w:w="3720" w:type="dxa"/>
          </w:tcPr>
          <w:p w:rsidR="00DC1D55" w:rsidRPr="00AF4F56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 xml:space="preserve">Городская целевая программа «Обеспечение отдыха и оздоровления детей городского округа город Переславль-Залесский в каникулярный </w:t>
            </w:r>
            <w:r w:rsidRPr="00AF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период» на 2019-2021 годы</w:t>
            </w:r>
          </w:p>
        </w:tc>
        <w:tc>
          <w:tcPr>
            <w:tcW w:w="1633" w:type="dxa"/>
            <w:vAlign w:val="center"/>
          </w:tcPr>
          <w:p w:rsidR="00DC1D55" w:rsidRPr="00AF4F56" w:rsidRDefault="00A04B57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22 886</w:t>
            </w:r>
            <w:r w:rsidR="00FB3FD2" w:rsidRPr="00AF4F56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2D7439" w:rsidP="00B75C22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8 </w:t>
            </w:r>
            <w:r w:rsidR="00A04B57" w:rsidRPr="00AF4F56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B54E40" w:rsidRPr="00AF4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7 367,9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7 339,</w:t>
            </w:r>
            <w:r w:rsidR="00B54E40" w:rsidRPr="00AF4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C1D55" w:rsidRPr="00AF4F56" w:rsidTr="00F017AF">
        <w:trPr>
          <w:trHeight w:val="412"/>
        </w:trPr>
        <w:tc>
          <w:tcPr>
            <w:tcW w:w="3720" w:type="dxa"/>
            <w:vAlign w:val="center"/>
          </w:tcPr>
          <w:p w:rsidR="00DC1D55" w:rsidRPr="00AF4F56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F4F56" w:rsidRDefault="00A04B57" w:rsidP="00FB3FD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1 911</w:t>
            </w:r>
            <w:r w:rsidR="002D7439" w:rsidRPr="00AF4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FB3FD2" w:rsidRPr="00AF4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A04B57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  <w:r w:rsidR="002D7439" w:rsidRPr="00AF4F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  <w:vAlign w:val="center"/>
          </w:tcPr>
          <w:p w:rsidR="00DC1D55" w:rsidRPr="00AF4F56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569,</w:t>
            </w:r>
            <w:r w:rsidR="00D62D4B" w:rsidRPr="00AF4F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C1D55" w:rsidRPr="00AF4F56" w:rsidTr="00F017AF">
        <w:tc>
          <w:tcPr>
            <w:tcW w:w="3720" w:type="dxa"/>
            <w:vAlign w:val="center"/>
          </w:tcPr>
          <w:p w:rsidR="00DC1D55" w:rsidRPr="00AF4F56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AF4F56" w:rsidRDefault="002D7439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20 </w:t>
            </w:r>
            <w:r w:rsidR="00B54E40" w:rsidRPr="00AF4F56">
              <w:rPr>
                <w:rFonts w:ascii="Times New Roman" w:hAnsi="Times New Roman" w:cs="Times New Roman"/>
                <w:sz w:val="24"/>
                <w:szCs w:val="24"/>
              </w:rPr>
              <w:t>975,1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D60BF9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7 435,</w:t>
            </w:r>
            <w:r w:rsidR="00B54E40" w:rsidRPr="00AF4F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DC1D55" w:rsidRPr="00AF4F56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</w:tr>
      <w:tr w:rsidR="00DC1D55" w:rsidRPr="00AF4F56" w:rsidTr="00F017AF">
        <w:tc>
          <w:tcPr>
            <w:tcW w:w="3720" w:type="dxa"/>
          </w:tcPr>
          <w:p w:rsidR="00DC1D55" w:rsidRPr="00AF4F56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DC1D55" w:rsidRPr="00AF4F56" w:rsidTr="00F017AF">
        <w:tc>
          <w:tcPr>
            <w:tcW w:w="3720" w:type="dxa"/>
          </w:tcPr>
          <w:p w:rsidR="00DC1D55" w:rsidRPr="00AF4F56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Городская целевая программа «Доступная среда» на 2019-2021 годы </w:t>
            </w:r>
          </w:p>
        </w:tc>
        <w:tc>
          <w:tcPr>
            <w:tcW w:w="1633" w:type="dxa"/>
            <w:vAlign w:val="center"/>
          </w:tcPr>
          <w:p w:rsidR="00DC1D55" w:rsidRPr="00AF4F56" w:rsidRDefault="00C053BF" w:rsidP="00C053B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t xml:space="preserve">         </w:t>
            </w:r>
            <w:r w:rsidR="00994575" w:rsidRPr="00AF4F56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DC1D5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7" w:type="dxa"/>
            <w:vAlign w:val="center"/>
          </w:tcPr>
          <w:p w:rsidR="00DC1D55" w:rsidRPr="00AF4F56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AF4F56" w:rsidTr="00F017AF">
        <w:tc>
          <w:tcPr>
            <w:tcW w:w="3720" w:type="dxa"/>
          </w:tcPr>
          <w:p w:rsidR="00DC1D55" w:rsidRPr="00AF4F56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F4F56" w:rsidRDefault="00AE47B8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DC1D5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7" w:type="dxa"/>
            <w:vAlign w:val="center"/>
          </w:tcPr>
          <w:p w:rsidR="00DC1D55" w:rsidRPr="00AF4F56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AF4F56" w:rsidTr="00F017AF">
        <w:tc>
          <w:tcPr>
            <w:tcW w:w="3720" w:type="dxa"/>
          </w:tcPr>
          <w:p w:rsidR="00DC1D55" w:rsidRPr="00AF4F56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AF4F56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AF4F56" w:rsidTr="00F017AF">
        <w:tc>
          <w:tcPr>
            <w:tcW w:w="3720" w:type="dxa"/>
          </w:tcPr>
          <w:p w:rsidR="00DC1D55" w:rsidRPr="00AF4F56" w:rsidRDefault="00DC1D55" w:rsidP="00017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633" w:type="dxa"/>
            <w:vAlign w:val="center"/>
          </w:tcPr>
          <w:p w:rsidR="00DC1D55" w:rsidRPr="00AF4F56" w:rsidRDefault="002D7439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7" w:type="dxa"/>
            <w:vAlign w:val="center"/>
          </w:tcPr>
          <w:p w:rsidR="00DC1D55" w:rsidRPr="00AF4F56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AF4F56" w:rsidTr="00F017AF">
        <w:tc>
          <w:tcPr>
            <w:tcW w:w="3720" w:type="dxa"/>
          </w:tcPr>
          <w:p w:rsidR="00DC1D55" w:rsidRPr="00AF4F56" w:rsidRDefault="00DC1D55" w:rsidP="000179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633" w:type="dxa"/>
            <w:vAlign w:val="center"/>
          </w:tcPr>
          <w:p w:rsidR="00DC1D55" w:rsidRPr="00AF4F56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7" w:type="dxa"/>
            <w:vAlign w:val="center"/>
          </w:tcPr>
          <w:p w:rsidR="00DC1D55" w:rsidRPr="00AF4F56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AF4F56" w:rsidTr="00F017AF">
        <w:tc>
          <w:tcPr>
            <w:tcW w:w="3720" w:type="dxa"/>
            <w:vAlign w:val="center"/>
          </w:tcPr>
          <w:p w:rsidR="00DC1D55" w:rsidRPr="00AF4F5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633" w:type="dxa"/>
            <w:vAlign w:val="center"/>
          </w:tcPr>
          <w:p w:rsidR="00DC1D55" w:rsidRPr="00AF4F5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7" w:type="dxa"/>
            <w:vAlign w:val="center"/>
          </w:tcPr>
          <w:p w:rsidR="00DC1D55" w:rsidRPr="00AF4F5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AF4F56" w:rsidTr="00F017AF">
        <w:tc>
          <w:tcPr>
            <w:tcW w:w="3720" w:type="dxa"/>
            <w:vAlign w:val="center"/>
          </w:tcPr>
          <w:p w:rsidR="00DC1D55" w:rsidRPr="00AF4F56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33" w:type="dxa"/>
            <w:vAlign w:val="center"/>
          </w:tcPr>
          <w:p w:rsidR="00DC1D55" w:rsidRPr="00AF4F56" w:rsidRDefault="00522B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FD2" w:rsidRPr="00AF4F56">
              <w:rPr>
                <w:rFonts w:ascii="Times New Roman" w:hAnsi="Times New Roman" w:cs="Times New Roman"/>
                <w:sz w:val="24"/>
                <w:szCs w:val="24"/>
              </w:rPr>
              <w:t> 311 127,8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522BDF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7 477,7</w:t>
            </w:r>
          </w:p>
        </w:tc>
        <w:tc>
          <w:tcPr>
            <w:tcW w:w="1417" w:type="dxa"/>
            <w:vAlign w:val="center"/>
          </w:tcPr>
          <w:p w:rsidR="00DC1D55" w:rsidRPr="00AF4F56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36 179,2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37 470,9</w:t>
            </w:r>
          </w:p>
        </w:tc>
      </w:tr>
      <w:tr w:rsidR="00DC1D55" w:rsidRPr="00AF4F56" w:rsidTr="00F017AF">
        <w:tc>
          <w:tcPr>
            <w:tcW w:w="3720" w:type="dxa"/>
            <w:vAlign w:val="center"/>
          </w:tcPr>
          <w:p w:rsidR="00DC1D55" w:rsidRPr="00AF4F56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AF4F56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AF4F56" w:rsidRDefault="00FB3FD2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20 858,3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B75C22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8 037,7</w:t>
            </w:r>
          </w:p>
        </w:tc>
        <w:tc>
          <w:tcPr>
            <w:tcW w:w="1417" w:type="dxa"/>
            <w:vAlign w:val="center"/>
          </w:tcPr>
          <w:p w:rsidR="00DC1D55" w:rsidRPr="00AF4F56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6 568,9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6 251,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D55" w:rsidRPr="00AF4F56" w:rsidTr="00F017AF">
        <w:tc>
          <w:tcPr>
            <w:tcW w:w="3720" w:type="dxa"/>
            <w:vAlign w:val="center"/>
          </w:tcPr>
          <w:p w:rsidR="00DC1D55" w:rsidRPr="00AF4F56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AF4F56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AF4F56" w:rsidRDefault="00522B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 w:rsidR="00FB3FD2" w:rsidRPr="00AF4F56">
              <w:rPr>
                <w:rFonts w:ascii="Times New Roman" w:hAnsi="Times New Roman" w:cs="Times New Roman"/>
                <w:sz w:val="24"/>
                <w:szCs w:val="24"/>
              </w:rPr>
              <w:t>4 667,5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B75C22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323 252,5</w:t>
            </w:r>
          </w:p>
        </w:tc>
        <w:tc>
          <w:tcPr>
            <w:tcW w:w="1417" w:type="dxa"/>
            <w:vAlign w:val="center"/>
          </w:tcPr>
          <w:p w:rsidR="00DC1D55" w:rsidRPr="00AF4F56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325 </w:t>
            </w:r>
            <w:r w:rsidR="00B54E40" w:rsidRPr="00AF4F56">
              <w:rPr>
                <w:rFonts w:ascii="Times New Roman" w:hAnsi="Times New Roman" w:cs="Times New Roman"/>
                <w:sz w:val="24"/>
                <w:szCs w:val="24"/>
              </w:rPr>
              <w:t>707,7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325 </w:t>
            </w:r>
            <w:r w:rsidR="00B54E40" w:rsidRPr="00AF4F56">
              <w:rPr>
                <w:rFonts w:ascii="Times New Roman" w:hAnsi="Times New Roman" w:cs="Times New Roman"/>
                <w:sz w:val="24"/>
                <w:szCs w:val="24"/>
              </w:rPr>
              <w:t>707,3</w:t>
            </w:r>
          </w:p>
        </w:tc>
      </w:tr>
      <w:tr w:rsidR="00DC1D55" w:rsidRPr="00AF4F56" w:rsidTr="00F017AF">
        <w:tc>
          <w:tcPr>
            <w:tcW w:w="3720" w:type="dxa"/>
            <w:vAlign w:val="center"/>
          </w:tcPr>
          <w:p w:rsidR="00DC1D55" w:rsidRPr="00AF4F56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AF4F56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vAlign w:val="center"/>
          </w:tcPr>
          <w:p w:rsidR="00DC1D55" w:rsidRPr="00AF4F56" w:rsidRDefault="005E6861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315 602,0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DC1D55" w:rsidRPr="00AF4F56" w:rsidRDefault="00872783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5C22" w:rsidRPr="00AF4F56">
              <w:rPr>
                <w:rFonts w:ascii="Times New Roman" w:hAnsi="Times New Roman" w:cs="Times New Roman"/>
                <w:sz w:val="24"/>
                <w:szCs w:val="24"/>
              </w:rPr>
              <w:t>6 187,5</w:t>
            </w:r>
          </w:p>
        </w:tc>
        <w:tc>
          <w:tcPr>
            <w:tcW w:w="1417" w:type="dxa"/>
            <w:vAlign w:val="center"/>
          </w:tcPr>
          <w:p w:rsidR="00DC1D55" w:rsidRPr="00AF4F56" w:rsidRDefault="00B75C22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103 902,6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AF4F56" w:rsidRDefault="004A0905" w:rsidP="00AE47B8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F56">
              <w:rPr>
                <w:rFonts w:ascii="Times New Roman" w:hAnsi="Times New Roman" w:cs="Times New Roman"/>
                <w:sz w:val="24"/>
                <w:szCs w:val="24"/>
              </w:rPr>
              <w:t>105 511,9</w:t>
            </w:r>
          </w:p>
        </w:tc>
      </w:tr>
    </w:tbl>
    <w:p w:rsidR="00522BDF" w:rsidRDefault="00A0107A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proofErr w:type="gramStart"/>
      <w:r w:rsidR="00AE47B8">
        <w:rPr>
          <w:rFonts w:ascii="Times New Roman" w:eastAsia="Times New Roman" w:hAnsi="Times New Roman" w:cs="Times New Roman"/>
          <w:sz w:val="24"/>
          <w:szCs w:val="24"/>
        </w:rPr>
        <w:t>разделе</w:t>
      </w:r>
      <w:proofErr w:type="gramEnd"/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 w:rsidR="00522BD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D60BF9" w:rsidRPr="005E6861" w:rsidRDefault="005E6861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.1. в  п.7.1. «</w:t>
      </w:r>
      <w:r w:rsidR="00D60BF9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«Социальная поддержка населения городского округа город Переславль-Залесский» на 2019-2021 годы» 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позицию «Объемы финансирования» изложить в следующей редакции:</w:t>
      </w:r>
    </w:p>
    <w:p w:rsidR="00D60BF9" w:rsidRPr="005E6861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D60BF9" w:rsidRPr="00A0107A" w:rsidTr="000B6A77">
        <w:tc>
          <w:tcPr>
            <w:tcW w:w="3227" w:type="dxa"/>
            <w:shd w:val="clear" w:color="auto" w:fill="auto"/>
          </w:tcPr>
          <w:p w:rsidR="00D60BF9" w:rsidRPr="005E6861" w:rsidRDefault="00D60BF9" w:rsidP="000B6A7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D60BF9" w:rsidRPr="005E6861" w:rsidRDefault="004A0905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по </w:t>
            </w:r>
            <w:r w:rsidR="005E686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программе – 1 287 189,6</w:t>
            </w:r>
            <w:r w:rsidR="00D60BF9" w:rsidRPr="005E68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60BF9"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тыс. руб., 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</w:t>
            </w:r>
            <w:r w:rsidR="0032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ета городского округа – 18 165,5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953 422,</w:t>
            </w:r>
            <w:r w:rsidR="0032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</w:t>
            </w:r>
            <w:r w:rsid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315 602,0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  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D60BF9" w:rsidRPr="005E6861" w:rsidRDefault="005E6861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2019 г. – 428 735,3</w:t>
            </w:r>
            <w:r w:rsidR="00D60BF9"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7 000,9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315</w:t>
            </w:r>
            <w:r w:rsidR="0032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546,9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</w:t>
            </w:r>
            <w:r w:rsid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– 106 187,</w:t>
            </w:r>
            <w:r w:rsidR="0032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D60BF9" w:rsidRPr="005E6861" w:rsidRDefault="005E6861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2020 г. – 428 560,</w:t>
            </w:r>
            <w:r w:rsidR="0032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D60BF9"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5 720,4 тыс. руб.,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4A0905"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318 937,8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федерального бюджета – 103 902,</w:t>
            </w:r>
            <w:r w:rsidR="0032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D60BF9" w:rsidRPr="005E6861" w:rsidRDefault="003215A5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2021 г. – 429 893,5</w:t>
            </w:r>
            <w:r w:rsidR="00D60BF9"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5 444,</w:t>
            </w:r>
            <w:r w:rsidR="003215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4A0905"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областного бюджета – 318 937,4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D60BF9" w:rsidRPr="005E6861" w:rsidRDefault="00D60BF9" w:rsidP="000B6A7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4A0905"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бюджета – 105 511,9</w:t>
            </w:r>
            <w:r w:rsidRPr="005E686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</w:p>
        </w:tc>
      </w:tr>
    </w:tbl>
    <w:p w:rsidR="00D60BF9" w:rsidRPr="00A0107A" w:rsidRDefault="00D60BF9" w:rsidP="00D60BF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9B7C64" w:rsidRPr="005E6861" w:rsidRDefault="005E6861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68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D60BF9" w:rsidRPr="005E68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22BDF" w:rsidRPr="005E686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B7C64" w:rsidRPr="005E686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62472" w:rsidRPr="005E6861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C90AE4" w:rsidRPr="005E6861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AE47B8" w:rsidRPr="005E68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A6F" w:rsidRPr="005E6861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33A6F" w:rsidRPr="005E6861">
        <w:rPr>
          <w:rFonts w:ascii="Times New Roman" w:eastAsia="Calibri" w:hAnsi="Times New Roman" w:cs="Times New Roman"/>
          <w:bCs/>
          <w:sz w:val="24"/>
          <w:szCs w:val="24"/>
        </w:rPr>
        <w:t>Городская целевая программа «</w:t>
      </w:r>
      <w:r w:rsidR="00C90AE4" w:rsidRPr="005E6861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 в каникулярный период</w:t>
      </w:r>
      <w:r w:rsidR="00C33A6F" w:rsidRPr="005E6861">
        <w:rPr>
          <w:rFonts w:ascii="Times New Roman" w:eastAsia="Calibri" w:hAnsi="Times New Roman" w:cs="Times New Roman"/>
          <w:bCs/>
          <w:sz w:val="24"/>
          <w:szCs w:val="24"/>
        </w:rPr>
        <w:t>» на 2019-2021 годы</w:t>
      </w:r>
      <w:r w:rsidR="00AE47B8" w:rsidRPr="005E6861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C36308" w:rsidRPr="005E6861">
        <w:rPr>
          <w:rFonts w:ascii="Times New Roman" w:eastAsia="Times New Roman" w:hAnsi="Times New Roman" w:cs="Times New Roman"/>
          <w:sz w:val="24"/>
          <w:szCs w:val="24"/>
        </w:rPr>
        <w:t>п</w:t>
      </w:r>
      <w:r w:rsidR="00926D95" w:rsidRPr="005E6861">
        <w:rPr>
          <w:rFonts w:ascii="Times New Roman" w:eastAsia="Times New Roman" w:hAnsi="Times New Roman" w:cs="Times New Roman"/>
          <w:sz w:val="24"/>
          <w:szCs w:val="24"/>
        </w:rPr>
        <w:t>озицию</w:t>
      </w:r>
      <w:r w:rsidR="00AE47B8" w:rsidRPr="005E6861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финансирования»</w:t>
      </w:r>
      <w:r w:rsidR="00D62D4B" w:rsidRPr="005E68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308" w:rsidRPr="005E6861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E47B8" w:rsidRPr="00AE47B8" w:rsidTr="00492B7B">
        <w:tc>
          <w:tcPr>
            <w:tcW w:w="3227" w:type="dxa"/>
            <w:shd w:val="clear" w:color="auto" w:fill="auto"/>
          </w:tcPr>
          <w:p w:rsidR="00AE47B8" w:rsidRPr="005E6861" w:rsidRDefault="00AE47B8" w:rsidP="00AE47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8068C0" w:rsidRPr="005E6861" w:rsidRDefault="005E6861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22 886,</w:t>
            </w:r>
            <w:r w:rsidR="00CE7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068C0"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5E6861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1 911</w:t>
            </w: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E7EA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</w:t>
            </w:r>
            <w:r w:rsidR="004A0905"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ва областного бюджета – 20 975,1</w:t>
            </w: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8068C0" w:rsidRPr="005E6861" w:rsidRDefault="005E6861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8 179</w:t>
            </w:r>
            <w:r w:rsidR="004A0905"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CE7EA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8068C0"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5E6861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743</w:t>
            </w:r>
            <w:r w:rsidR="00CE7EA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,9 </w:t>
            </w: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тыс. руб.,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средс</w:t>
            </w:r>
            <w:r w:rsidR="004A0905"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тва областного бюджета – 7 435,3</w:t>
            </w: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г. – 7 367,9 тыс. руб., в том числе: 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598,0 тыс. руб.,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 6 769,9 тыс. руб.;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068C0" w:rsidRPr="005E6861" w:rsidRDefault="00D62D4B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2021 г. – 7 339,1</w:t>
            </w:r>
            <w:r w:rsidR="008068C0"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 </w:t>
            </w:r>
          </w:p>
          <w:p w:rsidR="008068C0" w:rsidRPr="005E6861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</w:t>
            </w:r>
            <w:r w:rsidR="00D62D4B"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юджета городского округа – 569,2</w:t>
            </w: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AE47B8" w:rsidRPr="00BA3F9D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5E6861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 6 769,9 тыс. руб.</w:t>
            </w:r>
          </w:p>
        </w:tc>
      </w:tr>
    </w:tbl>
    <w:p w:rsidR="00CC6FFC" w:rsidRDefault="00CC6FFC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6FFC" w:rsidSect="00AF4F5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E67" w:rsidRDefault="00EE0E67" w:rsidP="009C5A4C">
      <w:pPr>
        <w:spacing w:after="0" w:line="240" w:lineRule="auto"/>
      </w:pPr>
      <w:r>
        <w:separator/>
      </w:r>
    </w:p>
  </w:endnote>
  <w:endnote w:type="continuationSeparator" w:id="0">
    <w:p w:rsidR="00EE0E67" w:rsidRDefault="00EE0E67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E67" w:rsidRDefault="00EE0E67" w:rsidP="009C5A4C">
      <w:pPr>
        <w:spacing w:after="0" w:line="240" w:lineRule="auto"/>
      </w:pPr>
      <w:r>
        <w:separator/>
      </w:r>
    </w:p>
  </w:footnote>
  <w:footnote w:type="continuationSeparator" w:id="0">
    <w:p w:rsidR="00EE0E67" w:rsidRDefault="00EE0E67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13AFA"/>
    <w:rsid w:val="00020936"/>
    <w:rsid w:val="00020BF1"/>
    <w:rsid w:val="000263F4"/>
    <w:rsid w:val="0003771A"/>
    <w:rsid w:val="00044E66"/>
    <w:rsid w:val="00062472"/>
    <w:rsid w:val="00064BF7"/>
    <w:rsid w:val="0007052D"/>
    <w:rsid w:val="000857DA"/>
    <w:rsid w:val="000B3356"/>
    <w:rsid w:val="000D52E6"/>
    <w:rsid w:val="000F0DFB"/>
    <w:rsid w:val="000F74C8"/>
    <w:rsid w:val="001052F2"/>
    <w:rsid w:val="00105F35"/>
    <w:rsid w:val="00107E9E"/>
    <w:rsid w:val="0011407B"/>
    <w:rsid w:val="00115F21"/>
    <w:rsid w:val="00135CA8"/>
    <w:rsid w:val="00143499"/>
    <w:rsid w:val="00160D67"/>
    <w:rsid w:val="00173964"/>
    <w:rsid w:val="001862AB"/>
    <w:rsid w:val="001926FF"/>
    <w:rsid w:val="0019377D"/>
    <w:rsid w:val="001962C1"/>
    <w:rsid w:val="001966B1"/>
    <w:rsid w:val="001B4355"/>
    <w:rsid w:val="001B4486"/>
    <w:rsid w:val="001D0E33"/>
    <w:rsid w:val="001D6311"/>
    <w:rsid w:val="001E0513"/>
    <w:rsid w:val="001E1234"/>
    <w:rsid w:val="001E34B9"/>
    <w:rsid w:val="001F0217"/>
    <w:rsid w:val="001F0A16"/>
    <w:rsid w:val="002432D7"/>
    <w:rsid w:val="00260CA2"/>
    <w:rsid w:val="00285E83"/>
    <w:rsid w:val="00290C4C"/>
    <w:rsid w:val="00296ABF"/>
    <w:rsid w:val="002A517A"/>
    <w:rsid w:val="002B1977"/>
    <w:rsid w:val="002B784E"/>
    <w:rsid w:val="002D7439"/>
    <w:rsid w:val="0030149C"/>
    <w:rsid w:val="00303210"/>
    <w:rsid w:val="00313DFB"/>
    <w:rsid w:val="003215A5"/>
    <w:rsid w:val="00331DFB"/>
    <w:rsid w:val="003333BA"/>
    <w:rsid w:val="00363A61"/>
    <w:rsid w:val="00372A22"/>
    <w:rsid w:val="00381BE0"/>
    <w:rsid w:val="00383EF2"/>
    <w:rsid w:val="00393FD2"/>
    <w:rsid w:val="003A2F61"/>
    <w:rsid w:val="003A3D2F"/>
    <w:rsid w:val="003B748E"/>
    <w:rsid w:val="003D66AC"/>
    <w:rsid w:val="003E1A0F"/>
    <w:rsid w:val="003F3397"/>
    <w:rsid w:val="00423EB4"/>
    <w:rsid w:val="00431030"/>
    <w:rsid w:val="00452E51"/>
    <w:rsid w:val="00460E08"/>
    <w:rsid w:val="0047729A"/>
    <w:rsid w:val="00480357"/>
    <w:rsid w:val="0048171D"/>
    <w:rsid w:val="00482333"/>
    <w:rsid w:val="00491DD2"/>
    <w:rsid w:val="004A0905"/>
    <w:rsid w:val="004A1167"/>
    <w:rsid w:val="004A7441"/>
    <w:rsid w:val="004C23ED"/>
    <w:rsid w:val="004F06F9"/>
    <w:rsid w:val="00510EF3"/>
    <w:rsid w:val="00516A64"/>
    <w:rsid w:val="00517C2C"/>
    <w:rsid w:val="005211C3"/>
    <w:rsid w:val="00522BDF"/>
    <w:rsid w:val="005237C7"/>
    <w:rsid w:val="00523EAD"/>
    <w:rsid w:val="00531003"/>
    <w:rsid w:val="00543E29"/>
    <w:rsid w:val="00565942"/>
    <w:rsid w:val="005667AE"/>
    <w:rsid w:val="005804D8"/>
    <w:rsid w:val="00584A6F"/>
    <w:rsid w:val="005B3DE3"/>
    <w:rsid w:val="005E241D"/>
    <w:rsid w:val="005E6861"/>
    <w:rsid w:val="005F6993"/>
    <w:rsid w:val="006074E2"/>
    <w:rsid w:val="006420C7"/>
    <w:rsid w:val="00642EF5"/>
    <w:rsid w:val="00681F1A"/>
    <w:rsid w:val="00684018"/>
    <w:rsid w:val="00687675"/>
    <w:rsid w:val="006935D1"/>
    <w:rsid w:val="006B4C64"/>
    <w:rsid w:val="006C0EBB"/>
    <w:rsid w:val="006C37C9"/>
    <w:rsid w:val="006C5B9C"/>
    <w:rsid w:val="006E7E28"/>
    <w:rsid w:val="00711853"/>
    <w:rsid w:val="00713B66"/>
    <w:rsid w:val="00714B26"/>
    <w:rsid w:val="00715984"/>
    <w:rsid w:val="0072189E"/>
    <w:rsid w:val="007256AF"/>
    <w:rsid w:val="00726FCB"/>
    <w:rsid w:val="00740382"/>
    <w:rsid w:val="00751411"/>
    <w:rsid w:val="00755AF2"/>
    <w:rsid w:val="007604B3"/>
    <w:rsid w:val="0076479B"/>
    <w:rsid w:val="007842BC"/>
    <w:rsid w:val="00792DDE"/>
    <w:rsid w:val="007965C2"/>
    <w:rsid w:val="007C1F77"/>
    <w:rsid w:val="007C3876"/>
    <w:rsid w:val="007D3C66"/>
    <w:rsid w:val="007E1D3C"/>
    <w:rsid w:val="007E3D60"/>
    <w:rsid w:val="007F67A9"/>
    <w:rsid w:val="008068C0"/>
    <w:rsid w:val="0081653E"/>
    <w:rsid w:val="008207EA"/>
    <w:rsid w:val="00822A85"/>
    <w:rsid w:val="00830A0C"/>
    <w:rsid w:val="00832039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4E8A"/>
    <w:rsid w:val="008C3E72"/>
    <w:rsid w:val="008E003C"/>
    <w:rsid w:val="008E5F6E"/>
    <w:rsid w:val="008F5184"/>
    <w:rsid w:val="00921421"/>
    <w:rsid w:val="00921C7C"/>
    <w:rsid w:val="00926D95"/>
    <w:rsid w:val="00927E20"/>
    <w:rsid w:val="00933C9A"/>
    <w:rsid w:val="00934136"/>
    <w:rsid w:val="009452D7"/>
    <w:rsid w:val="00957B80"/>
    <w:rsid w:val="00980543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107A"/>
    <w:rsid w:val="00A0330E"/>
    <w:rsid w:val="00A04B57"/>
    <w:rsid w:val="00A04C15"/>
    <w:rsid w:val="00A055AB"/>
    <w:rsid w:val="00A076B6"/>
    <w:rsid w:val="00A16009"/>
    <w:rsid w:val="00A25476"/>
    <w:rsid w:val="00A529CC"/>
    <w:rsid w:val="00A609FC"/>
    <w:rsid w:val="00A63124"/>
    <w:rsid w:val="00A76E62"/>
    <w:rsid w:val="00A86C9C"/>
    <w:rsid w:val="00A86CE6"/>
    <w:rsid w:val="00A95A87"/>
    <w:rsid w:val="00AA374A"/>
    <w:rsid w:val="00AB5111"/>
    <w:rsid w:val="00AC4B67"/>
    <w:rsid w:val="00AD3689"/>
    <w:rsid w:val="00AD7AE1"/>
    <w:rsid w:val="00AE47B8"/>
    <w:rsid w:val="00AE48F2"/>
    <w:rsid w:val="00AF20F0"/>
    <w:rsid w:val="00AF4F56"/>
    <w:rsid w:val="00B02904"/>
    <w:rsid w:val="00B12F35"/>
    <w:rsid w:val="00B13EE6"/>
    <w:rsid w:val="00B206B1"/>
    <w:rsid w:val="00B314EC"/>
    <w:rsid w:val="00B36E9F"/>
    <w:rsid w:val="00B54E40"/>
    <w:rsid w:val="00B644E7"/>
    <w:rsid w:val="00B67461"/>
    <w:rsid w:val="00B75C22"/>
    <w:rsid w:val="00BA3F9D"/>
    <w:rsid w:val="00BB173C"/>
    <w:rsid w:val="00BB37EC"/>
    <w:rsid w:val="00BB6155"/>
    <w:rsid w:val="00BB76C3"/>
    <w:rsid w:val="00BC206A"/>
    <w:rsid w:val="00BD0AD3"/>
    <w:rsid w:val="00BE0A3B"/>
    <w:rsid w:val="00BE27A5"/>
    <w:rsid w:val="00C053BF"/>
    <w:rsid w:val="00C332BC"/>
    <w:rsid w:val="00C33A6F"/>
    <w:rsid w:val="00C36308"/>
    <w:rsid w:val="00C51A7E"/>
    <w:rsid w:val="00C51E2D"/>
    <w:rsid w:val="00C52064"/>
    <w:rsid w:val="00C6208C"/>
    <w:rsid w:val="00C72222"/>
    <w:rsid w:val="00C8617B"/>
    <w:rsid w:val="00C90AE4"/>
    <w:rsid w:val="00CC6FFC"/>
    <w:rsid w:val="00CC72DA"/>
    <w:rsid w:val="00CE271D"/>
    <w:rsid w:val="00CE7EA4"/>
    <w:rsid w:val="00D04E5C"/>
    <w:rsid w:val="00D1443D"/>
    <w:rsid w:val="00D276B0"/>
    <w:rsid w:val="00D514B9"/>
    <w:rsid w:val="00D60BF9"/>
    <w:rsid w:val="00D62D4B"/>
    <w:rsid w:val="00D62E9B"/>
    <w:rsid w:val="00D65412"/>
    <w:rsid w:val="00D83D88"/>
    <w:rsid w:val="00DC1D55"/>
    <w:rsid w:val="00DD44C3"/>
    <w:rsid w:val="00E037A5"/>
    <w:rsid w:val="00E10734"/>
    <w:rsid w:val="00E10CE0"/>
    <w:rsid w:val="00E173D6"/>
    <w:rsid w:val="00E24D92"/>
    <w:rsid w:val="00E321FC"/>
    <w:rsid w:val="00E96308"/>
    <w:rsid w:val="00EA76D3"/>
    <w:rsid w:val="00EC0F51"/>
    <w:rsid w:val="00EC112A"/>
    <w:rsid w:val="00ED34FD"/>
    <w:rsid w:val="00EE0E67"/>
    <w:rsid w:val="00EE544A"/>
    <w:rsid w:val="00EE62EA"/>
    <w:rsid w:val="00EF3D1D"/>
    <w:rsid w:val="00F017AF"/>
    <w:rsid w:val="00F14F4D"/>
    <w:rsid w:val="00F15660"/>
    <w:rsid w:val="00F4271D"/>
    <w:rsid w:val="00F42BCB"/>
    <w:rsid w:val="00F731BB"/>
    <w:rsid w:val="00F809C5"/>
    <w:rsid w:val="00F90DDD"/>
    <w:rsid w:val="00FA64E5"/>
    <w:rsid w:val="00FB3FB3"/>
    <w:rsid w:val="00FB3FD2"/>
    <w:rsid w:val="00FD49C6"/>
    <w:rsid w:val="00FE783A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F35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F3658-B99C-49FA-8824-AA825C957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24</cp:revision>
  <cp:lastPrinted>2020-01-20T08:32:00Z</cp:lastPrinted>
  <dcterms:created xsi:type="dcterms:W3CDTF">2019-08-08T08:47:00Z</dcterms:created>
  <dcterms:modified xsi:type="dcterms:W3CDTF">2020-01-21T06:50:00Z</dcterms:modified>
</cp:coreProperties>
</file>