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E38" w:rsidRPr="00BF2E38" w:rsidRDefault="00BF2E38" w:rsidP="00BF2E3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E38" w:rsidRPr="00BF2E38" w:rsidRDefault="00BF2E38" w:rsidP="00BF2E38">
      <w:pPr>
        <w:jc w:val="center"/>
        <w:rPr>
          <w:sz w:val="10"/>
          <w:szCs w:val="10"/>
        </w:rPr>
      </w:pPr>
    </w:p>
    <w:p w:rsidR="00BF2E38" w:rsidRPr="00BF2E38" w:rsidRDefault="00BF2E38" w:rsidP="00BF2E38">
      <w:pPr>
        <w:jc w:val="center"/>
        <w:rPr>
          <w:sz w:val="10"/>
          <w:szCs w:val="10"/>
        </w:rPr>
      </w:pPr>
    </w:p>
    <w:p w:rsidR="00BF2E38" w:rsidRPr="00BF2E38" w:rsidRDefault="00BF2E38" w:rsidP="00BF2E38">
      <w:pPr>
        <w:ind w:left="283" w:hanging="283"/>
        <w:jc w:val="center"/>
        <w:rPr>
          <w:sz w:val="26"/>
          <w:szCs w:val="26"/>
        </w:rPr>
      </w:pPr>
      <w:r w:rsidRPr="00BF2E38">
        <w:rPr>
          <w:sz w:val="26"/>
          <w:szCs w:val="26"/>
        </w:rPr>
        <w:t>АДМИНИСТРАЦИЯ ГОРОДА ПЕРЕСЛАВЛЯ-ЗАЛЕССКОГО</w:t>
      </w:r>
    </w:p>
    <w:p w:rsidR="00BF2E38" w:rsidRPr="00BF2E38" w:rsidRDefault="00BF2E38" w:rsidP="00BF2E38">
      <w:pPr>
        <w:ind w:left="283"/>
        <w:jc w:val="center"/>
        <w:rPr>
          <w:sz w:val="26"/>
          <w:szCs w:val="26"/>
        </w:rPr>
      </w:pPr>
    </w:p>
    <w:p w:rsidR="00BF2E38" w:rsidRPr="00BF2E38" w:rsidRDefault="00BF2E38" w:rsidP="00BF2E38">
      <w:pPr>
        <w:ind w:left="283"/>
        <w:jc w:val="center"/>
        <w:rPr>
          <w:sz w:val="26"/>
          <w:szCs w:val="26"/>
        </w:rPr>
      </w:pPr>
      <w:r w:rsidRPr="00BF2E38">
        <w:rPr>
          <w:sz w:val="26"/>
          <w:szCs w:val="26"/>
        </w:rPr>
        <w:t>ПОСТАНОВЛЕНИЕ</w:t>
      </w:r>
    </w:p>
    <w:p w:rsidR="00BF2E38" w:rsidRPr="00BF2E38" w:rsidRDefault="00BF2E38" w:rsidP="00BF2E38">
      <w:pPr>
        <w:ind w:left="283"/>
        <w:jc w:val="center"/>
        <w:rPr>
          <w:sz w:val="26"/>
          <w:szCs w:val="26"/>
        </w:rPr>
      </w:pPr>
    </w:p>
    <w:p w:rsidR="00BF2E38" w:rsidRPr="00BF2E38" w:rsidRDefault="00BF2E38" w:rsidP="00BF2E3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F2E38" w:rsidRPr="00BF2E38" w:rsidRDefault="00BF2E38" w:rsidP="00BF2E38">
      <w:pPr>
        <w:rPr>
          <w:sz w:val="26"/>
          <w:szCs w:val="26"/>
        </w:rPr>
      </w:pPr>
      <w:r w:rsidRPr="00BF2E38">
        <w:rPr>
          <w:sz w:val="26"/>
          <w:szCs w:val="26"/>
        </w:rPr>
        <w:t>От</w:t>
      </w:r>
      <w:r w:rsidR="007306F4">
        <w:rPr>
          <w:sz w:val="26"/>
          <w:szCs w:val="26"/>
        </w:rPr>
        <w:t xml:space="preserve"> 09.02.2021</w:t>
      </w:r>
      <w:r w:rsidRPr="00BF2E38">
        <w:rPr>
          <w:sz w:val="26"/>
          <w:szCs w:val="26"/>
        </w:rPr>
        <w:t xml:space="preserve"> №</w:t>
      </w:r>
      <w:r w:rsidR="007306F4">
        <w:rPr>
          <w:sz w:val="26"/>
          <w:szCs w:val="26"/>
        </w:rPr>
        <w:t xml:space="preserve"> ПОС.03-0194/21</w:t>
      </w:r>
      <w:r w:rsidRPr="00BF2E38">
        <w:rPr>
          <w:sz w:val="26"/>
          <w:szCs w:val="26"/>
        </w:rPr>
        <w:t xml:space="preserve"> </w:t>
      </w:r>
    </w:p>
    <w:p w:rsidR="00BF2E38" w:rsidRPr="00BF2E38" w:rsidRDefault="00BF2E38" w:rsidP="00BF2E38">
      <w:pPr>
        <w:rPr>
          <w:sz w:val="26"/>
          <w:szCs w:val="26"/>
        </w:rPr>
      </w:pPr>
      <w:r w:rsidRPr="00BF2E38">
        <w:rPr>
          <w:sz w:val="26"/>
          <w:szCs w:val="26"/>
        </w:rPr>
        <w:t>город Переславль-Залесский</w:t>
      </w:r>
    </w:p>
    <w:p w:rsidR="00BF2E38" w:rsidRPr="00BF2E38" w:rsidRDefault="00BF2E38" w:rsidP="00BF2E38"/>
    <w:p w:rsidR="0008282E" w:rsidRDefault="0008282E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073D91" w:rsidRDefault="0008282E" w:rsidP="00090EDD">
      <w:pPr>
        <w:pStyle w:val="Heading"/>
        <w:ind w:right="-1086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="00073D91">
        <w:rPr>
          <w:rFonts w:ascii="Times New Roman" w:hAnsi="Times New Roman" w:cs="Times New Roman"/>
          <w:b w:val="0"/>
          <w:sz w:val="26"/>
          <w:szCs w:val="26"/>
        </w:rPr>
        <w:t xml:space="preserve"> внесении изменений в городскую целевую программу</w:t>
      </w:r>
    </w:p>
    <w:p w:rsidR="00073D91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на территории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073D91" w:rsidRPr="00230410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Переславль-Залесский</w:t>
      </w:r>
      <w:r w:rsidR="002560E3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Ярославской области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» на 2019-2021 годы, </w:t>
      </w:r>
    </w:p>
    <w:p w:rsidR="00073D91" w:rsidRPr="00230410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Администрации городского округа </w:t>
      </w:r>
    </w:p>
    <w:p w:rsidR="00073D91" w:rsidRPr="00230410" w:rsidRDefault="00073D91" w:rsidP="00073D91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города Переславля-Залесского от 29.01.2019 № ПОС.03-0048/19 </w:t>
      </w:r>
    </w:p>
    <w:p w:rsidR="00073D91" w:rsidRPr="00BF2E38" w:rsidRDefault="00073D91" w:rsidP="00073D91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08282E" w:rsidRPr="00BF2E38" w:rsidRDefault="0008282E" w:rsidP="00073D91">
      <w:pPr>
        <w:pStyle w:val="Heading"/>
        <w:jc w:val="both"/>
        <w:rPr>
          <w:rFonts w:ascii="Times New Roman" w:hAnsi="Times New Roman" w:cs="Times New Roman"/>
          <w:b w:val="0"/>
        </w:rPr>
      </w:pPr>
    </w:p>
    <w:p w:rsidR="00073D91" w:rsidRPr="006D7298" w:rsidRDefault="00073D91" w:rsidP="00073D91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>В соответствии со ст.17</w:t>
      </w:r>
      <w:r w:rsidR="00341297">
        <w:rPr>
          <w:rFonts w:ascii="Times New Roman" w:hAnsi="Times New Roman" w:cs="Times New Roman"/>
          <w:b w:val="0"/>
          <w:sz w:val="26"/>
          <w:szCs w:val="26"/>
        </w:rPr>
        <w:t>9 Бюджетного кодекса РФ</w:t>
      </w:r>
      <w:r w:rsidR="00341297" w:rsidRPr="006D729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proofErr w:type="spellStart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24.12.2020 № 120 «О внесении изменений в решение </w:t>
      </w:r>
      <w:proofErr w:type="spellStart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</w:t>
      </w:r>
      <w:proofErr w:type="gramEnd"/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 xml:space="preserve"> и плановый период 2021 и 2022 годов»</w:t>
      </w:r>
      <w:r w:rsidRPr="006D7298">
        <w:rPr>
          <w:rFonts w:ascii="Times New Roman" w:hAnsi="Times New Roman" w:cs="Times New Roman"/>
          <w:b w:val="0"/>
          <w:sz w:val="26"/>
          <w:szCs w:val="26"/>
        </w:rPr>
        <w:t>, в целях уточнения объема финансирования</w:t>
      </w:r>
      <w:r w:rsidR="0042080F" w:rsidRPr="006D7298">
        <w:rPr>
          <w:rFonts w:ascii="Times New Roman" w:hAnsi="Times New Roman" w:cs="Times New Roman"/>
          <w:b w:val="0"/>
          <w:sz w:val="26"/>
          <w:szCs w:val="26"/>
        </w:rPr>
        <w:t xml:space="preserve"> и изменения программных мероприятий</w:t>
      </w:r>
      <w:r w:rsidRPr="006D7298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21224B" w:rsidRPr="00BF2E38" w:rsidRDefault="0021224B" w:rsidP="00073D91">
      <w:pPr>
        <w:rPr>
          <w:sz w:val="22"/>
          <w:szCs w:val="22"/>
        </w:rPr>
      </w:pPr>
    </w:p>
    <w:p w:rsidR="0021224B" w:rsidRPr="0008282E" w:rsidRDefault="0021224B" w:rsidP="0021224B">
      <w:pPr>
        <w:jc w:val="center"/>
        <w:rPr>
          <w:sz w:val="28"/>
          <w:szCs w:val="28"/>
        </w:rPr>
      </w:pPr>
      <w:r w:rsidRPr="0008282E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BF2E38" w:rsidRDefault="0021224B" w:rsidP="0021224B">
      <w:pPr>
        <w:jc w:val="center"/>
        <w:rPr>
          <w:sz w:val="22"/>
          <w:szCs w:val="22"/>
        </w:rPr>
      </w:pPr>
    </w:p>
    <w:p w:rsidR="00073D91" w:rsidRPr="00073D91" w:rsidRDefault="009C3B96" w:rsidP="000A676B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Внести в 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 xml:space="preserve">городскую целевую программу «Борьба с преступностью на территории городского округа город Переславль-Залесский Ярославской области» на 2019-2021 годы, утвержденную 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  <w:r w:rsidR="002560E3" w:rsidRPr="00230410">
        <w:rPr>
          <w:rFonts w:ascii="Times New Roman" w:hAnsi="Times New Roman" w:cs="Times New Roman"/>
          <w:b w:val="0"/>
          <w:sz w:val="26"/>
          <w:szCs w:val="26"/>
        </w:rPr>
        <w:t>м</w:t>
      </w:r>
      <w:r w:rsidRPr="00230410">
        <w:rPr>
          <w:rFonts w:ascii="Times New Roman" w:hAnsi="Times New Roman" w:cs="Times New Roman"/>
          <w:b w:val="0"/>
          <w:sz w:val="26"/>
          <w:szCs w:val="26"/>
        </w:rPr>
        <w:t xml:space="preserve"> Администрации города Переславля-Залесского от 29.01.2019 № ПОС.03-0048/19 (в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редакции постановлений Администрации городского округа города Переславля-Залесского</w:t>
      </w:r>
      <w:r w:rsidR="0090315E" w:rsidRPr="00073D91">
        <w:rPr>
          <w:rFonts w:ascii="Times New Roman" w:hAnsi="Times New Roman" w:cs="Times New Roman"/>
          <w:b w:val="0"/>
          <w:sz w:val="26"/>
          <w:szCs w:val="26"/>
        </w:rPr>
        <w:t xml:space="preserve"> от 24.07.2019</w:t>
      </w:r>
      <w:proofErr w:type="gramEnd"/>
      <w:r w:rsidR="0090315E" w:rsidRPr="00073D91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282E">
        <w:rPr>
          <w:rFonts w:ascii="Times New Roman" w:hAnsi="Times New Roman" w:cs="Times New Roman"/>
          <w:b w:val="0"/>
          <w:sz w:val="26"/>
          <w:szCs w:val="26"/>
        </w:rPr>
        <w:t xml:space="preserve">                      </w:t>
      </w:r>
      <w:proofErr w:type="gramStart"/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ПОС.03-1649/19, от 30.10.2019 № ПОС.03-2514/19, от 16.01.2020 </w:t>
      </w:r>
      <w:r w:rsidR="0008282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ПОС.03-0026/20, от 31.01.2020 № ПОС.03-0123/20, от 26.03.2020 </w:t>
      </w:r>
      <w:r w:rsidR="0008282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 xml:space="preserve">№ ПОС.03-0513/20, от 22.04.2020 № ПОС.03-0730/20, от 13.05.2020 </w:t>
      </w:r>
      <w:r w:rsidR="0008282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</w:t>
      </w:r>
      <w:r w:rsidRPr="00073D91">
        <w:rPr>
          <w:rFonts w:ascii="Times New Roman" w:hAnsi="Times New Roman" w:cs="Times New Roman"/>
          <w:b w:val="0"/>
          <w:sz w:val="26"/>
          <w:szCs w:val="26"/>
        </w:rPr>
        <w:t>№ ПОС.03-0797/20, от 19.06.2020 № ПОС.03-1028/20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, от 02.11.2020 </w:t>
      </w:r>
      <w:r w:rsidR="0008282E">
        <w:rPr>
          <w:rFonts w:ascii="Times New Roman" w:hAnsi="Times New Roman" w:cs="Times New Roman"/>
          <w:b w:val="0"/>
          <w:sz w:val="26"/>
          <w:szCs w:val="26"/>
        </w:rPr>
        <w:t xml:space="preserve">                                       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>№ ПОС.03-1940/20</w:t>
      </w:r>
      <w:r w:rsidR="00C5193A">
        <w:rPr>
          <w:rFonts w:ascii="Times New Roman" w:hAnsi="Times New Roman" w:cs="Times New Roman"/>
          <w:b w:val="0"/>
          <w:sz w:val="26"/>
          <w:szCs w:val="26"/>
        </w:rPr>
        <w:t>, от 16.11.2020 № ПОС.03-2040/20</w:t>
      </w:r>
      <w:r w:rsidR="00073D91">
        <w:rPr>
          <w:rFonts w:ascii="Times New Roman" w:hAnsi="Times New Roman" w:cs="Times New Roman"/>
          <w:b w:val="0"/>
          <w:sz w:val="26"/>
          <w:szCs w:val="26"/>
        </w:rPr>
        <w:t>),</w:t>
      </w:r>
      <w:r w:rsidR="00073D91" w:rsidRPr="00073D91">
        <w:rPr>
          <w:rFonts w:ascii="Times New Roman" w:hAnsi="Times New Roman" w:cs="Times New Roman"/>
          <w:b w:val="0"/>
          <w:sz w:val="26"/>
          <w:szCs w:val="26"/>
        </w:rPr>
        <w:t xml:space="preserve"> изменения согласно приложению.</w:t>
      </w:r>
      <w:proofErr w:type="gramEnd"/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73D91" w:rsidRDefault="00073D91" w:rsidP="00073D91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BF2E38" w:rsidRDefault="00BF2E38" w:rsidP="0008282E">
      <w:pPr>
        <w:ind w:right="-1"/>
        <w:jc w:val="both"/>
        <w:rPr>
          <w:sz w:val="26"/>
          <w:szCs w:val="26"/>
        </w:rPr>
      </w:pPr>
    </w:p>
    <w:p w:rsidR="00990234" w:rsidRDefault="00990234" w:rsidP="0008282E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Глава город</w:t>
      </w:r>
      <w:r w:rsidR="00A71075">
        <w:rPr>
          <w:sz w:val="26"/>
          <w:szCs w:val="26"/>
        </w:rPr>
        <w:t>а</w:t>
      </w:r>
      <w:r w:rsidR="0021224B" w:rsidRPr="000972AF">
        <w:rPr>
          <w:sz w:val="26"/>
          <w:szCs w:val="26"/>
        </w:rPr>
        <w:t xml:space="preserve"> </w:t>
      </w:r>
      <w:r w:rsidR="00A71075">
        <w:rPr>
          <w:sz w:val="26"/>
          <w:szCs w:val="26"/>
        </w:rPr>
        <w:t>Переславля-Залесского</w:t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A71075">
        <w:rPr>
          <w:sz w:val="26"/>
          <w:szCs w:val="26"/>
        </w:rPr>
        <w:tab/>
      </w:r>
      <w:r w:rsidR="0008282E">
        <w:rPr>
          <w:sz w:val="26"/>
          <w:szCs w:val="26"/>
        </w:rPr>
        <w:t xml:space="preserve">                       </w:t>
      </w:r>
      <w:r w:rsidR="00A71075">
        <w:rPr>
          <w:sz w:val="26"/>
          <w:szCs w:val="26"/>
        </w:rPr>
        <w:t>И.Е</w:t>
      </w:r>
      <w:r w:rsidR="00A71075" w:rsidRPr="000972AF">
        <w:rPr>
          <w:sz w:val="26"/>
          <w:szCs w:val="26"/>
        </w:rPr>
        <w:t xml:space="preserve">. </w:t>
      </w:r>
      <w:proofErr w:type="spellStart"/>
      <w:r w:rsidR="00A71075">
        <w:rPr>
          <w:sz w:val="26"/>
          <w:szCs w:val="26"/>
        </w:rPr>
        <w:t>Строкинова</w:t>
      </w:r>
      <w:proofErr w:type="spellEnd"/>
    </w:p>
    <w:p w:rsidR="00BF2E38" w:rsidRDefault="00BF2E38" w:rsidP="0008282E">
      <w:pPr>
        <w:ind w:right="-1"/>
        <w:jc w:val="both"/>
        <w:rPr>
          <w:sz w:val="26"/>
          <w:szCs w:val="26"/>
        </w:rPr>
      </w:pPr>
      <w:bookmarkStart w:id="0" w:name="_GoBack"/>
      <w:bookmarkEnd w:id="0"/>
    </w:p>
    <w:p w:rsidR="00090EDD" w:rsidRPr="0010263C" w:rsidRDefault="00090EDD" w:rsidP="00BF2E38">
      <w:pPr>
        <w:ind w:right="617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</w:r>
      <w:r>
        <w:rPr>
          <w:sz w:val="26"/>
          <w:szCs w:val="26"/>
        </w:rPr>
        <w:tab/>
      </w:r>
      <w:r w:rsidR="00990234">
        <w:rPr>
          <w:sz w:val="26"/>
          <w:szCs w:val="26"/>
        </w:rPr>
        <w:tab/>
      </w:r>
      <w:r w:rsidR="00990234">
        <w:rPr>
          <w:sz w:val="26"/>
          <w:szCs w:val="26"/>
        </w:rPr>
        <w:tab/>
      </w:r>
      <w:r w:rsidR="00990234">
        <w:rPr>
          <w:sz w:val="26"/>
          <w:szCs w:val="26"/>
        </w:rPr>
        <w:tab/>
      </w:r>
      <w:r w:rsidR="00BF2E38">
        <w:rPr>
          <w:sz w:val="26"/>
          <w:szCs w:val="26"/>
        </w:rPr>
        <w:t xml:space="preserve">                      </w:t>
      </w:r>
      <w:r w:rsidRPr="0010263C">
        <w:rPr>
          <w:sz w:val="26"/>
          <w:szCs w:val="26"/>
        </w:rPr>
        <w:t>Приложение к постановлению</w:t>
      </w:r>
    </w:p>
    <w:p w:rsidR="0010263C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0263C">
        <w:rPr>
          <w:sz w:val="26"/>
          <w:szCs w:val="26"/>
        </w:rPr>
        <w:t xml:space="preserve">Администрации города </w:t>
      </w:r>
    </w:p>
    <w:p w:rsidR="00090EDD" w:rsidRPr="0010263C" w:rsidRDefault="00090EDD" w:rsidP="00090EDD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10263C">
        <w:rPr>
          <w:sz w:val="26"/>
          <w:szCs w:val="26"/>
        </w:rPr>
        <w:t>Переславля-Залесского</w:t>
      </w:r>
    </w:p>
    <w:p w:rsidR="00090EDD" w:rsidRPr="0010263C" w:rsidRDefault="00090EDD" w:rsidP="00090EDD">
      <w:pPr>
        <w:pStyle w:val="Heading"/>
        <w:ind w:left="567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1026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7306F4">
        <w:rPr>
          <w:rFonts w:ascii="Times New Roman" w:hAnsi="Times New Roman" w:cs="Times New Roman"/>
          <w:b w:val="0"/>
          <w:bCs w:val="0"/>
          <w:sz w:val="26"/>
          <w:szCs w:val="26"/>
        </w:rPr>
        <w:t>09.02.2021</w:t>
      </w:r>
      <w:r w:rsidRPr="0010263C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№</w:t>
      </w:r>
      <w:r w:rsidR="007306F4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ПОС.03-0194/21</w:t>
      </w:r>
    </w:p>
    <w:p w:rsidR="00090EDD" w:rsidRDefault="00090EDD" w:rsidP="00090EDD">
      <w:pPr>
        <w:pStyle w:val="Heading"/>
        <w:ind w:left="5387"/>
        <w:jc w:val="both"/>
        <w:rPr>
          <w:rFonts w:ascii="Times New Roman" w:hAnsi="Times New Roman"/>
          <w:b w:val="0"/>
          <w:sz w:val="26"/>
          <w:szCs w:val="26"/>
        </w:rPr>
      </w:pPr>
    </w:p>
    <w:p w:rsidR="00090EDD" w:rsidRDefault="00090EDD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 w:rsidRPr="008F625D">
        <w:rPr>
          <w:bCs/>
          <w:kern w:val="36"/>
          <w:sz w:val="26"/>
          <w:szCs w:val="26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</w:t>
      </w:r>
      <w:r w:rsidR="002560E3">
        <w:rPr>
          <w:bCs/>
          <w:kern w:val="36"/>
          <w:sz w:val="26"/>
          <w:szCs w:val="26"/>
        </w:rPr>
        <w:t xml:space="preserve"> </w:t>
      </w:r>
      <w:r w:rsidR="002560E3" w:rsidRPr="00230410">
        <w:rPr>
          <w:bCs/>
          <w:kern w:val="36"/>
          <w:sz w:val="26"/>
          <w:szCs w:val="26"/>
        </w:rPr>
        <w:t>Ярославской области</w:t>
      </w:r>
      <w:r w:rsidRPr="00230410">
        <w:rPr>
          <w:bCs/>
          <w:kern w:val="36"/>
          <w:sz w:val="26"/>
          <w:szCs w:val="26"/>
        </w:rPr>
        <w:t xml:space="preserve">» </w:t>
      </w:r>
      <w:r w:rsidRPr="008F625D">
        <w:rPr>
          <w:bCs/>
          <w:kern w:val="36"/>
          <w:sz w:val="26"/>
          <w:szCs w:val="26"/>
        </w:rPr>
        <w:t>на 2019-2021 годы</w:t>
      </w:r>
      <w:r w:rsidRPr="008F625D">
        <w:rPr>
          <w:kern w:val="36"/>
          <w:sz w:val="26"/>
          <w:szCs w:val="26"/>
        </w:rPr>
        <w:t>:</w:t>
      </w:r>
    </w:p>
    <w:p w:rsidR="00961B97" w:rsidRDefault="00DB187F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1. в разделе «Паспорт п</w:t>
      </w:r>
      <w:r w:rsidR="00F6603C">
        <w:rPr>
          <w:kern w:val="36"/>
          <w:sz w:val="26"/>
          <w:szCs w:val="26"/>
        </w:rPr>
        <w:t>рограммы» позиции</w:t>
      </w:r>
      <w:r w:rsidR="00517366">
        <w:rPr>
          <w:kern w:val="36"/>
          <w:sz w:val="26"/>
          <w:szCs w:val="26"/>
        </w:rPr>
        <w:t>:</w:t>
      </w:r>
      <w:r w:rsidR="00F6603C">
        <w:rPr>
          <w:kern w:val="36"/>
          <w:sz w:val="26"/>
          <w:szCs w:val="26"/>
        </w:rPr>
        <w:t xml:space="preserve"> «Координатор П</w:t>
      </w:r>
      <w:r w:rsidR="00961B97">
        <w:rPr>
          <w:kern w:val="36"/>
          <w:sz w:val="26"/>
          <w:szCs w:val="26"/>
        </w:rPr>
        <w:t xml:space="preserve">рограммы», </w:t>
      </w:r>
      <w:r w:rsidR="00C422D0" w:rsidRPr="008F625D">
        <w:rPr>
          <w:kern w:val="36"/>
          <w:sz w:val="26"/>
          <w:szCs w:val="26"/>
        </w:rPr>
        <w:t>«Объемы и источники финансирования Программы»</w:t>
      </w:r>
      <w:r w:rsidR="00C422D0">
        <w:rPr>
          <w:kern w:val="36"/>
          <w:sz w:val="26"/>
          <w:szCs w:val="26"/>
        </w:rPr>
        <w:t xml:space="preserve">, </w:t>
      </w:r>
      <w:r w:rsidR="00961B97">
        <w:rPr>
          <w:kern w:val="36"/>
          <w:sz w:val="26"/>
          <w:szCs w:val="26"/>
        </w:rPr>
        <w:t>«Ответственные лица</w:t>
      </w:r>
      <w:r w:rsidR="00E40339">
        <w:rPr>
          <w:kern w:val="36"/>
          <w:sz w:val="26"/>
          <w:szCs w:val="26"/>
        </w:rPr>
        <w:t xml:space="preserve"> для контактов</w:t>
      </w:r>
      <w:r w:rsidR="00961B97">
        <w:rPr>
          <w:kern w:val="36"/>
          <w:sz w:val="26"/>
          <w:szCs w:val="26"/>
        </w:rPr>
        <w:t>» изложить в следующей редакции:</w:t>
      </w: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A05B71" w:rsidRPr="00B10DAF" w:rsidTr="00A05B71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71" w:rsidRPr="00B10DAF" w:rsidRDefault="00A05B71" w:rsidP="00A05B71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B71" w:rsidRPr="00B10DAF" w:rsidRDefault="00990234" w:rsidP="00A71075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 г</w:t>
            </w:r>
            <w:r w:rsidR="00A05B71" w:rsidRPr="00B10DAF">
              <w:rPr>
                <w:color w:val="000000"/>
                <w:sz w:val="26"/>
                <w:szCs w:val="26"/>
              </w:rPr>
              <w:t>ород</w:t>
            </w:r>
            <w:r w:rsidR="00A71075">
              <w:rPr>
                <w:color w:val="000000"/>
                <w:sz w:val="26"/>
                <w:szCs w:val="26"/>
              </w:rPr>
              <w:t>а Переславля-Залесского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color w:val="000000"/>
                <w:sz w:val="26"/>
                <w:szCs w:val="26"/>
              </w:rPr>
              <w:t>Строкинова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Евгеньевна</w:t>
            </w:r>
          </w:p>
        </w:tc>
      </w:tr>
      <w:tr w:rsidR="00C422D0" w:rsidRPr="005D5630" w:rsidTr="00A05B71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06E63" w:rsidRDefault="00C422D0" w:rsidP="00C422D0">
            <w:pPr>
              <w:spacing w:line="276" w:lineRule="auto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Программа реализуется за счет средств бюджета городского округа. 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Общий объем финансирования Программы на 2019-2021 годы составляет </w:t>
            </w:r>
            <w:r>
              <w:rPr>
                <w:bCs/>
                <w:sz w:val="26"/>
                <w:szCs w:val="26"/>
              </w:rPr>
              <w:t>13</w:t>
            </w:r>
            <w:r w:rsidRPr="00230410">
              <w:rPr>
                <w:bCs/>
                <w:sz w:val="26"/>
                <w:szCs w:val="26"/>
              </w:rPr>
              <w:t> </w:t>
            </w:r>
            <w:r>
              <w:rPr>
                <w:bCs/>
                <w:sz w:val="26"/>
                <w:szCs w:val="26"/>
              </w:rPr>
              <w:t>707,27</w:t>
            </w:r>
            <w:r w:rsidRPr="00230410">
              <w:rPr>
                <w:bCs/>
                <w:sz w:val="26"/>
                <w:szCs w:val="26"/>
              </w:rPr>
              <w:t xml:space="preserve"> </w:t>
            </w:r>
            <w:r w:rsidRPr="00C06E63">
              <w:rPr>
                <w:sz w:val="26"/>
                <w:szCs w:val="26"/>
              </w:rPr>
              <w:t xml:space="preserve">тыс. руб., 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в том числе: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>в 2019 году – 2 091,73 тыс. руб.;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 xml:space="preserve">в 2020 году – </w:t>
            </w:r>
            <w:r>
              <w:rPr>
                <w:bCs/>
                <w:sz w:val="26"/>
                <w:szCs w:val="26"/>
              </w:rPr>
              <w:t>9 266,39</w:t>
            </w:r>
            <w:r w:rsidRPr="00C06E63">
              <w:rPr>
                <w:bCs/>
                <w:sz w:val="26"/>
                <w:szCs w:val="26"/>
              </w:rPr>
              <w:t xml:space="preserve"> тыс. руб.;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в 2021 году – </w:t>
            </w:r>
            <w:r>
              <w:rPr>
                <w:sz w:val="26"/>
                <w:szCs w:val="26"/>
              </w:rPr>
              <w:t>2 349,15</w:t>
            </w:r>
            <w:r w:rsidRPr="00C06E63">
              <w:rPr>
                <w:sz w:val="26"/>
                <w:szCs w:val="26"/>
              </w:rPr>
              <w:t xml:space="preserve"> тыс. руб.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C06E63">
              <w:rPr>
                <w:sz w:val="26"/>
                <w:szCs w:val="26"/>
              </w:rPr>
              <w:t>Справочно</w:t>
            </w:r>
            <w:proofErr w:type="spellEnd"/>
            <w:r w:rsidRPr="00C06E63">
              <w:rPr>
                <w:sz w:val="26"/>
                <w:szCs w:val="26"/>
              </w:rPr>
              <w:t>:</w:t>
            </w:r>
          </w:p>
          <w:p w:rsidR="00C422D0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 xml:space="preserve">По бюджету на 2022 год предусмотрено </w:t>
            </w:r>
            <w:r>
              <w:rPr>
                <w:bCs/>
                <w:sz w:val="26"/>
                <w:szCs w:val="26"/>
              </w:rPr>
              <w:t>1 700,42</w:t>
            </w:r>
            <w:r w:rsidRPr="00C06E63">
              <w:rPr>
                <w:bCs/>
                <w:sz w:val="26"/>
                <w:szCs w:val="26"/>
              </w:rPr>
              <w:t xml:space="preserve"> тыс. руб.</w:t>
            </w:r>
          </w:p>
          <w:p w:rsidR="00C422D0" w:rsidRPr="00C06E63" w:rsidRDefault="00C422D0" w:rsidP="00C422D0">
            <w:pPr>
              <w:spacing w:line="276" w:lineRule="auto"/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>По бюджету на 20</w:t>
            </w:r>
            <w:r w:rsidRPr="00C06E63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  <w:r w:rsidRPr="00C06E63">
              <w:rPr>
                <w:sz w:val="26"/>
                <w:szCs w:val="26"/>
              </w:rPr>
              <w:t xml:space="preserve"> год предусмотрено </w:t>
            </w:r>
            <w:r>
              <w:rPr>
                <w:bCs/>
                <w:sz w:val="26"/>
                <w:szCs w:val="26"/>
              </w:rPr>
              <w:t>1 666,42</w:t>
            </w:r>
            <w:r w:rsidRPr="00C06E63">
              <w:rPr>
                <w:bCs/>
                <w:sz w:val="26"/>
                <w:szCs w:val="26"/>
              </w:rPr>
              <w:t xml:space="preserve"> тыс. руб.</w:t>
            </w:r>
          </w:p>
        </w:tc>
      </w:tr>
      <w:tr w:rsidR="00C422D0" w:rsidRPr="005D5630" w:rsidTr="00A05B71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B10DAF" w:rsidRDefault="00C422D0" w:rsidP="00C422D0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2D0" w:rsidRPr="00B10DAF" w:rsidRDefault="00990234" w:rsidP="00C422D0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Строкинова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Ирина Евгеньевна</w:t>
            </w:r>
            <w:r w:rsidR="00C422D0" w:rsidRPr="00B10DAF">
              <w:rPr>
                <w:color w:val="000000"/>
                <w:sz w:val="26"/>
                <w:szCs w:val="26"/>
              </w:rPr>
              <w:t xml:space="preserve"> –</w:t>
            </w:r>
            <w:r w:rsidR="00C422D0">
              <w:rPr>
                <w:color w:val="000000"/>
                <w:sz w:val="26"/>
                <w:szCs w:val="26"/>
              </w:rPr>
              <w:t xml:space="preserve"> </w:t>
            </w:r>
            <w:r w:rsidR="00A71075">
              <w:rPr>
                <w:color w:val="000000"/>
                <w:sz w:val="26"/>
                <w:szCs w:val="26"/>
              </w:rPr>
              <w:t>Глава г</w:t>
            </w:r>
            <w:r w:rsidR="00A71075" w:rsidRPr="00B10DAF">
              <w:rPr>
                <w:color w:val="000000"/>
                <w:sz w:val="26"/>
                <w:szCs w:val="26"/>
              </w:rPr>
              <w:t>ород</w:t>
            </w:r>
            <w:r w:rsidR="00A71075">
              <w:rPr>
                <w:color w:val="000000"/>
                <w:sz w:val="26"/>
                <w:szCs w:val="26"/>
              </w:rPr>
              <w:t xml:space="preserve">а Переславля-Залесского </w:t>
            </w:r>
            <w:proofErr w:type="spellStart"/>
            <w:r w:rsidR="00A71075">
              <w:rPr>
                <w:color w:val="000000"/>
                <w:sz w:val="26"/>
                <w:szCs w:val="26"/>
              </w:rPr>
              <w:t>Строкинова</w:t>
            </w:r>
            <w:proofErr w:type="spellEnd"/>
            <w:r w:rsidR="00A71075">
              <w:rPr>
                <w:color w:val="000000"/>
                <w:sz w:val="26"/>
                <w:szCs w:val="26"/>
              </w:rPr>
              <w:t xml:space="preserve"> Ирина Евгеньевна</w:t>
            </w:r>
            <w:r w:rsidR="00C422D0" w:rsidRPr="00B10DAF">
              <w:rPr>
                <w:color w:val="000000"/>
                <w:sz w:val="26"/>
                <w:szCs w:val="26"/>
              </w:rPr>
              <w:t xml:space="preserve">, </w:t>
            </w:r>
            <w:r w:rsidR="00C422D0">
              <w:rPr>
                <w:color w:val="000000"/>
                <w:sz w:val="26"/>
                <w:szCs w:val="26"/>
              </w:rPr>
              <w:t>тел. 2-00-18</w:t>
            </w:r>
            <w:r w:rsidR="00C422D0" w:rsidRPr="00B10DAF">
              <w:rPr>
                <w:color w:val="000000"/>
                <w:sz w:val="26"/>
                <w:szCs w:val="26"/>
              </w:rPr>
              <w:t>;</w:t>
            </w:r>
          </w:p>
          <w:p w:rsidR="00C422D0" w:rsidRPr="00B10DAF" w:rsidRDefault="00C422D0" w:rsidP="00C422D0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Афонин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Дмитрий Владимирович –</w:t>
            </w:r>
            <w:r w:rsidRPr="00B10DAF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6093C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>рио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B10DAF">
              <w:rPr>
                <w:color w:val="000000"/>
                <w:sz w:val="26"/>
                <w:szCs w:val="26"/>
              </w:rPr>
              <w:t>начальник</w:t>
            </w:r>
            <w:r>
              <w:rPr>
                <w:color w:val="000000"/>
                <w:sz w:val="26"/>
                <w:szCs w:val="26"/>
              </w:rPr>
              <w:t>а</w:t>
            </w:r>
            <w:r w:rsidRPr="00B10DA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МО МВД России «Переславль-Залесский</w:t>
            </w:r>
            <w:r>
              <w:rPr>
                <w:color w:val="000000"/>
                <w:sz w:val="26"/>
                <w:szCs w:val="26"/>
              </w:rPr>
              <w:t xml:space="preserve">, </w:t>
            </w:r>
            <w:r w:rsidRPr="00B10DAF">
              <w:rPr>
                <w:color w:val="000000"/>
                <w:sz w:val="26"/>
                <w:szCs w:val="26"/>
              </w:rPr>
              <w:t>тел. 3-55-02;</w:t>
            </w:r>
          </w:p>
          <w:p w:rsidR="00C422D0" w:rsidRPr="005D5630" w:rsidRDefault="00C422D0" w:rsidP="00C422D0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B10DAF">
              <w:rPr>
                <w:color w:val="000000"/>
                <w:sz w:val="26"/>
                <w:szCs w:val="26"/>
              </w:rPr>
              <w:t>Митюнин</w:t>
            </w:r>
            <w:proofErr w:type="spellEnd"/>
            <w:r w:rsidRPr="00B10DAF">
              <w:rPr>
                <w:color w:val="000000"/>
                <w:sz w:val="26"/>
                <w:szCs w:val="26"/>
              </w:rPr>
              <w:t xml:space="preserve"> Андрей Николаевич – начальник </w:t>
            </w:r>
            <w:r>
              <w:rPr>
                <w:color w:val="000000"/>
                <w:sz w:val="26"/>
                <w:szCs w:val="26"/>
              </w:rPr>
              <w:t xml:space="preserve">управления по </w:t>
            </w:r>
            <w:r w:rsidRPr="00BC7C7A">
              <w:rPr>
                <w:color w:val="000000"/>
                <w:sz w:val="26"/>
                <w:szCs w:val="26"/>
              </w:rPr>
              <w:t>ВМР, ГО и ЧС</w:t>
            </w:r>
            <w:r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BC7C7A">
              <w:rPr>
                <w:color w:val="000000"/>
                <w:sz w:val="26"/>
                <w:szCs w:val="26"/>
              </w:rPr>
              <w:t>, тел. 3-45-95.</w:t>
            </w:r>
          </w:p>
        </w:tc>
      </w:tr>
    </w:tbl>
    <w:p w:rsidR="00090EDD" w:rsidRPr="00C06E63" w:rsidRDefault="00C422D0" w:rsidP="00090EDD">
      <w:pPr>
        <w:ind w:firstLine="709"/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t>2</w:t>
      </w:r>
      <w:r w:rsidR="00C06E63" w:rsidRPr="00C06E63">
        <w:rPr>
          <w:kern w:val="36"/>
          <w:sz w:val="26"/>
          <w:szCs w:val="26"/>
        </w:rPr>
        <w:t>. т</w:t>
      </w:r>
      <w:r w:rsidR="00090EDD" w:rsidRPr="00C06E63">
        <w:rPr>
          <w:kern w:val="36"/>
          <w:sz w:val="26"/>
          <w:szCs w:val="26"/>
        </w:rPr>
        <w:t>аблицу «Общая потребность в ресурсах» изложить в следующей редакции:</w:t>
      </w:r>
    </w:p>
    <w:tbl>
      <w:tblPr>
        <w:tblW w:w="9785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418"/>
        <w:gridCol w:w="1417"/>
        <w:gridCol w:w="1219"/>
        <w:gridCol w:w="1351"/>
        <w:gridCol w:w="1491"/>
        <w:gridCol w:w="2889"/>
      </w:tblGrid>
      <w:tr w:rsidR="00090EDD" w:rsidRPr="00C06E63" w:rsidTr="007F74B5">
        <w:trPr>
          <w:trHeight w:val="330"/>
          <w:jc w:val="center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 xml:space="preserve">Наименование </w:t>
            </w:r>
          </w:p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Единица измерения</w:t>
            </w:r>
          </w:p>
        </w:tc>
        <w:tc>
          <w:tcPr>
            <w:tcW w:w="695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Потребность</w:t>
            </w:r>
          </w:p>
        </w:tc>
      </w:tr>
      <w:tr w:rsidR="00090EDD" w:rsidRPr="00C06E63" w:rsidTr="007F74B5">
        <w:trPr>
          <w:trHeight w:val="43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Всего</w:t>
            </w:r>
          </w:p>
        </w:tc>
        <w:tc>
          <w:tcPr>
            <w:tcW w:w="57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widowControl w:val="0"/>
              <w:autoSpaceDE w:val="0"/>
              <w:autoSpaceDN w:val="0"/>
              <w:adjustRightInd w:val="0"/>
              <w:spacing w:line="276" w:lineRule="auto"/>
              <w:ind w:right="504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В том числе по годам</w:t>
            </w:r>
          </w:p>
        </w:tc>
      </w:tr>
      <w:tr w:rsidR="00090EDD" w:rsidRPr="00C06E63" w:rsidTr="007F74B5">
        <w:trPr>
          <w:trHeight w:val="345"/>
          <w:jc w:val="center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EDD" w:rsidRPr="00C06E63" w:rsidRDefault="00090EDD" w:rsidP="00C5193A">
            <w:pPr>
              <w:spacing w:line="276" w:lineRule="auto"/>
              <w:rPr>
                <w:rFonts w:cs="Calibri"/>
                <w:sz w:val="26"/>
                <w:szCs w:val="26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2019 год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2020 год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0EDD" w:rsidRPr="00C06E63" w:rsidRDefault="00090EDD" w:rsidP="00C5193A">
            <w:pPr>
              <w:autoSpaceDE w:val="0"/>
              <w:autoSpaceDN w:val="0"/>
              <w:spacing w:line="276" w:lineRule="auto"/>
              <w:jc w:val="center"/>
              <w:rPr>
                <w:sz w:val="26"/>
                <w:szCs w:val="26"/>
              </w:rPr>
            </w:pPr>
            <w:r w:rsidRPr="00C06E63">
              <w:rPr>
                <w:sz w:val="26"/>
                <w:szCs w:val="26"/>
              </w:rPr>
              <w:t>2021 год</w:t>
            </w:r>
          </w:p>
        </w:tc>
      </w:tr>
      <w:tr w:rsidR="00046D96" w:rsidRPr="00C06E63" w:rsidTr="006D7298">
        <w:trPr>
          <w:trHeight w:val="21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C06E63" w:rsidRDefault="00EE7C13" w:rsidP="00046D96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13 707,27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C06E63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 xml:space="preserve">2 091,73 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Default="00046D96" w:rsidP="00046D96">
            <w:pPr>
              <w:jc w:val="center"/>
            </w:pPr>
            <w:r w:rsidRPr="00603E5B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Default="00046D96" w:rsidP="00046D96">
            <w:pPr>
              <w:jc w:val="center"/>
            </w:pPr>
            <w:r w:rsidRPr="00BF26CB">
              <w:rPr>
                <w:sz w:val="26"/>
                <w:szCs w:val="26"/>
              </w:rPr>
              <w:t>2 349,15</w:t>
            </w:r>
          </w:p>
        </w:tc>
      </w:tr>
      <w:tr w:rsidR="00046D96" w:rsidRPr="00C06E63" w:rsidTr="006D7298">
        <w:trPr>
          <w:trHeight w:val="45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046D96" w:rsidRPr="00C06E63" w:rsidRDefault="00046D96" w:rsidP="00046D96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cs="Calibri"/>
                <w:sz w:val="26"/>
                <w:szCs w:val="26"/>
              </w:rPr>
            </w:pPr>
            <w:r w:rsidRPr="00C06E63">
              <w:rPr>
                <w:rFonts w:cs="Calibri"/>
                <w:sz w:val="26"/>
                <w:szCs w:val="26"/>
              </w:rPr>
              <w:t>Тыс. руб.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Pr="00C06E63" w:rsidRDefault="00EE7C13" w:rsidP="00046D96">
            <w:pPr>
              <w:jc w:val="center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13 707,27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Pr="00C06E63" w:rsidRDefault="00046D96" w:rsidP="00046D96">
            <w:pPr>
              <w:spacing w:line="276" w:lineRule="auto"/>
              <w:jc w:val="center"/>
              <w:rPr>
                <w:bCs/>
                <w:sz w:val="26"/>
                <w:szCs w:val="26"/>
              </w:rPr>
            </w:pPr>
            <w:r w:rsidRPr="00C06E63">
              <w:rPr>
                <w:bCs/>
                <w:sz w:val="26"/>
                <w:szCs w:val="26"/>
              </w:rPr>
              <w:t>2 091,73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046D96" w:rsidRDefault="00046D96" w:rsidP="00046D96">
            <w:pPr>
              <w:jc w:val="center"/>
            </w:pPr>
            <w:r w:rsidRPr="00603E5B">
              <w:rPr>
                <w:bCs/>
                <w:sz w:val="26"/>
                <w:szCs w:val="26"/>
              </w:rPr>
              <w:t>9 266,39</w:t>
            </w:r>
          </w:p>
        </w:tc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D96" w:rsidRDefault="00046D96" w:rsidP="00046D96">
            <w:pPr>
              <w:jc w:val="center"/>
            </w:pPr>
            <w:r w:rsidRPr="00BF26CB">
              <w:rPr>
                <w:sz w:val="26"/>
                <w:szCs w:val="26"/>
              </w:rPr>
              <w:t>2 349,15</w:t>
            </w:r>
          </w:p>
        </w:tc>
      </w:tr>
    </w:tbl>
    <w:p w:rsidR="000E00EB" w:rsidRDefault="000E00EB" w:rsidP="00D42504">
      <w:pPr>
        <w:rPr>
          <w:b/>
          <w:sz w:val="26"/>
          <w:szCs w:val="26"/>
        </w:rPr>
      </w:pPr>
    </w:p>
    <w:p w:rsidR="00C06E63" w:rsidRDefault="00C06E63" w:rsidP="00C06E63">
      <w:pPr>
        <w:rPr>
          <w:b/>
          <w:sz w:val="26"/>
          <w:szCs w:val="26"/>
        </w:rPr>
        <w:sectPr w:rsidR="00C06E63" w:rsidSect="00BF2E38">
          <w:pgSz w:w="12240" w:h="15840"/>
          <w:pgMar w:top="851" w:right="900" w:bottom="284" w:left="1560" w:header="720" w:footer="720" w:gutter="0"/>
          <w:cols w:space="720"/>
          <w:noEndnote/>
          <w:titlePg/>
          <w:docGrid w:linePitch="326"/>
        </w:sectPr>
      </w:pPr>
    </w:p>
    <w:p w:rsidR="00C06E63" w:rsidRDefault="00C422D0" w:rsidP="00C06E63">
      <w:pPr>
        <w:jc w:val="both"/>
        <w:outlineLvl w:val="0"/>
        <w:rPr>
          <w:kern w:val="36"/>
          <w:sz w:val="26"/>
          <w:szCs w:val="26"/>
        </w:rPr>
      </w:pPr>
      <w:r>
        <w:rPr>
          <w:kern w:val="36"/>
          <w:sz w:val="26"/>
          <w:szCs w:val="26"/>
        </w:rPr>
        <w:lastRenderedPageBreak/>
        <w:t>3</w:t>
      </w:r>
      <w:r w:rsidR="00C06E63" w:rsidRPr="00C06E63">
        <w:rPr>
          <w:kern w:val="36"/>
          <w:sz w:val="26"/>
          <w:szCs w:val="26"/>
        </w:rPr>
        <w:t>. в разделе «6. Перечень программных мероприятий»:</w:t>
      </w:r>
    </w:p>
    <w:p w:rsidR="00316607" w:rsidRPr="006D7298" w:rsidRDefault="00C422D0" w:rsidP="00C06E63">
      <w:pPr>
        <w:jc w:val="both"/>
        <w:outlineLvl w:val="0"/>
        <w:rPr>
          <w:sz w:val="26"/>
          <w:szCs w:val="26"/>
          <w:lang w:eastAsia="en-US"/>
        </w:rPr>
      </w:pPr>
      <w:r w:rsidRPr="006D7298">
        <w:rPr>
          <w:kern w:val="36"/>
          <w:sz w:val="26"/>
          <w:szCs w:val="26"/>
        </w:rPr>
        <w:t>3</w:t>
      </w:r>
      <w:r w:rsidR="00A56C79" w:rsidRPr="006D7298">
        <w:rPr>
          <w:kern w:val="36"/>
          <w:sz w:val="26"/>
          <w:szCs w:val="26"/>
        </w:rPr>
        <w:t xml:space="preserve">.1. </w:t>
      </w:r>
      <w:r w:rsidR="00316607" w:rsidRPr="006D7298">
        <w:rPr>
          <w:kern w:val="36"/>
          <w:sz w:val="26"/>
          <w:szCs w:val="26"/>
        </w:rPr>
        <w:t xml:space="preserve">в задаче «3. </w:t>
      </w:r>
      <w:r w:rsidR="00316607" w:rsidRPr="006D7298">
        <w:rPr>
          <w:sz w:val="26"/>
          <w:szCs w:val="26"/>
        </w:rPr>
        <w:t>С</w:t>
      </w:r>
      <w:r w:rsidR="00316607" w:rsidRPr="006D7298">
        <w:rPr>
          <w:sz w:val="26"/>
          <w:szCs w:val="26"/>
          <w:lang w:eastAsia="en-US"/>
        </w:rPr>
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правонарушения» п.3.1.1. изложить в следующей редакции:</w:t>
      </w:r>
    </w:p>
    <w:tbl>
      <w:tblPr>
        <w:tblStyle w:val="a3"/>
        <w:tblW w:w="14737" w:type="dxa"/>
        <w:jc w:val="center"/>
        <w:tblLayout w:type="fixed"/>
        <w:tblLook w:val="04A0"/>
      </w:tblPr>
      <w:tblGrid>
        <w:gridCol w:w="988"/>
        <w:gridCol w:w="2835"/>
        <w:gridCol w:w="1842"/>
        <w:gridCol w:w="1382"/>
        <w:gridCol w:w="36"/>
        <w:gridCol w:w="1346"/>
        <w:gridCol w:w="71"/>
        <w:gridCol w:w="1276"/>
        <w:gridCol w:w="35"/>
        <w:gridCol w:w="1383"/>
        <w:gridCol w:w="1701"/>
        <w:gridCol w:w="1842"/>
      </w:tblGrid>
      <w:tr w:rsidR="006D7298" w:rsidRPr="006D7298" w:rsidTr="00103351">
        <w:trPr>
          <w:trHeight w:val="600"/>
          <w:jc w:val="center"/>
        </w:trPr>
        <w:tc>
          <w:tcPr>
            <w:tcW w:w="988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№</w:t>
            </w:r>
          </w:p>
          <w:p w:rsidR="000423D3" w:rsidRPr="006D7298" w:rsidRDefault="000423D3" w:rsidP="000423D3">
            <w:pPr>
              <w:jc w:val="center"/>
            </w:pPr>
            <w:proofErr w:type="gramStart"/>
            <w:r w:rsidRPr="006D7298">
              <w:t>п</w:t>
            </w:r>
            <w:proofErr w:type="gramEnd"/>
            <w:r w:rsidRPr="006D7298">
              <w:t>/п</w:t>
            </w:r>
          </w:p>
        </w:tc>
        <w:tc>
          <w:tcPr>
            <w:tcW w:w="2835" w:type="dxa"/>
            <w:vMerge w:val="restart"/>
            <w:vAlign w:val="center"/>
          </w:tcPr>
          <w:p w:rsidR="000423D3" w:rsidRPr="006D7298" w:rsidRDefault="000423D3" w:rsidP="000423D3">
            <w:pPr>
              <w:ind w:right="-465"/>
              <w:jc w:val="center"/>
            </w:pPr>
            <w:r w:rsidRPr="006D7298">
              <w:t>Наименование задачи, результата,</w:t>
            </w:r>
          </w:p>
          <w:p w:rsidR="000423D3" w:rsidRPr="006D7298" w:rsidRDefault="000423D3" w:rsidP="000423D3">
            <w:pPr>
              <w:ind w:right="-465"/>
              <w:jc w:val="center"/>
            </w:pPr>
            <w:r w:rsidRPr="006D7298">
              <w:t>мероприятия</w:t>
            </w:r>
          </w:p>
          <w:p w:rsidR="000423D3" w:rsidRPr="006D7298" w:rsidRDefault="000423D3" w:rsidP="000423D3">
            <w:pPr>
              <w:jc w:val="center"/>
            </w:pPr>
          </w:p>
        </w:tc>
        <w:tc>
          <w:tcPr>
            <w:tcW w:w="1842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Единица измерения</w:t>
            </w:r>
          </w:p>
        </w:tc>
        <w:tc>
          <w:tcPr>
            <w:tcW w:w="5529" w:type="dxa"/>
            <w:gridSpan w:val="7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0423D3" w:rsidRPr="006D7298" w:rsidRDefault="000423D3" w:rsidP="000423D3">
            <w:pPr>
              <w:jc w:val="center"/>
            </w:pPr>
            <w:r w:rsidRPr="006D7298">
              <w:t>Источник</w:t>
            </w:r>
          </w:p>
          <w:p w:rsidR="000423D3" w:rsidRPr="006D7298" w:rsidRDefault="000423D3" w:rsidP="000423D3">
            <w:pPr>
              <w:jc w:val="center"/>
            </w:pPr>
            <w:r w:rsidRPr="006D7298">
              <w:t>финансирования</w:t>
            </w:r>
          </w:p>
        </w:tc>
        <w:tc>
          <w:tcPr>
            <w:tcW w:w="1842" w:type="dxa"/>
            <w:vMerge w:val="restart"/>
            <w:vAlign w:val="center"/>
          </w:tcPr>
          <w:p w:rsidR="000423D3" w:rsidRPr="006D7298" w:rsidRDefault="000423D3" w:rsidP="000423D3">
            <w:pPr>
              <w:spacing w:line="276" w:lineRule="auto"/>
              <w:ind w:left="64" w:right="82"/>
              <w:jc w:val="center"/>
            </w:pPr>
            <w:r w:rsidRPr="006D7298">
              <w:t>Исполнители</w:t>
            </w:r>
          </w:p>
          <w:p w:rsidR="000423D3" w:rsidRPr="006D7298" w:rsidRDefault="000423D3" w:rsidP="000423D3">
            <w:pPr>
              <w:jc w:val="center"/>
            </w:pPr>
          </w:p>
        </w:tc>
      </w:tr>
      <w:tr w:rsidR="006D7298" w:rsidRPr="006D7298" w:rsidTr="00103351">
        <w:trPr>
          <w:trHeight w:val="600"/>
          <w:jc w:val="center"/>
        </w:trPr>
        <w:tc>
          <w:tcPr>
            <w:tcW w:w="988" w:type="dxa"/>
            <w:vMerge/>
            <w:vAlign w:val="center"/>
          </w:tcPr>
          <w:p w:rsidR="000423D3" w:rsidRPr="006D7298" w:rsidRDefault="000423D3" w:rsidP="00316607"/>
        </w:tc>
        <w:tc>
          <w:tcPr>
            <w:tcW w:w="2835" w:type="dxa"/>
            <w:vMerge/>
            <w:vAlign w:val="center"/>
          </w:tcPr>
          <w:p w:rsidR="000423D3" w:rsidRPr="006D7298" w:rsidRDefault="000423D3" w:rsidP="00BA540F">
            <w:pPr>
              <w:ind w:right="-465"/>
              <w:rPr>
                <w:sz w:val="26"/>
                <w:szCs w:val="26"/>
              </w:rPr>
            </w:pPr>
          </w:p>
        </w:tc>
        <w:tc>
          <w:tcPr>
            <w:tcW w:w="1842" w:type="dxa"/>
            <w:vMerge/>
            <w:vAlign w:val="center"/>
          </w:tcPr>
          <w:p w:rsidR="000423D3" w:rsidRPr="006D7298" w:rsidRDefault="000423D3" w:rsidP="00316607"/>
        </w:tc>
        <w:tc>
          <w:tcPr>
            <w:tcW w:w="1382" w:type="dxa"/>
            <w:vAlign w:val="center"/>
          </w:tcPr>
          <w:p w:rsidR="000423D3" w:rsidRPr="006D7298" w:rsidRDefault="000423D3" w:rsidP="00316607">
            <w:r w:rsidRPr="006D7298">
              <w:t>Всего</w:t>
            </w:r>
          </w:p>
        </w:tc>
        <w:tc>
          <w:tcPr>
            <w:tcW w:w="1382" w:type="dxa"/>
            <w:gridSpan w:val="2"/>
            <w:vAlign w:val="center"/>
          </w:tcPr>
          <w:p w:rsidR="000423D3" w:rsidRPr="006D7298" w:rsidRDefault="000423D3" w:rsidP="00316607">
            <w:r w:rsidRPr="006D7298">
              <w:t>2019 год</w:t>
            </w:r>
          </w:p>
        </w:tc>
        <w:tc>
          <w:tcPr>
            <w:tcW w:w="1382" w:type="dxa"/>
            <w:gridSpan w:val="3"/>
            <w:vAlign w:val="center"/>
          </w:tcPr>
          <w:p w:rsidR="000423D3" w:rsidRPr="006D7298" w:rsidRDefault="000423D3" w:rsidP="00316607">
            <w:r w:rsidRPr="006D7298">
              <w:t>2020 год</w:t>
            </w:r>
          </w:p>
        </w:tc>
        <w:tc>
          <w:tcPr>
            <w:tcW w:w="1383" w:type="dxa"/>
            <w:vAlign w:val="center"/>
          </w:tcPr>
          <w:p w:rsidR="000423D3" w:rsidRPr="006D7298" w:rsidRDefault="000423D3" w:rsidP="00316607">
            <w:r w:rsidRPr="006D7298">
              <w:t>2021 год</w:t>
            </w:r>
          </w:p>
        </w:tc>
        <w:tc>
          <w:tcPr>
            <w:tcW w:w="1701" w:type="dxa"/>
            <w:vMerge/>
            <w:vAlign w:val="center"/>
          </w:tcPr>
          <w:p w:rsidR="000423D3" w:rsidRPr="006D7298" w:rsidRDefault="000423D3" w:rsidP="00316607"/>
        </w:tc>
        <w:tc>
          <w:tcPr>
            <w:tcW w:w="1842" w:type="dxa"/>
            <w:vMerge/>
            <w:vAlign w:val="center"/>
          </w:tcPr>
          <w:p w:rsidR="000423D3" w:rsidRPr="006D7298" w:rsidRDefault="000423D3" w:rsidP="00316607"/>
        </w:tc>
      </w:tr>
      <w:tr w:rsidR="006D7298" w:rsidRPr="006D7298" w:rsidTr="00BA540F">
        <w:trPr>
          <w:jc w:val="center"/>
        </w:trPr>
        <w:tc>
          <w:tcPr>
            <w:tcW w:w="14737" w:type="dxa"/>
            <w:gridSpan w:val="12"/>
            <w:vAlign w:val="center"/>
          </w:tcPr>
          <w:p w:rsidR="00316607" w:rsidRPr="006D7298" w:rsidRDefault="00316607" w:rsidP="00316607">
            <w:r w:rsidRPr="006D7298">
              <w:t>Задача 3. С</w:t>
            </w:r>
            <w:r w:rsidRPr="006D7298">
              <w:rPr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правонарушения.</w:t>
            </w:r>
          </w:p>
        </w:tc>
      </w:tr>
      <w:tr w:rsidR="006D7298" w:rsidRPr="006D7298" w:rsidTr="000423D3">
        <w:trPr>
          <w:jc w:val="center"/>
        </w:trPr>
        <w:tc>
          <w:tcPr>
            <w:tcW w:w="9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540F" w:rsidRPr="006D7298" w:rsidRDefault="000423D3" w:rsidP="0031660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D7298">
              <w:rPr>
                <w:kern w:val="2"/>
                <w:lang w:eastAsia="en-US"/>
              </w:rPr>
              <w:t>3.1.1.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BA540F" w:rsidRPr="006D7298" w:rsidRDefault="00BA540F" w:rsidP="00316607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D7298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842" w:type="dxa"/>
            <w:vAlign w:val="center"/>
          </w:tcPr>
          <w:p w:rsidR="00BA540F" w:rsidRPr="006D7298" w:rsidRDefault="00BA540F" w:rsidP="00316607">
            <w:pPr>
              <w:jc w:val="center"/>
            </w:pPr>
            <w:r w:rsidRPr="006D7298">
              <w:t>тыс. руб.</w:t>
            </w:r>
          </w:p>
        </w:tc>
        <w:tc>
          <w:tcPr>
            <w:tcW w:w="1418" w:type="dxa"/>
            <w:gridSpan w:val="2"/>
            <w:vAlign w:val="center"/>
          </w:tcPr>
          <w:p w:rsidR="00BA540F" w:rsidRPr="006D7298" w:rsidRDefault="000423D3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6D7298">
              <w:rPr>
                <w:sz w:val="24"/>
                <w:szCs w:val="24"/>
              </w:rPr>
              <w:t>64,48</w:t>
            </w:r>
          </w:p>
        </w:tc>
        <w:tc>
          <w:tcPr>
            <w:tcW w:w="1417" w:type="dxa"/>
            <w:gridSpan w:val="2"/>
            <w:vAlign w:val="center"/>
          </w:tcPr>
          <w:p w:rsidR="00BA540F" w:rsidRPr="006D7298" w:rsidRDefault="00BA540F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6D7298">
              <w:rPr>
                <w:sz w:val="24"/>
                <w:szCs w:val="24"/>
              </w:rPr>
              <w:t>47,00</w:t>
            </w:r>
          </w:p>
        </w:tc>
        <w:tc>
          <w:tcPr>
            <w:tcW w:w="1276" w:type="dxa"/>
            <w:vAlign w:val="center"/>
          </w:tcPr>
          <w:p w:rsidR="00BA540F" w:rsidRPr="006D7298" w:rsidRDefault="000423D3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6D7298">
              <w:rPr>
                <w:sz w:val="24"/>
                <w:szCs w:val="24"/>
              </w:rPr>
              <w:t>17,48</w:t>
            </w:r>
          </w:p>
        </w:tc>
        <w:tc>
          <w:tcPr>
            <w:tcW w:w="1418" w:type="dxa"/>
            <w:gridSpan w:val="2"/>
            <w:vAlign w:val="center"/>
          </w:tcPr>
          <w:p w:rsidR="00BA540F" w:rsidRPr="006D7298" w:rsidRDefault="000423D3" w:rsidP="00316607">
            <w:pPr>
              <w:pStyle w:val="af3"/>
              <w:jc w:val="center"/>
              <w:rPr>
                <w:sz w:val="24"/>
                <w:szCs w:val="24"/>
              </w:rPr>
            </w:pPr>
            <w:r w:rsidRPr="006D7298">
              <w:rPr>
                <w:sz w:val="24"/>
                <w:szCs w:val="24"/>
              </w:rPr>
              <w:t>0,0</w:t>
            </w:r>
          </w:p>
        </w:tc>
        <w:tc>
          <w:tcPr>
            <w:tcW w:w="1701" w:type="dxa"/>
          </w:tcPr>
          <w:p w:rsidR="00BA540F" w:rsidRPr="006D7298" w:rsidRDefault="00BA540F" w:rsidP="00316607">
            <w:r w:rsidRPr="006D7298">
              <w:t>бюджет</w:t>
            </w:r>
          </w:p>
          <w:p w:rsidR="00BA540F" w:rsidRPr="006D7298" w:rsidRDefault="00BA540F" w:rsidP="00316607">
            <w:r w:rsidRPr="006D7298">
              <w:t>городского округа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A540F" w:rsidRPr="006D7298" w:rsidRDefault="00BA540F" w:rsidP="00316607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298">
              <w:rPr>
                <w:lang w:eastAsia="en-US"/>
              </w:rPr>
              <w:t>Администрация города Переславля-Залесского</w:t>
            </w:r>
          </w:p>
        </w:tc>
      </w:tr>
    </w:tbl>
    <w:p w:rsidR="000134B8" w:rsidRPr="006D7298" w:rsidRDefault="000134B8" w:rsidP="000134B8">
      <w:pPr>
        <w:jc w:val="both"/>
        <w:outlineLvl w:val="0"/>
        <w:rPr>
          <w:kern w:val="36"/>
          <w:sz w:val="26"/>
          <w:szCs w:val="26"/>
        </w:rPr>
      </w:pPr>
      <w:r w:rsidRPr="006D7298">
        <w:rPr>
          <w:kern w:val="36"/>
          <w:sz w:val="26"/>
          <w:szCs w:val="26"/>
        </w:rPr>
        <w:t>3.1. строки «Итого по задаче 3» изложить в следующей редакции:</w:t>
      </w:r>
    </w:p>
    <w:tbl>
      <w:tblPr>
        <w:tblW w:w="1474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418"/>
        <w:gridCol w:w="1417"/>
        <w:gridCol w:w="1276"/>
        <w:gridCol w:w="1418"/>
        <w:gridCol w:w="1701"/>
        <w:gridCol w:w="1842"/>
      </w:tblGrid>
      <w:tr w:rsidR="006D7298" w:rsidRPr="006D7298" w:rsidTr="00A56C7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8" w:rsidRPr="006D7298" w:rsidRDefault="000134B8" w:rsidP="000134B8">
            <w:pPr>
              <w:spacing w:line="276" w:lineRule="auto"/>
              <w:rPr>
                <w:sz w:val="26"/>
                <w:szCs w:val="26"/>
                <w:lang w:val="en-US" w:eastAsia="en-US" w:bidi="en-US"/>
              </w:rPr>
            </w:pPr>
            <w:r w:rsidRPr="006D7298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8" w:rsidRPr="006D7298" w:rsidRDefault="000134B8" w:rsidP="000134B8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6D7298">
              <w:rPr>
                <w:sz w:val="26"/>
                <w:szCs w:val="26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8" w:rsidRPr="006D7298" w:rsidRDefault="0042080F" w:rsidP="000134B8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298">
              <w:rPr>
                <w:rFonts w:ascii="Times New Roman" w:hAnsi="Times New Roman" w:cs="Times New Roman"/>
                <w:sz w:val="26"/>
                <w:szCs w:val="26"/>
              </w:rPr>
              <w:t>375,11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8" w:rsidRPr="006D7298" w:rsidRDefault="000134B8" w:rsidP="000134B8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298">
              <w:rPr>
                <w:rFonts w:ascii="Times New Roman" w:hAnsi="Times New Roman" w:cs="Times New Roman"/>
                <w:sz w:val="26"/>
                <w:szCs w:val="26"/>
              </w:rPr>
              <w:t>164,00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4B8" w:rsidRPr="006D7298" w:rsidRDefault="000134B8" w:rsidP="000134B8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298">
              <w:rPr>
                <w:rFonts w:ascii="Times New Roman" w:hAnsi="Times New Roman" w:cs="Times New Roman"/>
                <w:sz w:val="26"/>
                <w:szCs w:val="26"/>
              </w:rPr>
              <w:t>211,11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4B8" w:rsidRPr="006D7298" w:rsidRDefault="000134B8" w:rsidP="000134B8">
            <w:pPr>
              <w:pStyle w:val="af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D7298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4B8" w:rsidRPr="006D7298" w:rsidRDefault="000134B8" w:rsidP="000134B8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6D7298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4B8" w:rsidRPr="006D7298" w:rsidRDefault="000134B8" w:rsidP="000134B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316607" w:rsidRPr="006D7298" w:rsidRDefault="00316607" w:rsidP="00C06E63">
      <w:pPr>
        <w:jc w:val="both"/>
        <w:outlineLvl w:val="0"/>
        <w:rPr>
          <w:kern w:val="36"/>
          <w:sz w:val="26"/>
          <w:szCs w:val="26"/>
        </w:rPr>
      </w:pPr>
    </w:p>
    <w:p w:rsidR="00C06E63" w:rsidRPr="00C5193A" w:rsidRDefault="00C422D0" w:rsidP="00C06E63">
      <w:pPr>
        <w:jc w:val="both"/>
        <w:outlineLvl w:val="0"/>
        <w:rPr>
          <w:kern w:val="36"/>
          <w:sz w:val="26"/>
          <w:szCs w:val="26"/>
        </w:rPr>
      </w:pPr>
      <w:r w:rsidRPr="006D7298">
        <w:rPr>
          <w:kern w:val="36"/>
          <w:sz w:val="26"/>
          <w:szCs w:val="26"/>
        </w:rPr>
        <w:t>3</w:t>
      </w:r>
      <w:r w:rsidR="00292769" w:rsidRPr="006D7298">
        <w:rPr>
          <w:kern w:val="36"/>
          <w:sz w:val="26"/>
          <w:szCs w:val="26"/>
        </w:rPr>
        <w:t xml:space="preserve">.2. </w:t>
      </w:r>
      <w:r w:rsidR="00C06E63" w:rsidRPr="006D7298">
        <w:rPr>
          <w:kern w:val="36"/>
          <w:sz w:val="26"/>
          <w:szCs w:val="26"/>
        </w:rPr>
        <w:t xml:space="preserve">в задаче «4. </w:t>
      </w:r>
      <w:proofErr w:type="gramStart"/>
      <w:r w:rsidR="00C06E63" w:rsidRPr="006D7298">
        <w:rPr>
          <w:kern w:val="36"/>
          <w:sz w:val="26"/>
          <w:szCs w:val="26"/>
        </w:rPr>
        <w:t>Противодействие терроризму, проявлениям политического, этнического и религиозного экстремизма»</w:t>
      </w:r>
      <w:r w:rsidR="009A20D1" w:rsidRPr="006D7298">
        <w:rPr>
          <w:kern w:val="36"/>
          <w:sz w:val="26"/>
          <w:szCs w:val="26"/>
        </w:rPr>
        <w:t xml:space="preserve"> </w:t>
      </w:r>
      <w:r w:rsidR="00A56C79" w:rsidRPr="006D7298">
        <w:rPr>
          <w:kern w:val="36"/>
          <w:sz w:val="26"/>
          <w:szCs w:val="26"/>
        </w:rPr>
        <w:t>п</w:t>
      </w:r>
      <w:r w:rsidR="00292769" w:rsidRPr="006D7298">
        <w:rPr>
          <w:kern w:val="36"/>
          <w:sz w:val="26"/>
          <w:szCs w:val="26"/>
        </w:rPr>
        <w:t>.</w:t>
      </w:r>
      <w:r w:rsidR="00C5193A" w:rsidRPr="006D7298">
        <w:rPr>
          <w:kern w:val="36"/>
          <w:sz w:val="26"/>
          <w:szCs w:val="26"/>
        </w:rPr>
        <w:t>4.15., 4.16., 4.17., 4.18., 4.19., 4.20., 4.21., 4.22.,</w:t>
      </w:r>
      <w:r w:rsidR="00C5193A" w:rsidRPr="00C5193A">
        <w:rPr>
          <w:kern w:val="36"/>
          <w:sz w:val="26"/>
          <w:szCs w:val="26"/>
        </w:rPr>
        <w:t xml:space="preserve"> 4.23., 4.24., 4.25., 4.26., 4.27., 4.28., 4.29., 4.30., 4.31., 4.32., 4.33., 4.34., 4.35., 4.36., 4.37., 4.38., 4.39., 4.40., 4.41., 4.42., 4.43., 4.44., 4.45., 4.46., 4.47., 4.48., 4.49., 4.50., 4.51., 4.52., 4.53., 4.54., 4.55., 4.56. изложить в следующей редакции</w:t>
      </w:r>
      <w:r w:rsidR="00835C40">
        <w:rPr>
          <w:kern w:val="36"/>
          <w:sz w:val="26"/>
          <w:szCs w:val="26"/>
        </w:rPr>
        <w:t xml:space="preserve"> и дополнить п.4.60., п</w:t>
      </w:r>
      <w:proofErr w:type="gramEnd"/>
      <w:r w:rsidR="00835C40">
        <w:rPr>
          <w:kern w:val="36"/>
          <w:sz w:val="26"/>
          <w:szCs w:val="26"/>
        </w:rPr>
        <w:t>.4.61., п.4.62.</w:t>
      </w:r>
      <w:r w:rsidR="00DD4036">
        <w:rPr>
          <w:kern w:val="36"/>
          <w:sz w:val="26"/>
          <w:szCs w:val="26"/>
        </w:rPr>
        <w:t>, п.4.63.</w:t>
      </w:r>
      <w:r w:rsidR="00D1617B">
        <w:rPr>
          <w:kern w:val="36"/>
          <w:sz w:val="26"/>
          <w:szCs w:val="26"/>
        </w:rPr>
        <w:t>, п.4.64.</w:t>
      </w:r>
      <w:r w:rsidR="00835C40">
        <w:rPr>
          <w:kern w:val="36"/>
          <w:sz w:val="26"/>
          <w:szCs w:val="26"/>
        </w:rPr>
        <w:t xml:space="preserve"> </w:t>
      </w:r>
      <w:r w:rsidR="00835C40" w:rsidRPr="00C06E63">
        <w:rPr>
          <w:kern w:val="36"/>
          <w:sz w:val="26"/>
          <w:szCs w:val="26"/>
        </w:rPr>
        <w:t>следующего содержания:</w:t>
      </w:r>
    </w:p>
    <w:tbl>
      <w:tblPr>
        <w:tblW w:w="1502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992"/>
        <w:gridCol w:w="2836"/>
        <w:gridCol w:w="1842"/>
        <w:gridCol w:w="1560"/>
        <w:gridCol w:w="1417"/>
        <w:gridCol w:w="1276"/>
        <w:gridCol w:w="1417"/>
        <w:gridCol w:w="1701"/>
        <w:gridCol w:w="1984"/>
      </w:tblGrid>
      <w:tr w:rsidR="00C06E63" w:rsidRPr="00A56C79" w:rsidTr="00DD4036">
        <w:trPr>
          <w:trHeight w:val="1007"/>
        </w:trPr>
        <w:tc>
          <w:tcPr>
            <w:tcW w:w="992" w:type="dxa"/>
            <w:vMerge w:val="restart"/>
          </w:tcPr>
          <w:p w:rsidR="00C06E63" w:rsidRPr="00A56C79" w:rsidRDefault="00C06E63" w:rsidP="00C5193A">
            <w:pPr>
              <w:spacing w:line="276" w:lineRule="auto"/>
              <w:ind w:left="64" w:right="-389"/>
              <w:rPr>
                <w:color w:val="000000"/>
              </w:rPr>
            </w:pPr>
            <w:r w:rsidRPr="00A56C79">
              <w:rPr>
                <w:color w:val="000000"/>
              </w:rPr>
              <w:t xml:space="preserve">№ </w:t>
            </w:r>
          </w:p>
          <w:p w:rsidR="00C06E63" w:rsidRPr="00A56C79" w:rsidRDefault="00C06E63" w:rsidP="00C5193A">
            <w:pPr>
              <w:spacing w:line="276" w:lineRule="auto"/>
              <w:ind w:left="64" w:right="-389"/>
              <w:rPr>
                <w:color w:val="000000"/>
              </w:rPr>
            </w:pPr>
            <w:proofErr w:type="gramStart"/>
            <w:r w:rsidRPr="00A56C79">
              <w:rPr>
                <w:color w:val="000000"/>
              </w:rPr>
              <w:t>п</w:t>
            </w:r>
            <w:proofErr w:type="gramEnd"/>
            <w:r w:rsidRPr="00A56C79">
              <w:rPr>
                <w:color w:val="000000"/>
              </w:rPr>
              <w:t xml:space="preserve">/п </w:t>
            </w:r>
          </w:p>
          <w:p w:rsidR="00C06E63" w:rsidRPr="00A56C79" w:rsidRDefault="00C06E63" w:rsidP="00C5193A">
            <w:pPr>
              <w:spacing w:line="276" w:lineRule="auto"/>
              <w:ind w:left="64" w:right="-389"/>
              <w:jc w:val="center"/>
              <w:rPr>
                <w:color w:val="000000"/>
              </w:rPr>
            </w:pPr>
          </w:p>
        </w:tc>
        <w:tc>
          <w:tcPr>
            <w:tcW w:w="2836" w:type="dxa"/>
            <w:vMerge w:val="restart"/>
            <w:hideMark/>
          </w:tcPr>
          <w:p w:rsidR="0077146D" w:rsidRPr="00A56C79" w:rsidRDefault="00C06E63" w:rsidP="0077146D">
            <w:pPr>
              <w:ind w:right="-465"/>
              <w:rPr>
                <w:color w:val="000000"/>
              </w:rPr>
            </w:pPr>
            <w:r w:rsidRPr="00A56C79">
              <w:rPr>
                <w:color w:val="000000"/>
              </w:rPr>
              <w:t>Наименование задачи, результата,</w:t>
            </w:r>
            <w:r w:rsidR="0077146D" w:rsidRPr="00A56C79">
              <w:rPr>
                <w:color w:val="000000"/>
              </w:rPr>
              <w:t xml:space="preserve"> </w:t>
            </w:r>
          </w:p>
          <w:p w:rsidR="00C06E63" w:rsidRPr="00A56C79" w:rsidRDefault="00C06E63" w:rsidP="0077146D">
            <w:pPr>
              <w:ind w:right="-465"/>
              <w:rPr>
                <w:color w:val="000000"/>
              </w:rPr>
            </w:pPr>
            <w:r w:rsidRPr="00A56C79">
              <w:rPr>
                <w:color w:val="000000"/>
              </w:rPr>
              <w:t>мероприятия</w:t>
            </w:r>
          </w:p>
          <w:p w:rsidR="00C06E63" w:rsidRPr="00A56C79" w:rsidRDefault="00C06E63" w:rsidP="00C5193A">
            <w:pPr>
              <w:spacing w:line="276" w:lineRule="auto"/>
              <w:ind w:left="64" w:right="-465"/>
              <w:jc w:val="center"/>
              <w:rPr>
                <w:color w:val="000000"/>
              </w:rPr>
            </w:pPr>
          </w:p>
        </w:tc>
        <w:tc>
          <w:tcPr>
            <w:tcW w:w="1842" w:type="dxa"/>
            <w:vMerge w:val="restart"/>
            <w:hideMark/>
          </w:tcPr>
          <w:p w:rsidR="00C06E63" w:rsidRPr="00A56C79" w:rsidRDefault="00C06E63" w:rsidP="00C5193A">
            <w:pPr>
              <w:spacing w:line="276" w:lineRule="auto"/>
              <w:ind w:right="-105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Единица измерения</w:t>
            </w:r>
          </w:p>
        </w:tc>
        <w:tc>
          <w:tcPr>
            <w:tcW w:w="5670" w:type="dxa"/>
            <w:gridSpan w:val="4"/>
            <w:hideMark/>
          </w:tcPr>
          <w:p w:rsidR="00C06E63" w:rsidRPr="00A56C79" w:rsidRDefault="00C06E63" w:rsidP="003063DD">
            <w:pPr>
              <w:spacing w:line="276" w:lineRule="auto"/>
              <w:ind w:right="179"/>
              <w:rPr>
                <w:color w:val="000000"/>
              </w:rPr>
            </w:pPr>
            <w:r w:rsidRPr="00A56C79">
              <w:rPr>
                <w:color w:val="000000"/>
              </w:rPr>
              <w:t xml:space="preserve"> </w:t>
            </w:r>
          </w:p>
          <w:p w:rsidR="00C06E63" w:rsidRPr="00A56C79" w:rsidRDefault="00C06E63" w:rsidP="00C5193A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hideMark/>
          </w:tcPr>
          <w:p w:rsidR="0077146D" w:rsidRPr="00A56C79" w:rsidRDefault="0077146D" w:rsidP="00C5193A">
            <w:pPr>
              <w:spacing w:line="276" w:lineRule="auto"/>
              <w:ind w:left="64" w:right="-104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Источник</w:t>
            </w:r>
          </w:p>
          <w:p w:rsidR="00C06E63" w:rsidRPr="00A56C79" w:rsidRDefault="00C06E63" w:rsidP="00C5193A">
            <w:pPr>
              <w:spacing w:line="276" w:lineRule="auto"/>
              <w:ind w:left="64" w:right="-104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финансирования</w:t>
            </w:r>
          </w:p>
        </w:tc>
        <w:tc>
          <w:tcPr>
            <w:tcW w:w="1984" w:type="dxa"/>
            <w:vMerge w:val="restart"/>
            <w:hideMark/>
          </w:tcPr>
          <w:p w:rsidR="00C06E63" w:rsidRPr="00A56C79" w:rsidRDefault="00C06E63" w:rsidP="00C5193A">
            <w:pPr>
              <w:spacing w:line="276" w:lineRule="auto"/>
              <w:ind w:left="64" w:right="82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Исполнители</w:t>
            </w:r>
          </w:p>
          <w:p w:rsidR="00C06E63" w:rsidRPr="00A56C79" w:rsidRDefault="00C06E63" w:rsidP="00C5193A">
            <w:pPr>
              <w:spacing w:line="276" w:lineRule="auto"/>
              <w:ind w:left="64" w:right="82"/>
              <w:jc w:val="center"/>
              <w:rPr>
                <w:color w:val="000000"/>
              </w:rPr>
            </w:pPr>
          </w:p>
        </w:tc>
      </w:tr>
      <w:tr w:rsidR="0077146D" w:rsidRPr="00A56C79" w:rsidTr="00DD4036">
        <w:trPr>
          <w:trHeight w:val="70"/>
        </w:trPr>
        <w:tc>
          <w:tcPr>
            <w:tcW w:w="992" w:type="dxa"/>
            <w:vMerge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2836" w:type="dxa"/>
            <w:vMerge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842" w:type="dxa"/>
            <w:vMerge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560" w:type="dxa"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rPr>
                <w:color w:val="000000"/>
              </w:rPr>
            </w:pPr>
            <w:r w:rsidRPr="00A56C79">
              <w:rPr>
                <w:color w:val="000000"/>
              </w:rPr>
              <w:t>Всего</w:t>
            </w:r>
          </w:p>
        </w:tc>
        <w:tc>
          <w:tcPr>
            <w:tcW w:w="1417" w:type="dxa"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ind w:right="-465" w:hanging="474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ind w:left="64" w:right="35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2020 год</w:t>
            </w:r>
          </w:p>
        </w:tc>
        <w:tc>
          <w:tcPr>
            <w:tcW w:w="1417" w:type="dxa"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ind w:left="64" w:right="-107" w:hanging="150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2021 год</w:t>
            </w:r>
          </w:p>
        </w:tc>
        <w:tc>
          <w:tcPr>
            <w:tcW w:w="1701" w:type="dxa"/>
            <w:vMerge/>
            <w:vAlign w:val="center"/>
            <w:hideMark/>
          </w:tcPr>
          <w:p w:rsidR="00C06E63" w:rsidRPr="00A56C79" w:rsidRDefault="00C06E63" w:rsidP="00C5193A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06E63" w:rsidRPr="00A56C79" w:rsidRDefault="00C06E63" w:rsidP="00C5193A">
            <w:pPr>
              <w:spacing w:line="276" w:lineRule="auto"/>
              <w:rPr>
                <w:rFonts w:eastAsiaTheme="minorHAnsi"/>
              </w:rPr>
            </w:pPr>
          </w:p>
        </w:tc>
      </w:tr>
      <w:tr w:rsidR="00C06E63" w:rsidRPr="00A56C79" w:rsidTr="00DD4036">
        <w:trPr>
          <w:trHeight w:val="355"/>
        </w:trPr>
        <w:tc>
          <w:tcPr>
            <w:tcW w:w="15025" w:type="dxa"/>
            <w:gridSpan w:val="9"/>
          </w:tcPr>
          <w:p w:rsidR="00C06E63" w:rsidRPr="00A56C79" w:rsidRDefault="00C06E63" w:rsidP="00C5193A">
            <w:pPr>
              <w:ind w:right="-71"/>
              <w:rPr>
                <w:color w:val="000000"/>
              </w:rPr>
            </w:pPr>
            <w:r w:rsidRPr="00A56C79">
              <w:t>Задача 4. Противодействие терроризму, проявлениям политического, этничес</w:t>
            </w:r>
            <w:r w:rsidR="006C3707" w:rsidRPr="00A56C79">
              <w:t>кого и религиозного экстремизма</w:t>
            </w:r>
          </w:p>
        </w:tc>
      </w:tr>
      <w:tr w:rsidR="00C5193A" w:rsidRPr="00A56C79" w:rsidTr="0008282E">
        <w:trPr>
          <w:trHeight w:val="705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4.15.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Ремонт ограждения,</w:t>
            </w:r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оповещения, </w:t>
            </w:r>
            <w:r w:rsidRPr="00A56C79">
              <w:rPr>
                <w:color w:val="000000"/>
              </w:rPr>
              <w:lastRenderedPageBreak/>
              <w:t xml:space="preserve">установка СКУД </w:t>
            </w:r>
            <w:proofErr w:type="gramStart"/>
            <w:r w:rsidRPr="00A56C79">
              <w:rPr>
                <w:color w:val="000000"/>
              </w:rPr>
              <w:t>в</w:t>
            </w:r>
            <w:proofErr w:type="gramEnd"/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МОУ СШ № 9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lastRenderedPageBreak/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DC4840" w:rsidP="00C5193A">
            <w:pPr>
              <w:spacing w:line="276" w:lineRule="auto"/>
              <w:ind w:right="177"/>
              <w:jc w:val="center"/>
            </w:pPr>
            <w:r w:rsidRPr="006D7298">
              <w:rPr>
                <w:bCs/>
                <w:shd w:val="clear" w:color="auto" w:fill="FFFFFF"/>
              </w:rPr>
              <w:t>821,35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DC4840" w:rsidP="00C5193A">
            <w:pPr>
              <w:spacing w:line="276" w:lineRule="auto"/>
              <w:ind w:left="64"/>
              <w:jc w:val="center"/>
            </w:pPr>
            <w:r w:rsidRPr="006D7298">
              <w:t>821,35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lastRenderedPageBreak/>
              <w:t>4.16.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Ремонт ограждения,</w:t>
            </w:r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оповещения, установка СКУД </w:t>
            </w:r>
            <w:proofErr w:type="gramStart"/>
            <w:r w:rsidRPr="00A56C79">
              <w:rPr>
                <w:color w:val="000000"/>
              </w:rPr>
              <w:t>в</w:t>
            </w:r>
            <w:proofErr w:type="gramEnd"/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МОУ СШ № 6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42080F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1 637,99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42080F" w:rsidP="00C5193A">
            <w:pPr>
              <w:spacing w:line="276" w:lineRule="auto"/>
              <w:ind w:left="64"/>
              <w:jc w:val="center"/>
            </w:pPr>
            <w:r w:rsidRPr="006D7298">
              <w:rPr>
                <w:bCs/>
                <w:shd w:val="clear" w:color="auto" w:fill="FFFFFF"/>
              </w:rPr>
              <w:t>1 637,99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4.17.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</w:t>
            </w:r>
            <w:r w:rsidR="003020EF" w:rsidRPr="00A56C79">
              <w:rPr>
                <w:color w:val="000000"/>
              </w:rPr>
              <w:t xml:space="preserve">домофонов, видеонаблюдения и </w:t>
            </w:r>
            <w:r w:rsidRPr="00A56C79">
              <w:rPr>
                <w:color w:val="000000"/>
              </w:rPr>
              <w:t>системы экстренно</w:t>
            </w:r>
            <w:r w:rsidR="003020EF" w:rsidRPr="00A56C79">
              <w:rPr>
                <w:color w:val="000000"/>
              </w:rPr>
              <w:t xml:space="preserve">го оповещения </w:t>
            </w:r>
            <w:proofErr w:type="gramStart"/>
            <w:r w:rsidRPr="00A56C79">
              <w:rPr>
                <w:color w:val="000000"/>
              </w:rPr>
              <w:t>в</w:t>
            </w:r>
            <w:proofErr w:type="gramEnd"/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МОУ ОШ </w:t>
            </w:r>
            <w:r w:rsidR="003020EF" w:rsidRPr="00A56C79">
              <w:rPr>
                <w:color w:val="000000"/>
              </w:rPr>
              <w:t xml:space="preserve">С. </w:t>
            </w:r>
            <w:proofErr w:type="spellStart"/>
            <w:r w:rsidR="003020EF" w:rsidRPr="00A56C79">
              <w:rPr>
                <w:color w:val="000000"/>
              </w:rPr>
              <w:t>Сниткина</w:t>
            </w:r>
            <w:proofErr w:type="spellEnd"/>
            <w:r w:rsidR="003020EF" w:rsidRPr="00A56C79">
              <w:rPr>
                <w:color w:val="000000"/>
              </w:rPr>
              <w:t xml:space="preserve"> </w:t>
            </w:r>
            <w:r w:rsidRPr="00A56C79">
              <w:rPr>
                <w:color w:val="000000"/>
              </w:rPr>
              <w:t>№ 3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3020EF" w:rsidP="00D4569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310,</w:t>
            </w:r>
            <w:r w:rsidR="00D45690" w:rsidRPr="006D7298">
              <w:rPr>
                <w:bCs/>
                <w:shd w:val="clear" w:color="auto" w:fill="FFFFFF"/>
              </w:rPr>
              <w:t>08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3020EF" w:rsidP="003020EF">
            <w:pPr>
              <w:spacing w:line="276" w:lineRule="auto"/>
              <w:ind w:left="64"/>
              <w:jc w:val="center"/>
            </w:pPr>
            <w:r w:rsidRPr="006D7298">
              <w:rPr>
                <w:bCs/>
                <w:shd w:val="clear" w:color="auto" w:fill="FFFFFF"/>
              </w:rPr>
              <w:t>31</w:t>
            </w:r>
            <w:r w:rsidR="00C5193A" w:rsidRPr="006D7298">
              <w:rPr>
                <w:bCs/>
                <w:shd w:val="clear" w:color="auto" w:fill="FFFFFF"/>
              </w:rPr>
              <w:t>0,</w:t>
            </w:r>
            <w:r w:rsidR="00FE74C8" w:rsidRPr="006D7298">
              <w:rPr>
                <w:bCs/>
                <w:shd w:val="clear" w:color="auto" w:fill="FFFFFF"/>
              </w:rPr>
              <w:t>08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4.18.</w:t>
            </w:r>
          </w:p>
        </w:tc>
        <w:tc>
          <w:tcPr>
            <w:tcW w:w="2836" w:type="dxa"/>
          </w:tcPr>
          <w:p w:rsidR="00C5193A" w:rsidRPr="00A56C79" w:rsidRDefault="00C5193A" w:rsidP="0008282E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</w:t>
            </w:r>
            <w:r w:rsidR="003020EF" w:rsidRPr="00A56C79">
              <w:rPr>
                <w:color w:val="000000"/>
              </w:rPr>
              <w:t xml:space="preserve">системы экстренного оповещения </w:t>
            </w:r>
            <w:r w:rsidRPr="00A56C79">
              <w:rPr>
                <w:color w:val="000000"/>
              </w:rPr>
              <w:t>в</w:t>
            </w:r>
            <w:r w:rsidR="0008282E">
              <w:rPr>
                <w:color w:val="000000"/>
              </w:rPr>
              <w:t xml:space="preserve"> </w:t>
            </w:r>
            <w:r w:rsidRPr="00A56C79">
              <w:rPr>
                <w:color w:val="000000"/>
              </w:rPr>
              <w:t>МОУ СШ № 1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3020EF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227,62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3020EF" w:rsidP="00C5193A">
            <w:pPr>
              <w:spacing w:line="276" w:lineRule="auto"/>
              <w:ind w:left="64"/>
              <w:jc w:val="center"/>
            </w:pPr>
            <w:r w:rsidRPr="006D7298">
              <w:t>227,62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4.19.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МДОУ "Светлячок"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3020EF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147,3</w:t>
            </w:r>
            <w:r w:rsidR="00D45690" w:rsidRPr="006D729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3020EF" w:rsidP="00C5193A">
            <w:pPr>
              <w:spacing w:line="276" w:lineRule="auto"/>
              <w:ind w:left="64"/>
              <w:jc w:val="center"/>
            </w:pPr>
            <w:r w:rsidRPr="006D7298">
              <w:t>147,3</w:t>
            </w:r>
            <w:r w:rsidR="00FE74C8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4.20.</w:t>
            </w:r>
          </w:p>
        </w:tc>
        <w:tc>
          <w:tcPr>
            <w:tcW w:w="2836" w:type="dxa"/>
          </w:tcPr>
          <w:p w:rsidR="00C5193A" w:rsidRPr="00A56C79" w:rsidRDefault="003020EF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ограждения МУ ДО "Перспектива"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3020EF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948,0</w:t>
            </w:r>
            <w:r w:rsidR="00D45690" w:rsidRPr="006D729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3020EF" w:rsidP="00C5193A">
            <w:pPr>
              <w:spacing w:line="276" w:lineRule="auto"/>
              <w:ind w:left="64"/>
              <w:jc w:val="center"/>
            </w:pPr>
            <w:r w:rsidRPr="006D7298">
              <w:t>948,0</w:t>
            </w:r>
            <w:r w:rsidR="00FE74C8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4.21.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 МДОУ </w:t>
            </w:r>
            <w:r w:rsidR="003020EF" w:rsidRPr="00A56C79">
              <w:rPr>
                <w:color w:val="000000"/>
              </w:rPr>
              <w:t xml:space="preserve">ДС </w:t>
            </w:r>
            <w:r w:rsidRPr="00A56C79">
              <w:rPr>
                <w:color w:val="000000"/>
              </w:rPr>
              <w:t>"Рябинка"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3020EF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149,34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3020EF" w:rsidP="00C5193A">
            <w:pPr>
              <w:spacing w:line="276" w:lineRule="auto"/>
              <w:ind w:left="64"/>
              <w:jc w:val="center"/>
            </w:pPr>
            <w:r w:rsidRPr="006D7298">
              <w:t>149,34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4.22.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МОУ СШ № 4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 w:right="177"/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42080F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348,99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42080F" w:rsidP="00C5193A">
            <w:pPr>
              <w:spacing w:line="276" w:lineRule="auto"/>
              <w:ind w:left="64"/>
              <w:jc w:val="center"/>
            </w:pPr>
            <w:r w:rsidRPr="006D7298">
              <w:t>348,99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</w:pPr>
            <w:r w:rsidRPr="00A56C79">
              <w:t>4.23.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МДОУ</w:t>
            </w:r>
            <w:r w:rsidR="003020EF" w:rsidRPr="00A56C79">
              <w:rPr>
                <w:color w:val="000000"/>
              </w:rPr>
              <w:t xml:space="preserve"> ДС</w:t>
            </w:r>
            <w:r w:rsidRPr="00A56C79">
              <w:rPr>
                <w:color w:val="000000"/>
              </w:rPr>
              <w:t xml:space="preserve"> "Малыш"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0F46F1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160,0</w:t>
            </w:r>
            <w:r w:rsidR="00D45690" w:rsidRPr="006D729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0F46F1" w:rsidP="00C5193A">
            <w:pPr>
              <w:spacing w:line="276" w:lineRule="auto"/>
              <w:ind w:left="64"/>
              <w:jc w:val="center"/>
            </w:pPr>
            <w:r w:rsidRPr="006D7298">
              <w:t>160,0</w:t>
            </w:r>
            <w:r w:rsidR="00FE74C8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lastRenderedPageBreak/>
              <w:t>4.24.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 МДОУ </w:t>
            </w:r>
            <w:r w:rsidR="003020EF" w:rsidRPr="00A56C79">
              <w:rPr>
                <w:color w:val="000000"/>
              </w:rPr>
              <w:t xml:space="preserve">ДС </w:t>
            </w:r>
            <w:r w:rsidRPr="00A56C79">
              <w:rPr>
                <w:color w:val="000000"/>
              </w:rPr>
              <w:t>"Родничок"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C5193A" w:rsidP="00D45690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164,2</w:t>
            </w:r>
            <w:r w:rsidR="00D45690" w:rsidRPr="006D7298">
              <w:rPr>
                <w:bCs/>
                <w:shd w:val="clear" w:color="auto" w:fill="FFFFFF"/>
              </w:rPr>
              <w:t>9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C20C37" w:rsidP="00447491">
            <w:pPr>
              <w:spacing w:line="276" w:lineRule="auto"/>
              <w:ind w:left="64"/>
              <w:jc w:val="center"/>
            </w:pPr>
            <w:r w:rsidRPr="006D7298">
              <w:t>164,</w:t>
            </w:r>
            <w:r w:rsidR="00447491" w:rsidRPr="006D7298">
              <w:t>29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4.25.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СКУД в МОУ "Гимназия</w:t>
            </w:r>
            <w:r w:rsidR="003020EF" w:rsidRPr="00A56C79">
              <w:rPr>
                <w:color w:val="000000"/>
              </w:rPr>
              <w:t xml:space="preserve"> города Переславля-Залесского</w:t>
            </w:r>
            <w:r w:rsidRPr="00A56C79">
              <w:rPr>
                <w:color w:val="000000"/>
              </w:rPr>
              <w:t>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285,55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9A20D1" w:rsidP="00C5193A">
            <w:pPr>
              <w:spacing w:line="276" w:lineRule="auto"/>
              <w:ind w:left="64"/>
              <w:jc w:val="center"/>
            </w:pPr>
            <w:r w:rsidRPr="006D7298">
              <w:t>285,5</w:t>
            </w:r>
            <w:r w:rsidR="00FE74C8" w:rsidRPr="006D7298">
              <w:t>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4.26.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Ремонт ограждения,</w:t>
            </w:r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в МУ ДО ДЮСШ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7B167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408,14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9A20D1" w:rsidP="00C5193A">
            <w:pPr>
              <w:spacing w:line="276" w:lineRule="auto"/>
              <w:ind w:left="64"/>
              <w:jc w:val="center"/>
            </w:pPr>
            <w:r w:rsidRPr="006D7298">
              <w:t>408,1</w:t>
            </w:r>
            <w:r w:rsidR="00FE74C8" w:rsidRPr="006D7298">
              <w:t>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4.27.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Ремонт ограждения,</w:t>
            </w:r>
          </w:p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оповещения, установка СКУД в МОУ Ивановская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7B167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752,83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9A20D1" w:rsidP="00C5193A">
            <w:pPr>
              <w:spacing w:line="276" w:lineRule="auto"/>
              <w:ind w:left="64"/>
              <w:jc w:val="center"/>
            </w:pPr>
            <w:r w:rsidRPr="006D7298">
              <w:t>752,8</w:t>
            </w:r>
            <w:r w:rsidR="00FD7607" w:rsidRPr="006D7298">
              <w:t>3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4.28.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оповещения, установка СКУД в МДОУ </w:t>
            </w:r>
            <w:proofErr w:type="spellStart"/>
            <w:r w:rsidRPr="00A56C79">
              <w:rPr>
                <w:color w:val="000000"/>
              </w:rPr>
              <w:t>Кичибухинский</w:t>
            </w:r>
            <w:proofErr w:type="spellEnd"/>
            <w:r w:rsidRPr="00A56C79">
              <w:rPr>
                <w:color w:val="000000"/>
              </w:rPr>
              <w:t xml:space="preserve"> </w:t>
            </w:r>
            <w:proofErr w:type="spellStart"/>
            <w:r w:rsidRPr="00A56C79">
              <w:rPr>
                <w:color w:val="000000"/>
              </w:rPr>
              <w:t>д</w:t>
            </w:r>
            <w:proofErr w:type="spellEnd"/>
            <w:r w:rsidRPr="00A56C79">
              <w:rPr>
                <w:color w:val="000000"/>
              </w:rPr>
              <w:t>/</w:t>
            </w:r>
            <w:proofErr w:type="gramStart"/>
            <w:r w:rsidRPr="00A56C79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7B167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7B1670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4.29.</w:t>
            </w:r>
          </w:p>
        </w:tc>
        <w:tc>
          <w:tcPr>
            <w:tcW w:w="2836" w:type="dxa"/>
          </w:tcPr>
          <w:p w:rsidR="00C5193A" w:rsidRPr="00A56C79" w:rsidRDefault="00AA3FE4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Приобретение средства экстренного оповещения </w:t>
            </w:r>
            <w:r w:rsidR="00C5193A" w:rsidRPr="00A56C79">
              <w:rPr>
                <w:color w:val="000000"/>
              </w:rPr>
              <w:t xml:space="preserve">в МДОУ </w:t>
            </w:r>
            <w:proofErr w:type="spellStart"/>
            <w:r w:rsidR="00C5193A" w:rsidRPr="00A56C79">
              <w:rPr>
                <w:color w:val="000000"/>
              </w:rPr>
              <w:t>Глебовский</w:t>
            </w:r>
            <w:proofErr w:type="spellEnd"/>
            <w:r w:rsidR="00C5193A" w:rsidRPr="00A56C79">
              <w:rPr>
                <w:color w:val="000000"/>
              </w:rPr>
              <w:t xml:space="preserve"> </w:t>
            </w:r>
            <w:proofErr w:type="spellStart"/>
            <w:r w:rsidR="00C5193A" w:rsidRPr="00A56C79">
              <w:rPr>
                <w:color w:val="000000"/>
              </w:rPr>
              <w:t>д</w:t>
            </w:r>
            <w:proofErr w:type="spellEnd"/>
            <w:r w:rsidR="00C5193A" w:rsidRPr="00A56C79">
              <w:rPr>
                <w:color w:val="000000"/>
              </w:rPr>
              <w:t>/</w:t>
            </w:r>
            <w:proofErr w:type="gramStart"/>
            <w:r w:rsidR="00C5193A" w:rsidRPr="00A56C79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AA3FE4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4,45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AA3FE4" w:rsidP="00C5193A">
            <w:pPr>
              <w:spacing w:line="276" w:lineRule="auto"/>
              <w:ind w:left="64"/>
              <w:jc w:val="center"/>
            </w:pPr>
            <w:r w:rsidRPr="006D7298">
              <w:t>4,45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4.30.</w:t>
            </w:r>
          </w:p>
        </w:tc>
        <w:tc>
          <w:tcPr>
            <w:tcW w:w="2836" w:type="dxa"/>
          </w:tcPr>
          <w:p w:rsidR="00C5193A" w:rsidRPr="00A56C79" w:rsidRDefault="00AA3FE4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Приобретение средства экстренного оповещения </w:t>
            </w:r>
            <w:r w:rsidR="00C5193A" w:rsidRPr="00A56C79">
              <w:rPr>
                <w:color w:val="000000"/>
              </w:rPr>
              <w:t xml:space="preserve">в МДОУ </w:t>
            </w:r>
            <w:proofErr w:type="spellStart"/>
            <w:r w:rsidR="00C5193A" w:rsidRPr="00A56C79">
              <w:rPr>
                <w:color w:val="000000"/>
              </w:rPr>
              <w:t>Новский</w:t>
            </w:r>
            <w:proofErr w:type="spellEnd"/>
            <w:r w:rsidR="00C5193A" w:rsidRPr="00A56C79">
              <w:rPr>
                <w:color w:val="000000"/>
              </w:rPr>
              <w:t xml:space="preserve"> </w:t>
            </w:r>
            <w:proofErr w:type="spellStart"/>
            <w:r w:rsidR="00C5193A" w:rsidRPr="00A56C79">
              <w:rPr>
                <w:color w:val="000000"/>
              </w:rPr>
              <w:t>д</w:t>
            </w:r>
            <w:proofErr w:type="spellEnd"/>
            <w:r w:rsidR="00C5193A" w:rsidRPr="00A56C79">
              <w:rPr>
                <w:color w:val="000000"/>
              </w:rPr>
              <w:t>/</w:t>
            </w:r>
            <w:proofErr w:type="gramStart"/>
            <w:r w:rsidR="00C5193A" w:rsidRPr="00A56C79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AA3FE4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4,45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AA3FE4" w:rsidP="00C5193A">
            <w:pPr>
              <w:spacing w:line="276" w:lineRule="auto"/>
              <w:ind w:left="64"/>
              <w:jc w:val="center"/>
            </w:pPr>
            <w:r w:rsidRPr="006D7298">
              <w:t>4,45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4.31.</w:t>
            </w:r>
          </w:p>
        </w:tc>
        <w:tc>
          <w:tcPr>
            <w:tcW w:w="2836" w:type="dxa"/>
          </w:tcPr>
          <w:p w:rsidR="00C5193A" w:rsidRPr="00A56C79" w:rsidRDefault="00AA3FE4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Приобретение средства экстренного оповещения в </w:t>
            </w:r>
            <w:r w:rsidR="00C5193A" w:rsidRPr="00A56C79">
              <w:rPr>
                <w:color w:val="000000"/>
              </w:rPr>
              <w:t xml:space="preserve">МДОУ </w:t>
            </w:r>
            <w:proofErr w:type="spellStart"/>
            <w:r w:rsidR="00C5193A" w:rsidRPr="00A56C79">
              <w:rPr>
                <w:color w:val="000000"/>
              </w:rPr>
              <w:t>Ефимьевский</w:t>
            </w:r>
            <w:proofErr w:type="spellEnd"/>
            <w:r w:rsidR="00C5193A" w:rsidRPr="00A56C79">
              <w:rPr>
                <w:color w:val="000000"/>
              </w:rPr>
              <w:t xml:space="preserve"> </w:t>
            </w:r>
            <w:proofErr w:type="spellStart"/>
            <w:r w:rsidR="00C5193A" w:rsidRPr="00A56C79">
              <w:rPr>
                <w:color w:val="000000"/>
              </w:rPr>
              <w:t>д</w:t>
            </w:r>
            <w:proofErr w:type="spellEnd"/>
            <w:r w:rsidR="00C5193A" w:rsidRPr="00A56C79">
              <w:rPr>
                <w:color w:val="000000"/>
              </w:rPr>
              <w:t>/</w:t>
            </w:r>
            <w:proofErr w:type="gramStart"/>
            <w:r w:rsidR="00C5193A" w:rsidRPr="00A56C79">
              <w:rPr>
                <w:color w:val="000000"/>
              </w:rPr>
              <w:t>с</w:t>
            </w:r>
            <w:proofErr w:type="gramEnd"/>
          </w:p>
        </w:tc>
        <w:tc>
          <w:tcPr>
            <w:tcW w:w="1842" w:type="dxa"/>
            <w:vAlign w:val="center"/>
          </w:tcPr>
          <w:p w:rsidR="00C5193A" w:rsidRPr="006D7298" w:rsidRDefault="00C5193A" w:rsidP="006D7298">
            <w:pPr>
              <w:jc w:val="center"/>
            </w:pPr>
          </w:p>
          <w:p w:rsidR="00C5193A" w:rsidRPr="006D7298" w:rsidRDefault="00C5193A" w:rsidP="006D7298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6D7298" w:rsidRDefault="006D7298" w:rsidP="006D729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AA3FE4" w:rsidP="006D729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3,98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6D7298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6D7298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6D7298" w:rsidRDefault="006D7298" w:rsidP="006D7298">
            <w:pPr>
              <w:spacing w:line="276" w:lineRule="auto"/>
              <w:ind w:left="64"/>
              <w:jc w:val="center"/>
            </w:pPr>
          </w:p>
          <w:p w:rsidR="00C5193A" w:rsidRPr="006D7298" w:rsidRDefault="0042080F" w:rsidP="006D7298">
            <w:pPr>
              <w:spacing w:line="276" w:lineRule="auto"/>
              <w:ind w:left="64"/>
              <w:jc w:val="center"/>
            </w:pPr>
            <w:r w:rsidRPr="006D7298">
              <w:t>3,98</w:t>
            </w:r>
          </w:p>
        </w:tc>
        <w:tc>
          <w:tcPr>
            <w:tcW w:w="1417" w:type="dxa"/>
            <w:vAlign w:val="center"/>
          </w:tcPr>
          <w:p w:rsidR="006D7298" w:rsidRDefault="006D7298" w:rsidP="006D7298">
            <w:pPr>
              <w:spacing w:line="276" w:lineRule="auto"/>
              <w:ind w:left="64"/>
              <w:jc w:val="center"/>
            </w:pPr>
          </w:p>
          <w:p w:rsidR="00C5193A" w:rsidRPr="006D7298" w:rsidRDefault="00C5193A" w:rsidP="006D7298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lastRenderedPageBreak/>
              <w:t>4.32.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в МОУ Смоленская ОШ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6D7298">
            <w:pPr>
              <w:jc w:val="center"/>
            </w:pPr>
          </w:p>
          <w:p w:rsidR="00C5193A" w:rsidRPr="006D7298" w:rsidRDefault="00C5193A" w:rsidP="006D7298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AA3FE4" w:rsidP="006D729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128,0</w:t>
            </w:r>
            <w:r w:rsidR="0042080F" w:rsidRPr="006D7298">
              <w:rPr>
                <w:bCs/>
                <w:shd w:val="clear" w:color="auto" w:fill="FFFFFF"/>
              </w:rPr>
              <w:t>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6D7298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C20C37" w:rsidP="0042080F">
            <w:pPr>
              <w:spacing w:line="276" w:lineRule="auto"/>
              <w:ind w:left="64"/>
              <w:jc w:val="center"/>
            </w:pPr>
            <w:r w:rsidRPr="006D7298">
              <w:t>128,</w:t>
            </w:r>
            <w:r w:rsidR="0042080F" w:rsidRPr="006D7298">
              <w:t>07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4.33.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в МДОУ "Чебурашка"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6D7298">
            <w:pPr>
              <w:jc w:val="center"/>
            </w:pPr>
          </w:p>
          <w:p w:rsidR="00C5193A" w:rsidRPr="006D7298" w:rsidRDefault="00C5193A" w:rsidP="006D7298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AA3FE4" w:rsidP="006D729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125,0</w:t>
            </w:r>
            <w:r w:rsidR="00D45690" w:rsidRPr="006D729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6D7298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AA3FE4" w:rsidP="00C5193A">
            <w:pPr>
              <w:spacing w:line="276" w:lineRule="auto"/>
              <w:ind w:left="64"/>
              <w:jc w:val="center"/>
            </w:pPr>
            <w:r w:rsidRPr="006D7298">
              <w:t>125,0</w:t>
            </w:r>
            <w:r w:rsidR="00FD7607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4.34.</w:t>
            </w:r>
          </w:p>
        </w:tc>
        <w:tc>
          <w:tcPr>
            <w:tcW w:w="2836" w:type="dxa"/>
          </w:tcPr>
          <w:p w:rsidR="00C5193A" w:rsidRPr="00A56C79" w:rsidRDefault="00AA3FE4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Приобретение средства экстренного оповещения в</w:t>
            </w:r>
            <w:r w:rsidR="00C5193A" w:rsidRPr="00A56C79">
              <w:rPr>
                <w:color w:val="000000"/>
              </w:rPr>
              <w:t xml:space="preserve"> МОУ </w:t>
            </w:r>
            <w:proofErr w:type="spellStart"/>
            <w:r w:rsidR="00C5193A" w:rsidRPr="00A56C79">
              <w:rPr>
                <w:color w:val="000000"/>
              </w:rPr>
              <w:t>Глебовская</w:t>
            </w:r>
            <w:proofErr w:type="spellEnd"/>
            <w:r w:rsidR="00C5193A" w:rsidRPr="00A56C79">
              <w:rPr>
                <w:color w:val="000000"/>
              </w:rPr>
              <w:t xml:space="preserve"> ОШ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6D7298">
            <w:pPr>
              <w:jc w:val="center"/>
            </w:pPr>
          </w:p>
          <w:p w:rsidR="00C5193A" w:rsidRPr="006D7298" w:rsidRDefault="00C5193A" w:rsidP="006D7298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AA3FE4" w:rsidP="006D729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4,4</w:t>
            </w:r>
            <w:r w:rsidR="0042080F" w:rsidRPr="006D7298">
              <w:rPr>
                <w:bCs/>
                <w:shd w:val="clear" w:color="auto" w:fill="FFFFFF"/>
              </w:rPr>
              <w:t>6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6D7298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6D7298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FD7607" w:rsidP="0042080F">
            <w:pPr>
              <w:spacing w:line="276" w:lineRule="auto"/>
              <w:ind w:left="64"/>
              <w:jc w:val="center"/>
            </w:pPr>
            <w:r w:rsidRPr="006D7298">
              <w:t>4,4</w:t>
            </w:r>
            <w:r w:rsidR="0042080F" w:rsidRPr="006D7298">
              <w:t>6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4.35.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 в МОУ </w:t>
            </w:r>
            <w:proofErr w:type="spellStart"/>
            <w:r w:rsidRPr="00A56C79">
              <w:rPr>
                <w:color w:val="000000"/>
              </w:rPr>
              <w:t>Горкинская</w:t>
            </w:r>
            <w:proofErr w:type="spellEnd"/>
            <w:r w:rsidRPr="00A56C79">
              <w:rPr>
                <w:color w:val="000000"/>
              </w:rPr>
              <w:t xml:space="preserve"> ОШ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AA3FE4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73,21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FE74C8" w:rsidP="0042080F">
            <w:pPr>
              <w:spacing w:line="276" w:lineRule="auto"/>
              <w:ind w:left="64"/>
              <w:jc w:val="center"/>
            </w:pPr>
            <w:r w:rsidRPr="006D7298">
              <w:t>73,2</w:t>
            </w:r>
            <w:r w:rsidR="0042080F" w:rsidRPr="006D7298">
              <w:t>1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4.36.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 в МДОУ "Аленушка"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140,00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FE74C8" w:rsidP="00C5193A">
            <w:pPr>
              <w:spacing w:line="276" w:lineRule="auto"/>
              <w:ind w:left="64"/>
              <w:jc w:val="center"/>
            </w:pPr>
            <w:r w:rsidRPr="006D7298">
              <w:t>140,0</w:t>
            </w:r>
            <w:r w:rsidR="00FD7607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4.37.</w:t>
            </w:r>
          </w:p>
        </w:tc>
        <w:tc>
          <w:tcPr>
            <w:tcW w:w="2836" w:type="dxa"/>
          </w:tcPr>
          <w:p w:rsidR="00C5193A" w:rsidRPr="00A56C79" w:rsidRDefault="00C5193A" w:rsidP="007B1670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</w:t>
            </w:r>
            <w:r w:rsidR="007B1670" w:rsidRPr="00A56C79">
              <w:rPr>
                <w:color w:val="000000"/>
              </w:rPr>
              <w:t>кнопки тревожной сигнализации</w:t>
            </w:r>
            <w:r w:rsidRPr="00A56C79">
              <w:rPr>
                <w:color w:val="000000"/>
              </w:rPr>
              <w:t xml:space="preserve"> МОУ </w:t>
            </w:r>
            <w:proofErr w:type="spellStart"/>
            <w:r w:rsidRPr="00A56C79">
              <w:rPr>
                <w:color w:val="000000"/>
              </w:rPr>
              <w:t>Бектышевская</w:t>
            </w:r>
            <w:proofErr w:type="spellEnd"/>
            <w:r w:rsidRPr="00A56C79">
              <w:rPr>
                <w:color w:val="000000"/>
              </w:rPr>
              <w:t xml:space="preserve"> ОШ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7B167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33,07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C20C37" w:rsidP="0042080F">
            <w:pPr>
              <w:spacing w:line="276" w:lineRule="auto"/>
              <w:ind w:left="64"/>
              <w:jc w:val="center"/>
            </w:pPr>
            <w:r w:rsidRPr="006D7298">
              <w:t>33,</w:t>
            </w:r>
            <w:r w:rsidR="0042080F" w:rsidRPr="006D7298">
              <w:t>07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4.38.</w:t>
            </w:r>
          </w:p>
        </w:tc>
        <w:tc>
          <w:tcPr>
            <w:tcW w:w="2836" w:type="dxa"/>
          </w:tcPr>
          <w:p w:rsidR="00C5193A" w:rsidRPr="00A56C79" w:rsidRDefault="00C5193A" w:rsidP="00C5193A">
            <w:pPr>
              <w:rPr>
                <w:color w:val="000000"/>
              </w:rPr>
            </w:pPr>
            <w:r w:rsidRPr="00A56C79">
              <w:rPr>
                <w:color w:val="000000"/>
              </w:rPr>
              <w:t xml:space="preserve">Установка системы экстренного оповещения в МОУ </w:t>
            </w:r>
            <w:proofErr w:type="spellStart"/>
            <w:r w:rsidRPr="00A56C79">
              <w:rPr>
                <w:color w:val="000000"/>
              </w:rPr>
              <w:t>Рязанцевская</w:t>
            </w:r>
            <w:proofErr w:type="spellEnd"/>
            <w:r w:rsidRPr="00A56C79">
              <w:rPr>
                <w:color w:val="000000"/>
              </w:rPr>
              <w:t xml:space="preserve">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95,00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FE74C8" w:rsidP="00C5193A">
            <w:pPr>
              <w:spacing w:line="276" w:lineRule="auto"/>
              <w:ind w:left="64"/>
              <w:jc w:val="center"/>
            </w:pPr>
            <w:r w:rsidRPr="006D7298">
              <w:t>95,0</w:t>
            </w:r>
            <w:r w:rsidR="00FD7607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4.39.</w:t>
            </w:r>
          </w:p>
        </w:tc>
        <w:tc>
          <w:tcPr>
            <w:tcW w:w="2836" w:type="dxa"/>
          </w:tcPr>
          <w:p w:rsidR="00C5193A" w:rsidRPr="00A56C79" w:rsidRDefault="00E71961" w:rsidP="00E71961">
            <w:pPr>
              <w:rPr>
                <w:color w:val="000000"/>
              </w:rPr>
            </w:pPr>
            <w:r w:rsidRPr="00A56C79">
              <w:rPr>
                <w:color w:val="000000"/>
              </w:rPr>
              <w:t>Приобретение и у</w:t>
            </w:r>
            <w:r w:rsidR="00C5193A" w:rsidRPr="00A56C79">
              <w:rPr>
                <w:color w:val="000000"/>
              </w:rPr>
              <w:t xml:space="preserve">становка системы экстренного оповещения в МОУ </w:t>
            </w:r>
            <w:proofErr w:type="spellStart"/>
            <w:r w:rsidR="00C5193A" w:rsidRPr="00A56C79">
              <w:rPr>
                <w:color w:val="000000"/>
              </w:rPr>
              <w:t>Берендеевская</w:t>
            </w:r>
            <w:proofErr w:type="spellEnd"/>
            <w:r w:rsidR="00C5193A" w:rsidRPr="00A56C79">
              <w:rPr>
                <w:color w:val="000000"/>
              </w:rPr>
              <w:t xml:space="preserve">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E71961" w:rsidP="0042080F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120,1</w:t>
            </w:r>
            <w:r w:rsidR="0042080F" w:rsidRPr="006D7298">
              <w:rPr>
                <w:bCs/>
                <w:shd w:val="clear" w:color="auto" w:fill="FFFFFF"/>
              </w:rPr>
              <w:t>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FE74C8" w:rsidP="0042080F">
            <w:pPr>
              <w:spacing w:line="276" w:lineRule="auto"/>
              <w:ind w:left="64"/>
              <w:jc w:val="center"/>
            </w:pPr>
            <w:r w:rsidRPr="006D7298">
              <w:t>120,1</w:t>
            </w:r>
            <w:r w:rsidR="0042080F" w:rsidRPr="006D7298">
              <w:t>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4.40.</w:t>
            </w:r>
          </w:p>
        </w:tc>
        <w:tc>
          <w:tcPr>
            <w:tcW w:w="2836" w:type="dxa"/>
          </w:tcPr>
          <w:p w:rsidR="00C5193A" w:rsidRPr="00A56C79" w:rsidRDefault="00C5193A" w:rsidP="007B1670">
            <w:r w:rsidRPr="00A56C79">
              <w:rPr>
                <w:color w:val="000000"/>
              </w:rPr>
              <w:t xml:space="preserve">Установка </w:t>
            </w:r>
            <w:r w:rsidR="00835C40" w:rsidRPr="00A56C79">
              <w:rPr>
                <w:color w:val="000000"/>
              </w:rPr>
              <w:t xml:space="preserve">кнопки тревожной сигнализации </w:t>
            </w:r>
            <w:r w:rsidRPr="00A56C79">
              <w:rPr>
                <w:color w:val="000000"/>
              </w:rPr>
              <w:t xml:space="preserve">в МОУ </w:t>
            </w:r>
            <w:proofErr w:type="spellStart"/>
            <w:r w:rsidRPr="00A56C79">
              <w:rPr>
                <w:color w:val="000000"/>
              </w:rPr>
              <w:t>Кубринская</w:t>
            </w:r>
            <w:proofErr w:type="spellEnd"/>
            <w:r w:rsidRPr="00A56C79">
              <w:rPr>
                <w:color w:val="000000"/>
              </w:rPr>
              <w:t xml:space="preserve">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FD7607"/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835C40" w:rsidP="0042080F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31,8</w:t>
            </w:r>
            <w:r w:rsidR="0042080F" w:rsidRPr="006D7298">
              <w:rPr>
                <w:bCs/>
                <w:shd w:val="clear" w:color="auto" w:fill="FFFFFF"/>
              </w:rPr>
              <w:t>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FE74C8" w:rsidP="0042080F">
            <w:pPr>
              <w:spacing w:line="276" w:lineRule="auto"/>
              <w:ind w:left="64"/>
              <w:jc w:val="center"/>
            </w:pPr>
            <w:r w:rsidRPr="006D7298">
              <w:t>31,8</w:t>
            </w:r>
            <w:r w:rsidR="0042080F" w:rsidRPr="006D7298">
              <w:t>5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lastRenderedPageBreak/>
              <w:t>4.41.</w:t>
            </w:r>
          </w:p>
        </w:tc>
        <w:tc>
          <w:tcPr>
            <w:tcW w:w="2836" w:type="dxa"/>
          </w:tcPr>
          <w:p w:rsidR="00C5193A" w:rsidRPr="00A56C79" w:rsidRDefault="00835C40" w:rsidP="00C5193A">
            <w:r w:rsidRPr="00A56C79">
              <w:rPr>
                <w:color w:val="000000"/>
              </w:rPr>
              <w:t xml:space="preserve">Установка кнопки тревожной сигнализации </w:t>
            </w:r>
            <w:r w:rsidR="00C5193A" w:rsidRPr="00A56C79">
              <w:rPr>
                <w:color w:val="000000"/>
              </w:rPr>
              <w:t xml:space="preserve">в МОУ </w:t>
            </w:r>
            <w:proofErr w:type="spellStart"/>
            <w:r w:rsidR="00C5193A" w:rsidRPr="00A56C79">
              <w:rPr>
                <w:color w:val="000000"/>
              </w:rPr>
              <w:t>Нагорьевская</w:t>
            </w:r>
            <w:proofErr w:type="spellEnd"/>
            <w:r w:rsidR="00C5193A" w:rsidRPr="00A56C79">
              <w:rPr>
                <w:color w:val="000000"/>
              </w:rPr>
              <w:t xml:space="preserve">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835C4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33,5</w:t>
            </w:r>
            <w:r w:rsidR="00D45690" w:rsidRPr="006D7298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835C40" w:rsidP="00C5193A">
            <w:pPr>
              <w:spacing w:line="276" w:lineRule="auto"/>
              <w:ind w:left="64"/>
              <w:jc w:val="center"/>
            </w:pPr>
            <w:r w:rsidRPr="006D7298">
              <w:t>33,5</w:t>
            </w:r>
            <w:r w:rsidR="00FD7607" w:rsidRPr="006D7298">
              <w:t>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4.42.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 xml:space="preserve">Установка </w:t>
            </w:r>
            <w:r w:rsidR="006D1356" w:rsidRPr="00A56C79">
              <w:rPr>
                <w:color w:val="000000"/>
              </w:rPr>
              <w:t xml:space="preserve">домофона и </w:t>
            </w:r>
            <w:r w:rsidRPr="00A56C79">
              <w:rPr>
                <w:color w:val="000000"/>
              </w:rPr>
              <w:t xml:space="preserve">системы экстренного оповещения в МОУ </w:t>
            </w:r>
            <w:proofErr w:type="spellStart"/>
            <w:r w:rsidRPr="00A56C79">
              <w:rPr>
                <w:color w:val="000000"/>
              </w:rPr>
              <w:t>Купанская</w:t>
            </w:r>
            <w:proofErr w:type="spellEnd"/>
            <w:r w:rsidRPr="00A56C79">
              <w:rPr>
                <w:color w:val="000000"/>
              </w:rPr>
              <w:t xml:space="preserve">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6D1356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144,87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C20C37" w:rsidP="0042080F">
            <w:pPr>
              <w:spacing w:line="276" w:lineRule="auto"/>
              <w:ind w:left="64"/>
              <w:jc w:val="center"/>
            </w:pPr>
            <w:r w:rsidRPr="006D7298">
              <w:t>144,</w:t>
            </w:r>
            <w:r w:rsidR="0042080F" w:rsidRPr="006D7298">
              <w:t>87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4.43.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МОУ Начальная школа № 5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E71961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123,64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53024A" w:rsidP="0042080F">
            <w:pPr>
              <w:spacing w:line="276" w:lineRule="auto"/>
              <w:ind w:left="64"/>
              <w:jc w:val="center"/>
            </w:pPr>
            <w:r w:rsidRPr="006D7298">
              <w:t>123,6</w:t>
            </w:r>
            <w:r w:rsidR="0042080F" w:rsidRPr="006D7298">
              <w:t>4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4.44.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МДОУ "Солнышко"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835C4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835C40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4.45.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МДОУ "Колосок"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835C4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835C40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4.46.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 xml:space="preserve">Установка системы экстренного оповещения в МОУ </w:t>
            </w:r>
            <w:proofErr w:type="spellStart"/>
            <w:r w:rsidRPr="00A56C79">
              <w:rPr>
                <w:color w:val="000000"/>
              </w:rPr>
              <w:t>Дубковская</w:t>
            </w:r>
            <w:proofErr w:type="spellEnd"/>
            <w:r w:rsidRPr="00A56C79">
              <w:rPr>
                <w:color w:val="000000"/>
              </w:rPr>
              <w:t xml:space="preserve"> СШ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90,00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90,00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4.47.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МДОУ "Колокольчик"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E71961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179</w:t>
            </w:r>
            <w:r w:rsidR="00C5193A" w:rsidRPr="006D7298">
              <w:rPr>
                <w:bCs/>
                <w:shd w:val="clear" w:color="auto" w:fill="FFFFFF"/>
              </w:rPr>
              <w:t>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E71961" w:rsidP="00C5193A">
            <w:pPr>
              <w:spacing w:line="276" w:lineRule="auto"/>
              <w:ind w:left="64"/>
              <w:jc w:val="center"/>
            </w:pPr>
            <w:r w:rsidRPr="006D7298">
              <w:t>179</w:t>
            </w:r>
            <w:r w:rsidR="00C5193A" w:rsidRPr="006D7298">
              <w:t>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4.48.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МДОУ "</w:t>
            </w:r>
            <w:proofErr w:type="spellStart"/>
            <w:r w:rsidRPr="00A56C79">
              <w:rPr>
                <w:color w:val="000000"/>
              </w:rPr>
              <w:t>Дюймовочка</w:t>
            </w:r>
            <w:proofErr w:type="spellEnd"/>
            <w:r w:rsidRPr="00A56C79">
              <w:rPr>
                <w:color w:val="000000"/>
              </w:rPr>
              <w:t>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E71961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217,82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E71961" w:rsidP="00C5193A">
            <w:pPr>
              <w:spacing w:line="276" w:lineRule="auto"/>
              <w:ind w:left="64"/>
              <w:jc w:val="center"/>
            </w:pPr>
            <w:r w:rsidRPr="006D7298">
              <w:t>217,82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4.49.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МДОУ "Почемучка"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835C40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835C40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lastRenderedPageBreak/>
              <w:t>4.50.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 xml:space="preserve">Установка </w:t>
            </w:r>
            <w:r w:rsidR="006D1356" w:rsidRPr="00A56C79">
              <w:rPr>
                <w:color w:val="000000"/>
              </w:rPr>
              <w:t xml:space="preserve">домофона и </w:t>
            </w:r>
            <w:r w:rsidRPr="00A56C79">
              <w:rPr>
                <w:color w:val="000000"/>
              </w:rPr>
              <w:t>системы экстренного оповещения</w:t>
            </w:r>
            <w:r w:rsidR="0042080F" w:rsidRPr="00A56C79">
              <w:rPr>
                <w:color w:val="000000"/>
              </w:rPr>
              <w:t xml:space="preserve">, </w:t>
            </w:r>
            <w:r w:rsidR="0042080F" w:rsidRPr="006D7298">
              <w:t>установка домофона</w:t>
            </w:r>
            <w:r w:rsidRPr="006D7298">
              <w:t xml:space="preserve"> в МДОУ </w:t>
            </w:r>
            <w:r w:rsidRPr="00A56C79">
              <w:rPr>
                <w:color w:val="000000"/>
              </w:rPr>
              <w:t>"Звездочка"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6D7298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6D1356" w:rsidP="006D7298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179,27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6D7298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6D1356" w:rsidP="00C5193A">
            <w:pPr>
              <w:spacing w:line="276" w:lineRule="auto"/>
              <w:ind w:left="64"/>
              <w:jc w:val="center"/>
            </w:pPr>
            <w:r w:rsidRPr="006D7298">
              <w:t>179,27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C5193A" w:rsidRPr="00A56C79" w:rsidTr="006D7298">
        <w:trPr>
          <w:trHeight w:val="966"/>
        </w:trPr>
        <w:tc>
          <w:tcPr>
            <w:tcW w:w="992" w:type="dxa"/>
          </w:tcPr>
          <w:p w:rsidR="00C5193A" w:rsidRPr="00A56C79" w:rsidRDefault="00C5193A" w:rsidP="00C5193A">
            <w:pPr>
              <w:spacing w:line="276" w:lineRule="auto"/>
              <w:ind w:left="64"/>
              <w:jc w:val="center"/>
            </w:pPr>
            <w:r w:rsidRPr="00A56C79">
              <w:t>4.51.</w:t>
            </w:r>
          </w:p>
        </w:tc>
        <w:tc>
          <w:tcPr>
            <w:tcW w:w="2836" w:type="dxa"/>
          </w:tcPr>
          <w:p w:rsidR="00C5193A" w:rsidRPr="00A56C79" w:rsidRDefault="00C5193A" w:rsidP="00C5193A">
            <w:r w:rsidRPr="00A56C79">
              <w:rPr>
                <w:color w:val="000000"/>
              </w:rPr>
              <w:t>Установка системы экстренного оповещения в МДОУ "Березка"</w:t>
            </w:r>
          </w:p>
        </w:tc>
        <w:tc>
          <w:tcPr>
            <w:tcW w:w="1842" w:type="dxa"/>
            <w:vAlign w:val="center"/>
          </w:tcPr>
          <w:p w:rsidR="00C5193A" w:rsidRPr="006D7298" w:rsidRDefault="00C5193A" w:rsidP="00C5193A">
            <w:pPr>
              <w:jc w:val="center"/>
            </w:pPr>
          </w:p>
          <w:p w:rsidR="00C5193A" w:rsidRPr="006D7298" w:rsidRDefault="00C5193A" w:rsidP="00C5193A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C5193A" w:rsidRPr="006D7298" w:rsidRDefault="00C5193A" w:rsidP="00C5193A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160,00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jc w:val="center"/>
              <w:rPr>
                <w:bCs/>
                <w:shd w:val="clear" w:color="auto" w:fill="FFFFFF"/>
              </w:rPr>
            </w:pPr>
          </w:p>
          <w:p w:rsidR="00C5193A" w:rsidRPr="006D7298" w:rsidRDefault="00C5193A" w:rsidP="00C5193A">
            <w:pPr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160,00</w:t>
            </w:r>
          </w:p>
        </w:tc>
        <w:tc>
          <w:tcPr>
            <w:tcW w:w="1417" w:type="dxa"/>
            <w:vAlign w:val="center"/>
          </w:tcPr>
          <w:p w:rsidR="00C5193A" w:rsidRPr="006D7298" w:rsidRDefault="00C5193A" w:rsidP="00C5193A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C5193A" w:rsidRPr="006D7298" w:rsidRDefault="00C5193A" w:rsidP="00C5193A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C5193A" w:rsidRPr="00A56C79" w:rsidRDefault="00C5193A" w:rsidP="00C5193A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E81995" w:rsidRPr="00A56C79" w:rsidTr="006D7298">
        <w:trPr>
          <w:trHeight w:val="966"/>
        </w:trPr>
        <w:tc>
          <w:tcPr>
            <w:tcW w:w="992" w:type="dxa"/>
          </w:tcPr>
          <w:p w:rsidR="00E81995" w:rsidRPr="00A56C79" w:rsidRDefault="00E81995" w:rsidP="00E81995">
            <w:pPr>
              <w:jc w:val="center"/>
            </w:pPr>
            <w:r w:rsidRPr="00A56C79">
              <w:t>4.52.</w:t>
            </w:r>
          </w:p>
        </w:tc>
        <w:tc>
          <w:tcPr>
            <w:tcW w:w="2836" w:type="dxa"/>
          </w:tcPr>
          <w:p w:rsidR="00E81995" w:rsidRPr="00A56C79" w:rsidRDefault="00E81995" w:rsidP="00E81995">
            <w:r w:rsidRPr="00A56C79">
              <w:t xml:space="preserve">Приобретение </w:t>
            </w:r>
            <w:proofErr w:type="spellStart"/>
            <w:r w:rsidRPr="00A56C79">
              <w:t>металлодетекторов</w:t>
            </w:r>
            <w:proofErr w:type="spellEnd"/>
            <w:r w:rsidRPr="00A56C79">
              <w:t xml:space="preserve"> на 34 объекта 2-3 категории опасности</w:t>
            </w:r>
          </w:p>
        </w:tc>
        <w:tc>
          <w:tcPr>
            <w:tcW w:w="1842" w:type="dxa"/>
            <w:vAlign w:val="center"/>
          </w:tcPr>
          <w:p w:rsidR="00E81995" w:rsidRPr="006D7298" w:rsidRDefault="00E81995" w:rsidP="00E81995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E81995" w:rsidRPr="006D7298" w:rsidRDefault="00E81995" w:rsidP="00E81995">
            <w:pPr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jc w:val="center"/>
            </w:pPr>
            <w:r w:rsidRPr="006D7298">
              <w:t>0,00</w:t>
            </w:r>
          </w:p>
        </w:tc>
        <w:tc>
          <w:tcPr>
            <w:tcW w:w="1276" w:type="dxa"/>
            <w:vAlign w:val="center"/>
          </w:tcPr>
          <w:p w:rsidR="00E81995" w:rsidRPr="006D7298" w:rsidRDefault="00E81995" w:rsidP="00E81995">
            <w:pPr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E81995" w:rsidRPr="006D7298" w:rsidRDefault="00E81995" w:rsidP="00E81995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E81995" w:rsidRPr="00A56C79" w:rsidRDefault="00E81995" w:rsidP="00E81995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E81995" w:rsidRPr="00A56C79" w:rsidTr="006D7298">
        <w:trPr>
          <w:trHeight w:val="966"/>
        </w:trPr>
        <w:tc>
          <w:tcPr>
            <w:tcW w:w="992" w:type="dxa"/>
          </w:tcPr>
          <w:p w:rsidR="00E81995" w:rsidRPr="00A56C79" w:rsidRDefault="00E81995" w:rsidP="00E81995">
            <w:pPr>
              <w:spacing w:line="276" w:lineRule="auto"/>
              <w:ind w:left="64"/>
              <w:jc w:val="center"/>
            </w:pPr>
            <w:r w:rsidRPr="00A56C79">
              <w:t>4.53.</w:t>
            </w:r>
          </w:p>
        </w:tc>
        <w:tc>
          <w:tcPr>
            <w:tcW w:w="2836" w:type="dxa"/>
          </w:tcPr>
          <w:p w:rsidR="00E81995" w:rsidRPr="00A56C79" w:rsidRDefault="00E81995" w:rsidP="00E81995">
            <w:r w:rsidRPr="00A56C79">
              <w:t xml:space="preserve">Установка ограждения </w:t>
            </w:r>
          </w:p>
        </w:tc>
        <w:tc>
          <w:tcPr>
            <w:tcW w:w="1842" w:type="dxa"/>
            <w:vAlign w:val="center"/>
          </w:tcPr>
          <w:p w:rsidR="00E81995" w:rsidRPr="006D7298" w:rsidRDefault="00E81995" w:rsidP="00E81995">
            <w:pPr>
              <w:jc w:val="center"/>
            </w:pPr>
          </w:p>
          <w:p w:rsidR="00E81995" w:rsidRPr="006D7298" w:rsidRDefault="00E81995" w:rsidP="00E81995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E81995" w:rsidRPr="006D7298" w:rsidRDefault="00E81995" w:rsidP="00E81995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</w:p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E81995" w:rsidRPr="006D7298" w:rsidRDefault="00E81995" w:rsidP="00E81995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E81995" w:rsidRPr="00A56C79" w:rsidRDefault="00E81995" w:rsidP="00E81995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E81995" w:rsidRPr="00A56C79" w:rsidTr="006D7298">
        <w:trPr>
          <w:trHeight w:val="966"/>
        </w:trPr>
        <w:tc>
          <w:tcPr>
            <w:tcW w:w="992" w:type="dxa"/>
          </w:tcPr>
          <w:p w:rsidR="00E81995" w:rsidRPr="00A56C79" w:rsidRDefault="00E81995" w:rsidP="00E81995">
            <w:pPr>
              <w:spacing w:line="276" w:lineRule="auto"/>
              <w:ind w:left="64"/>
              <w:jc w:val="center"/>
            </w:pPr>
            <w:r w:rsidRPr="00A56C79">
              <w:t>4.54.</w:t>
            </w:r>
          </w:p>
        </w:tc>
        <w:tc>
          <w:tcPr>
            <w:tcW w:w="2836" w:type="dxa"/>
          </w:tcPr>
          <w:p w:rsidR="00E81995" w:rsidRPr="00A56C79" w:rsidRDefault="00E81995" w:rsidP="00E81995">
            <w:r w:rsidRPr="00A56C79">
              <w:t>Замена ограждения</w:t>
            </w:r>
          </w:p>
        </w:tc>
        <w:tc>
          <w:tcPr>
            <w:tcW w:w="1842" w:type="dxa"/>
            <w:vAlign w:val="center"/>
          </w:tcPr>
          <w:p w:rsidR="00E81995" w:rsidRPr="006D7298" w:rsidRDefault="00E81995" w:rsidP="00E81995">
            <w:pPr>
              <w:jc w:val="center"/>
            </w:pPr>
          </w:p>
          <w:p w:rsidR="00E81995" w:rsidRPr="006D7298" w:rsidRDefault="00E81995" w:rsidP="00E81995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E81995" w:rsidRPr="006D7298" w:rsidRDefault="00E81995" w:rsidP="00E81995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</w:p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701" w:type="dxa"/>
            <w:vAlign w:val="center"/>
          </w:tcPr>
          <w:p w:rsidR="00E81995" w:rsidRPr="006D7298" w:rsidRDefault="00E81995" w:rsidP="00E81995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E81995" w:rsidRPr="00A56C79" w:rsidRDefault="00E81995" w:rsidP="00E81995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E81995" w:rsidRPr="00A56C79" w:rsidTr="006D7298">
        <w:trPr>
          <w:trHeight w:val="966"/>
        </w:trPr>
        <w:tc>
          <w:tcPr>
            <w:tcW w:w="992" w:type="dxa"/>
          </w:tcPr>
          <w:p w:rsidR="00E81995" w:rsidRPr="00A56C79" w:rsidRDefault="00E81995" w:rsidP="00E81995">
            <w:pPr>
              <w:spacing w:line="276" w:lineRule="auto"/>
              <w:ind w:left="64"/>
              <w:jc w:val="center"/>
            </w:pPr>
            <w:r w:rsidRPr="00A56C79">
              <w:t>4.55.</w:t>
            </w:r>
          </w:p>
        </w:tc>
        <w:tc>
          <w:tcPr>
            <w:tcW w:w="2836" w:type="dxa"/>
          </w:tcPr>
          <w:p w:rsidR="00E81995" w:rsidRPr="00A56C79" w:rsidRDefault="00E81995" w:rsidP="00E81995">
            <w:r w:rsidRPr="00A56C79">
              <w:t>Ремонт ограждения</w:t>
            </w:r>
          </w:p>
        </w:tc>
        <w:tc>
          <w:tcPr>
            <w:tcW w:w="1842" w:type="dxa"/>
            <w:vAlign w:val="center"/>
          </w:tcPr>
          <w:p w:rsidR="00E81995" w:rsidRPr="006D7298" w:rsidRDefault="00E81995" w:rsidP="00E81995">
            <w:pPr>
              <w:jc w:val="center"/>
            </w:pPr>
          </w:p>
          <w:p w:rsidR="00E81995" w:rsidRPr="006D7298" w:rsidRDefault="00E81995" w:rsidP="00E81995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E81995" w:rsidRPr="006D7298" w:rsidRDefault="00E81995" w:rsidP="00E81995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</w:p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701" w:type="dxa"/>
            <w:vAlign w:val="center"/>
          </w:tcPr>
          <w:p w:rsidR="00E81995" w:rsidRPr="006D7298" w:rsidRDefault="00E81995" w:rsidP="00E81995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E81995" w:rsidRPr="00A56C79" w:rsidRDefault="00E81995" w:rsidP="00E81995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E81995" w:rsidRPr="00A56C79" w:rsidTr="006D7298">
        <w:trPr>
          <w:trHeight w:val="966"/>
        </w:trPr>
        <w:tc>
          <w:tcPr>
            <w:tcW w:w="992" w:type="dxa"/>
          </w:tcPr>
          <w:p w:rsidR="00E81995" w:rsidRPr="00A56C79" w:rsidRDefault="00E81995" w:rsidP="00E81995">
            <w:pPr>
              <w:spacing w:line="276" w:lineRule="auto"/>
              <w:ind w:left="64"/>
              <w:jc w:val="center"/>
            </w:pPr>
            <w:r w:rsidRPr="00A56C79">
              <w:t>4.56.</w:t>
            </w:r>
          </w:p>
        </w:tc>
        <w:tc>
          <w:tcPr>
            <w:tcW w:w="2836" w:type="dxa"/>
          </w:tcPr>
          <w:p w:rsidR="00E81995" w:rsidRPr="00A56C79" w:rsidRDefault="00E81995" w:rsidP="00E81995">
            <w:r w:rsidRPr="00A56C79">
              <w:t>Установка освещения</w:t>
            </w:r>
          </w:p>
        </w:tc>
        <w:tc>
          <w:tcPr>
            <w:tcW w:w="1842" w:type="dxa"/>
            <w:vAlign w:val="center"/>
          </w:tcPr>
          <w:p w:rsidR="00E81995" w:rsidRPr="006D7298" w:rsidRDefault="00E81995" w:rsidP="00E81995">
            <w:pPr>
              <w:jc w:val="center"/>
            </w:pPr>
          </w:p>
          <w:p w:rsidR="00E81995" w:rsidRPr="006D7298" w:rsidRDefault="00E81995" w:rsidP="00E81995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E81995" w:rsidRPr="006D7298" w:rsidRDefault="00E81995" w:rsidP="00E81995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</w:p>
          <w:p w:rsidR="00E81995" w:rsidRPr="006D7298" w:rsidRDefault="00E81995" w:rsidP="00E81995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E81995" w:rsidRPr="006D7298" w:rsidRDefault="00E81995" w:rsidP="00E81995">
            <w:pPr>
              <w:spacing w:line="276" w:lineRule="auto"/>
              <w:ind w:left="64"/>
              <w:jc w:val="center"/>
            </w:pPr>
            <w:r w:rsidRPr="006D7298">
              <w:t>0,00</w:t>
            </w:r>
          </w:p>
        </w:tc>
        <w:tc>
          <w:tcPr>
            <w:tcW w:w="1417" w:type="dxa"/>
            <w:vAlign w:val="center"/>
          </w:tcPr>
          <w:p w:rsidR="00E81995" w:rsidRPr="006D7298" w:rsidRDefault="00E81995" w:rsidP="00E81995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701" w:type="dxa"/>
            <w:vAlign w:val="center"/>
          </w:tcPr>
          <w:p w:rsidR="00E81995" w:rsidRPr="006D7298" w:rsidRDefault="00E81995" w:rsidP="00E81995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E81995" w:rsidRPr="00A56C79" w:rsidRDefault="00E81995" w:rsidP="00E81995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  <w:tr w:rsidR="009B2142" w:rsidRPr="00A56C79" w:rsidTr="006D7298">
        <w:trPr>
          <w:trHeight w:val="966"/>
        </w:trPr>
        <w:tc>
          <w:tcPr>
            <w:tcW w:w="992" w:type="dxa"/>
          </w:tcPr>
          <w:p w:rsidR="009B2142" w:rsidRPr="00A56C79" w:rsidRDefault="009B2142" w:rsidP="009B2142">
            <w:pPr>
              <w:spacing w:line="276" w:lineRule="auto"/>
              <w:ind w:left="64"/>
              <w:jc w:val="center"/>
            </w:pPr>
            <w:r w:rsidRPr="00A56C79">
              <w:t>4.60.</w:t>
            </w:r>
          </w:p>
        </w:tc>
        <w:tc>
          <w:tcPr>
            <w:tcW w:w="2836" w:type="dxa"/>
          </w:tcPr>
          <w:p w:rsidR="009B2142" w:rsidRPr="00A56C79" w:rsidRDefault="009B2142" w:rsidP="009B2142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кнопки тревожной сигнализации</w:t>
            </w:r>
          </w:p>
        </w:tc>
        <w:tc>
          <w:tcPr>
            <w:tcW w:w="1842" w:type="dxa"/>
            <w:vAlign w:val="center"/>
          </w:tcPr>
          <w:p w:rsidR="009B2142" w:rsidRPr="006D7298" w:rsidRDefault="009B2142" w:rsidP="009B2142">
            <w:pPr>
              <w:jc w:val="center"/>
            </w:pPr>
          </w:p>
          <w:p w:rsidR="009B2142" w:rsidRPr="006D7298" w:rsidRDefault="009B2142" w:rsidP="009B2142">
            <w:pPr>
              <w:jc w:val="center"/>
            </w:pPr>
            <w:r w:rsidRPr="006D7298">
              <w:t>тыс. руб.</w:t>
            </w:r>
          </w:p>
        </w:tc>
        <w:tc>
          <w:tcPr>
            <w:tcW w:w="1560" w:type="dxa"/>
            <w:vAlign w:val="center"/>
          </w:tcPr>
          <w:p w:rsidR="009A20D1" w:rsidRPr="006D7298" w:rsidRDefault="009A20D1" w:rsidP="00057CCE">
            <w:pPr>
              <w:spacing w:line="276" w:lineRule="auto"/>
              <w:ind w:right="177"/>
              <w:jc w:val="center"/>
            </w:pPr>
          </w:p>
          <w:p w:rsidR="009B2142" w:rsidRPr="006D7298" w:rsidRDefault="009B2142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t>642,82</w:t>
            </w:r>
          </w:p>
        </w:tc>
        <w:tc>
          <w:tcPr>
            <w:tcW w:w="1417" w:type="dxa"/>
            <w:vAlign w:val="center"/>
          </w:tcPr>
          <w:p w:rsidR="009B2142" w:rsidRPr="006D7298" w:rsidRDefault="009B2142" w:rsidP="009B2142">
            <w:pPr>
              <w:jc w:val="center"/>
              <w:rPr>
                <w:bCs/>
                <w:shd w:val="clear" w:color="auto" w:fill="FFFFFF"/>
              </w:rPr>
            </w:pPr>
          </w:p>
          <w:p w:rsidR="009B2142" w:rsidRPr="006D7298" w:rsidRDefault="009B2142" w:rsidP="009B2142">
            <w:pPr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9A20D1" w:rsidRPr="006D7298" w:rsidRDefault="009A20D1" w:rsidP="009B2142">
            <w:pPr>
              <w:spacing w:line="276" w:lineRule="auto"/>
              <w:ind w:left="64"/>
              <w:jc w:val="center"/>
            </w:pPr>
          </w:p>
          <w:p w:rsidR="009B2142" w:rsidRPr="006D7298" w:rsidRDefault="009B2142" w:rsidP="009B2142">
            <w:pPr>
              <w:spacing w:line="276" w:lineRule="auto"/>
              <w:ind w:left="64"/>
              <w:jc w:val="center"/>
            </w:pPr>
            <w:r w:rsidRPr="006D7298">
              <w:t>642,82</w:t>
            </w:r>
          </w:p>
        </w:tc>
        <w:tc>
          <w:tcPr>
            <w:tcW w:w="1417" w:type="dxa"/>
            <w:vAlign w:val="center"/>
          </w:tcPr>
          <w:p w:rsidR="009A20D1" w:rsidRPr="006D7298" w:rsidRDefault="009A20D1" w:rsidP="009B214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9B2142" w:rsidRPr="006D7298" w:rsidRDefault="009B2142" w:rsidP="009B2142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6D7298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701" w:type="dxa"/>
            <w:vAlign w:val="center"/>
          </w:tcPr>
          <w:p w:rsidR="009B2142" w:rsidRPr="006D7298" w:rsidRDefault="009B2142" w:rsidP="009B2142">
            <w:r w:rsidRPr="006D7298">
              <w:t>бюджет городского округа</w:t>
            </w:r>
          </w:p>
        </w:tc>
        <w:tc>
          <w:tcPr>
            <w:tcW w:w="1984" w:type="dxa"/>
          </w:tcPr>
          <w:p w:rsidR="009B2142" w:rsidRPr="00A56C79" w:rsidRDefault="009B2142" w:rsidP="009B2142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  <w:p w:rsidR="009B2142" w:rsidRPr="00A56C79" w:rsidRDefault="009B2142" w:rsidP="009B2142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 xml:space="preserve">(МОУ </w:t>
            </w:r>
            <w:proofErr w:type="spellStart"/>
            <w:r w:rsidRPr="00A56C79">
              <w:rPr>
                <w:color w:val="000000"/>
              </w:rPr>
              <w:t>Берендеевская</w:t>
            </w:r>
            <w:proofErr w:type="spellEnd"/>
            <w:r w:rsidRPr="00A56C79">
              <w:rPr>
                <w:color w:val="000000"/>
              </w:rPr>
              <w:t xml:space="preserve"> СШ, </w:t>
            </w:r>
            <w:proofErr w:type="spellStart"/>
            <w:r w:rsidRPr="00A56C79">
              <w:rPr>
                <w:color w:val="000000"/>
              </w:rPr>
              <w:t>Дубковская</w:t>
            </w:r>
            <w:proofErr w:type="spellEnd"/>
            <w:r w:rsidRPr="00A56C79">
              <w:rPr>
                <w:color w:val="000000"/>
              </w:rPr>
              <w:t xml:space="preserve"> СШ, </w:t>
            </w:r>
            <w:proofErr w:type="spellStart"/>
            <w:r w:rsidRPr="00A56C79">
              <w:rPr>
                <w:color w:val="000000"/>
              </w:rPr>
              <w:t>Купанская</w:t>
            </w:r>
            <w:proofErr w:type="spellEnd"/>
            <w:r w:rsidRPr="00A56C79">
              <w:rPr>
                <w:color w:val="000000"/>
              </w:rPr>
              <w:t xml:space="preserve"> СШ, </w:t>
            </w:r>
            <w:proofErr w:type="spellStart"/>
            <w:r w:rsidRPr="00A56C79">
              <w:rPr>
                <w:color w:val="000000"/>
              </w:rPr>
              <w:t>Рязанцевская</w:t>
            </w:r>
            <w:proofErr w:type="spellEnd"/>
            <w:r w:rsidRPr="00A56C79">
              <w:rPr>
                <w:color w:val="000000"/>
              </w:rPr>
              <w:t xml:space="preserve"> СШ, </w:t>
            </w:r>
            <w:proofErr w:type="spellStart"/>
            <w:r w:rsidRPr="00A56C79">
              <w:rPr>
                <w:color w:val="000000"/>
              </w:rPr>
              <w:t>Горкинская</w:t>
            </w:r>
            <w:proofErr w:type="spellEnd"/>
            <w:r w:rsidR="00103351" w:rsidRPr="00A56C79">
              <w:rPr>
                <w:color w:val="000000"/>
              </w:rPr>
              <w:t xml:space="preserve"> </w:t>
            </w:r>
            <w:r w:rsidR="00103351" w:rsidRPr="00A56C79">
              <w:rPr>
                <w:color w:val="000000"/>
              </w:rPr>
              <w:lastRenderedPageBreak/>
              <w:t>ОШ, Дмитриевская О</w:t>
            </w:r>
            <w:r w:rsidRPr="00A56C79">
              <w:rPr>
                <w:color w:val="000000"/>
              </w:rPr>
              <w:t xml:space="preserve">Ш, </w:t>
            </w:r>
            <w:proofErr w:type="spellStart"/>
            <w:r w:rsidRPr="00A56C79">
              <w:rPr>
                <w:color w:val="000000"/>
              </w:rPr>
              <w:t>Плещеевская</w:t>
            </w:r>
            <w:proofErr w:type="spellEnd"/>
            <w:r w:rsidRPr="00A56C79">
              <w:rPr>
                <w:color w:val="000000"/>
              </w:rPr>
              <w:t xml:space="preserve"> НШ, Смоленская ОШ, МУ ДО </w:t>
            </w:r>
            <w:proofErr w:type="spellStart"/>
            <w:r w:rsidRPr="00A56C79">
              <w:rPr>
                <w:color w:val="000000"/>
              </w:rPr>
              <w:t>Кубринский</w:t>
            </w:r>
            <w:proofErr w:type="spellEnd"/>
            <w:r w:rsidRPr="00A56C79">
              <w:rPr>
                <w:color w:val="000000"/>
              </w:rPr>
              <w:t xml:space="preserve"> ЦДТ, МДОУ </w:t>
            </w:r>
            <w:proofErr w:type="spellStart"/>
            <w:r w:rsidRPr="00A56C79">
              <w:rPr>
                <w:color w:val="000000"/>
              </w:rPr>
              <w:t>Берендеевский</w:t>
            </w:r>
            <w:proofErr w:type="spellEnd"/>
            <w:r w:rsidRPr="00A56C79">
              <w:rPr>
                <w:color w:val="000000"/>
              </w:rPr>
              <w:t xml:space="preserve"> ДС №1, </w:t>
            </w:r>
            <w:proofErr w:type="spellStart"/>
            <w:r w:rsidRPr="00A56C79">
              <w:rPr>
                <w:color w:val="000000"/>
              </w:rPr>
              <w:t>Берендеевский</w:t>
            </w:r>
            <w:proofErr w:type="spellEnd"/>
            <w:r w:rsidRPr="00A56C79">
              <w:rPr>
                <w:color w:val="000000"/>
              </w:rPr>
              <w:t xml:space="preserve"> ДС №3, </w:t>
            </w:r>
            <w:proofErr w:type="spellStart"/>
            <w:r w:rsidRPr="00A56C79">
              <w:rPr>
                <w:color w:val="000000"/>
              </w:rPr>
              <w:t>Дубковский</w:t>
            </w:r>
            <w:proofErr w:type="spellEnd"/>
            <w:r w:rsidRPr="00A56C79">
              <w:rPr>
                <w:color w:val="000000"/>
              </w:rPr>
              <w:t xml:space="preserve"> ДС, </w:t>
            </w:r>
            <w:proofErr w:type="spellStart"/>
            <w:r w:rsidRPr="00A56C79">
              <w:rPr>
                <w:color w:val="000000"/>
              </w:rPr>
              <w:t>Кубринский</w:t>
            </w:r>
            <w:proofErr w:type="spellEnd"/>
            <w:r w:rsidRPr="00A56C79">
              <w:rPr>
                <w:color w:val="000000"/>
              </w:rPr>
              <w:t xml:space="preserve"> ДС, </w:t>
            </w:r>
            <w:proofErr w:type="spellStart"/>
            <w:r w:rsidRPr="00A56C79">
              <w:rPr>
                <w:color w:val="000000"/>
              </w:rPr>
              <w:t>Купанский</w:t>
            </w:r>
            <w:proofErr w:type="spellEnd"/>
            <w:r w:rsidRPr="00A56C79">
              <w:rPr>
                <w:color w:val="000000"/>
              </w:rPr>
              <w:t xml:space="preserve"> ДС, </w:t>
            </w:r>
            <w:proofErr w:type="spellStart"/>
            <w:r w:rsidRPr="00A56C79">
              <w:rPr>
                <w:color w:val="000000"/>
              </w:rPr>
              <w:t>Нагорьевский</w:t>
            </w:r>
            <w:proofErr w:type="spellEnd"/>
            <w:r w:rsidRPr="00A56C79">
              <w:rPr>
                <w:color w:val="000000"/>
              </w:rPr>
              <w:t xml:space="preserve"> ДС, </w:t>
            </w:r>
            <w:proofErr w:type="spellStart"/>
            <w:r w:rsidRPr="00A56C79">
              <w:rPr>
                <w:color w:val="000000"/>
              </w:rPr>
              <w:t>Рязанцевский</w:t>
            </w:r>
            <w:proofErr w:type="spellEnd"/>
            <w:r w:rsidRPr="00A56C79">
              <w:rPr>
                <w:color w:val="000000"/>
              </w:rPr>
              <w:t xml:space="preserve"> ДС, </w:t>
            </w:r>
            <w:proofErr w:type="spellStart"/>
            <w:r w:rsidRPr="00A56C79">
              <w:rPr>
                <w:color w:val="000000"/>
              </w:rPr>
              <w:t>Горкинский</w:t>
            </w:r>
            <w:proofErr w:type="spellEnd"/>
            <w:r w:rsidRPr="00A56C79">
              <w:rPr>
                <w:color w:val="000000"/>
              </w:rPr>
              <w:t xml:space="preserve"> ДС, </w:t>
            </w:r>
            <w:proofErr w:type="spellStart"/>
            <w:r w:rsidRPr="00A56C79">
              <w:rPr>
                <w:color w:val="000000"/>
              </w:rPr>
              <w:t>Лыченский</w:t>
            </w:r>
            <w:proofErr w:type="spellEnd"/>
            <w:r w:rsidRPr="00A56C79">
              <w:rPr>
                <w:color w:val="000000"/>
              </w:rPr>
              <w:t xml:space="preserve"> ДС, Рахмановский ДС, Смоленский ДС)</w:t>
            </w:r>
          </w:p>
        </w:tc>
      </w:tr>
      <w:tr w:rsidR="00057CCE" w:rsidRPr="00A56C79" w:rsidTr="006D7298">
        <w:trPr>
          <w:trHeight w:val="966"/>
        </w:trPr>
        <w:tc>
          <w:tcPr>
            <w:tcW w:w="992" w:type="dxa"/>
          </w:tcPr>
          <w:p w:rsidR="00057CCE" w:rsidRPr="00A56C79" w:rsidRDefault="00057CCE" w:rsidP="00057CCE">
            <w:pPr>
              <w:spacing w:line="276" w:lineRule="auto"/>
              <w:ind w:left="64"/>
              <w:jc w:val="center"/>
            </w:pPr>
            <w:r w:rsidRPr="00A56C79">
              <w:lastRenderedPageBreak/>
              <w:t>4.61.</w:t>
            </w:r>
          </w:p>
        </w:tc>
        <w:tc>
          <w:tcPr>
            <w:tcW w:w="2836" w:type="dxa"/>
          </w:tcPr>
          <w:p w:rsidR="00057CCE" w:rsidRPr="00A56C79" w:rsidRDefault="00057CCE" w:rsidP="00057CCE">
            <w:pPr>
              <w:rPr>
                <w:color w:val="000000"/>
              </w:rPr>
            </w:pPr>
            <w:r w:rsidRPr="00A56C79">
              <w:rPr>
                <w:color w:val="000000"/>
              </w:rPr>
              <w:t>Приобретение средства экстренного оповещения</w:t>
            </w:r>
          </w:p>
        </w:tc>
        <w:tc>
          <w:tcPr>
            <w:tcW w:w="1842" w:type="dxa"/>
            <w:vAlign w:val="center"/>
          </w:tcPr>
          <w:p w:rsidR="00057CCE" w:rsidRPr="00A56C79" w:rsidRDefault="00057CCE" w:rsidP="00057CCE">
            <w:pPr>
              <w:jc w:val="center"/>
            </w:pPr>
          </w:p>
          <w:p w:rsidR="00057CCE" w:rsidRPr="00A56C79" w:rsidRDefault="00057CCE" w:rsidP="00057CCE">
            <w:pPr>
              <w:jc w:val="center"/>
            </w:pPr>
            <w:r w:rsidRPr="00A56C79">
              <w:t>тыс. руб.</w:t>
            </w:r>
          </w:p>
        </w:tc>
        <w:tc>
          <w:tcPr>
            <w:tcW w:w="1560" w:type="dxa"/>
            <w:vAlign w:val="center"/>
          </w:tcPr>
          <w:p w:rsidR="00057CCE" w:rsidRPr="00A56C79" w:rsidRDefault="00057CCE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057CCE" w:rsidRPr="00A56C79" w:rsidRDefault="00057CCE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27,9</w:t>
            </w:r>
            <w:r w:rsidR="00D45690" w:rsidRPr="00A56C79">
              <w:rPr>
                <w:bCs/>
                <w:shd w:val="clear" w:color="auto" w:fill="FFFFFF"/>
              </w:rPr>
              <w:t>0</w:t>
            </w:r>
          </w:p>
        </w:tc>
        <w:tc>
          <w:tcPr>
            <w:tcW w:w="1417" w:type="dxa"/>
            <w:vAlign w:val="center"/>
          </w:tcPr>
          <w:p w:rsidR="00057CCE" w:rsidRPr="00A56C79" w:rsidRDefault="00057CCE" w:rsidP="00057CCE">
            <w:pPr>
              <w:jc w:val="center"/>
              <w:rPr>
                <w:bCs/>
                <w:shd w:val="clear" w:color="auto" w:fill="FFFFFF"/>
              </w:rPr>
            </w:pPr>
          </w:p>
          <w:p w:rsidR="00057CCE" w:rsidRPr="00A56C79" w:rsidRDefault="00057CCE" w:rsidP="00057CCE">
            <w:pPr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057CCE" w:rsidRPr="00A56C79" w:rsidRDefault="00057CCE" w:rsidP="00057CCE">
            <w:pPr>
              <w:spacing w:line="276" w:lineRule="auto"/>
              <w:ind w:left="64"/>
              <w:jc w:val="center"/>
            </w:pPr>
          </w:p>
          <w:p w:rsidR="00057CCE" w:rsidRPr="00A56C79" w:rsidRDefault="00057CCE" w:rsidP="00057CCE">
            <w:pPr>
              <w:spacing w:line="276" w:lineRule="auto"/>
              <w:ind w:left="64"/>
              <w:jc w:val="center"/>
            </w:pPr>
            <w:r w:rsidRPr="00A56C79">
              <w:t>27,9</w:t>
            </w:r>
            <w:r w:rsidR="00FD7607" w:rsidRPr="00A56C79">
              <w:t>0</w:t>
            </w:r>
          </w:p>
        </w:tc>
        <w:tc>
          <w:tcPr>
            <w:tcW w:w="1417" w:type="dxa"/>
            <w:vAlign w:val="center"/>
          </w:tcPr>
          <w:p w:rsidR="00057CCE" w:rsidRPr="00A56C79" w:rsidRDefault="00057CCE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057CCE" w:rsidRPr="00A56C79" w:rsidRDefault="00057CCE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057CCE" w:rsidRPr="00A56C79" w:rsidRDefault="00057CCE" w:rsidP="00057CCE">
            <w:r w:rsidRPr="00A56C79">
              <w:t>бюджет городского округа</w:t>
            </w:r>
          </w:p>
        </w:tc>
        <w:tc>
          <w:tcPr>
            <w:tcW w:w="1984" w:type="dxa"/>
          </w:tcPr>
          <w:p w:rsidR="00057CCE" w:rsidRPr="00A56C79" w:rsidRDefault="00057CCE" w:rsidP="00057CCE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 xml:space="preserve">ОУ </w:t>
            </w:r>
          </w:p>
          <w:p w:rsidR="00057CCE" w:rsidRPr="00A56C79" w:rsidRDefault="00057CCE" w:rsidP="00057CCE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 xml:space="preserve">(МДОУ </w:t>
            </w:r>
            <w:proofErr w:type="spellStart"/>
            <w:r w:rsidRPr="00A56C79">
              <w:rPr>
                <w:color w:val="000000"/>
              </w:rPr>
              <w:t>Берендеевский</w:t>
            </w:r>
            <w:proofErr w:type="spellEnd"/>
            <w:r w:rsidRPr="00A56C79">
              <w:rPr>
                <w:color w:val="000000"/>
              </w:rPr>
              <w:t xml:space="preserve"> ДС №1, </w:t>
            </w:r>
            <w:proofErr w:type="spellStart"/>
            <w:r w:rsidRPr="00A56C79">
              <w:rPr>
                <w:color w:val="000000"/>
              </w:rPr>
              <w:t>Берендеевский</w:t>
            </w:r>
            <w:proofErr w:type="spellEnd"/>
            <w:r w:rsidRPr="00A56C79">
              <w:rPr>
                <w:color w:val="000000"/>
              </w:rPr>
              <w:t xml:space="preserve"> ДС №3, Рахмановский ДС, </w:t>
            </w:r>
            <w:proofErr w:type="spellStart"/>
            <w:r w:rsidRPr="00A56C79">
              <w:rPr>
                <w:color w:val="000000"/>
              </w:rPr>
              <w:t>Лыченский</w:t>
            </w:r>
            <w:proofErr w:type="spellEnd"/>
            <w:r w:rsidRPr="00A56C79">
              <w:rPr>
                <w:color w:val="000000"/>
              </w:rPr>
              <w:t xml:space="preserve"> ДС, Смоленский ДС)</w:t>
            </w:r>
          </w:p>
        </w:tc>
      </w:tr>
      <w:tr w:rsidR="00057CCE" w:rsidRPr="00A56C79" w:rsidTr="006D7298">
        <w:trPr>
          <w:trHeight w:val="966"/>
        </w:trPr>
        <w:tc>
          <w:tcPr>
            <w:tcW w:w="992" w:type="dxa"/>
          </w:tcPr>
          <w:p w:rsidR="00057CCE" w:rsidRPr="00A56C79" w:rsidRDefault="00057CCE" w:rsidP="00057CCE">
            <w:pPr>
              <w:spacing w:line="276" w:lineRule="auto"/>
              <w:ind w:left="64"/>
              <w:jc w:val="center"/>
            </w:pPr>
            <w:r w:rsidRPr="00A56C79">
              <w:lastRenderedPageBreak/>
              <w:t>4.62.</w:t>
            </w:r>
          </w:p>
        </w:tc>
        <w:tc>
          <w:tcPr>
            <w:tcW w:w="2836" w:type="dxa"/>
          </w:tcPr>
          <w:p w:rsidR="00057CCE" w:rsidRPr="00A56C79" w:rsidRDefault="00057CCE" w:rsidP="00057CCE">
            <w:pPr>
              <w:rPr>
                <w:color w:val="000000"/>
              </w:rPr>
            </w:pPr>
            <w:r w:rsidRPr="00A56C79">
              <w:rPr>
                <w:color w:val="000000"/>
              </w:rPr>
              <w:t>Установка системы экстренного оповещения</w:t>
            </w:r>
          </w:p>
        </w:tc>
        <w:tc>
          <w:tcPr>
            <w:tcW w:w="1842" w:type="dxa"/>
            <w:vAlign w:val="center"/>
          </w:tcPr>
          <w:p w:rsidR="00057CCE" w:rsidRPr="00A56C79" w:rsidRDefault="00057CCE" w:rsidP="00057CCE">
            <w:pPr>
              <w:jc w:val="center"/>
            </w:pPr>
            <w:r w:rsidRPr="00A56C79">
              <w:t>тыс. руб.</w:t>
            </w:r>
          </w:p>
        </w:tc>
        <w:tc>
          <w:tcPr>
            <w:tcW w:w="1560" w:type="dxa"/>
            <w:vAlign w:val="center"/>
          </w:tcPr>
          <w:p w:rsidR="009A20D1" w:rsidRPr="00A56C79" w:rsidRDefault="009A20D1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057CCE" w:rsidRPr="00A56C79" w:rsidRDefault="00057CCE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76,0</w:t>
            </w:r>
          </w:p>
        </w:tc>
        <w:tc>
          <w:tcPr>
            <w:tcW w:w="1417" w:type="dxa"/>
            <w:vAlign w:val="center"/>
          </w:tcPr>
          <w:p w:rsidR="007B66AE" w:rsidRPr="00A56C79" w:rsidRDefault="007B66AE" w:rsidP="00057CCE">
            <w:pPr>
              <w:jc w:val="center"/>
              <w:rPr>
                <w:bCs/>
                <w:shd w:val="clear" w:color="auto" w:fill="FFFFFF"/>
              </w:rPr>
            </w:pPr>
          </w:p>
          <w:p w:rsidR="00057CCE" w:rsidRPr="00A56C79" w:rsidRDefault="00057CCE" w:rsidP="00057CCE">
            <w:pPr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9A20D1" w:rsidRPr="00A56C79" w:rsidRDefault="009A20D1" w:rsidP="00057CCE">
            <w:pPr>
              <w:spacing w:line="276" w:lineRule="auto"/>
              <w:ind w:left="64"/>
              <w:jc w:val="center"/>
            </w:pPr>
          </w:p>
          <w:p w:rsidR="00057CCE" w:rsidRPr="00A56C79" w:rsidRDefault="00057CCE" w:rsidP="00057CCE">
            <w:pPr>
              <w:spacing w:line="276" w:lineRule="auto"/>
              <w:ind w:left="64"/>
              <w:jc w:val="center"/>
            </w:pPr>
            <w:r w:rsidRPr="00A56C79">
              <w:t>76,0</w:t>
            </w:r>
            <w:r w:rsidR="00FD7607" w:rsidRPr="00A56C79">
              <w:t>0</w:t>
            </w:r>
          </w:p>
        </w:tc>
        <w:tc>
          <w:tcPr>
            <w:tcW w:w="1417" w:type="dxa"/>
            <w:vAlign w:val="center"/>
          </w:tcPr>
          <w:p w:rsidR="009A20D1" w:rsidRPr="00A56C79" w:rsidRDefault="009A20D1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</w:p>
          <w:p w:rsidR="00057CCE" w:rsidRPr="00A56C79" w:rsidRDefault="00057CCE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057CCE" w:rsidRPr="00A56C79" w:rsidRDefault="00057CCE" w:rsidP="00057CCE">
            <w:r w:rsidRPr="00A56C79">
              <w:t>бюджет городского округа</w:t>
            </w:r>
          </w:p>
        </w:tc>
        <w:tc>
          <w:tcPr>
            <w:tcW w:w="1984" w:type="dxa"/>
          </w:tcPr>
          <w:p w:rsidR="00057CCE" w:rsidRPr="00A56C79" w:rsidRDefault="00057CCE" w:rsidP="00057CCE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  <w:p w:rsidR="00057CCE" w:rsidRPr="00A56C79" w:rsidRDefault="00057CCE" w:rsidP="00057CCE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 xml:space="preserve">(МДОУ </w:t>
            </w:r>
            <w:proofErr w:type="spellStart"/>
            <w:r w:rsidRPr="00A56C79">
              <w:rPr>
                <w:color w:val="000000"/>
              </w:rPr>
              <w:t>Брембольский</w:t>
            </w:r>
            <w:proofErr w:type="spellEnd"/>
            <w:r w:rsidRPr="00A56C79">
              <w:rPr>
                <w:color w:val="000000"/>
              </w:rPr>
              <w:t xml:space="preserve"> ДС)</w:t>
            </w:r>
          </w:p>
        </w:tc>
      </w:tr>
      <w:tr w:rsidR="00D1617B" w:rsidRPr="00A56C79" w:rsidTr="006D7298">
        <w:trPr>
          <w:trHeight w:val="966"/>
        </w:trPr>
        <w:tc>
          <w:tcPr>
            <w:tcW w:w="992" w:type="dxa"/>
          </w:tcPr>
          <w:p w:rsidR="00D1617B" w:rsidRPr="00A56C79" w:rsidRDefault="00D1617B" w:rsidP="00057CCE">
            <w:pPr>
              <w:spacing w:line="276" w:lineRule="auto"/>
              <w:ind w:left="64"/>
              <w:jc w:val="center"/>
            </w:pPr>
            <w:r w:rsidRPr="00A56C79">
              <w:t>4.63.</w:t>
            </w:r>
          </w:p>
        </w:tc>
        <w:tc>
          <w:tcPr>
            <w:tcW w:w="2836" w:type="dxa"/>
          </w:tcPr>
          <w:p w:rsidR="00D1617B" w:rsidRPr="00A56C79" w:rsidRDefault="00D1617B" w:rsidP="00057CCE">
            <w:pPr>
              <w:rPr>
                <w:color w:val="000000"/>
              </w:rPr>
            </w:pPr>
            <w:r w:rsidRPr="00A56C79">
              <w:rPr>
                <w:color w:val="000000"/>
              </w:rPr>
              <w:t>Капитальный ремонт ограждения</w:t>
            </w:r>
          </w:p>
        </w:tc>
        <w:tc>
          <w:tcPr>
            <w:tcW w:w="1842" w:type="dxa"/>
            <w:vAlign w:val="center"/>
          </w:tcPr>
          <w:p w:rsidR="00D1617B" w:rsidRPr="00A56C79" w:rsidRDefault="00D1617B" w:rsidP="00057CCE">
            <w:pPr>
              <w:jc w:val="center"/>
            </w:pPr>
            <w:r w:rsidRPr="00A56C79">
              <w:t>тыс. руб.</w:t>
            </w:r>
          </w:p>
        </w:tc>
        <w:tc>
          <w:tcPr>
            <w:tcW w:w="1560" w:type="dxa"/>
            <w:vAlign w:val="center"/>
          </w:tcPr>
          <w:p w:rsidR="00D1617B" w:rsidRPr="00A56C79" w:rsidRDefault="00D1617B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2 349,15</w:t>
            </w:r>
          </w:p>
        </w:tc>
        <w:tc>
          <w:tcPr>
            <w:tcW w:w="1417" w:type="dxa"/>
            <w:vAlign w:val="center"/>
          </w:tcPr>
          <w:p w:rsidR="00D1617B" w:rsidRPr="00A56C79" w:rsidRDefault="00D1617B" w:rsidP="00057CCE">
            <w:pPr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D1617B" w:rsidRPr="00A56C79" w:rsidRDefault="00D1617B" w:rsidP="00057CCE">
            <w:pPr>
              <w:spacing w:line="276" w:lineRule="auto"/>
              <w:ind w:left="64"/>
              <w:jc w:val="center"/>
            </w:pPr>
            <w:r w:rsidRPr="00A56C79">
              <w:t>0,00</w:t>
            </w:r>
          </w:p>
        </w:tc>
        <w:tc>
          <w:tcPr>
            <w:tcW w:w="1417" w:type="dxa"/>
            <w:vAlign w:val="center"/>
          </w:tcPr>
          <w:p w:rsidR="00D1617B" w:rsidRPr="00A56C79" w:rsidRDefault="00D1617B" w:rsidP="00057CCE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2 349,15</w:t>
            </w:r>
          </w:p>
        </w:tc>
        <w:tc>
          <w:tcPr>
            <w:tcW w:w="1701" w:type="dxa"/>
          </w:tcPr>
          <w:p w:rsidR="00D1617B" w:rsidRPr="00A56C79" w:rsidRDefault="00652C8F" w:rsidP="00057CCE">
            <w:r w:rsidRPr="00A56C79">
              <w:t>бюджет городского округа</w:t>
            </w:r>
          </w:p>
        </w:tc>
        <w:tc>
          <w:tcPr>
            <w:tcW w:w="1984" w:type="dxa"/>
          </w:tcPr>
          <w:p w:rsidR="00D1617B" w:rsidRPr="00A56C79" w:rsidRDefault="00652C8F" w:rsidP="00057CCE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 xml:space="preserve">УО (МОУ </w:t>
            </w:r>
            <w:proofErr w:type="spellStart"/>
            <w:r w:rsidRPr="00A56C79">
              <w:rPr>
                <w:color w:val="000000"/>
              </w:rPr>
              <w:t>Рязанцевская</w:t>
            </w:r>
            <w:proofErr w:type="spellEnd"/>
            <w:r w:rsidRPr="00A56C79">
              <w:rPr>
                <w:color w:val="000000"/>
              </w:rPr>
              <w:t xml:space="preserve"> СШ)</w:t>
            </w:r>
          </w:p>
        </w:tc>
      </w:tr>
      <w:tr w:rsidR="00D1617B" w:rsidRPr="00A56C79" w:rsidTr="006D7298">
        <w:trPr>
          <w:trHeight w:val="966"/>
        </w:trPr>
        <w:tc>
          <w:tcPr>
            <w:tcW w:w="992" w:type="dxa"/>
          </w:tcPr>
          <w:p w:rsidR="00D1617B" w:rsidRPr="00A56C79" w:rsidRDefault="00D1617B" w:rsidP="00D1617B">
            <w:pPr>
              <w:spacing w:line="276" w:lineRule="auto"/>
              <w:ind w:left="64"/>
              <w:jc w:val="center"/>
            </w:pPr>
            <w:r w:rsidRPr="00A56C79">
              <w:t>4.64.</w:t>
            </w:r>
          </w:p>
        </w:tc>
        <w:tc>
          <w:tcPr>
            <w:tcW w:w="2836" w:type="dxa"/>
          </w:tcPr>
          <w:p w:rsidR="00D1617B" w:rsidRPr="00A56C79" w:rsidRDefault="00F147DC" w:rsidP="00D1617B">
            <w:pPr>
              <w:rPr>
                <w:color w:val="000000"/>
              </w:rPr>
            </w:pPr>
            <w:r w:rsidRPr="00A56C79">
              <w:t>Расходные обязательства по недофинансированным</w:t>
            </w:r>
            <w:r w:rsidR="00F22B41" w:rsidRPr="00A56C79">
              <w:t xml:space="preserve"> мероприятиям</w:t>
            </w:r>
            <w:r w:rsidRPr="00A56C79">
              <w:t xml:space="preserve"> в отчетном финансовом году</w:t>
            </w:r>
          </w:p>
        </w:tc>
        <w:tc>
          <w:tcPr>
            <w:tcW w:w="1842" w:type="dxa"/>
            <w:vAlign w:val="center"/>
          </w:tcPr>
          <w:p w:rsidR="00D1617B" w:rsidRPr="00A56C79" w:rsidRDefault="00D1617B" w:rsidP="00D1617B">
            <w:pPr>
              <w:jc w:val="center"/>
            </w:pPr>
            <w:r w:rsidRPr="00A56C79">
              <w:t>тыс. руб.</w:t>
            </w:r>
          </w:p>
        </w:tc>
        <w:tc>
          <w:tcPr>
            <w:tcW w:w="1560" w:type="dxa"/>
            <w:vAlign w:val="center"/>
          </w:tcPr>
          <w:p w:rsidR="00D1617B" w:rsidRPr="00A56C79" w:rsidRDefault="00F147DC" w:rsidP="00D1617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12,02</w:t>
            </w:r>
          </w:p>
        </w:tc>
        <w:tc>
          <w:tcPr>
            <w:tcW w:w="1417" w:type="dxa"/>
            <w:vAlign w:val="center"/>
          </w:tcPr>
          <w:p w:rsidR="00D1617B" w:rsidRPr="00A56C79" w:rsidRDefault="00D1617B" w:rsidP="00D1617B">
            <w:pPr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276" w:type="dxa"/>
            <w:vAlign w:val="center"/>
          </w:tcPr>
          <w:p w:rsidR="00D1617B" w:rsidRPr="00A56C79" w:rsidRDefault="00F147DC" w:rsidP="00D1617B">
            <w:pPr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12,02</w:t>
            </w:r>
          </w:p>
        </w:tc>
        <w:tc>
          <w:tcPr>
            <w:tcW w:w="1417" w:type="dxa"/>
            <w:vAlign w:val="center"/>
          </w:tcPr>
          <w:p w:rsidR="00D1617B" w:rsidRPr="00A56C79" w:rsidRDefault="00D1617B" w:rsidP="00D1617B">
            <w:pPr>
              <w:spacing w:line="276" w:lineRule="auto"/>
              <w:ind w:right="177"/>
              <w:jc w:val="center"/>
              <w:rPr>
                <w:bCs/>
                <w:shd w:val="clear" w:color="auto" w:fill="FFFFFF"/>
              </w:rPr>
            </w:pPr>
            <w:r w:rsidRPr="00A56C79">
              <w:rPr>
                <w:bCs/>
                <w:shd w:val="clear" w:color="auto" w:fill="FFFFFF"/>
              </w:rPr>
              <w:t>0,00</w:t>
            </w:r>
          </w:p>
        </w:tc>
        <w:tc>
          <w:tcPr>
            <w:tcW w:w="1701" w:type="dxa"/>
          </w:tcPr>
          <w:p w:rsidR="00D1617B" w:rsidRPr="00A56C79" w:rsidRDefault="00D1617B" w:rsidP="00D1617B">
            <w:r w:rsidRPr="00A56C79">
              <w:t>бюджет городского округа</w:t>
            </w:r>
          </w:p>
        </w:tc>
        <w:tc>
          <w:tcPr>
            <w:tcW w:w="1984" w:type="dxa"/>
          </w:tcPr>
          <w:p w:rsidR="00D1617B" w:rsidRPr="00A56C79" w:rsidRDefault="00D1617B" w:rsidP="00D1617B">
            <w:pPr>
              <w:ind w:right="-71"/>
              <w:jc w:val="center"/>
              <w:rPr>
                <w:color w:val="000000"/>
              </w:rPr>
            </w:pPr>
            <w:r w:rsidRPr="00A56C79">
              <w:rPr>
                <w:color w:val="000000"/>
              </w:rPr>
              <w:t>УО</w:t>
            </w:r>
          </w:p>
        </w:tc>
      </w:tr>
    </w:tbl>
    <w:p w:rsidR="00C06E63" w:rsidRPr="00A56C79" w:rsidRDefault="00C06E63" w:rsidP="00C06E63">
      <w:pPr>
        <w:jc w:val="both"/>
        <w:outlineLvl w:val="0"/>
        <w:rPr>
          <w:kern w:val="36"/>
        </w:rPr>
      </w:pPr>
    </w:p>
    <w:p w:rsidR="00963232" w:rsidRPr="00963232" w:rsidRDefault="00C422D0" w:rsidP="00963232">
      <w:pPr>
        <w:jc w:val="both"/>
        <w:outlineLvl w:val="0"/>
        <w:rPr>
          <w:kern w:val="36"/>
          <w:sz w:val="26"/>
          <w:szCs w:val="26"/>
        </w:rPr>
      </w:pPr>
      <w:r w:rsidRPr="006D7298">
        <w:rPr>
          <w:kern w:val="36"/>
          <w:sz w:val="26"/>
          <w:szCs w:val="26"/>
        </w:rPr>
        <w:t>3</w:t>
      </w:r>
      <w:r w:rsidR="00963232" w:rsidRPr="006D7298">
        <w:rPr>
          <w:kern w:val="36"/>
          <w:sz w:val="26"/>
          <w:szCs w:val="26"/>
        </w:rPr>
        <w:t>.</w:t>
      </w:r>
      <w:r w:rsidR="00292769" w:rsidRPr="006D7298">
        <w:rPr>
          <w:kern w:val="36"/>
          <w:sz w:val="26"/>
          <w:szCs w:val="26"/>
        </w:rPr>
        <w:t>3</w:t>
      </w:r>
      <w:r w:rsidR="00963232" w:rsidRPr="006D7298">
        <w:rPr>
          <w:kern w:val="36"/>
          <w:sz w:val="26"/>
          <w:szCs w:val="26"/>
        </w:rPr>
        <w:t xml:space="preserve">. строки </w:t>
      </w:r>
      <w:r w:rsidR="00963232">
        <w:rPr>
          <w:kern w:val="36"/>
          <w:sz w:val="26"/>
          <w:szCs w:val="26"/>
        </w:rPr>
        <w:t>«Итого по задаче 4</w:t>
      </w:r>
      <w:r w:rsidR="00963232" w:rsidRPr="00963232">
        <w:rPr>
          <w:kern w:val="36"/>
          <w:sz w:val="26"/>
          <w:szCs w:val="26"/>
        </w:rPr>
        <w:t>» и «ИТОГО ПО ПРОГРАММЕ» изложить в следующей редакции: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3828"/>
        <w:gridCol w:w="1842"/>
        <w:gridCol w:w="1560"/>
        <w:gridCol w:w="1417"/>
        <w:gridCol w:w="1276"/>
        <w:gridCol w:w="1417"/>
        <w:gridCol w:w="1701"/>
        <w:gridCol w:w="1985"/>
      </w:tblGrid>
      <w:tr w:rsidR="00DF5ED6" w:rsidRPr="00963232" w:rsidTr="006D72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DD4036" w:rsidRDefault="00963232">
            <w:pPr>
              <w:spacing w:line="276" w:lineRule="auto"/>
              <w:rPr>
                <w:sz w:val="26"/>
                <w:szCs w:val="26"/>
                <w:lang w:eastAsia="en-US" w:bidi="en-US"/>
              </w:rPr>
            </w:pPr>
            <w:r w:rsidRPr="00963232">
              <w:rPr>
                <w:sz w:val="26"/>
                <w:szCs w:val="26"/>
              </w:rPr>
              <w:t xml:space="preserve">Итого по задаче </w:t>
            </w:r>
            <w:r>
              <w:rPr>
                <w:sz w:val="26"/>
                <w:szCs w:val="26"/>
              </w:rPr>
              <w:t>4</w:t>
            </w:r>
            <w:r w:rsidRPr="00963232">
              <w:rPr>
                <w:sz w:val="26"/>
                <w:szCs w:val="26"/>
              </w:rPr>
              <w:t>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63232" w:rsidRPr="00963232" w:rsidRDefault="003072AE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13 324,16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1 919,73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32" w:rsidRPr="00963232" w:rsidRDefault="00963232">
            <w:pPr>
              <w:spacing w:line="276" w:lineRule="auto"/>
              <w:jc w:val="center"/>
              <w:rPr>
                <w:bCs/>
                <w:sz w:val="26"/>
                <w:szCs w:val="26"/>
                <w:shd w:val="clear" w:color="auto" w:fill="FFFFFF"/>
              </w:rPr>
            </w:pPr>
          </w:p>
          <w:p w:rsidR="00963232" w:rsidRPr="00963232" w:rsidRDefault="008F501E">
            <w:pPr>
              <w:spacing w:line="276" w:lineRule="auto"/>
              <w:jc w:val="center"/>
              <w:rPr>
                <w:rFonts w:ascii="Calibri" w:hAnsi="Calibri"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shd w:val="clear" w:color="auto" w:fill="FFFFFF"/>
              </w:rPr>
              <w:t>9 055,28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298" w:rsidRDefault="006D7298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963232" w:rsidRPr="00963232" w:rsidRDefault="00220883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2 349,15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32" w:rsidRPr="00963232" w:rsidRDefault="00963232" w:rsidP="00DF5ED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6323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  <w:tr w:rsidR="00DF5ED6" w:rsidRPr="00963232" w:rsidTr="006D729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963232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тыс. руб.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3072AE" w:rsidP="00D17D5E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13 707,27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232" w:rsidRPr="00963232" w:rsidRDefault="00963232" w:rsidP="006D7298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963232">
              <w:rPr>
                <w:rFonts w:ascii="Times New Roman" w:hAnsi="Times New Roman"/>
                <w:sz w:val="26"/>
                <w:szCs w:val="26"/>
              </w:rPr>
              <w:t>2 091,73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5C1AED" w:rsidP="006D7298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8F501E">
              <w:rPr>
                <w:rFonts w:ascii="Times New Roman" w:hAnsi="Times New Roman"/>
                <w:bCs/>
                <w:sz w:val="26"/>
                <w:szCs w:val="26"/>
              </w:rPr>
              <w:t> 266,39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232" w:rsidRPr="00963232" w:rsidRDefault="00220883">
            <w:pPr>
              <w:pStyle w:val="af3"/>
              <w:spacing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2 349,15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232" w:rsidRPr="00963232" w:rsidRDefault="00963232" w:rsidP="00DF5ED6">
            <w:pPr>
              <w:spacing w:line="276" w:lineRule="auto"/>
              <w:rPr>
                <w:sz w:val="26"/>
                <w:szCs w:val="26"/>
                <w:lang w:val="en-US"/>
              </w:rPr>
            </w:pPr>
            <w:r w:rsidRPr="00963232">
              <w:rPr>
                <w:sz w:val="26"/>
                <w:szCs w:val="26"/>
              </w:rPr>
              <w:t>бюджет</w:t>
            </w:r>
          </w:p>
          <w:p w:rsidR="00963232" w:rsidRPr="00963232" w:rsidRDefault="00963232" w:rsidP="00DF5ED6">
            <w:pPr>
              <w:spacing w:line="276" w:lineRule="auto"/>
              <w:rPr>
                <w:sz w:val="26"/>
                <w:szCs w:val="26"/>
              </w:rPr>
            </w:pPr>
            <w:r w:rsidRPr="0096323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232" w:rsidRPr="00963232" w:rsidRDefault="00963232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</w:tr>
    </w:tbl>
    <w:p w:rsidR="000E00EB" w:rsidRDefault="000E00EB" w:rsidP="00C06E63">
      <w:pPr>
        <w:rPr>
          <w:b/>
          <w:sz w:val="26"/>
          <w:szCs w:val="26"/>
        </w:rPr>
      </w:pPr>
    </w:p>
    <w:sectPr w:rsidR="000E00EB" w:rsidSect="00C06E63">
      <w:pgSz w:w="15840" w:h="12240" w:orient="landscape"/>
      <w:pgMar w:top="1560" w:right="1134" w:bottom="900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4484" w:rsidRDefault="00754484">
      <w:r>
        <w:separator/>
      </w:r>
    </w:p>
  </w:endnote>
  <w:endnote w:type="continuationSeparator" w:id="0">
    <w:p w:rsidR="00754484" w:rsidRDefault="007544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4484" w:rsidRDefault="00754484">
      <w:r>
        <w:separator/>
      </w:r>
    </w:p>
  </w:footnote>
  <w:footnote w:type="continuationSeparator" w:id="0">
    <w:p w:rsidR="00754484" w:rsidRDefault="007544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6D96"/>
    <w:rsid w:val="00047688"/>
    <w:rsid w:val="00057CCE"/>
    <w:rsid w:val="0006771B"/>
    <w:rsid w:val="00073D91"/>
    <w:rsid w:val="0008282E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1059"/>
    <w:rsid w:val="001630E1"/>
    <w:rsid w:val="00175E8E"/>
    <w:rsid w:val="00180E41"/>
    <w:rsid w:val="00181826"/>
    <w:rsid w:val="0018204A"/>
    <w:rsid w:val="00182A69"/>
    <w:rsid w:val="001B18FC"/>
    <w:rsid w:val="001E3B99"/>
    <w:rsid w:val="001E415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F6116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94439"/>
    <w:rsid w:val="003A1D1D"/>
    <w:rsid w:val="003A2AB9"/>
    <w:rsid w:val="003A5FBD"/>
    <w:rsid w:val="003B54B1"/>
    <w:rsid w:val="003C74F8"/>
    <w:rsid w:val="003D62BF"/>
    <w:rsid w:val="003E09C6"/>
    <w:rsid w:val="00414CF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2235E"/>
    <w:rsid w:val="0052686E"/>
    <w:rsid w:val="0053024A"/>
    <w:rsid w:val="00534CE9"/>
    <w:rsid w:val="00537F17"/>
    <w:rsid w:val="00546AAF"/>
    <w:rsid w:val="0056224B"/>
    <w:rsid w:val="005C1AED"/>
    <w:rsid w:val="005D2205"/>
    <w:rsid w:val="005D5630"/>
    <w:rsid w:val="005E7881"/>
    <w:rsid w:val="005F299C"/>
    <w:rsid w:val="00601CC0"/>
    <w:rsid w:val="0060481B"/>
    <w:rsid w:val="00604B5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306F4"/>
    <w:rsid w:val="0074219B"/>
    <w:rsid w:val="00754484"/>
    <w:rsid w:val="0075478E"/>
    <w:rsid w:val="0077146D"/>
    <w:rsid w:val="00775AD4"/>
    <w:rsid w:val="00791F03"/>
    <w:rsid w:val="00795FE1"/>
    <w:rsid w:val="007B1670"/>
    <w:rsid w:val="007B66AE"/>
    <w:rsid w:val="007B7972"/>
    <w:rsid w:val="007E7B0E"/>
    <w:rsid w:val="007F74B5"/>
    <w:rsid w:val="00823690"/>
    <w:rsid w:val="00824576"/>
    <w:rsid w:val="00835C40"/>
    <w:rsid w:val="00844731"/>
    <w:rsid w:val="008572CC"/>
    <w:rsid w:val="00882987"/>
    <w:rsid w:val="00882D8A"/>
    <w:rsid w:val="00882DF2"/>
    <w:rsid w:val="00884BE5"/>
    <w:rsid w:val="00885BFD"/>
    <w:rsid w:val="008921D5"/>
    <w:rsid w:val="008D23FC"/>
    <w:rsid w:val="008D781C"/>
    <w:rsid w:val="008E48FD"/>
    <w:rsid w:val="008F501E"/>
    <w:rsid w:val="008F625D"/>
    <w:rsid w:val="00902784"/>
    <w:rsid w:val="00902F68"/>
    <w:rsid w:val="0090315E"/>
    <w:rsid w:val="009140B3"/>
    <w:rsid w:val="00934EC3"/>
    <w:rsid w:val="0093742A"/>
    <w:rsid w:val="009529D8"/>
    <w:rsid w:val="00960022"/>
    <w:rsid w:val="0096093C"/>
    <w:rsid w:val="00961708"/>
    <w:rsid w:val="00961B97"/>
    <w:rsid w:val="00963232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40E40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59D2"/>
    <w:rsid w:val="00AE61CC"/>
    <w:rsid w:val="00B10DAF"/>
    <w:rsid w:val="00B166A4"/>
    <w:rsid w:val="00B53171"/>
    <w:rsid w:val="00B62C39"/>
    <w:rsid w:val="00B76A19"/>
    <w:rsid w:val="00B86E96"/>
    <w:rsid w:val="00BA540F"/>
    <w:rsid w:val="00BC0D0C"/>
    <w:rsid w:val="00BC1545"/>
    <w:rsid w:val="00BC7C7A"/>
    <w:rsid w:val="00BD7F35"/>
    <w:rsid w:val="00BE696C"/>
    <w:rsid w:val="00BF2E38"/>
    <w:rsid w:val="00C06052"/>
    <w:rsid w:val="00C06E63"/>
    <w:rsid w:val="00C20C37"/>
    <w:rsid w:val="00C422D0"/>
    <w:rsid w:val="00C5193A"/>
    <w:rsid w:val="00C52252"/>
    <w:rsid w:val="00C5250C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A061B"/>
    <w:rsid w:val="00DB187F"/>
    <w:rsid w:val="00DC1A33"/>
    <w:rsid w:val="00DC3629"/>
    <w:rsid w:val="00DC4840"/>
    <w:rsid w:val="00DD4036"/>
    <w:rsid w:val="00DD4E87"/>
    <w:rsid w:val="00DE3165"/>
    <w:rsid w:val="00DE32DD"/>
    <w:rsid w:val="00DE6945"/>
    <w:rsid w:val="00DF5ED6"/>
    <w:rsid w:val="00E207F0"/>
    <w:rsid w:val="00E40339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7607"/>
    <w:rsid w:val="00FE7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76214-9BDF-4563-BBB0-B654E89DD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10</Pages>
  <Words>1901</Words>
  <Characters>10837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23</cp:revision>
  <cp:lastPrinted>2021-02-08T10:32:00Z</cp:lastPrinted>
  <dcterms:created xsi:type="dcterms:W3CDTF">2021-01-25T11:33:00Z</dcterms:created>
  <dcterms:modified xsi:type="dcterms:W3CDTF">2021-02-09T08:14:00Z</dcterms:modified>
</cp:coreProperties>
</file>