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8B5" w:rsidRPr="00B638B5" w:rsidRDefault="00B638B5" w:rsidP="00B638B5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38B5" w:rsidRPr="00B638B5" w:rsidRDefault="00B638B5" w:rsidP="00B638B5">
      <w:pPr>
        <w:jc w:val="center"/>
        <w:rPr>
          <w:sz w:val="10"/>
          <w:szCs w:val="10"/>
        </w:rPr>
      </w:pPr>
    </w:p>
    <w:p w:rsidR="00B638B5" w:rsidRPr="00B638B5" w:rsidRDefault="00B638B5" w:rsidP="00B638B5">
      <w:pPr>
        <w:jc w:val="center"/>
        <w:rPr>
          <w:sz w:val="10"/>
          <w:szCs w:val="10"/>
        </w:rPr>
      </w:pPr>
    </w:p>
    <w:p w:rsidR="00B638B5" w:rsidRPr="00B638B5" w:rsidRDefault="00B638B5" w:rsidP="00B638B5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638B5" w:rsidRPr="00B638B5" w:rsidRDefault="00B638B5" w:rsidP="00B638B5">
      <w:pPr>
        <w:ind w:left="283" w:hanging="283"/>
        <w:jc w:val="center"/>
        <w:rPr>
          <w:sz w:val="26"/>
          <w:szCs w:val="26"/>
        </w:rPr>
      </w:pPr>
      <w:r w:rsidRPr="00B638B5">
        <w:rPr>
          <w:sz w:val="26"/>
          <w:szCs w:val="26"/>
        </w:rPr>
        <w:t>АДМИНИСТРАЦИЯ ГОРОДА ПЕРЕСЛАВЛЯ-ЗАЛЕССКОГО</w:t>
      </w:r>
    </w:p>
    <w:p w:rsidR="00B638B5" w:rsidRPr="00B638B5" w:rsidRDefault="00B638B5" w:rsidP="00B638B5">
      <w:pPr>
        <w:ind w:left="283"/>
        <w:jc w:val="center"/>
        <w:rPr>
          <w:sz w:val="26"/>
          <w:szCs w:val="26"/>
        </w:rPr>
      </w:pPr>
    </w:p>
    <w:p w:rsidR="00B638B5" w:rsidRPr="00B638B5" w:rsidRDefault="00B638B5" w:rsidP="00B638B5">
      <w:pPr>
        <w:ind w:left="283"/>
        <w:jc w:val="center"/>
        <w:rPr>
          <w:sz w:val="26"/>
          <w:szCs w:val="26"/>
        </w:rPr>
      </w:pPr>
      <w:r w:rsidRPr="00B638B5">
        <w:rPr>
          <w:sz w:val="26"/>
          <w:szCs w:val="26"/>
        </w:rPr>
        <w:t>ПОСТАНОВЛЕНИЕ</w:t>
      </w:r>
    </w:p>
    <w:p w:rsidR="00B638B5" w:rsidRPr="00B638B5" w:rsidRDefault="00B638B5" w:rsidP="00B638B5">
      <w:pPr>
        <w:ind w:left="283"/>
        <w:jc w:val="center"/>
        <w:rPr>
          <w:sz w:val="26"/>
          <w:szCs w:val="26"/>
        </w:rPr>
      </w:pPr>
    </w:p>
    <w:p w:rsidR="00B638B5" w:rsidRPr="00B638B5" w:rsidRDefault="00B638B5" w:rsidP="00B638B5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638B5" w:rsidRPr="00B638B5" w:rsidRDefault="00B638B5" w:rsidP="00B638B5">
      <w:pPr>
        <w:rPr>
          <w:sz w:val="26"/>
          <w:szCs w:val="26"/>
        </w:rPr>
      </w:pPr>
      <w:r w:rsidRPr="00B638B5">
        <w:rPr>
          <w:sz w:val="26"/>
          <w:szCs w:val="26"/>
        </w:rPr>
        <w:t>От</w:t>
      </w:r>
      <w:r w:rsidR="000E71D3">
        <w:rPr>
          <w:sz w:val="26"/>
          <w:szCs w:val="26"/>
        </w:rPr>
        <w:t xml:space="preserve"> 11.02.2021</w:t>
      </w:r>
      <w:r w:rsidRPr="00B638B5">
        <w:rPr>
          <w:sz w:val="26"/>
          <w:szCs w:val="26"/>
        </w:rPr>
        <w:t xml:space="preserve"> №</w:t>
      </w:r>
      <w:r w:rsidR="000E71D3">
        <w:rPr>
          <w:sz w:val="26"/>
          <w:szCs w:val="26"/>
        </w:rPr>
        <w:t xml:space="preserve"> ПОС.03-0214/21</w:t>
      </w:r>
      <w:r w:rsidRPr="00B638B5">
        <w:rPr>
          <w:sz w:val="26"/>
          <w:szCs w:val="26"/>
        </w:rPr>
        <w:t xml:space="preserve"> </w:t>
      </w:r>
    </w:p>
    <w:p w:rsidR="00B638B5" w:rsidRPr="00B638B5" w:rsidRDefault="00B638B5" w:rsidP="00B638B5">
      <w:pPr>
        <w:rPr>
          <w:sz w:val="26"/>
          <w:szCs w:val="26"/>
        </w:rPr>
      </w:pPr>
      <w:r w:rsidRPr="00B638B5">
        <w:rPr>
          <w:sz w:val="26"/>
          <w:szCs w:val="26"/>
        </w:rPr>
        <w:t>город Переславль-Залесский</w:t>
      </w:r>
    </w:p>
    <w:p w:rsidR="00B638B5" w:rsidRPr="000E71D3" w:rsidRDefault="00B638B5" w:rsidP="00775034">
      <w:pPr>
        <w:rPr>
          <w:sz w:val="26"/>
          <w:szCs w:val="26"/>
        </w:rPr>
      </w:pPr>
    </w:p>
    <w:p w:rsidR="00B638B5" w:rsidRPr="000E71D3" w:rsidRDefault="00B638B5" w:rsidP="00775034">
      <w:pPr>
        <w:rPr>
          <w:sz w:val="26"/>
          <w:szCs w:val="26"/>
        </w:rPr>
      </w:pPr>
      <w:bookmarkStart w:id="0" w:name="_GoBack"/>
      <w:bookmarkEnd w:id="0"/>
    </w:p>
    <w:p w:rsidR="001F4689" w:rsidRPr="00D530B6" w:rsidRDefault="00982F55" w:rsidP="00775034">
      <w:pPr>
        <w:rPr>
          <w:sz w:val="26"/>
          <w:szCs w:val="26"/>
        </w:rPr>
      </w:pPr>
      <w:r w:rsidRPr="00D530B6">
        <w:rPr>
          <w:sz w:val="26"/>
          <w:szCs w:val="26"/>
        </w:rPr>
        <w:t xml:space="preserve">О внесении изменений </w:t>
      </w:r>
      <w:r w:rsidR="00775034" w:rsidRPr="00D530B6">
        <w:rPr>
          <w:sz w:val="26"/>
          <w:szCs w:val="26"/>
        </w:rPr>
        <w:t xml:space="preserve">в </w:t>
      </w:r>
      <w:r w:rsidR="001F4689" w:rsidRPr="00D530B6">
        <w:rPr>
          <w:sz w:val="26"/>
          <w:szCs w:val="26"/>
        </w:rPr>
        <w:t>городскую целевую программу</w:t>
      </w:r>
    </w:p>
    <w:p w:rsidR="0004767D" w:rsidRPr="00D530B6" w:rsidRDefault="0004767D" w:rsidP="0004767D">
      <w:pPr>
        <w:rPr>
          <w:sz w:val="26"/>
          <w:szCs w:val="26"/>
        </w:rPr>
      </w:pPr>
      <w:r w:rsidRPr="00D530B6">
        <w:rPr>
          <w:sz w:val="26"/>
          <w:szCs w:val="26"/>
        </w:rPr>
        <w:t xml:space="preserve">«Гармонизация межнациональных отношений </w:t>
      </w:r>
    </w:p>
    <w:p w:rsidR="0004767D" w:rsidRPr="00D530B6" w:rsidRDefault="0004767D" w:rsidP="0004767D">
      <w:pPr>
        <w:rPr>
          <w:sz w:val="26"/>
          <w:szCs w:val="26"/>
        </w:rPr>
      </w:pPr>
      <w:r w:rsidRPr="00D530B6">
        <w:rPr>
          <w:sz w:val="26"/>
          <w:szCs w:val="26"/>
        </w:rPr>
        <w:t>в городском округе город Переславль-Залесский</w:t>
      </w:r>
    </w:p>
    <w:p w:rsidR="006628F9" w:rsidRPr="00D530B6" w:rsidRDefault="0004767D" w:rsidP="0004767D">
      <w:pPr>
        <w:rPr>
          <w:sz w:val="26"/>
          <w:szCs w:val="26"/>
        </w:rPr>
      </w:pPr>
      <w:r w:rsidRPr="00D530B6">
        <w:rPr>
          <w:sz w:val="26"/>
          <w:szCs w:val="26"/>
        </w:rPr>
        <w:t xml:space="preserve">Ярославской </w:t>
      </w:r>
      <w:r w:rsidR="006628F9" w:rsidRPr="00D530B6">
        <w:rPr>
          <w:sz w:val="26"/>
          <w:szCs w:val="26"/>
        </w:rPr>
        <w:t>области» на</w:t>
      </w:r>
      <w:r w:rsidRPr="00D530B6">
        <w:rPr>
          <w:sz w:val="26"/>
          <w:szCs w:val="26"/>
        </w:rPr>
        <w:t xml:space="preserve"> 2021 – 2023 годы</w:t>
      </w:r>
      <w:r w:rsidR="006628F9" w:rsidRPr="00D530B6">
        <w:rPr>
          <w:sz w:val="26"/>
          <w:szCs w:val="26"/>
        </w:rPr>
        <w:t>,</w:t>
      </w:r>
    </w:p>
    <w:p w:rsidR="00D25A46" w:rsidRPr="00D530B6" w:rsidRDefault="006628F9" w:rsidP="0004767D">
      <w:pPr>
        <w:rPr>
          <w:sz w:val="26"/>
          <w:szCs w:val="26"/>
        </w:rPr>
      </w:pPr>
      <w:proofErr w:type="gramStart"/>
      <w:r w:rsidRPr="00D530B6">
        <w:rPr>
          <w:sz w:val="26"/>
          <w:szCs w:val="26"/>
        </w:rPr>
        <w:t>утвержденную</w:t>
      </w:r>
      <w:proofErr w:type="gramEnd"/>
      <w:r w:rsidRPr="00D530B6">
        <w:rPr>
          <w:sz w:val="26"/>
          <w:szCs w:val="26"/>
        </w:rPr>
        <w:t xml:space="preserve"> постановлением Администрации </w:t>
      </w:r>
    </w:p>
    <w:p w:rsidR="006628F9" w:rsidRPr="00D530B6" w:rsidRDefault="006628F9" w:rsidP="0004767D">
      <w:pPr>
        <w:rPr>
          <w:sz w:val="26"/>
          <w:szCs w:val="26"/>
        </w:rPr>
      </w:pPr>
      <w:r w:rsidRPr="00D530B6">
        <w:rPr>
          <w:sz w:val="26"/>
          <w:szCs w:val="26"/>
        </w:rPr>
        <w:t>городского округа города Переславля-Залесского</w:t>
      </w:r>
    </w:p>
    <w:p w:rsidR="006628F9" w:rsidRPr="00D530B6" w:rsidRDefault="006628F9" w:rsidP="0004767D">
      <w:pPr>
        <w:rPr>
          <w:sz w:val="26"/>
          <w:szCs w:val="26"/>
        </w:rPr>
      </w:pPr>
      <w:r w:rsidRPr="00D530B6">
        <w:rPr>
          <w:sz w:val="26"/>
          <w:szCs w:val="26"/>
        </w:rPr>
        <w:t>Ярославской области от 14.09.2020 № ПОС.03-1608/20</w:t>
      </w:r>
    </w:p>
    <w:p w:rsidR="00D25A46" w:rsidRPr="000E71D3" w:rsidRDefault="00D25A46" w:rsidP="00D25A46"/>
    <w:p w:rsidR="00B638B5" w:rsidRPr="000E71D3" w:rsidRDefault="00B638B5" w:rsidP="00D25A46"/>
    <w:p w:rsidR="00C653AB" w:rsidRPr="00D530B6" w:rsidRDefault="0070346C" w:rsidP="00C653A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D530B6">
        <w:rPr>
          <w:sz w:val="26"/>
          <w:szCs w:val="26"/>
        </w:rPr>
        <w:t xml:space="preserve">В </w:t>
      </w:r>
      <w:proofErr w:type="gramStart"/>
      <w:r w:rsidRPr="00D530B6">
        <w:rPr>
          <w:sz w:val="26"/>
          <w:szCs w:val="26"/>
        </w:rPr>
        <w:t>соответствии</w:t>
      </w:r>
      <w:proofErr w:type="gramEnd"/>
      <w:r w:rsidRPr="00D530B6">
        <w:rPr>
          <w:sz w:val="26"/>
          <w:szCs w:val="26"/>
        </w:rPr>
        <w:t xml:space="preserve"> со ст. 179 Бюджетного кодекса РФ, </w:t>
      </w:r>
      <w:r w:rsidR="006628F9" w:rsidRPr="00D530B6">
        <w:rPr>
          <w:sz w:val="26"/>
          <w:szCs w:val="26"/>
        </w:rPr>
        <w:t>решением Переславль-Залесской городской Думы от 10.12.2020 № 111 «О бюджете городского округа город Переславль-Залесский Ярославской области на 2021 год и плановый период 2022 и 2023 годов»</w:t>
      </w:r>
      <w:r w:rsidRPr="00D530B6">
        <w:rPr>
          <w:sz w:val="26"/>
          <w:szCs w:val="26"/>
        </w:rPr>
        <w:t>, в целях уточнения объемов финансирования,</w:t>
      </w:r>
      <w:r w:rsidR="00C653AB" w:rsidRPr="00D530B6">
        <w:rPr>
          <w:bCs/>
          <w:sz w:val="26"/>
          <w:szCs w:val="26"/>
        </w:rPr>
        <w:t xml:space="preserve"> </w:t>
      </w:r>
    </w:p>
    <w:p w:rsidR="00D25A46" w:rsidRPr="00D530B6" w:rsidRDefault="00D25A46" w:rsidP="00D25A46">
      <w:pPr>
        <w:rPr>
          <w:sz w:val="26"/>
          <w:szCs w:val="26"/>
        </w:rPr>
      </w:pPr>
    </w:p>
    <w:p w:rsidR="0043735B" w:rsidRPr="00D530B6" w:rsidRDefault="0043735B" w:rsidP="0043735B">
      <w:pPr>
        <w:jc w:val="center"/>
        <w:rPr>
          <w:sz w:val="28"/>
          <w:szCs w:val="28"/>
        </w:rPr>
      </w:pPr>
      <w:r w:rsidRPr="00D530B6">
        <w:rPr>
          <w:sz w:val="28"/>
          <w:szCs w:val="28"/>
        </w:rPr>
        <w:t>Администрация города Переславля-Залесского постановляет:</w:t>
      </w:r>
    </w:p>
    <w:p w:rsidR="00D25A46" w:rsidRPr="00D530B6" w:rsidRDefault="00D25A46" w:rsidP="00D25A46"/>
    <w:p w:rsidR="0043735B" w:rsidRPr="00D530B6" w:rsidRDefault="005E7DD1" w:rsidP="000F7D11">
      <w:pPr>
        <w:ind w:firstLine="709"/>
        <w:jc w:val="both"/>
        <w:rPr>
          <w:sz w:val="26"/>
          <w:szCs w:val="26"/>
        </w:rPr>
      </w:pPr>
      <w:r w:rsidRPr="00D530B6">
        <w:rPr>
          <w:sz w:val="26"/>
          <w:szCs w:val="26"/>
        </w:rPr>
        <w:t>1.</w:t>
      </w:r>
      <w:r w:rsidR="008B7457" w:rsidRPr="00D530B6">
        <w:rPr>
          <w:sz w:val="26"/>
          <w:szCs w:val="26"/>
        </w:rPr>
        <w:t xml:space="preserve"> </w:t>
      </w:r>
      <w:r w:rsidR="0043735B" w:rsidRPr="00D530B6">
        <w:rPr>
          <w:sz w:val="26"/>
          <w:szCs w:val="26"/>
        </w:rPr>
        <w:t xml:space="preserve">Внести </w:t>
      </w:r>
      <w:r w:rsidR="00775034" w:rsidRPr="00D530B6">
        <w:rPr>
          <w:sz w:val="26"/>
          <w:szCs w:val="26"/>
        </w:rPr>
        <w:t>в</w:t>
      </w:r>
      <w:r w:rsidR="001F4689" w:rsidRPr="00D530B6">
        <w:rPr>
          <w:sz w:val="26"/>
          <w:szCs w:val="26"/>
        </w:rPr>
        <w:t xml:space="preserve"> городскую целевую программу </w:t>
      </w:r>
      <w:r w:rsidR="000F7D11" w:rsidRPr="00D530B6">
        <w:rPr>
          <w:sz w:val="26"/>
          <w:szCs w:val="26"/>
        </w:rPr>
        <w:t xml:space="preserve">«Гармонизация межнациональных отношений в городском округе город Переславль-Залесский Ярославской </w:t>
      </w:r>
      <w:r w:rsidR="006628F9" w:rsidRPr="00D530B6">
        <w:rPr>
          <w:sz w:val="26"/>
          <w:szCs w:val="26"/>
        </w:rPr>
        <w:t>области» на</w:t>
      </w:r>
      <w:r w:rsidR="000F7D11" w:rsidRPr="00D530B6">
        <w:rPr>
          <w:sz w:val="26"/>
          <w:szCs w:val="26"/>
        </w:rPr>
        <w:t xml:space="preserve"> 2021 – 2023 годы</w:t>
      </w:r>
      <w:r w:rsidR="006628F9" w:rsidRPr="00D530B6">
        <w:rPr>
          <w:sz w:val="26"/>
          <w:szCs w:val="26"/>
        </w:rPr>
        <w:t>, утвержденную постановлением Администрации городского округа города Переславля-Залесского Ярославской области от 14.09.2020 № ПОС.3-1608/20</w:t>
      </w:r>
      <w:r w:rsidR="00F34A80" w:rsidRPr="00D530B6">
        <w:rPr>
          <w:sz w:val="26"/>
          <w:szCs w:val="26"/>
        </w:rPr>
        <w:t>,</w:t>
      </w:r>
      <w:r w:rsidR="000F7D11" w:rsidRPr="00D530B6">
        <w:rPr>
          <w:sz w:val="26"/>
          <w:szCs w:val="26"/>
        </w:rPr>
        <w:t xml:space="preserve"> </w:t>
      </w:r>
      <w:r w:rsidR="00775034" w:rsidRPr="00D530B6">
        <w:rPr>
          <w:sz w:val="26"/>
          <w:szCs w:val="26"/>
        </w:rPr>
        <w:t>следующие изменения</w:t>
      </w:r>
      <w:r w:rsidR="001A1FF7" w:rsidRPr="00D530B6">
        <w:rPr>
          <w:sz w:val="26"/>
          <w:szCs w:val="26"/>
        </w:rPr>
        <w:t>:</w:t>
      </w:r>
    </w:p>
    <w:p w:rsidR="00E54401" w:rsidRPr="00D530B6" w:rsidRDefault="00E54401" w:rsidP="00407E32">
      <w:pPr>
        <w:widowControl w:val="0"/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D530B6">
        <w:rPr>
          <w:sz w:val="26"/>
          <w:szCs w:val="26"/>
        </w:rPr>
        <w:t>1.</w:t>
      </w:r>
      <w:r w:rsidR="008B7457" w:rsidRPr="00D530B6">
        <w:rPr>
          <w:sz w:val="26"/>
          <w:szCs w:val="26"/>
        </w:rPr>
        <w:t>1</w:t>
      </w:r>
      <w:r w:rsidRPr="00D530B6">
        <w:rPr>
          <w:sz w:val="26"/>
          <w:szCs w:val="26"/>
        </w:rPr>
        <w:t xml:space="preserve">. </w:t>
      </w:r>
      <w:r w:rsidR="00A40463" w:rsidRPr="00D530B6">
        <w:rPr>
          <w:sz w:val="26"/>
          <w:szCs w:val="26"/>
        </w:rPr>
        <w:t xml:space="preserve">в </w:t>
      </w:r>
      <w:r w:rsidRPr="00D530B6">
        <w:rPr>
          <w:sz w:val="26"/>
          <w:szCs w:val="26"/>
        </w:rPr>
        <w:t>раздел</w:t>
      </w:r>
      <w:r w:rsidR="00A40463" w:rsidRPr="00D530B6">
        <w:rPr>
          <w:sz w:val="26"/>
          <w:szCs w:val="26"/>
        </w:rPr>
        <w:t>е</w:t>
      </w:r>
      <w:r w:rsidRPr="00D530B6">
        <w:rPr>
          <w:sz w:val="26"/>
          <w:szCs w:val="26"/>
        </w:rPr>
        <w:t xml:space="preserve"> «Паспорт Программы» </w:t>
      </w:r>
      <w:r w:rsidR="001153EB" w:rsidRPr="00D530B6">
        <w:rPr>
          <w:sz w:val="26"/>
          <w:szCs w:val="26"/>
        </w:rPr>
        <w:t>позици</w:t>
      </w:r>
      <w:r w:rsidR="00964041" w:rsidRPr="00D530B6">
        <w:rPr>
          <w:sz w:val="26"/>
          <w:szCs w:val="26"/>
        </w:rPr>
        <w:t>и «Исполнители программы» и</w:t>
      </w:r>
      <w:r w:rsidR="001153EB" w:rsidRPr="00D530B6">
        <w:rPr>
          <w:sz w:val="26"/>
          <w:szCs w:val="26"/>
        </w:rPr>
        <w:t xml:space="preserve"> </w:t>
      </w:r>
      <w:r w:rsidR="008E4CA3" w:rsidRPr="00D530B6">
        <w:rPr>
          <w:sz w:val="26"/>
          <w:szCs w:val="26"/>
        </w:rPr>
        <w:t>«Объемы и источники финансирования программы</w:t>
      </w:r>
      <w:r w:rsidR="008B7457" w:rsidRPr="00D530B6">
        <w:rPr>
          <w:sz w:val="26"/>
          <w:szCs w:val="26"/>
        </w:rPr>
        <w:t xml:space="preserve">» </w:t>
      </w:r>
      <w:r w:rsidR="005578FC" w:rsidRPr="00D530B6">
        <w:rPr>
          <w:sz w:val="26"/>
          <w:szCs w:val="26"/>
        </w:rPr>
        <w:t>изложить в следующей редакции:</w:t>
      </w:r>
    </w:p>
    <w:p w:rsidR="005578FC" w:rsidRPr="00D530B6" w:rsidRDefault="005578FC" w:rsidP="00775034">
      <w:pPr>
        <w:ind w:firstLine="709"/>
        <w:jc w:val="both"/>
        <w:rPr>
          <w:sz w:val="26"/>
          <w:szCs w:val="26"/>
        </w:rPr>
      </w:pPr>
    </w:p>
    <w:tbl>
      <w:tblPr>
        <w:tblStyle w:val="111"/>
        <w:tblW w:w="5000" w:type="pct"/>
        <w:tblLook w:val="04A0"/>
      </w:tblPr>
      <w:tblGrid>
        <w:gridCol w:w="2944"/>
        <w:gridCol w:w="6626"/>
      </w:tblGrid>
      <w:tr w:rsidR="00964041" w:rsidRPr="00D530B6" w:rsidTr="00594ABE">
        <w:trPr>
          <w:trHeight w:val="274"/>
        </w:trPr>
        <w:tc>
          <w:tcPr>
            <w:tcW w:w="1538" w:type="pct"/>
          </w:tcPr>
          <w:p w:rsidR="00964041" w:rsidRPr="00D530B6" w:rsidRDefault="00964041" w:rsidP="00964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Исполнители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64041" w:rsidRPr="00D530B6" w:rsidRDefault="00964041" w:rsidP="00964041">
            <w:pPr>
              <w:pStyle w:val="ConsPlusNonformat"/>
              <w:spacing w:line="252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 Администрации                            города Переславля-Залесского, образовательные организации, Управление культуры туризма, молодежи и спорта Администрации города Переславля-Залесского, ОМВД России по городскому округу город Переславль-Залесский, ГКУ ЯО ЦЗН г. Переславля-Залесского, Переславль-Залесская городская Дума, национальные сообщества</w:t>
            </w:r>
          </w:p>
        </w:tc>
      </w:tr>
      <w:tr w:rsidR="00964041" w:rsidRPr="00D530B6" w:rsidTr="00594ABE">
        <w:trPr>
          <w:trHeight w:val="274"/>
        </w:trPr>
        <w:tc>
          <w:tcPr>
            <w:tcW w:w="1538" w:type="pct"/>
          </w:tcPr>
          <w:p w:rsidR="00964041" w:rsidRPr="00D530B6" w:rsidRDefault="00964041" w:rsidP="009640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Объемы и источники финансирования программы</w:t>
            </w:r>
          </w:p>
        </w:tc>
        <w:tc>
          <w:tcPr>
            <w:tcW w:w="3462" w:type="pct"/>
            <w:tcBorders>
              <w:top w:val="single" w:sz="4" w:space="0" w:color="auto"/>
              <w:bottom w:val="single" w:sz="4" w:space="0" w:color="auto"/>
            </w:tcBorders>
          </w:tcPr>
          <w:p w:rsidR="00964041" w:rsidRPr="00D530B6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Средства городского бюджета: всего – 0,0 тыс. руб., </w:t>
            </w:r>
          </w:p>
          <w:p w:rsidR="00964041" w:rsidRPr="00D530B6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 том числе: </w:t>
            </w:r>
          </w:p>
          <w:p w:rsidR="00964041" w:rsidRPr="00D530B6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eastAsia="Calibri" w:hAnsi="Times New Roman" w:cs="Times New Roman"/>
                <w:sz w:val="26"/>
                <w:szCs w:val="26"/>
              </w:rPr>
              <w:t>2021 год  - 0,0 тыс. руб.,</w:t>
            </w:r>
          </w:p>
          <w:p w:rsidR="00964041" w:rsidRPr="00D530B6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eastAsia="Calibri" w:hAnsi="Times New Roman" w:cs="Times New Roman"/>
                <w:sz w:val="26"/>
                <w:szCs w:val="26"/>
              </w:rPr>
              <w:t>2022 год -  0,0 тыс. руб.,</w:t>
            </w:r>
          </w:p>
          <w:p w:rsidR="00964041" w:rsidRPr="00D530B6" w:rsidRDefault="00964041" w:rsidP="009640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eastAsia="Calibri" w:hAnsi="Times New Roman" w:cs="Times New Roman"/>
                <w:sz w:val="26"/>
                <w:szCs w:val="26"/>
              </w:rPr>
              <w:t>2023 год -  0,0 тыс. руб.</w:t>
            </w:r>
          </w:p>
        </w:tc>
      </w:tr>
    </w:tbl>
    <w:p w:rsidR="008B7457" w:rsidRPr="00D530B6" w:rsidRDefault="008B7457" w:rsidP="00775034">
      <w:pPr>
        <w:ind w:firstLine="709"/>
        <w:jc w:val="both"/>
        <w:rPr>
          <w:sz w:val="26"/>
          <w:szCs w:val="26"/>
        </w:rPr>
      </w:pPr>
    </w:p>
    <w:p w:rsidR="005578FC" w:rsidRPr="00D530B6" w:rsidRDefault="003940DA" w:rsidP="00775034">
      <w:pPr>
        <w:ind w:firstLine="709"/>
        <w:jc w:val="both"/>
        <w:rPr>
          <w:sz w:val="26"/>
          <w:szCs w:val="26"/>
        </w:rPr>
      </w:pPr>
      <w:r w:rsidRPr="00D530B6">
        <w:rPr>
          <w:sz w:val="26"/>
          <w:szCs w:val="26"/>
        </w:rPr>
        <w:t>1.</w:t>
      </w:r>
      <w:r w:rsidR="008B7457" w:rsidRPr="00D530B6">
        <w:rPr>
          <w:sz w:val="26"/>
          <w:szCs w:val="26"/>
        </w:rPr>
        <w:t>2</w:t>
      </w:r>
      <w:r w:rsidR="00302564" w:rsidRPr="00D530B6">
        <w:rPr>
          <w:sz w:val="26"/>
          <w:szCs w:val="26"/>
        </w:rPr>
        <w:t>.</w:t>
      </w:r>
      <w:r w:rsidRPr="00D530B6">
        <w:rPr>
          <w:sz w:val="26"/>
          <w:szCs w:val="26"/>
        </w:rPr>
        <w:t xml:space="preserve"> </w:t>
      </w:r>
      <w:r w:rsidR="00D31F6A" w:rsidRPr="00D530B6">
        <w:rPr>
          <w:sz w:val="26"/>
          <w:szCs w:val="26"/>
        </w:rPr>
        <w:t>т</w:t>
      </w:r>
      <w:r w:rsidRPr="00D530B6">
        <w:rPr>
          <w:sz w:val="26"/>
          <w:szCs w:val="26"/>
        </w:rPr>
        <w:t>аблицу «Общая потребность в ресурсах» изложить в следующей редакции:</w:t>
      </w:r>
    </w:p>
    <w:p w:rsidR="00F34A80" w:rsidRPr="00D530B6" w:rsidRDefault="00F34A80" w:rsidP="00775034">
      <w:pPr>
        <w:ind w:firstLine="709"/>
        <w:jc w:val="both"/>
        <w:rPr>
          <w:sz w:val="26"/>
          <w:szCs w:val="26"/>
        </w:rPr>
      </w:pPr>
    </w:p>
    <w:tbl>
      <w:tblPr>
        <w:tblW w:w="9498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685"/>
        <w:gridCol w:w="1418"/>
        <w:gridCol w:w="993"/>
        <w:gridCol w:w="1180"/>
        <w:gridCol w:w="1181"/>
        <w:gridCol w:w="1041"/>
      </w:tblGrid>
      <w:tr w:rsidR="003940DA" w:rsidRPr="00D530B6" w:rsidTr="00553428"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 xml:space="preserve">Наименование </w:t>
            </w:r>
          </w:p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Потребность</w:t>
            </w:r>
          </w:p>
        </w:tc>
      </w:tr>
      <w:tr w:rsidR="003940DA" w:rsidRPr="00D530B6" w:rsidTr="00553428">
        <w:tc>
          <w:tcPr>
            <w:tcW w:w="3685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всего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В том числе по годам</w:t>
            </w:r>
          </w:p>
        </w:tc>
      </w:tr>
      <w:tr w:rsidR="003940DA" w:rsidRPr="00D530B6" w:rsidTr="00553428"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E6E" w:rsidRPr="00D530B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E1E6E" w:rsidRPr="00D530B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3940DA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AE1E6E" w:rsidRPr="00D530B6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 xml:space="preserve"> год</w:t>
            </w:r>
          </w:p>
        </w:tc>
      </w:tr>
      <w:tr w:rsidR="003940DA" w:rsidRPr="00D530B6" w:rsidTr="0055342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AE1E6E" w:rsidP="00AE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0</w:t>
            </w:r>
            <w:r w:rsidR="003940DA" w:rsidRPr="00D530B6">
              <w:rPr>
                <w:sz w:val="26"/>
                <w:szCs w:val="26"/>
              </w:rPr>
              <w:t>,</w:t>
            </w:r>
            <w:r w:rsidRPr="00D530B6"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AE1E6E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40DA" w:rsidRPr="00D530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AE1E6E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4150" w:rsidRPr="00D530B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3940DA" w:rsidRPr="00D530B6" w:rsidTr="00553428"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- городской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AE1E6E" w:rsidP="00AE1E6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D530B6">
              <w:rPr>
                <w:sz w:val="26"/>
                <w:szCs w:val="26"/>
              </w:rPr>
              <w:t>0</w:t>
            </w:r>
            <w:r w:rsidR="003940DA" w:rsidRPr="00D530B6">
              <w:rPr>
                <w:sz w:val="26"/>
                <w:szCs w:val="26"/>
              </w:rPr>
              <w:t>,</w:t>
            </w:r>
            <w:r w:rsidRPr="00D530B6">
              <w:rPr>
                <w:sz w:val="26"/>
                <w:szCs w:val="26"/>
              </w:rPr>
              <w:t>0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40DA" w:rsidRPr="00D530B6" w:rsidRDefault="003940DA" w:rsidP="00594AB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AE1E6E" w:rsidP="00AE1E6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3940DA" w:rsidRPr="00D530B6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0DA" w:rsidRPr="00D530B6" w:rsidRDefault="00AE1E6E" w:rsidP="005141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530B6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514150" w:rsidRPr="00D530B6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</w:tr>
    </w:tbl>
    <w:p w:rsidR="00F34A80" w:rsidRPr="00D530B6" w:rsidRDefault="00F34A80" w:rsidP="006136D6">
      <w:pPr>
        <w:ind w:firstLine="709"/>
        <w:jc w:val="both"/>
        <w:rPr>
          <w:sz w:val="26"/>
          <w:szCs w:val="26"/>
        </w:rPr>
      </w:pPr>
    </w:p>
    <w:p w:rsidR="003940DA" w:rsidRPr="00D530B6" w:rsidRDefault="00302564" w:rsidP="006136D6">
      <w:pPr>
        <w:ind w:firstLine="709"/>
        <w:jc w:val="both"/>
        <w:rPr>
          <w:sz w:val="26"/>
          <w:szCs w:val="26"/>
        </w:rPr>
      </w:pPr>
      <w:r w:rsidRPr="00D530B6">
        <w:rPr>
          <w:sz w:val="26"/>
          <w:szCs w:val="26"/>
        </w:rPr>
        <w:t xml:space="preserve">1.3. </w:t>
      </w:r>
      <w:r w:rsidR="006136D6" w:rsidRPr="00D530B6">
        <w:rPr>
          <w:sz w:val="26"/>
          <w:szCs w:val="26"/>
        </w:rPr>
        <w:t>раздел 6 «Перечень программных мероприятий» изложить в следующей редакции, согласно приложению к настоящему постановлению.</w:t>
      </w:r>
    </w:p>
    <w:p w:rsidR="0043735B" w:rsidRPr="00D530B6" w:rsidRDefault="001A1FF7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 w:rsidRPr="00D530B6">
        <w:rPr>
          <w:rFonts w:ascii="Times New Roman" w:hAnsi="Times New Roman"/>
          <w:sz w:val="26"/>
          <w:szCs w:val="26"/>
        </w:rPr>
        <w:t>2</w:t>
      </w:r>
      <w:r w:rsidR="005E7DD1" w:rsidRPr="00D530B6">
        <w:rPr>
          <w:rFonts w:ascii="Times New Roman" w:hAnsi="Times New Roman"/>
          <w:sz w:val="26"/>
          <w:szCs w:val="26"/>
        </w:rPr>
        <w:t>.</w:t>
      </w:r>
      <w:r w:rsidR="00254E2B" w:rsidRPr="00D530B6">
        <w:rPr>
          <w:rFonts w:ascii="Times New Roman" w:hAnsi="Times New Roman"/>
          <w:sz w:val="26"/>
          <w:szCs w:val="26"/>
        </w:rPr>
        <w:t xml:space="preserve"> </w:t>
      </w:r>
      <w:r w:rsidR="0043735B" w:rsidRPr="00D530B6">
        <w:rPr>
          <w:rFonts w:ascii="Times New Roman" w:hAnsi="Times New Roman"/>
          <w:sz w:val="26"/>
          <w:szCs w:val="26"/>
        </w:rPr>
        <w:t xml:space="preserve">Настоящее постановление разместить на официальном сайте органов местного самоуправления </w:t>
      </w:r>
      <w:r w:rsidR="00FC3139" w:rsidRPr="00D530B6">
        <w:rPr>
          <w:rFonts w:ascii="Times New Roman" w:hAnsi="Times New Roman"/>
          <w:sz w:val="26"/>
          <w:szCs w:val="26"/>
        </w:rPr>
        <w:t>города</w:t>
      </w:r>
      <w:r w:rsidR="0043735B" w:rsidRPr="00D530B6">
        <w:rPr>
          <w:rFonts w:ascii="Times New Roman" w:hAnsi="Times New Roman"/>
          <w:sz w:val="26"/>
          <w:szCs w:val="26"/>
        </w:rPr>
        <w:t> Переславля-Залесского.</w:t>
      </w:r>
    </w:p>
    <w:p w:rsidR="0043735B" w:rsidRPr="00D530B6" w:rsidRDefault="000E7ED2" w:rsidP="005E7DD1">
      <w:pPr>
        <w:pStyle w:val="1"/>
        <w:tabs>
          <w:tab w:val="left" w:pos="993"/>
        </w:tabs>
        <w:spacing w:line="240" w:lineRule="auto"/>
        <w:ind w:left="0" w:right="-1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</w:t>
      </w:r>
      <w:r w:rsidR="005E7DD1" w:rsidRPr="00D530B6">
        <w:rPr>
          <w:rFonts w:ascii="Times New Roman" w:hAnsi="Times New Roman"/>
          <w:sz w:val="26"/>
          <w:szCs w:val="26"/>
        </w:rPr>
        <w:t>.</w:t>
      </w:r>
      <w:r w:rsidR="00254E2B" w:rsidRPr="00D530B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43735B" w:rsidRPr="00D530B6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3735B" w:rsidRPr="00D530B6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</w:t>
      </w:r>
      <w:r w:rsidR="005E7DD1" w:rsidRPr="00D530B6">
        <w:rPr>
          <w:rFonts w:ascii="Times New Roman" w:hAnsi="Times New Roman"/>
          <w:sz w:val="26"/>
          <w:szCs w:val="26"/>
        </w:rPr>
        <w:t>города</w:t>
      </w:r>
      <w:r w:rsidR="0043735B" w:rsidRPr="00D530B6">
        <w:rPr>
          <w:rFonts w:ascii="Times New Roman" w:hAnsi="Times New Roman"/>
          <w:sz w:val="26"/>
          <w:szCs w:val="26"/>
        </w:rPr>
        <w:t xml:space="preserve"> Переславля-Залесского </w:t>
      </w:r>
      <w:r w:rsidR="005E7DD1" w:rsidRPr="00D530B6">
        <w:rPr>
          <w:rFonts w:ascii="Times New Roman" w:hAnsi="Times New Roman"/>
          <w:sz w:val="26"/>
          <w:szCs w:val="26"/>
        </w:rPr>
        <w:t xml:space="preserve">  </w:t>
      </w:r>
      <w:r w:rsidR="00B638B5">
        <w:rPr>
          <w:rFonts w:ascii="Times New Roman" w:hAnsi="Times New Roman"/>
          <w:sz w:val="26"/>
          <w:szCs w:val="26"/>
        </w:rPr>
        <w:t>Ж.</w:t>
      </w:r>
      <w:r w:rsidR="0043735B" w:rsidRPr="00D530B6">
        <w:rPr>
          <w:rFonts w:ascii="Times New Roman" w:hAnsi="Times New Roman"/>
          <w:sz w:val="26"/>
          <w:szCs w:val="26"/>
        </w:rPr>
        <w:t>Н. Петрову.</w:t>
      </w:r>
    </w:p>
    <w:p w:rsidR="005E7DD1" w:rsidRPr="000E71D3" w:rsidRDefault="005E7DD1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B638B5" w:rsidRPr="000E71D3" w:rsidRDefault="00B638B5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B638B5" w:rsidRPr="000E71D3" w:rsidRDefault="00B638B5" w:rsidP="005E7DD1">
      <w:pPr>
        <w:pStyle w:val="1"/>
        <w:tabs>
          <w:tab w:val="left" w:pos="993"/>
        </w:tabs>
        <w:spacing w:line="240" w:lineRule="auto"/>
        <w:ind w:left="0" w:right="-1" w:firstLine="0"/>
        <w:jc w:val="both"/>
        <w:rPr>
          <w:rFonts w:ascii="Times New Roman" w:hAnsi="Times New Roman"/>
          <w:sz w:val="26"/>
          <w:szCs w:val="26"/>
        </w:rPr>
      </w:pPr>
    </w:p>
    <w:p w:rsidR="00FC3139" w:rsidRPr="00D530B6" w:rsidRDefault="00262E82" w:rsidP="00262E82">
      <w:pPr>
        <w:tabs>
          <w:tab w:val="left" w:pos="0"/>
          <w:tab w:val="left" w:pos="540"/>
        </w:tabs>
        <w:spacing w:line="240" w:lineRule="exact"/>
        <w:rPr>
          <w:sz w:val="26"/>
          <w:szCs w:val="26"/>
          <w:lang w:eastAsia="zh-CN"/>
        </w:rPr>
      </w:pPr>
      <w:r w:rsidRPr="00D530B6">
        <w:rPr>
          <w:sz w:val="26"/>
          <w:szCs w:val="26"/>
        </w:rPr>
        <w:t>Глава</w:t>
      </w:r>
      <w:r w:rsidR="00B638B5" w:rsidRPr="00B638B5">
        <w:rPr>
          <w:sz w:val="26"/>
          <w:szCs w:val="26"/>
        </w:rPr>
        <w:t xml:space="preserve"> </w:t>
      </w:r>
      <w:r w:rsidRPr="00D530B6">
        <w:rPr>
          <w:sz w:val="26"/>
          <w:szCs w:val="26"/>
        </w:rPr>
        <w:t xml:space="preserve">города Переславля-Залесского                                           </w:t>
      </w:r>
      <w:r w:rsidR="00B638B5">
        <w:rPr>
          <w:sz w:val="26"/>
          <w:szCs w:val="26"/>
        </w:rPr>
        <w:t xml:space="preserve">      И.</w:t>
      </w:r>
      <w:r w:rsidRPr="00D530B6">
        <w:rPr>
          <w:sz w:val="26"/>
          <w:szCs w:val="26"/>
        </w:rPr>
        <w:t>Е. Строкинова</w:t>
      </w:r>
    </w:p>
    <w:p w:rsidR="00EC249E" w:rsidRPr="00D530B6" w:rsidRDefault="005E7DD1" w:rsidP="00E81B79">
      <w:pPr>
        <w:rPr>
          <w:sz w:val="26"/>
          <w:szCs w:val="26"/>
          <w:lang w:eastAsia="zh-CN"/>
        </w:rPr>
      </w:pPr>
      <w:r w:rsidRPr="00D530B6">
        <w:rPr>
          <w:sz w:val="26"/>
          <w:szCs w:val="26"/>
          <w:lang w:eastAsia="zh-CN"/>
        </w:rPr>
        <w:t xml:space="preserve">                                                                                                                   </w:t>
      </w:r>
    </w:p>
    <w:p w:rsidR="00EC249E" w:rsidRPr="00D530B6" w:rsidRDefault="00EC249E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Pr="00D530B6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84D90" w:rsidRPr="00D530B6" w:rsidRDefault="00484D90" w:rsidP="00EC249E">
      <w:pPr>
        <w:pStyle w:val="consplusnormal"/>
        <w:tabs>
          <w:tab w:val="left" w:pos="6170"/>
          <w:tab w:val="right" w:pos="9355"/>
        </w:tabs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136D6" w:rsidRPr="00D530B6" w:rsidRDefault="006136D6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082D14" w:rsidRPr="00D530B6" w:rsidRDefault="00082D14" w:rsidP="00E81B79">
      <w:pPr>
        <w:pStyle w:val="consplusnormal"/>
        <w:tabs>
          <w:tab w:val="left" w:pos="6170"/>
          <w:tab w:val="right" w:pos="9355"/>
        </w:tabs>
        <w:ind w:firstLine="0"/>
        <w:rPr>
          <w:rFonts w:ascii="Times New Roman" w:hAnsi="Times New Roman" w:cs="Times New Roman"/>
          <w:b/>
          <w:sz w:val="26"/>
          <w:szCs w:val="26"/>
        </w:rPr>
      </w:pPr>
    </w:p>
    <w:p w:rsidR="00B638B5" w:rsidRPr="00B638B5" w:rsidRDefault="006136D6" w:rsidP="006136D6">
      <w:pPr>
        <w:jc w:val="right"/>
      </w:pPr>
      <w:r w:rsidRPr="00D530B6">
        <w:lastRenderedPageBreak/>
        <w:t xml:space="preserve">Приложение </w:t>
      </w:r>
    </w:p>
    <w:p w:rsidR="00B638B5" w:rsidRPr="00B638B5" w:rsidRDefault="006136D6" w:rsidP="006136D6">
      <w:pPr>
        <w:jc w:val="right"/>
      </w:pPr>
      <w:r w:rsidRPr="00D530B6">
        <w:t>к постановлению</w:t>
      </w:r>
      <w:r w:rsidR="00B638B5" w:rsidRPr="00B638B5">
        <w:t xml:space="preserve"> </w:t>
      </w:r>
      <w:r w:rsidRPr="00D530B6">
        <w:t xml:space="preserve">Администрации </w:t>
      </w:r>
    </w:p>
    <w:p w:rsidR="006136D6" w:rsidRPr="00D530B6" w:rsidRDefault="006136D6" w:rsidP="006136D6">
      <w:pPr>
        <w:jc w:val="right"/>
      </w:pPr>
      <w:r w:rsidRPr="00D530B6">
        <w:t>города Переславля-Залесского</w:t>
      </w:r>
    </w:p>
    <w:p w:rsidR="006136D6" w:rsidRPr="00D530B6" w:rsidRDefault="00B638B5" w:rsidP="000E71D3">
      <w:pPr>
        <w:ind w:firstLine="709"/>
        <w:jc w:val="right"/>
      </w:pPr>
      <w:r>
        <w:t xml:space="preserve">                   </w:t>
      </w:r>
      <w:r w:rsidRPr="00B638B5">
        <w:t xml:space="preserve">                             </w:t>
      </w:r>
      <w:r w:rsidRPr="000E71D3">
        <w:t xml:space="preserve"> </w:t>
      </w:r>
      <w:r>
        <w:t xml:space="preserve">от </w:t>
      </w:r>
      <w:r w:rsidR="000E71D3" w:rsidRPr="000E71D3">
        <w:t>11.02.2021 № ПОС.03-0214/21</w:t>
      </w:r>
    </w:p>
    <w:p w:rsidR="006136D6" w:rsidRPr="00D530B6" w:rsidRDefault="006136D6" w:rsidP="006136D6">
      <w:pPr>
        <w:ind w:firstLine="709"/>
        <w:jc w:val="center"/>
      </w:pPr>
    </w:p>
    <w:p w:rsidR="00553428" w:rsidRPr="00B638B5" w:rsidRDefault="00553428" w:rsidP="00553428">
      <w:pPr>
        <w:suppressAutoHyphens/>
        <w:autoSpaceDE w:val="0"/>
        <w:jc w:val="center"/>
        <w:rPr>
          <w:sz w:val="28"/>
          <w:szCs w:val="28"/>
        </w:rPr>
      </w:pPr>
      <w:r w:rsidRPr="00B638B5">
        <w:rPr>
          <w:sz w:val="28"/>
          <w:szCs w:val="28"/>
        </w:rPr>
        <w:t>6. Перечень программных мероприятий</w:t>
      </w:r>
    </w:p>
    <w:p w:rsidR="00553428" w:rsidRPr="00D530B6" w:rsidRDefault="00553428" w:rsidP="00553428">
      <w:pPr>
        <w:suppressAutoHyphens/>
        <w:autoSpaceDE w:val="0"/>
        <w:jc w:val="center"/>
        <w:rPr>
          <w:b/>
          <w:sz w:val="28"/>
          <w:szCs w:val="28"/>
        </w:rPr>
      </w:pPr>
    </w:p>
    <w:tbl>
      <w:tblPr>
        <w:tblW w:w="10359" w:type="dxa"/>
        <w:tblInd w:w="-66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6"/>
        <w:gridCol w:w="2411"/>
        <w:gridCol w:w="1417"/>
        <w:gridCol w:w="1559"/>
        <w:gridCol w:w="851"/>
        <w:gridCol w:w="850"/>
        <w:gridCol w:w="709"/>
        <w:gridCol w:w="851"/>
        <w:gridCol w:w="1275"/>
      </w:tblGrid>
      <w:tr w:rsidR="00553428" w:rsidRPr="00D530B6" w:rsidTr="00553428">
        <w:tc>
          <w:tcPr>
            <w:tcW w:w="43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 xml:space="preserve">№ </w:t>
            </w:r>
            <w:proofErr w:type="gramStart"/>
            <w:r w:rsidRPr="00D530B6">
              <w:rPr>
                <w:sz w:val="24"/>
                <w:szCs w:val="24"/>
              </w:rPr>
              <w:t>п</w:t>
            </w:r>
            <w:proofErr w:type="gramEnd"/>
            <w:r w:rsidRPr="00D530B6">
              <w:rPr>
                <w:sz w:val="24"/>
                <w:szCs w:val="24"/>
              </w:rPr>
              <w:t>/п</w:t>
            </w:r>
          </w:p>
        </w:tc>
        <w:tc>
          <w:tcPr>
            <w:tcW w:w="241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 xml:space="preserve">Наименование </w:t>
            </w:r>
          </w:p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Срок исполнения (годы)</w:t>
            </w:r>
          </w:p>
        </w:tc>
        <w:tc>
          <w:tcPr>
            <w:tcW w:w="15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Исполнители</w:t>
            </w:r>
          </w:p>
        </w:tc>
        <w:tc>
          <w:tcPr>
            <w:tcW w:w="326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 xml:space="preserve">Объём финансирования </w:t>
            </w:r>
            <w:r w:rsidRPr="00D530B6">
              <w:rPr>
                <w:sz w:val="24"/>
                <w:szCs w:val="24"/>
              </w:rPr>
              <w:br/>
              <w:t>(тыс. руб.)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Источник финансирования</w:t>
            </w:r>
          </w:p>
        </w:tc>
      </w:tr>
      <w:tr w:rsidR="00553428" w:rsidRPr="00D530B6" w:rsidTr="00553428">
        <w:tc>
          <w:tcPr>
            <w:tcW w:w="43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D530B6" w:rsidRDefault="00553428" w:rsidP="00D0152E">
            <w:pPr>
              <w:rPr>
                <w:lang w:eastAsia="ar-SA"/>
              </w:rPr>
            </w:pPr>
          </w:p>
        </w:tc>
        <w:tc>
          <w:tcPr>
            <w:tcW w:w="241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D530B6" w:rsidRDefault="00553428" w:rsidP="00D0152E">
            <w:pPr>
              <w:rPr>
                <w:lang w:eastAsia="ar-SA"/>
              </w:rPr>
            </w:pPr>
          </w:p>
        </w:tc>
        <w:tc>
          <w:tcPr>
            <w:tcW w:w="141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D530B6" w:rsidRDefault="00553428" w:rsidP="00D0152E">
            <w:pPr>
              <w:rPr>
                <w:lang w:eastAsia="ar-SA"/>
              </w:rPr>
            </w:pPr>
          </w:p>
        </w:tc>
        <w:tc>
          <w:tcPr>
            <w:tcW w:w="15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553428" w:rsidRPr="00D530B6" w:rsidRDefault="00553428" w:rsidP="00D0152E">
            <w:pPr>
              <w:jc w:val="center"/>
              <w:rPr>
                <w:lang w:eastAsia="ar-SA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всего</w:t>
            </w:r>
          </w:p>
        </w:tc>
        <w:tc>
          <w:tcPr>
            <w:tcW w:w="8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2021 год</w:t>
            </w:r>
          </w:p>
        </w:tc>
        <w:tc>
          <w:tcPr>
            <w:tcW w:w="70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2023 год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3428" w:rsidRPr="00D530B6" w:rsidRDefault="00553428" w:rsidP="00D0152E"/>
        </w:tc>
      </w:tr>
      <w:tr w:rsidR="00553428" w:rsidRPr="00D530B6" w:rsidTr="00553428">
        <w:tc>
          <w:tcPr>
            <w:tcW w:w="10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b/>
              </w:rPr>
              <w:t xml:space="preserve">1. </w:t>
            </w:r>
            <w:r w:rsidRPr="00D530B6">
              <w:rPr>
                <w:rFonts w:eastAsia="Calibri"/>
                <w:b/>
              </w:rPr>
              <w:t>Укрепление межэтнического и межконфессионального сотрудничества, в том числе посредством реализации проектов в сфере межнациональных и межконфессиональных отношений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1.1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Разработка и распространение информационных буклетов, брошюр, направленных на воспитание подрастающего поколения в духе гражданской солидарности и толерантности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D530B6" w:rsidRDefault="00553428" w:rsidP="00D0152E">
            <w:pPr>
              <w:ind w:firstLine="34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1.2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both"/>
            </w:pPr>
            <w:r w:rsidRPr="00D530B6">
              <w:t xml:space="preserve">Проведение мастер-классов по народным промыслам, играм народов мира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tabs>
                <w:tab w:val="left" w:pos="1612"/>
              </w:tabs>
              <w:ind w:left="-99" w:firstLine="34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1.3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Проведение социально-значимых мероприятий, проектов, направленных на развитие межэтнической толерантности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УО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rFonts w:cs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1.4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roofErr w:type="gramStart"/>
            <w:r w:rsidRPr="00D530B6">
              <w:t xml:space="preserve">Мониторинг соблюдения работодателями запрета о распространении информации о свободных рабочих местах или вакантных должностях, содержащей сведения, о каком бы то не было прямом </w:t>
            </w:r>
            <w:r w:rsidRPr="00D530B6">
              <w:lastRenderedPageBreak/>
              <w:t>или косвенном ограничении прав или об установлении прямых или косвенных преимуществ в зависимости от пола, расы, цвета кожи, национальности, языка, происхождения, имущественного, семейного, социального и должностного положения, возраста, места жительства и отношения к религии, убеждений, принадлежности или</w:t>
            </w:r>
            <w:proofErr w:type="gramEnd"/>
            <w:r w:rsidRPr="00D530B6">
              <w:t xml:space="preserve"> не принадлежности к общественным объединениям или каким-либо социальным группам, а также других обстоятельств, не связанных с деловыми качествами работников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ГКУ ЯО ЦЗН         г</w:t>
            </w:r>
            <w:proofErr w:type="gramStart"/>
            <w:r w:rsidRPr="00D530B6">
              <w:t>.П</w:t>
            </w:r>
            <w:proofErr w:type="gramEnd"/>
            <w:r w:rsidRPr="00D530B6">
              <w:t>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1.5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Оказание государственных услуг в сфере занятости населения иностранным гражданам, в том числе гражданам, вынужденно покинувшим территорию Украины. Ведение персонифицированного учета граждан, вынужденно покинувших территорию Украины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ГКУ ЯО ЦЗН         г</w:t>
            </w:r>
            <w:proofErr w:type="gramStart"/>
            <w:r w:rsidRPr="00D530B6">
              <w:t>.П</w:t>
            </w:r>
            <w:proofErr w:type="gramEnd"/>
            <w:r w:rsidRPr="00D530B6">
              <w:t>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1.6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 xml:space="preserve">Организация выплаты иностранным гражданам единовременного пособия на жилищное </w:t>
            </w:r>
            <w:r w:rsidRPr="00D530B6">
              <w:lastRenderedPageBreak/>
              <w:t>благоустройство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ГКУ ЯО ЦЗН         г</w:t>
            </w:r>
            <w:proofErr w:type="gramStart"/>
            <w:r w:rsidRPr="00D530B6">
              <w:t>.П</w:t>
            </w:r>
            <w:proofErr w:type="gramEnd"/>
            <w:r w:rsidRPr="00D530B6">
              <w:t>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1.7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 xml:space="preserve">Осуществление взаимодействия органов местного самоуправления                </w:t>
            </w:r>
            <w:proofErr w:type="gramStart"/>
            <w:r w:rsidRPr="00D530B6">
              <w:t>г</w:t>
            </w:r>
            <w:proofErr w:type="gramEnd"/>
            <w:r w:rsidRPr="00D530B6">
              <w:t>. Переславля-Залесского и местного межнационального сообщества                                          с ЯРО ООО  «Ассамблея народов России»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Администрация города Переславля-Залесского,</w:t>
            </w:r>
          </w:p>
          <w:p w:rsidR="00553428" w:rsidRPr="00D530B6" w:rsidRDefault="00553428" w:rsidP="00D0152E">
            <w:pPr>
              <w:jc w:val="center"/>
            </w:pPr>
            <w:r w:rsidRPr="00D530B6">
              <w:t>Национальные</w:t>
            </w:r>
          </w:p>
          <w:p w:rsidR="00553428" w:rsidRPr="00D530B6" w:rsidRDefault="00553428" w:rsidP="00D0152E">
            <w:pPr>
              <w:jc w:val="center"/>
            </w:pPr>
            <w:r w:rsidRPr="00D530B6">
              <w:t>сообщества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</w:p>
        </w:tc>
      </w:tr>
      <w:tr w:rsidR="00553428" w:rsidRPr="00D530B6" w:rsidTr="00553428">
        <w:tc>
          <w:tcPr>
            <w:tcW w:w="10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428" w:rsidRPr="00D530B6" w:rsidRDefault="00553428" w:rsidP="00D0152E">
            <w:pPr>
              <w:jc w:val="center"/>
              <w:rPr>
                <w:b/>
              </w:rPr>
            </w:pPr>
            <w:r w:rsidRPr="00D530B6">
              <w:rPr>
                <w:rFonts w:eastAsia="Calibri"/>
                <w:b/>
              </w:rPr>
              <w:t>2. Профилактика межнациональных и межконфессиональных конфликтов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>Комплекс оперативно-разыскных  мероприятий, направленных на выявление фактов проявления экстремизма на национальной и религиозной почве со стороны общественных объединений, структур и религиозных центров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 xml:space="preserve">Комплекс оперативно-профилактических мероприятий, направленных на декриминализацию сферы потребительского рынка, выявление и пресечение нарушений правил привлечения и использования иностранной рабочей силы, незаконной предпринимательской деятельности на рынках и других местах массовой торговли, а также недопущение </w:t>
            </w:r>
            <w:r w:rsidRPr="00D530B6">
              <w:lastRenderedPageBreak/>
              <w:t>возможных экстремистских проявлений и террористических актов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2.3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widowControl w:val="0"/>
              <w:overflowPunct w:val="0"/>
              <w:autoSpaceDE w:val="0"/>
              <w:autoSpaceDN w:val="0"/>
              <w:adjustRightInd w:val="0"/>
              <w:ind w:firstLine="33"/>
              <w:textAlignment w:val="baseline"/>
            </w:pPr>
            <w:r w:rsidRPr="00D530B6">
              <w:t>Профилактическая работа с активными членами неформальных молодежных объединений по разъяснению ответственности, предусмотренной законодательством РФ, за подстрекательство, организацию и совершение групповых правонарушений и иных противоправных действий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left="9" w:firstLine="33"/>
            </w:pPr>
            <w:r w:rsidRPr="00D530B6">
              <w:t>Комплекс оперативно-разыскных мероприятий по выявлению и ликвидации источников и каналов финансирования организованных преступных формирований экстремистской и террористической направленности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 xml:space="preserve">Работа с  добровольными народными дружинами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2.6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>Поддержка развития детского объединения правоохранительной направленности «Юный друг полиции»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ОМВД России по городскому округу город Переславль-Залесский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2.7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>Мониторинг состояния межэтнических и межконфессиональных отношений в 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  <w:rPr>
                <w:noProof/>
              </w:rPr>
            </w:pPr>
            <w:r w:rsidRPr="00D530B6">
              <w:t>Администрация города Переславля-Залесского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c>
          <w:tcPr>
            <w:tcW w:w="10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</w:tcPr>
          <w:p w:rsidR="00553428" w:rsidRPr="00D530B6" w:rsidRDefault="00553428" w:rsidP="00D0152E">
            <w:pPr>
              <w:jc w:val="center"/>
              <w:rPr>
                <w:b/>
              </w:rPr>
            </w:pPr>
            <w:r w:rsidRPr="00D530B6">
              <w:rPr>
                <w:rFonts w:eastAsia="Calibri"/>
                <w:b/>
              </w:rPr>
              <w:t>3. Информирование и просвещение жителей города о существующих национальных обычаях, традициях, культурах и религиях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3.1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Организация и проведение  мероприятия, посвященное Дню народного единства с привлечением актива общественных объединений, действующих в городском округе город Переславль-Залесский Ярославской области</w:t>
            </w:r>
          </w:p>
          <w:p w:rsidR="00553428" w:rsidRPr="00D530B6" w:rsidRDefault="00553428" w:rsidP="00D0152E"/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3.2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Организация и проведение  мероприятий ко Дню славянской письменности и культуры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3.3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 xml:space="preserve">Организация  и проведение фестиваля народного творчества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3.4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Разработка и изготовление информационных листовок, буклетов, брошюр, календарей, направленных на формирование культуры межнациональных отношений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3.5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 xml:space="preserve">Проведение мероприятий, конкурсов, акций, направленных на формирование </w:t>
            </w:r>
            <w:r w:rsidRPr="00D530B6">
              <w:lastRenderedPageBreak/>
              <w:t>культуры межнациональных отношений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3.6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r w:rsidRPr="00D530B6">
              <w:t>Проведение досуговых мероприятий, направленных на формирование культуры межнациональных отношений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УКТМиС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  <w:tr w:rsidR="00553428" w:rsidRPr="00D530B6" w:rsidTr="00553428">
        <w:trPr>
          <w:trHeight w:val="284"/>
        </w:trPr>
        <w:tc>
          <w:tcPr>
            <w:tcW w:w="10359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53428" w:rsidRPr="00D530B6" w:rsidRDefault="00553428" w:rsidP="00D0152E">
            <w:pPr>
              <w:jc w:val="center"/>
              <w:rPr>
                <w:b/>
              </w:rPr>
            </w:pPr>
            <w:r w:rsidRPr="00D530B6">
              <w:rPr>
                <w:rFonts w:eastAsia="Calibri"/>
                <w:b/>
              </w:rPr>
              <w:t>4. Содействие развитию различных форм общественного участия и контроля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4.1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rPr>
                <w:rFonts w:eastAsia="Calibri"/>
              </w:rPr>
            </w:pPr>
            <w:r w:rsidRPr="00D530B6">
              <w:rPr>
                <w:rFonts w:eastAsia="Calibri"/>
              </w:rPr>
              <w:t>Заседание Общественной Палаты города Переславля-Залесского, посвященное вопросам гармонизации межнациональных отношений, включая вопросы адаптации мигрантов, в городском округе город Переславль-Залесский Ярославской области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Переславль-Залесская городская Дума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4.2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ConsPlusTitle"/>
              <w:widowControl/>
              <w:ind w:firstLine="33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D530B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Привлечение представителей местных национальных диаспор и общин к решению вопросов социокультурной адаптации и интеграции мигрантов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4.3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  <w:rPr>
                <w:rFonts w:eastAsia="Calibri"/>
              </w:rPr>
            </w:pPr>
            <w:r w:rsidRPr="00D530B6">
              <w:t xml:space="preserve">Систематическое освещение на официальном сайте Администрации города Переславля-Залесского и в местных СМИ  календарных мероприятий  Администрации города Переславля-Залесского, </w:t>
            </w:r>
            <w:r w:rsidRPr="00D530B6">
              <w:lastRenderedPageBreak/>
              <w:t>муниципальных учреждений по вопросам реализации государственной национальной политики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lastRenderedPageBreak/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  <w:rPr>
                <w:noProof/>
              </w:rPr>
            </w:pPr>
            <w:r w:rsidRPr="00D530B6">
              <w:rPr>
                <w:noProof/>
              </w:rPr>
              <w:t>Администрация города Переславля-Залесского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rPr>
          <w:trHeight w:val="284"/>
        </w:trPr>
        <w:tc>
          <w:tcPr>
            <w:tcW w:w="4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lastRenderedPageBreak/>
              <w:t>4.4</w:t>
            </w:r>
          </w:p>
        </w:tc>
        <w:tc>
          <w:tcPr>
            <w:tcW w:w="241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3"/>
            </w:pPr>
            <w:r w:rsidRPr="00D530B6">
              <w:t xml:space="preserve">Заседания координационного совета по вопросам межнациональных отношений в городском округе город Переславль-Залесский Ярославской области по вопросам межнациональных отношений 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rPr>
                <w:lang w:eastAsia="en-US"/>
              </w:rPr>
              <w:t>2021-2023 годы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ind w:firstLine="34"/>
              <w:jc w:val="center"/>
            </w:pPr>
            <w:r w:rsidRPr="00D530B6">
              <w:t>Администрация города Переславля-Залесского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a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ind w:firstLine="33"/>
              <w:jc w:val="center"/>
              <w:rPr>
                <w:lang w:eastAsia="en-US"/>
              </w:rPr>
            </w:pPr>
            <w:r w:rsidRPr="00D530B6">
              <w:rPr>
                <w:lang w:eastAsia="en-US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-</w:t>
            </w:r>
          </w:p>
        </w:tc>
      </w:tr>
      <w:tr w:rsidR="00553428" w:rsidRPr="00D530B6" w:rsidTr="00553428">
        <w:tc>
          <w:tcPr>
            <w:tcW w:w="582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53428" w:rsidRPr="00D530B6" w:rsidRDefault="00553428" w:rsidP="00D0152E">
            <w:pPr>
              <w:pStyle w:val="a8"/>
              <w:snapToGrid w:val="0"/>
              <w:spacing w:line="200" w:lineRule="atLeast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Итого по программе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553428" w:rsidRPr="00D530B6" w:rsidRDefault="00553428" w:rsidP="00D0152E">
            <w:pPr>
              <w:pStyle w:val="a8"/>
              <w:spacing w:line="200" w:lineRule="atLeast"/>
              <w:jc w:val="center"/>
              <w:rPr>
                <w:sz w:val="24"/>
                <w:szCs w:val="24"/>
              </w:rPr>
            </w:pPr>
            <w:r w:rsidRPr="00D530B6">
              <w:rPr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53428" w:rsidRPr="00D530B6" w:rsidRDefault="00553428" w:rsidP="00D0152E">
            <w:pPr>
              <w:jc w:val="center"/>
            </w:pPr>
            <w:r w:rsidRPr="00D530B6">
              <w:t>ГБ</w:t>
            </w:r>
          </w:p>
        </w:tc>
      </w:tr>
    </w:tbl>
    <w:p w:rsidR="006136D6" w:rsidRPr="00D530B6" w:rsidRDefault="006136D6" w:rsidP="00DD6DDC"/>
    <w:sectPr w:rsidR="006136D6" w:rsidRPr="00D530B6" w:rsidSect="00B638B5">
      <w:pgSz w:w="11906" w:h="16838" w:code="9"/>
      <w:pgMar w:top="1134" w:right="851" w:bottom="1134" w:left="1701" w:header="709" w:footer="709" w:gutter="0"/>
      <w:pgNumType w:start="16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5C89" w:rsidRDefault="00F15C89" w:rsidP="002A6129">
      <w:r>
        <w:separator/>
      </w:r>
    </w:p>
  </w:endnote>
  <w:endnote w:type="continuationSeparator" w:id="0">
    <w:p w:rsidR="00F15C89" w:rsidRDefault="00F15C89" w:rsidP="002A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5C89" w:rsidRDefault="00F15C89" w:rsidP="002A6129">
      <w:r>
        <w:separator/>
      </w:r>
    </w:p>
  </w:footnote>
  <w:footnote w:type="continuationSeparator" w:id="0">
    <w:p w:rsidR="00F15C89" w:rsidRDefault="00F15C89" w:rsidP="002A6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</w:abstractNum>
  <w:abstractNum w:abstractNumId="1">
    <w:nsid w:val="1EB71D0F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abstractNum w:abstractNumId="2">
    <w:nsid w:val="3E435E18"/>
    <w:multiLevelType w:val="multilevel"/>
    <w:tmpl w:val="A7DE9ED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81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434E"/>
    <w:rsid w:val="00005F99"/>
    <w:rsid w:val="000241D1"/>
    <w:rsid w:val="00024ED1"/>
    <w:rsid w:val="00025064"/>
    <w:rsid w:val="00044A82"/>
    <w:rsid w:val="0004767D"/>
    <w:rsid w:val="00062926"/>
    <w:rsid w:val="00080774"/>
    <w:rsid w:val="00082D14"/>
    <w:rsid w:val="00085D01"/>
    <w:rsid w:val="00097B71"/>
    <w:rsid w:val="000B4031"/>
    <w:rsid w:val="000C28E3"/>
    <w:rsid w:val="000D2621"/>
    <w:rsid w:val="000D2FF0"/>
    <w:rsid w:val="000E71D3"/>
    <w:rsid w:val="000E7ED2"/>
    <w:rsid w:val="000F7D11"/>
    <w:rsid w:val="001063C2"/>
    <w:rsid w:val="001153EB"/>
    <w:rsid w:val="00133934"/>
    <w:rsid w:val="0015633B"/>
    <w:rsid w:val="00174B34"/>
    <w:rsid w:val="001A12AF"/>
    <w:rsid w:val="001A1FF7"/>
    <w:rsid w:val="001B2446"/>
    <w:rsid w:val="001E3F70"/>
    <w:rsid w:val="001F309D"/>
    <w:rsid w:val="001F4689"/>
    <w:rsid w:val="0020201D"/>
    <w:rsid w:val="00254E2B"/>
    <w:rsid w:val="00262E82"/>
    <w:rsid w:val="00275A01"/>
    <w:rsid w:val="002765A6"/>
    <w:rsid w:val="0028245E"/>
    <w:rsid w:val="002A106E"/>
    <w:rsid w:val="002A4F2B"/>
    <w:rsid w:val="002A6129"/>
    <w:rsid w:val="002C5556"/>
    <w:rsid w:val="002D2A6E"/>
    <w:rsid w:val="002E410A"/>
    <w:rsid w:val="0030192E"/>
    <w:rsid w:val="00302564"/>
    <w:rsid w:val="00340DB6"/>
    <w:rsid w:val="00341C3F"/>
    <w:rsid w:val="00361277"/>
    <w:rsid w:val="0036295D"/>
    <w:rsid w:val="003711A9"/>
    <w:rsid w:val="003940DA"/>
    <w:rsid w:val="003C13B7"/>
    <w:rsid w:val="003C34D8"/>
    <w:rsid w:val="003C7DDF"/>
    <w:rsid w:val="003E54FE"/>
    <w:rsid w:val="004075CC"/>
    <w:rsid w:val="00407E32"/>
    <w:rsid w:val="00410C97"/>
    <w:rsid w:val="004243F3"/>
    <w:rsid w:val="00427D2D"/>
    <w:rsid w:val="004320B8"/>
    <w:rsid w:val="00436CEE"/>
    <w:rsid w:val="0043735B"/>
    <w:rsid w:val="004532BA"/>
    <w:rsid w:val="00456EC5"/>
    <w:rsid w:val="00484D90"/>
    <w:rsid w:val="004A3D2A"/>
    <w:rsid w:val="004E554B"/>
    <w:rsid w:val="004E6A44"/>
    <w:rsid w:val="00513CE1"/>
    <w:rsid w:val="00514150"/>
    <w:rsid w:val="005318AE"/>
    <w:rsid w:val="00553428"/>
    <w:rsid w:val="005572A2"/>
    <w:rsid w:val="005578FC"/>
    <w:rsid w:val="005604D5"/>
    <w:rsid w:val="0056557D"/>
    <w:rsid w:val="00574A17"/>
    <w:rsid w:val="00574C8F"/>
    <w:rsid w:val="005838EE"/>
    <w:rsid w:val="005960F6"/>
    <w:rsid w:val="00596C9D"/>
    <w:rsid w:val="005A05AE"/>
    <w:rsid w:val="005B621C"/>
    <w:rsid w:val="005C0878"/>
    <w:rsid w:val="005C24BB"/>
    <w:rsid w:val="005D277E"/>
    <w:rsid w:val="005E5AAD"/>
    <w:rsid w:val="005E7DD1"/>
    <w:rsid w:val="00604B95"/>
    <w:rsid w:val="006136D6"/>
    <w:rsid w:val="006252A9"/>
    <w:rsid w:val="00640DFF"/>
    <w:rsid w:val="006522A3"/>
    <w:rsid w:val="006628F9"/>
    <w:rsid w:val="0067079C"/>
    <w:rsid w:val="00683B68"/>
    <w:rsid w:val="006B2DBD"/>
    <w:rsid w:val="006C1F19"/>
    <w:rsid w:val="006C3130"/>
    <w:rsid w:val="006E6084"/>
    <w:rsid w:val="006E6E01"/>
    <w:rsid w:val="006F63E9"/>
    <w:rsid w:val="0070346C"/>
    <w:rsid w:val="007129CD"/>
    <w:rsid w:val="00736325"/>
    <w:rsid w:val="00775034"/>
    <w:rsid w:val="00776091"/>
    <w:rsid w:val="0078211D"/>
    <w:rsid w:val="00797104"/>
    <w:rsid w:val="007B78FA"/>
    <w:rsid w:val="007C0F07"/>
    <w:rsid w:val="007E2F83"/>
    <w:rsid w:val="00801010"/>
    <w:rsid w:val="00802E07"/>
    <w:rsid w:val="008512F5"/>
    <w:rsid w:val="008846B3"/>
    <w:rsid w:val="008857FB"/>
    <w:rsid w:val="00885B0E"/>
    <w:rsid w:val="00886499"/>
    <w:rsid w:val="008930F2"/>
    <w:rsid w:val="00896A65"/>
    <w:rsid w:val="008B6F7B"/>
    <w:rsid w:val="008B7457"/>
    <w:rsid w:val="008E26D0"/>
    <w:rsid w:val="008E4CA3"/>
    <w:rsid w:val="0092079F"/>
    <w:rsid w:val="0093285E"/>
    <w:rsid w:val="009529CB"/>
    <w:rsid w:val="009551DF"/>
    <w:rsid w:val="00964041"/>
    <w:rsid w:val="00982F55"/>
    <w:rsid w:val="00983939"/>
    <w:rsid w:val="009B4476"/>
    <w:rsid w:val="009C234D"/>
    <w:rsid w:val="009E375E"/>
    <w:rsid w:val="00A214E5"/>
    <w:rsid w:val="00A25404"/>
    <w:rsid w:val="00A40463"/>
    <w:rsid w:val="00A413F8"/>
    <w:rsid w:val="00A57A86"/>
    <w:rsid w:val="00A629A1"/>
    <w:rsid w:val="00AE1E6E"/>
    <w:rsid w:val="00B03469"/>
    <w:rsid w:val="00B1233F"/>
    <w:rsid w:val="00B326C8"/>
    <w:rsid w:val="00B40D99"/>
    <w:rsid w:val="00B45001"/>
    <w:rsid w:val="00B638B5"/>
    <w:rsid w:val="00B84B00"/>
    <w:rsid w:val="00B92FFD"/>
    <w:rsid w:val="00BC717A"/>
    <w:rsid w:val="00C356D4"/>
    <w:rsid w:val="00C36210"/>
    <w:rsid w:val="00C439AE"/>
    <w:rsid w:val="00C653AB"/>
    <w:rsid w:val="00C72D36"/>
    <w:rsid w:val="00C755B5"/>
    <w:rsid w:val="00C76940"/>
    <w:rsid w:val="00C84A3C"/>
    <w:rsid w:val="00CD4418"/>
    <w:rsid w:val="00CF62C7"/>
    <w:rsid w:val="00D25A46"/>
    <w:rsid w:val="00D31F6A"/>
    <w:rsid w:val="00D35541"/>
    <w:rsid w:val="00D530B6"/>
    <w:rsid w:val="00D71DB7"/>
    <w:rsid w:val="00D7392F"/>
    <w:rsid w:val="00D774FB"/>
    <w:rsid w:val="00D8434E"/>
    <w:rsid w:val="00D84926"/>
    <w:rsid w:val="00D95BAE"/>
    <w:rsid w:val="00DC4163"/>
    <w:rsid w:val="00DC6F07"/>
    <w:rsid w:val="00DD6DDC"/>
    <w:rsid w:val="00E140BE"/>
    <w:rsid w:val="00E44EF2"/>
    <w:rsid w:val="00E54401"/>
    <w:rsid w:val="00E71E8C"/>
    <w:rsid w:val="00E81B79"/>
    <w:rsid w:val="00E96000"/>
    <w:rsid w:val="00EB7E53"/>
    <w:rsid w:val="00EC249E"/>
    <w:rsid w:val="00F1044F"/>
    <w:rsid w:val="00F15C89"/>
    <w:rsid w:val="00F20993"/>
    <w:rsid w:val="00F20BA5"/>
    <w:rsid w:val="00F25F89"/>
    <w:rsid w:val="00F34A80"/>
    <w:rsid w:val="00F61C94"/>
    <w:rsid w:val="00FA06DE"/>
    <w:rsid w:val="00FB5A27"/>
    <w:rsid w:val="00FC3139"/>
    <w:rsid w:val="00FE3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01D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customStyle="1" w:styleId="1">
    <w:name w:val="Абзац списка1"/>
    <w:basedOn w:val="a"/>
    <w:rsid w:val="0043735B"/>
    <w:pPr>
      <w:suppressAutoHyphens/>
      <w:spacing w:line="86" w:lineRule="exact"/>
      <w:ind w:left="720" w:right="352" w:firstLine="6"/>
    </w:pPr>
    <w:rPr>
      <w:rFonts w:ascii="Calibri" w:hAnsi="Calibri"/>
      <w:sz w:val="22"/>
      <w:szCs w:val="22"/>
      <w:lang w:eastAsia="zh-CN"/>
    </w:rPr>
  </w:style>
  <w:style w:type="paragraph" w:styleId="20">
    <w:name w:val="Body Text 2"/>
    <w:basedOn w:val="a"/>
    <w:link w:val="21"/>
    <w:unhideWhenUsed/>
    <w:rsid w:val="00EC249E"/>
    <w:rPr>
      <w:color w:val="666699"/>
    </w:rPr>
  </w:style>
  <w:style w:type="character" w:customStyle="1" w:styleId="22">
    <w:name w:val="Основной текст 2 Знак"/>
    <w:basedOn w:val="a0"/>
    <w:rsid w:val="00EC249E"/>
    <w:rPr>
      <w:sz w:val="24"/>
      <w:szCs w:val="24"/>
    </w:rPr>
  </w:style>
  <w:style w:type="paragraph" w:customStyle="1" w:styleId="consplusnormal">
    <w:name w:val="consplusnormal"/>
    <w:basedOn w:val="a"/>
    <w:rsid w:val="00EC249E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EC249E"/>
    <w:pPr>
      <w:spacing w:before="100" w:beforeAutospacing="1" w:after="100" w:afterAutospacing="1"/>
    </w:pPr>
  </w:style>
  <w:style w:type="paragraph" w:customStyle="1" w:styleId="ConsPlusNormal0">
    <w:name w:val="ConsPlusNormal"/>
    <w:rsid w:val="00EC249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C249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8">
    <w:name w:val="Содержимое таблицы"/>
    <w:basedOn w:val="a"/>
    <w:rsid w:val="00EC249E"/>
    <w:pPr>
      <w:suppressLineNumbers/>
      <w:suppressAutoHyphens/>
    </w:pPr>
    <w:rPr>
      <w:sz w:val="20"/>
      <w:szCs w:val="20"/>
      <w:lang w:eastAsia="ar-SA"/>
    </w:rPr>
  </w:style>
  <w:style w:type="character" w:customStyle="1" w:styleId="21">
    <w:name w:val="Основной текст 2 Знак1"/>
    <w:basedOn w:val="a0"/>
    <w:link w:val="20"/>
    <w:locked/>
    <w:rsid w:val="00EC249E"/>
    <w:rPr>
      <w:color w:val="666699"/>
      <w:sz w:val="24"/>
      <w:szCs w:val="24"/>
    </w:rPr>
  </w:style>
  <w:style w:type="table" w:styleId="a9">
    <w:name w:val="Table Grid"/>
    <w:basedOn w:val="a1"/>
    <w:uiPriority w:val="59"/>
    <w:rsid w:val="00EC249E"/>
    <w:rPr>
      <w:rFonts w:ascii="Calibri" w:hAnsi="Calibri" w:cs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C249E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table" w:customStyle="1" w:styleId="111">
    <w:name w:val="Сетка таблицы111"/>
    <w:basedOn w:val="a1"/>
    <w:next w:val="a9"/>
    <w:uiPriority w:val="59"/>
    <w:rsid w:val="00EC249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link w:val="ab"/>
    <w:uiPriority w:val="34"/>
    <w:qFormat/>
    <w:rsid w:val="00553428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ConsPlusTitle">
    <w:name w:val="ConsPlusTitle"/>
    <w:rsid w:val="005534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b">
    <w:name w:val="Абзац списка Знак"/>
    <w:link w:val="aa"/>
    <w:uiPriority w:val="34"/>
    <w:locked/>
    <w:rsid w:val="00553428"/>
    <w:rPr>
      <w:rFonts w:cs="Calibri"/>
      <w:sz w:val="28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9</Pages>
  <Words>1435</Words>
  <Characters>8184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9600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2021-02-10T13:12:00Z</cp:lastPrinted>
  <dcterms:created xsi:type="dcterms:W3CDTF">2021-02-08T07:48:00Z</dcterms:created>
  <dcterms:modified xsi:type="dcterms:W3CDTF">2021-02-11T07:17:00Z</dcterms:modified>
</cp:coreProperties>
</file>