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07" w:rsidRPr="00772207" w:rsidRDefault="00772207" w:rsidP="0077220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207" w:rsidRPr="00772207" w:rsidRDefault="00772207" w:rsidP="0077220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2207" w:rsidRPr="00772207" w:rsidRDefault="00772207" w:rsidP="00772207">
      <w:pPr>
        <w:ind w:left="283" w:hanging="283"/>
        <w:jc w:val="center"/>
        <w:rPr>
          <w:sz w:val="26"/>
          <w:szCs w:val="26"/>
        </w:rPr>
      </w:pPr>
      <w:r w:rsidRPr="00772207">
        <w:rPr>
          <w:sz w:val="26"/>
          <w:szCs w:val="26"/>
        </w:rPr>
        <w:t xml:space="preserve">АДМИНИСТРАЦИЯ ГОРОДСКОГО ОКРУГА </w:t>
      </w:r>
    </w:p>
    <w:p w:rsidR="00772207" w:rsidRPr="00772207" w:rsidRDefault="00772207" w:rsidP="00772207">
      <w:pPr>
        <w:ind w:left="283" w:hanging="283"/>
        <w:jc w:val="center"/>
        <w:rPr>
          <w:sz w:val="26"/>
          <w:szCs w:val="26"/>
        </w:rPr>
      </w:pPr>
      <w:r w:rsidRPr="00772207">
        <w:rPr>
          <w:sz w:val="26"/>
          <w:szCs w:val="26"/>
        </w:rPr>
        <w:t>ГОРОДА ПЕРЕСЛАВЛЯ-ЗАЛЕССКОГО</w:t>
      </w:r>
    </w:p>
    <w:p w:rsidR="00772207" w:rsidRPr="00772207" w:rsidRDefault="00772207" w:rsidP="00772207">
      <w:pPr>
        <w:ind w:left="283" w:hanging="283"/>
        <w:jc w:val="center"/>
        <w:rPr>
          <w:sz w:val="26"/>
          <w:szCs w:val="26"/>
        </w:rPr>
      </w:pPr>
      <w:r w:rsidRPr="00772207">
        <w:rPr>
          <w:sz w:val="26"/>
          <w:szCs w:val="26"/>
        </w:rPr>
        <w:t>ЯРОСЛАВСКОЙ ОБЛАСТИ</w:t>
      </w:r>
    </w:p>
    <w:p w:rsidR="00772207" w:rsidRPr="00772207" w:rsidRDefault="00772207" w:rsidP="00772207">
      <w:pPr>
        <w:ind w:left="283"/>
        <w:jc w:val="center"/>
        <w:rPr>
          <w:sz w:val="26"/>
          <w:szCs w:val="26"/>
        </w:rPr>
      </w:pPr>
    </w:p>
    <w:p w:rsidR="00772207" w:rsidRPr="00772207" w:rsidRDefault="00772207" w:rsidP="00772207">
      <w:pPr>
        <w:ind w:left="283"/>
        <w:jc w:val="center"/>
        <w:rPr>
          <w:sz w:val="26"/>
          <w:szCs w:val="26"/>
        </w:rPr>
      </w:pPr>
      <w:r w:rsidRPr="00772207">
        <w:rPr>
          <w:sz w:val="26"/>
          <w:szCs w:val="26"/>
        </w:rPr>
        <w:t>ПОСТАНОВЛЕНИЕ</w:t>
      </w:r>
    </w:p>
    <w:p w:rsidR="00772207" w:rsidRPr="00772207" w:rsidRDefault="00772207" w:rsidP="0077220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772207" w:rsidRPr="00772207" w:rsidRDefault="00772207" w:rsidP="0077220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9D32DC" w:rsidRDefault="00772207" w:rsidP="00772207">
      <w:pPr>
        <w:rPr>
          <w:sz w:val="26"/>
          <w:szCs w:val="26"/>
        </w:rPr>
      </w:pPr>
      <w:r w:rsidRPr="00772207">
        <w:rPr>
          <w:sz w:val="26"/>
          <w:szCs w:val="26"/>
        </w:rPr>
        <w:t>От</w:t>
      </w:r>
      <w:r w:rsidR="009D32DC">
        <w:rPr>
          <w:sz w:val="26"/>
          <w:szCs w:val="26"/>
        </w:rPr>
        <w:t xml:space="preserve"> 17.02.2020</w:t>
      </w:r>
      <w:r w:rsidRPr="00772207">
        <w:rPr>
          <w:sz w:val="26"/>
          <w:szCs w:val="26"/>
        </w:rPr>
        <w:t xml:space="preserve"> №</w:t>
      </w:r>
      <w:r w:rsidR="009D32DC">
        <w:rPr>
          <w:sz w:val="26"/>
          <w:szCs w:val="26"/>
        </w:rPr>
        <w:t xml:space="preserve"> ПОС.03-0248/20</w:t>
      </w:r>
    </w:p>
    <w:p w:rsidR="00772207" w:rsidRPr="00772207" w:rsidRDefault="00772207" w:rsidP="00772207">
      <w:pPr>
        <w:rPr>
          <w:sz w:val="26"/>
          <w:szCs w:val="26"/>
        </w:rPr>
      </w:pPr>
      <w:r w:rsidRPr="00772207">
        <w:rPr>
          <w:sz w:val="26"/>
          <w:szCs w:val="26"/>
        </w:rPr>
        <w:t xml:space="preserve"> </w:t>
      </w:r>
    </w:p>
    <w:p w:rsidR="00772207" w:rsidRPr="00772207" w:rsidRDefault="00772207" w:rsidP="00772207">
      <w:pPr>
        <w:rPr>
          <w:sz w:val="26"/>
          <w:szCs w:val="26"/>
        </w:rPr>
      </w:pPr>
      <w:r w:rsidRPr="00772207">
        <w:rPr>
          <w:sz w:val="26"/>
          <w:szCs w:val="26"/>
        </w:rPr>
        <w:t>г. Переславль-Залесский</w:t>
      </w:r>
    </w:p>
    <w:p w:rsidR="00772207" w:rsidRDefault="00772207" w:rsidP="00EC2421">
      <w:pPr>
        <w:jc w:val="both"/>
        <w:rPr>
          <w:sz w:val="26"/>
          <w:szCs w:val="26"/>
        </w:rPr>
      </w:pPr>
    </w:p>
    <w:p w:rsidR="00F313EF" w:rsidRPr="00EC2421" w:rsidRDefault="00CE659B" w:rsidP="00EC2421">
      <w:pPr>
        <w:jc w:val="both"/>
        <w:rPr>
          <w:sz w:val="26"/>
          <w:szCs w:val="26"/>
        </w:rPr>
      </w:pPr>
      <w:r w:rsidRPr="00EC2421">
        <w:rPr>
          <w:sz w:val="26"/>
          <w:szCs w:val="26"/>
        </w:rPr>
        <w:t>О создании</w:t>
      </w:r>
      <w:r w:rsidR="00F313EF" w:rsidRPr="00EC2421">
        <w:rPr>
          <w:sz w:val="26"/>
          <w:szCs w:val="26"/>
        </w:rPr>
        <w:t xml:space="preserve"> </w:t>
      </w:r>
      <w:r w:rsidRPr="00EC2421">
        <w:rPr>
          <w:sz w:val="26"/>
          <w:szCs w:val="26"/>
        </w:rPr>
        <w:t>спасательных служб</w:t>
      </w:r>
    </w:p>
    <w:p w:rsidR="00F313EF" w:rsidRPr="00EC2421" w:rsidRDefault="00CE659B" w:rsidP="00EC2421">
      <w:pPr>
        <w:jc w:val="both"/>
        <w:rPr>
          <w:sz w:val="26"/>
          <w:szCs w:val="26"/>
        </w:rPr>
      </w:pPr>
      <w:r w:rsidRPr="00EC2421">
        <w:rPr>
          <w:sz w:val="26"/>
          <w:szCs w:val="26"/>
        </w:rPr>
        <w:t>гражданской обороны</w:t>
      </w:r>
      <w:r w:rsidR="00F313EF" w:rsidRPr="00EC2421">
        <w:rPr>
          <w:sz w:val="26"/>
          <w:szCs w:val="26"/>
        </w:rPr>
        <w:t xml:space="preserve"> </w:t>
      </w:r>
      <w:proofErr w:type="gramStart"/>
      <w:r w:rsidR="003D227A" w:rsidRPr="00EC2421">
        <w:rPr>
          <w:sz w:val="26"/>
          <w:szCs w:val="26"/>
        </w:rPr>
        <w:t>городского</w:t>
      </w:r>
      <w:proofErr w:type="gramEnd"/>
      <w:r w:rsidR="003D227A" w:rsidRPr="00EC2421">
        <w:rPr>
          <w:sz w:val="26"/>
          <w:szCs w:val="26"/>
        </w:rPr>
        <w:t xml:space="preserve"> </w:t>
      </w:r>
    </w:p>
    <w:p w:rsidR="00CE659B" w:rsidRPr="00EC2421" w:rsidRDefault="003D227A" w:rsidP="00EC2421">
      <w:pPr>
        <w:jc w:val="both"/>
        <w:rPr>
          <w:sz w:val="26"/>
          <w:szCs w:val="26"/>
        </w:rPr>
      </w:pPr>
      <w:r w:rsidRPr="00EC2421">
        <w:rPr>
          <w:sz w:val="26"/>
          <w:szCs w:val="26"/>
        </w:rPr>
        <w:t>округа город Переславль-Залесский</w:t>
      </w:r>
    </w:p>
    <w:p w:rsidR="00F9544B" w:rsidRPr="00EC2421" w:rsidRDefault="00F9544B" w:rsidP="00EC2421">
      <w:pPr>
        <w:jc w:val="both"/>
        <w:rPr>
          <w:sz w:val="26"/>
          <w:szCs w:val="26"/>
        </w:rPr>
      </w:pPr>
    </w:p>
    <w:p w:rsidR="00F9544B" w:rsidRDefault="00314343" w:rsidP="00EC2421">
      <w:pPr>
        <w:ind w:firstLine="709"/>
        <w:jc w:val="both"/>
        <w:rPr>
          <w:sz w:val="26"/>
          <w:szCs w:val="26"/>
        </w:rPr>
      </w:pPr>
      <w:proofErr w:type="gramStart"/>
      <w:r w:rsidRPr="00EC2421">
        <w:rPr>
          <w:sz w:val="26"/>
          <w:szCs w:val="26"/>
        </w:rPr>
        <w:t>В соответствии с Федеральным законом от 12.02.1998 № 28-ФЗ «О гражданской обороне»,</w:t>
      </w:r>
      <w:r w:rsidR="00F313EF" w:rsidRPr="00EC2421">
        <w:rPr>
          <w:sz w:val="26"/>
          <w:szCs w:val="26"/>
        </w:rPr>
        <w:t xml:space="preserve"> </w:t>
      </w:r>
      <w:r w:rsidRPr="00EC2421">
        <w:rPr>
          <w:sz w:val="26"/>
          <w:szCs w:val="26"/>
        </w:rPr>
        <w:t>постановлением Правительства Российской Федерации от 26.11.2007 № 804 «Об утверждении Положения о гражданской обороне в Российской Федерации»,</w:t>
      </w:r>
      <w:r w:rsidRPr="00EC2421">
        <w:rPr>
          <w:color w:val="FF0000"/>
          <w:sz w:val="26"/>
          <w:szCs w:val="26"/>
        </w:rPr>
        <w:t xml:space="preserve"> </w:t>
      </w:r>
      <w:r w:rsidRPr="00EC2421">
        <w:rPr>
          <w:sz w:val="26"/>
          <w:szCs w:val="26"/>
        </w:rPr>
        <w:t>постановлением Губернатора Ярославской области № 132 от 31.03.2009 «Об организации и ведении гражданской обороны в Ярославской области», постановлением Администрации городского округа города Переславля-Залесского от 20.08.2019 №</w:t>
      </w:r>
      <w:r w:rsidR="00C560E8" w:rsidRPr="00EC2421">
        <w:rPr>
          <w:sz w:val="26"/>
          <w:szCs w:val="26"/>
        </w:rPr>
        <w:t xml:space="preserve"> </w:t>
      </w:r>
      <w:r w:rsidRPr="00EC2421">
        <w:rPr>
          <w:sz w:val="26"/>
          <w:szCs w:val="26"/>
        </w:rPr>
        <w:t>ПОС.03-1889/19 «Об утверждении Положения «О подготовке организации</w:t>
      </w:r>
      <w:proofErr w:type="gramEnd"/>
      <w:r w:rsidRPr="00EC2421">
        <w:rPr>
          <w:sz w:val="26"/>
          <w:szCs w:val="26"/>
        </w:rPr>
        <w:t xml:space="preserve"> и </w:t>
      </w:r>
      <w:proofErr w:type="gramStart"/>
      <w:r w:rsidRPr="00EC2421">
        <w:rPr>
          <w:sz w:val="26"/>
          <w:szCs w:val="26"/>
        </w:rPr>
        <w:t>ведении</w:t>
      </w:r>
      <w:proofErr w:type="gramEnd"/>
      <w:r w:rsidRPr="00EC2421">
        <w:rPr>
          <w:sz w:val="26"/>
          <w:szCs w:val="26"/>
        </w:rPr>
        <w:t xml:space="preserve"> гражданской обороны на территории городского округа</w:t>
      </w:r>
      <w:r w:rsidR="00F313EF" w:rsidRPr="00EC2421">
        <w:rPr>
          <w:sz w:val="26"/>
          <w:szCs w:val="26"/>
        </w:rPr>
        <w:t xml:space="preserve"> города Переславля-Залесского» и</w:t>
      </w:r>
      <w:r w:rsidRPr="00EC2421">
        <w:rPr>
          <w:sz w:val="26"/>
          <w:szCs w:val="26"/>
        </w:rPr>
        <w:t xml:space="preserve"> в целях обеспечения своевременного выполнения задач гражданской обороны, предупреждения и ликвидации чрезвычайных ситуаций</w:t>
      </w:r>
      <w:r w:rsidR="00EC2421">
        <w:rPr>
          <w:sz w:val="26"/>
          <w:szCs w:val="26"/>
        </w:rPr>
        <w:t>,</w:t>
      </w:r>
    </w:p>
    <w:p w:rsidR="00EC2421" w:rsidRPr="00EC2421" w:rsidRDefault="00EC2421" w:rsidP="00EC2421">
      <w:pPr>
        <w:ind w:firstLine="709"/>
        <w:jc w:val="both"/>
        <w:rPr>
          <w:sz w:val="26"/>
          <w:szCs w:val="26"/>
        </w:rPr>
      </w:pPr>
    </w:p>
    <w:p w:rsidR="00CE659B" w:rsidRPr="00EC2421" w:rsidRDefault="00CE659B" w:rsidP="00772207">
      <w:pPr>
        <w:ind w:firstLine="708"/>
        <w:jc w:val="center"/>
        <w:rPr>
          <w:sz w:val="28"/>
          <w:szCs w:val="28"/>
        </w:rPr>
      </w:pPr>
      <w:r w:rsidRPr="00EC2421">
        <w:rPr>
          <w:sz w:val="28"/>
          <w:szCs w:val="28"/>
        </w:rPr>
        <w:t>Администрация города Переславля-Залесского постановляет:</w:t>
      </w:r>
    </w:p>
    <w:p w:rsidR="004D2C13" w:rsidRPr="00EC2421" w:rsidRDefault="004D2C13" w:rsidP="00772207">
      <w:pPr>
        <w:ind w:firstLine="708"/>
        <w:jc w:val="center"/>
        <w:rPr>
          <w:sz w:val="26"/>
          <w:szCs w:val="26"/>
        </w:rPr>
      </w:pPr>
    </w:p>
    <w:p w:rsidR="004D2C13" w:rsidRPr="00EC2421" w:rsidRDefault="004D2C13" w:rsidP="00EC2421">
      <w:pPr>
        <w:ind w:firstLine="709"/>
        <w:jc w:val="both"/>
        <w:rPr>
          <w:sz w:val="26"/>
          <w:szCs w:val="26"/>
        </w:rPr>
      </w:pPr>
      <w:r w:rsidRPr="00EC2421">
        <w:rPr>
          <w:sz w:val="26"/>
          <w:szCs w:val="26"/>
        </w:rPr>
        <w:t>1. Утвердить Перечень спасательных служб гражданской обороны городского окру</w:t>
      </w:r>
      <w:r w:rsidR="00EC2421">
        <w:rPr>
          <w:sz w:val="26"/>
          <w:szCs w:val="26"/>
        </w:rPr>
        <w:t>га город Переславль – Залесский</w:t>
      </w:r>
      <w:r w:rsidRPr="00EC2421">
        <w:rPr>
          <w:sz w:val="26"/>
          <w:szCs w:val="26"/>
        </w:rPr>
        <w:t xml:space="preserve"> согласно приложению №1.</w:t>
      </w:r>
    </w:p>
    <w:p w:rsidR="004D2C13" w:rsidRPr="00EC2421" w:rsidRDefault="004D2C13" w:rsidP="00EC2421">
      <w:pPr>
        <w:ind w:firstLine="709"/>
        <w:jc w:val="both"/>
        <w:rPr>
          <w:sz w:val="26"/>
          <w:szCs w:val="26"/>
        </w:rPr>
      </w:pPr>
      <w:r w:rsidRPr="00EC2421">
        <w:rPr>
          <w:sz w:val="26"/>
          <w:szCs w:val="26"/>
        </w:rPr>
        <w:t>2. Утвердить Перечень документов по в</w:t>
      </w:r>
      <w:r w:rsidR="005367A1" w:rsidRPr="00EC2421">
        <w:rPr>
          <w:sz w:val="26"/>
          <w:szCs w:val="26"/>
        </w:rPr>
        <w:t>опросам гражданской обороны</w:t>
      </w:r>
      <w:r w:rsidRPr="00EC2421">
        <w:rPr>
          <w:sz w:val="26"/>
          <w:szCs w:val="26"/>
        </w:rPr>
        <w:t>, предупреждению и ликвидации чрезвычайных ситуаций природно</w:t>
      </w:r>
      <w:r w:rsidR="00691344" w:rsidRPr="00EC2421">
        <w:rPr>
          <w:sz w:val="26"/>
          <w:szCs w:val="26"/>
        </w:rPr>
        <w:t>го и техногенного характера</w:t>
      </w:r>
      <w:r w:rsidRPr="00EC2421">
        <w:rPr>
          <w:sz w:val="26"/>
          <w:szCs w:val="26"/>
        </w:rPr>
        <w:t>, разрабатываемых (хранящихся) в спасательной службе гражданской обороны городского округа город Переславль – Залесский, согласно приложению №2.</w:t>
      </w:r>
    </w:p>
    <w:p w:rsidR="004D2C13" w:rsidRPr="00EC2421" w:rsidRDefault="004D2C13" w:rsidP="00EC2421">
      <w:pPr>
        <w:ind w:firstLine="709"/>
        <w:jc w:val="both"/>
        <w:rPr>
          <w:sz w:val="26"/>
          <w:szCs w:val="26"/>
        </w:rPr>
      </w:pPr>
      <w:r w:rsidRPr="00EC2421">
        <w:rPr>
          <w:sz w:val="26"/>
          <w:szCs w:val="26"/>
        </w:rPr>
        <w:t>3. Утвердить Типовое положение о спасательной службе гражданской обороны городского окру</w:t>
      </w:r>
      <w:r w:rsidR="00EC2421">
        <w:rPr>
          <w:sz w:val="26"/>
          <w:szCs w:val="26"/>
        </w:rPr>
        <w:t>га город Переславль – Залесский</w:t>
      </w:r>
      <w:r w:rsidRPr="00EC2421">
        <w:rPr>
          <w:sz w:val="26"/>
          <w:szCs w:val="26"/>
        </w:rPr>
        <w:t xml:space="preserve"> согласно приложению №3.</w:t>
      </w:r>
    </w:p>
    <w:p w:rsidR="00EB0CE2" w:rsidRPr="00EC2421" w:rsidRDefault="0004509C" w:rsidP="00EC2421">
      <w:pPr>
        <w:widowControl w:val="0"/>
        <w:tabs>
          <w:tab w:val="left" w:pos="1134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EC2421">
        <w:rPr>
          <w:color w:val="000000"/>
          <w:sz w:val="26"/>
          <w:szCs w:val="26"/>
        </w:rPr>
        <w:t xml:space="preserve">4. </w:t>
      </w:r>
      <w:r w:rsidR="00F9544B" w:rsidRPr="00EC2421">
        <w:rPr>
          <w:color w:val="000000"/>
          <w:sz w:val="26"/>
          <w:szCs w:val="26"/>
        </w:rPr>
        <w:t>Признать утратившим</w:t>
      </w:r>
      <w:r w:rsidR="00EB0CE2" w:rsidRPr="00EC2421">
        <w:rPr>
          <w:color w:val="000000"/>
          <w:sz w:val="26"/>
          <w:szCs w:val="26"/>
        </w:rPr>
        <w:t>и</w:t>
      </w:r>
      <w:r w:rsidRPr="00EC2421">
        <w:rPr>
          <w:color w:val="000000"/>
          <w:sz w:val="26"/>
          <w:szCs w:val="26"/>
        </w:rPr>
        <w:t xml:space="preserve"> силу </w:t>
      </w:r>
      <w:r w:rsidR="00EB0CE2" w:rsidRPr="00EC2421">
        <w:rPr>
          <w:color w:val="000000"/>
          <w:sz w:val="26"/>
          <w:szCs w:val="26"/>
        </w:rPr>
        <w:t xml:space="preserve">следующие </w:t>
      </w:r>
      <w:r w:rsidRPr="00EC2421">
        <w:rPr>
          <w:color w:val="000000"/>
          <w:sz w:val="26"/>
          <w:szCs w:val="26"/>
        </w:rPr>
        <w:t>постановлени</w:t>
      </w:r>
      <w:r w:rsidR="00EB0CE2" w:rsidRPr="00EC2421">
        <w:rPr>
          <w:color w:val="000000"/>
          <w:sz w:val="26"/>
          <w:szCs w:val="26"/>
        </w:rPr>
        <w:t>я</w:t>
      </w:r>
      <w:r w:rsidRPr="00EC2421">
        <w:rPr>
          <w:color w:val="000000"/>
          <w:sz w:val="26"/>
          <w:szCs w:val="26"/>
        </w:rPr>
        <w:t xml:space="preserve"> Администрации </w:t>
      </w:r>
      <w:r w:rsidR="00EC2421">
        <w:rPr>
          <w:color w:val="000000"/>
          <w:sz w:val="26"/>
          <w:szCs w:val="26"/>
        </w:rPr>
        <w:t xml:space="preserve">             </w:t>
      </w:r>
      <w:proofErr w:type="gramStart"/>
      <w:r w:rsidRPr="00EC2421">
        <w:rPr>
          <w:color w:val="000000"/>
          <w:sz w:val="26"/>
          <w:szCs w:val="26"/>
        </w:rPr>
        <w:t>г</w:t>
      </w:r>
      <w:proofErr w:type="gramEnd"/>
      <w:r w:rsidRPr="00EC2421">
        <w:rPr>
          <w:color w:val="000000"/>
          <w:sz w:val="26"/>
          <w:szCs w:val="26"/>
        </w:rPr>
        <w:t>. Пересл</w:t>
      </w:r>
      <w:r w:rsidR="00EB0CE2" w:rsidRPr="00EC2421">
        <w:rPr>
          <w:color w:val="000000"/>
          <w:sz w:val="26"/>
          <w:szCs w:val="26"/>
        </w:rPr>
        <w:t>авля-Залесского:</w:t>
      </w:r>
    </w:p>
    <w:p w:rsidR="00EB0CE2" w:rsidRPr="00EC2421" w:rsidRDefault="00EB0CE2" w:rsidP="00EC2421">
      <w:pPr>
        <w:widowControl w:val="0"/>
        <w:tabs>
          <w:tab w:val="left" w:pos="1134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EC2421">
        <w:rPr>
          <w:color w:val="000000"/>
          <w:sz w:val="26"/>
          <w:szCs w:val="26"/>
        </w:rPr>
        <w:t xml:space="preserve">- №1556 </w:t>
      </w:r>
      <w:r w:rsidR="0004509C" w:rsidRPr="00EC2421">
        <w:rPr>
          <w:color w:val="000000"/>
          <w:sz w:val="26"/>
          <w:szCs w:val="26"/>
        </w:rPr>
        <w:t>от 08.11.2010 «О создании</w:t>
      </w:r>
      <w:r w:rsidR="00F9544B" w:rsidRPr="00EC2421">
        <w:rPr>
          <w:color w:val="000000"/>
          <w:sz w:val="26"/>
          <w:szCs w:val="26"/>
        </w:rPr>
        <w:t xml:space="preserve"> спасательных служб гражданской обороны города Переславля-Залесского</w:t>
      </w:r>
      <w:r w:rsidR="0004509C" w:rsidRPr="00EC2421">
        <w:rPr>
          <w:color w:val="000000"/>
          <w:sz w:val="26"/>
          <w:szCs w:val="26"/>
        </w:rPr>
        <w:t>»</w:t>
      </w:r>
      <w:r w:rsidR="005A152A" w:rsidRPr="00EC2421">
        <w:rPr>
          <w:color w:val="000000"/>
          <w:sz w:val="26"/>
          <w:szCs w:val="26"/>
        </w:rPr>
        <w:t>»</w:t>
      </w:r>
      <w:r w:rsidRPr="00EC2421">
        <w:rPr>
          <w:color w:val="000000"/>
          <w:sz w:val="26"/>
          <w:szCs w:val="26"/>
        </w:rPr>
        <w:t>;</w:t>
      </w:r>
    </w:p>
    <w:p w:rsidR="00F85596" w:rsidRPr="00EC2421" w:rsidRDefault="00EB0CE2" w:rsidP="00EC2421">
      <w:pPr>
        <w:widowControl w:val="0"/>
        <w:tabs>
          <w:tab w:val="left" w:pos="1134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EC2421">
        <w:rPr>
          <w:color w:val="000000"/>
          <w:sz w:val="26"/>
          <w:szCs w:val="26"/>
        </w:rPr>
        <w:t xml:space="preserve">- </w:t>
      </w:r>
      <w:r w:rsidR="00F85596" w:rsidRPr="00EC2421">
        <w:rPr>
          <w:color w:val="000000"/>
          <w:sz w:val="26"/>
          <w:szCs w:val="26"/>
        </w:rPr>
        <w:t xml:space="preserve">№351 от 22.03.2013 «О внесении изменений в постановление Администрации </w:t>
      </w:r>
      <w:proofErr w:type="gramStart"/>
      <w:r w:rsidR="00F85596" w:rsidRPr="00EC2421">
        <w:rPr>
          <w:color w:val="000000"/>
          <w:sz w:val="26"/>
          <w:szCs w:val="26"/>
        </w:rPr>
        <w:t>г</w:t>
      </w:r>
      <w:proofErr w:type="gramEnd"/>
      <w:r w:rsidR="00F85596" w:rsidRPr="00EC2421">
        <w:rPr>
          <w:color w:val="000000"/>
          <w:sz w:val="26"/>
          <w:szCs w:val="26"/>
        </w:rPr>
        <w:t>. Переславля-Залесского от 08.11.2010 №1556 «О создании спасательных служб гражданской обороны города Переславля-Залесского»</w:t>
      </w:r>
      <w:r w:rsidR="005A152A" w:rsidRPr="00EC2421">
        <w:rPr>
          <w:color w:val="000000"/>
          <w:sz w:val="26"/>
          <w:szCs w:val="26"/>
        </w:rPr>
        <w:t>»</w:t>
      </w:r>
      <w:r w:rsidR="00F85596" w:rsidRPr="00EC2421">
        <w:rPr>
          <w:color w:val="000000"/>
          <w:sz w:val="26"/>
          <w:szCs w:val="26"/>
        </w:rPr>
        <w:t>;</w:t>
      </w:r>
    </w:p>
    <w:p w:rsidR="00F85596" w:rsidRPr="00EC2421" w:rsidRDefault="00F85596" w:rsidP="00EC2421">
      <w:pPr>
        <w:widowControl w:val="0"/>
        <w:tabs>
          <w:tab w:val="left" w:pos="1134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EC2421">
        <w:rPr>
          <w:color w:val="000000"/>
          <w:sz w:val="26"/>
          <w:szCs w:val="26"/>
        </w:rPr>
        <w:lastRenderedPageBreak/>
        <w:t xml:space="preserve">- №ПОС.03-0643/16 от 12.05.2016 «О внесении изменений в постановление Администрации </w:t>
      </w:r>
      <w:proofErr w:type="gramStart"/>
      <w:r w:rsidRPr="00EC2421">
        <w:rPr>
          <w:color w:val="000000"/>
          <w:sz w:val="26"/>
          <w:szCs w:val="26"/>
        </w:rPr>
        <w:t>г</w:t>
      </w:r>
      <w:proofErr w:type="gramEnd"/>
      <w:r w:rsidRPr="00EC2421">
        <w:rPr>
          <w:color w:val="000000"/>
          <w:sz w:val="26"/>
          <w:szCs w:val="26"/>
        </w:rPr>
        <w:t>. Переславля-Залесского от 08.11.2010 №1556 «О создании спасательных служб гражданской обороны города Переславля-Залесского»</w:t>
      </w:r>
      <w:r w:rsidR="005A152A" w:rsidRPr="00EC2421">
        <w:rPr>
          <w:color w:val="000000"/>
          <w:sz w:val="26"/>
          <w:szCs w:val="26"/>
        </w:rPr>
        <w:t>»</w:t>
      </w:r>
      <w:r w:rsidRPr="00EC2421">
        <w:rPr>
          <w:color w:val="000000"/>
          <w:sz w:val="26"/>
          <w:szCs w:val="26"/>
        </w:rPr>
        <w:t>;</w:t>
      </w:r>
    </w:p>
    <w:p w:rsidR="00F85596" w:rsidRPr="00EC2421" w:rsidRDefault="00F85596" w:rsidP="00EC2421">
      <w:pPr>
        <w:widowControl w:val="0"/>
        <w:tabs>
          <w:tab w:val="left" w:pos="1134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EC2421">
        <w:rPr>
          <w:color w:val="000000"/>
          <w:sz w:val="26"/>
          <w:szCs w:val="26"/>
        </w:rPr>
        <w:t xml:space="preserve">- </w:t>
      </w:r>
      <w:r w:rsidR="005A152A" w:rsidRPr="00EC2421">
        <w:rPr>
          <w:color w:val="000000"/>
          <w:sz w:val="26"/>
          <w:szCs w:val="26"/>
        </w:rPr>
        <w:t>№ПОС.03-1564</w:t>
      </w:r>
      <w:r w:rsidRPr="00EC2421">
        <w:rPr>
          <w:color w:val="000000"/>
          <w:sz w:val="26"/>
          <w:szCs w:val="26"/>
        </w:rPr>
        <w:t xml:space="preserve">/16 </w:t>
      </w:r>
      <w:r w:rsidR="005A152A" w:rsidRPr="00EC2421">
        <w:rPr>
          <w:color w:val="000000"/>
          <w:sz w:val="26"/>
          <w:szCs w:val="26"/>
        </w:rPr>
        <w:t>от 02</w:t>
      </w:r>
      <w:r w:rsidRPr="00EC2421">
        <w:rPr>
          <w:color w:val="000000"/>
          <w:sz w:val="26"/>
          <w:szCs w:val="26"/>
        </w:rPr>
        <w:t>.11.2016</w:t>
      </w:r>
      <w:r w:rsidR="005A45ED" w:rsidRPr="00EC2421">
        <w:rPr>
          <w:color w:val="000000"/>
          <w:sz w:val="26"/>
          <w:szCs w:val="26"/>
        </w:rPr>
        <w:t xml:space="preserve"> </w:t>
      </w:r>
      <w:r w:rsidR="005A152A" w:rsidRPr="00EC2421">
        <w:rPr>
          <w:color w:val="000000"/>
          <w:sz w:val="26"/>
          <w:szCs w:val="26"/>
        </w:rPr>
        <w:t xml:space="preserve">«О внесении изменений в постановление Администрации </w:t>
      </w:r>
      <w:proofErr w:type="gramStart"/>
      <w:r w:rsidR="005A152A" w:rsidRPr="00EC2421">
        <w:rPr>
          <w:color w:val="000000"/>
          <w:sz w:val="26"/>
          <w:szCs w:val="26"/>
        </w:rPr>
        <w:t>г</w:t>
      </w:r>
      <w:proofErr w:type="gramEnd"/>
      <w:r w:rsidR="005A152A" w:rsidRPr="00EC2421">
        <w:rPr>
          <w:color w:val="000000"/>
          <w:sz w:val="26"/>
          <w:szCs w:val="26"/>
        </w:rPr>
        <w:t>. Переславля-Залесского от 08.11.2010 №1556 «О создании спасательных служб гражданской обороны города Переславля-Залесского»».</w:t>
      </w:r>
    </w:p>
    <w:p w:rsidR="00F96AA9" w:rsidRPr="00EC2421" w:rsidRDefault="00F96AA9" w:rsidP="00EC2421">
      <w:pPr>
        <w:widowControl w:val="0"/>
        <w:tabs>
          <w:tab w:val="left" w:pos="1134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EC2421">
        <w:rPr>
          <w:color w:val="000000"/>
          <w:sz w:val="26"/>
          <w:szCs w:val="26"/>
        </w:rPr>
        <w:t xml:space="preserve">5. </w:t>
      </w:r>
      <w:r w:rsidRPr="00EC2421">
        <w:rPr>
          <w:sz w:val="26"/>
          <w:szCs w:val="26"/>
        </w:rPr>
        <w:t>Рук</w:t>
      </w:r>
      <w:r w:rsidR="008C2EB6" w:rsidRPr="00EC2421">
        <w:rPr>
          <w:sz w:val="26"/>
          <w:szCs w:val="26"/>
        </w:rPr>
        <w:t>о</w:t>
      </w:r>
      <w:r w:rsidR="00716DFB" w:rsidRPr="00EC2421">
        <w:rPr>
          <w:sz w:val="26"/>
          <w:szCs w:val="26"/>
        </w:rPr>
        <w:t>водителям спасательных служб гражданской обороны городского округа город Переславль-Залесский</w:t>
      </w:r>
      <w:r w:rsidRPr="00EC2421">
        <w:rPr>
          <w:sz w:val="26"/>
          <w:szCs w:val="26"/>
        </w:rPr>
        <w:t xml:space="preserve"> (</w:t>
      </w:r>
      <w:r w:rsidR="00635466" w:rsidRPr="00EC2421">
        <w:rPr>
          <w:sz w:val="26"/>
          <w:szCs w:val="26"/>
        </w:rPr>
        <w:t>Харчиков К.С</w:t>
      </w:r>
      <w:r w:rsidRPr="00EC2421">
        <w:rPr>
          <w:sz w:val="26"/>
          <w:szCs w:val="26"/>
        </w:rPr>
        <w:t xml:space="preserve">, </w:t>
      </w:r>
      <w:r w:rsidR="00635466" w:rsidRPr="00EC2421">
        <w:rPr>
          <w:sz w:val="26"/>
          <w:szCs w:val="26"/>
        </w:rPr>
        <w:t>Мустафина А.Ю</w:t>
      </w:r>
      <w:r w:rsidRPr="00EC2421">
        <w:rPr>
          <w:sz w:val="26"/>
          <w:szCs w:val="26"/>
        </w:rPr>
        <w:t xml:space="preserve">., </w:t>
      </w:r>
      <w:proofErr w:type="spellStart"/>
      <w:r w:rsidR="00635466" w:rsidRPr="00EC2421">
        <w:rPr>
          <w:sz w:val="26"/>
          <w:szCs w:val="26"/>
        </w:rPr>
        <w:t>Клопцова</w:t>
      </w:r>
      <w:proofErr w:type="spellEnd"/>
      <w:r w:rsidR="00635466" w:rsidRPr="00EC2421">
        <w:rPr>
          <w:sz w:val="26"/>
          <w:szCs w:val="26"/>
        </w:rPr>
        <w:t xml:space="preserve"> В.В.</w:t>
      </w:r>
      <w:r w:rsidRPr="00EC2421">
        <w:rPr>
          <w:sz w:val="26"/>
          <w:szCs w:val="26"/>
        </w:rPr>
        <w:t xml:space="preserve">, </w:t>
      </w:r>
      <w:r w:rsidR="00635466" w:rsidRPr="00EC2421">
        <w:rPr>
          <w:sz w:val="26"/>
          <w:szCs w:val="26"/>
        </w:rPr>
        <w:t>Семенов П.В.</w:t>
      </w:r>
      <w:r w:rsidRPr="00EC2421">
        <w:rPr>
          <w:sz w:val="26"/>
          <w:szCs w:val="26"/>
        </w:rPr>
        <w:t xml:space="preserve">, </w:t>
      </w:r>
      <w:proofErr w:type="spellStart"/>
      <w:r w:rsidR="00635466" w:rsidRPr="00EC2421">
        <w:rPr>
          <w:sz w:val="26"/>
          <w:szCs w:val="26"/>
        </w:rPr>
        <w:t>Миниханова</w:t>
      </w:r>
      <w:proofErr w:type="spellEnd"/>
      <w:r w:rsidR="00635466" w:rsidRPr="00EC2421">
        <w:rPr>
          <w:sz w:val="26"/>
          <w:szCs w:val="26"/>
        </w:rPr>
        <w:t xml:space="preserve"> А.М</w:t>
      </w:r>
      <w:r w:rsidRPr="00EC2421">
        <w:rPr>
          <w:sz w:val="26"/>
          <w:szCs w:val="26"/>
        </w:rPr>
        <w:t xml:space="preserve">., </w:t>
      </w:r>
      <w:proofErr w:type="spellStart"/>
      <w:r w:rsidR="008D33C9" w:rsidRPr="00EC2421">
        <w:rPr>
          <w:sz w:val="26"/>
          <w:szCs w:val="26"/>
        </w:rPr>
        <w:t>Федорчук</w:t>
      </w:r>
      <w:proofErr w:type="spellEnd"/>
      <w:r w:rsidR="008D33C9" w:rsidRPr="00EC2421">
        <w:rPr>
          <w:sz w:val="26"/>
          <w:szCs w:val="26"/>
        </w:rPr>
        <w:t xml:space="preserve"> В.В., Калинин А.С.</w:t>
      </w:r>
      <w:r w:rsidR="001B13CC" w:rsidRPr="00EC2421">
        <w:rPr>
          <w:sz w:val="26"/>
          <w:szCs w:val="26"/>
        </w:rPr>
        <w:t>, Костин А.В.</w:t>
      </w:r>
      <w:r w:rsidRPr="00EC2421">
        <w:rPr>
          <w:sz w:val="26"/>
          <w:szCs w:val="26"/>
        </w:rPr>
        <w:t>) в срок до 01.0</w:t>
      </w:r>
      <w:r w:rsidR="008D33C9" w:rsidRPr="00EC2421">
        <w:rPr>
          <w:sz w:val="26"/>
          <w:szCs w:val="26"/>
        </w:rPr>
        <w:t>4</w:t>
      </w:r>
      <w:r w:rsidRPr="00EC2421">
        <w:rPr>
          <w:sz w:val="26"/>
          <w:szCs w:val="26"/>
        </w:rPr>
        <w:t>.2020 внести изменения в документы служб</w:t>
      </w:r>
      <w:r w:rsidR="001B13CC" w:rsidRPr="00EC2421">
        <w:rPr>
          <w:sz w:val="26"/>
          <w:szCs w:val="26"/>
        </w:rPr>
        <w:t xml:space="preserve"> гражданской обороны городского округа город Переславль-Залесский</w:t>
      </w:r>
      <w:r w:rsidRPr="00EC2421">
        <w:rPr>
          <w:sz w:val="26"/>
          <w:szCs w:val="26"/>
        </w:rPr>
        <w:t>.</w:t>
      </w:r>
    </w:p>
    <w:p w:rsidR="00716DFB" w:rsidRPr="00EC2421" w:rsidRDefault="00716DFB" w:rsidP="00EC2421">
      <w:pPr>
        <w:ind w:firstLine="709"/>
        <w:jc w:val="both"/>
        <w:rPr>
          <w:sz w:val="26"/>
          <w:szCs w:val="26"/>
        </w:rPr>
      </w:pPr>
      <w:r w:rsidRPr="00EC2421">
        <w:rPr>
          <w:sz w:val="26"/>
          <w:szCs w:val="26"/>
        </w:rPr>
        <w:t>6. Настоящее постановление разместить на официальном сайте органов местного самоуправления города Переславля-Залесского.</w:t>
      </w:r>
    </w:p>
    <w:p w:rsidR="00716DFB" w:rsidRPr="00EC2421" w:rsidRDefault="00716DFB" w:rsidP="00EC2421">
      <w:pPr>
        <w:ind w:firstLine="709"/>
        <w:jc w:val="both"/>
        <w:rPr>
          <w:sz w:val="26"/>
          <w:szCs w:val="26"/>
        </w:rPr>
      </w:pPr>
      <w:r w:rsidRPr="00EC2421">
        <w:rPr>
          <w:sz w:val="26"/>
          <w:szCs w:val="26"/>
        </w:rPr>
        <w:t xml:space="preserve">7. </w:t>
      </w:r>
      <w:proofErr w:type="gramStart"/>
      <w:r w:rsidRPr="00EC2421">
        <w:rPr>
          <w:sz w:val="26"/>
          <w:szCs w:val="26"/>
        </w:rPr>
        <w:t>Контроль за</w:t>
      </w:r>
      <w:proofErr w:type="gramEnd"/>
      <w:r w:rsidRPr="00EC2421">
        <w:rPr>
          <w:sz w:val="26"/>
          <w:szCs w:val="26"/>
        </w:rPr>
        <w:t xml:space="preserve"> исполнением постановления оставляю за собой.</w:t>
      </w:r>
    </w:p>
    <w:p w:rsidR="00F313EF" w:rsidRPr="00EC2421" w:rsidRDefault="00F313EF" w:rsidP="00EC2421">
      <w:pPr>
        <w:ind w:firstLine="709"/>
        <w:jc w:val="both"/>
        <w:rPr>
          <w:sz w:val="26"/>
          <w:szCs w:val="26"/>
        </w:rPr>
      </w:pPr>
    </w:p>
    <w:p w:rsidR="00F313EF" w:rsidRPr="00EC2421" w:rsidRDefault="00F313EF" w:rsidP="00EC2421">
      <w:pPr>
        <w:ind w:firstLine="709"/>
        <w:jc w:val="both"/>
        <w:rPr>
          <w:sz w:val="26"/>
          <w:szCs w:val="26"/>
        </w:rPr>
      </w:pPr>
    </w:p>
    <w:p w:rsidR="00F313EF" w:rsidRPr="00EC2421" w:rsidRDefault="00F313EF" w:rsidP="00EC2421">
      <w:pPr>
        <w:ind w:firstLine="709"/>
        <w:jc w:val="both"/>
        <w:rPr>
          <w:sz w:val="26"/>
          <w:szCs w:val="26"/>
        </w:rPr>
      </w:pPr>
    </w:p>
    <w:p w:rsidR="00F9544B" w:rsidRPr="00EC2421" w:rsidRDefault="00F9544B" w:rsidP="00EC2421">
      <w:pPr>
        <w:jc w:val="both"/>
        <w:rPr>
          <w:sz w:val="26"/>
          <w:szCs w:val="26"/>
        </w:rPr>
      </w:pPr>
      <w:r w:rsidRPr="00EC2421">
        <w:rPr>
          <w:sz w:val="26"/>
          <w:szCs w:val="26"/>
        </w:rPr>
        <w:t xml:space="preserve">Глава городского округа </w:t>
      </w:r>
    </w:p>
    <w:p w:rsidR="00F9544B" w:rsidRPr="00EC2421" w:rsidRDefault="00EC2421" w:rsidP="00EC2421">
      <w:pPr>
        <w:tabs>
          <w:tab w:val="left" w:pos="1134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F9544B" w:rsidRPr="00EC2421">
        <w:rPr>
          <w:sz w:val="26"/>
          <w:szCs w:val="26"/>
        </w:rPr>
        <w:t>ород</w:t>
      </w:r>
      <w:r>
        <w:rPr>
          <w:sz w:val="26"/>
          <w:szCs w:val="26"/>
        </w:rPr>
        <w:t>а</w:t>
      </w:r>
      <w:r w:rsidR="00C560E8" w:rsidRPr="00EC2421">
        <w:rPr>
          <w:sz w:val="26"/>
          <w:szCs w:val="26"/>
        </w:rPr>
        <w:t xml:space="preserve"> </w:t>
      </w:r>
      <w:r w:rsidR="00F9544B" w:rsidRPr="00EC2421">
        <w:rPr>
          <w:sz w:val="26"/>
          <w:szCs w:val="26"/>
        </w:rPr>
        <w:t>Переславл</w:t>
      </w:r>
      <w:r>
        <w:rPr>
          <w:sz w:val="26"/>
          <w:szCs w:val="26"/>
        </w:rPr>
        <w:t>я</w:t>
      </w:r>
      <w:r w:rsidR="00F9544B" w:rsidRPr="00EC2421">
        <w:rPr>
          <w:sz w:val="26"/>
          <w:szCs w:val="26"/>
        </w:rPr>
        <w:t>-Залесск</w:t>
      </w:r>
      <w:r>
        <w:rPr>
          <w:sz w:val="26"/>
          <w:szCs w:val="26"/>
        </w:rPr>
        <w:t>ого</w:t>
      </w:r>
      <w:r w:rsidR="00691344" w:rsidRPr="00EC2421">
        <w:rPr>
          <w:sz w:val="26"/>
          <w:szCs w:val="26"/>
        </w:rPr>
        <w:tab/>
      </w:r>
      <w:r w:rsidR="00691344" w:rsidRPr="00EC2421">
        <w:rPr>
          <w:sz w:val="26"/>
          <w:szCs w:val="26"/>
        </w:rPr>
        <w:tab/>
      </w:r>
      <w:r w:rsidR="00691344" w:rsidRPr="00EC2421">
        <w:rPr>
          <w:sz w:val="26"/>
          <w:szCs w:val="26"/>
        </w:rPr>
        <w:tab/>
      </w:r>
      <w:r w:rsidR="00691344" w:rsidRPr="00EC2421">
        <w:rPr>
          <w:sz w:val="26"/>
          <w:szCs w:val="26"/>
        </w:rPr>
        <w:tab/>
      </w:r>
      <w:r w:rsidR="005A152A" w:rsidRPr="00EC2421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</w:t>
      </w:r>
      <w:r w:rsidR="00F9544B" w:rsidRPr="00EC2421">
        <w:rPr>
          <w:sz w:val="26"/>
          <w:szCs w:val="26"/>
        </w:rPr>
        <w:t>В.А. Астраханцев</w:t>
      </w:r>
    </w:p>
    <w:p w:rsidR="004D2C13" w:rsidRPr="00EC2421" w:rsidRDefault="004D2C13" w:rsidP="00EC2421">
      <w:pPr>
        <w:jc w:val="both"/>
        <w:rPr>
          <w:sz w:val="26"/>
          <w:szCs w:val="26"/>
        </w:rPr>
      </w:pPr>
    </w:p>
    <w:p w:rsidR="00716DFB" w:rsidRPr="00EC2421" w:rsidRDefault="00716DFB" w:rsidP="00EC2421">
      <w:pPr>
        <w:ind w:left="4956" w:firstLine="708"/>
        <w:jc w:val="center"/>
        <w:rPr>
          <w:rStyle w:val="a4"/>
          <w:color w:val="141414"/>
          <w:sz w:val="26"/>
          <w:szCs w:val="26"/>
        </w:rPr>
      </w:pPr>
    </w:p>
    <w:p w:rsidR="005A152A" w:rsidRPr="00EC2421" w:rsidRDefault="005A152A" w:rsidP="00EC2421">
      <w:pPr>
        <w:ind w:left="4956" w:firstLine="708"/>
        <w:jc w:val="center"/>
        <w:rPr>
          <w:rStyle w:val="a4"/>
          <w:color w:val="141414"/>
          <w:sz w:val="26"/>
          <w:szCs w:val="26"/>
        </w:rPr>
      </w:pPr>
    </w:p>
    <w:p w:rsidR="005A152A" w:rsidRDefault="005A152A" w:rsidP="00CE659B">
      <w:pPr>
        <w:ind w:left="4956" w:firstLine="708"/>
        <w:jc w:val="center"/>
        <w:rPr>
          <w:rStyle w:val="a4"/>
          <w:color w:val="141414"/>
          <w:sz w:val="28"/>
          <w:szCs w:val="28"/>
        </w:rPr>
      </w:pPr>
    </w:p>
    <w:p w:rsidR="00716DFB" w:rsidRDefault="00716DFB" w:rsidP="00CE659B">
      <w:pPr>
        <w:ind w:left="4956" w:firstLine="708"/>
        <w:jc w:val="center"/>
        <w:rPr>
          <w:rStyle w:val="a4"/>
          <w:color w:val="141414"/>
          <w:sz w:val="28"/>
          <w:szCs w:val="28"/>
        </w:rPr>
      </w:pPr>
    </w:p>
    <w:p w:rsidR="00EC2421" w:rsidRDefault="00EC2421" w:rsidP="00CE659B">
      <w:pPr>
        <w:ind w:left="4956" w:firstLine="708"/>
        <w:jc w:val="center"/>
        <w:rPr>
          <w:rStyle w:val="a4"/>
          <w:color w:val="141414"/>
          <w:sz w:val="28"/>
          <w:szCs w:val="28"/>
        </w:rPr>
      </w:pPr>
    </w:p>
    <w:p w:rsidR="00EC2421" w:rsidRDefault="00EC2421" w:rsidP="00CE659B">
      <w:pPr>
        <w:ind w:left="4956" w:firstLine="708"/>
        <w:jc w:val="center"/>
        <w:rPr>
          <w:rStyle w:val="a4"/>
          <w:color w:val="141414"/>
          <w:sz w:val="28"/>
          <w:szCs w:val="28"/>
        </w:rPr>
      </w:pPr>
    </w:p>
    <w:p w:rsidR="00EC2421" w:rsidRDefault="00EC2421" w:rsidP="00CE659B">
      <w:pPr>
        <w:ind w:left="4956" w:firstLine="708"/>
        <w:jc w:val="center"/>
        <w:rPr>
          <w:rStyle w:val="a4"/>
          <w:color w:val="141414"/>
          <w:sz w:val="28"/>
          <w:szCs w:val="28"/>
        </w:rPr>
      </w:pPr>
    </w:p>
    <w:p w:rsidR="00EC2421" w:rsidRDefault="00EC2421" w:rsidP="00CE659B">
      <w:pPr>
        <w:ind w:left="4956" w:firstLine="708"/>
        <w:jc w:val="center"/>
        <w:rPr>
          <w:rStyle w:val="a4"/>
          <w:color w:val="141414"/>
          <w:sz w:val="28"/>
          <w:szCs w:val="28"/>
        </w:rPr>
      </w:pPr>
    </w:p>
    <w:p w:rsidR="00EC2421" w:rsidRDefault="00EC2421" w:rsidP="00CE659B">
      <w:pPr>
        <w:ind w:left="4956" w:firstLine="708"/>
        <w:jc w:val="center"/>
        <w:rPr>
          <w:rStyle w:val="a4"/>
          <w:color w:val="141414"/>
          <w:sz w:val="28"/>
          <w:szCs w:val="28"/>
        </w:rPr>
      </w:pPr>
    </w:p>
    <w:p w:rsidR="00EC2421" w:rsidRDefault="00EC2421" w:rsidP="00CE659B">
      <w:pPr>
        <w:ind w:left="4956" w:firstLine="708"/>
        <w:jc w:val="center"/>
        <w:rPr>
          <w:rStyle w:val="a4"/>
          <w:color w:val="141414"/>
          <w:sz w:val="28"/>
          <w:szCs w:val="28"/>
        </w:rPr>
      </w:pPr>
    </w:p>
    <w:p w:rsidR="00EC2421" w:rsidRDefault="00EC2421" w:rsidP="00CE659B">
      <w:pPr>
        <w:ind w:left="4956" w:firstLine="708"/>
        <w:jc w:val="center"/>
        <w:rPr>
          <w:rStyle w:val="a4"/>
          <w:color w:val="141414"/>
          <w:sz w:val="28"/>
          <w:szCs w:val="28"/>
        </w:rPr>
      </w:pPr>
    </w:p>
    <w:p w:rsidR="00EC2421" w:rsidRDefault="00EC2421" w:rsidP="00CE659B">
      <w:pPr>
        <w:ind w:left="4956" w:firstLine="708"/>
        <w:jc w:val="center"/>
        <w:rPr>
          <w:rStyle w:val="a4"/>
          <w:color w:val="141414"/>
          <w:sz w:val="28"/>
          <w:szCs w:val="28"/>
        </w:rPr>
      </w:pPr>
    </w:p>
    <w:p w:rsidR="00EC2421" w:rsidRDefault="00EC2421" w:rsidP="00CE659B">
      <w:pPr>
        <w:ind w:left="4956" w:firstLine="708"/>
        <w:jc w:val="center"/>
        <w:rPr>
          <w:rStyle w:val="a4"/>
          <w:color w:val="141414"/>
          <w:sz w:val="28"/>
          <w:szCs w:val="28"/>
        </w:rPr>
      </w:pPr>
    </w:p>
    <w:p w:rsidR="00EC2421" w:rsidRDefault="00EC2421" w:rsidP="00CE659B">
      <w:pPr>
        <w:ind w:left="4956" w:firstLine="708"/>
        <w:jc w:val="center"/>
        <w:rPr>
          <w:rStyle w:val="a4"/>
          <w:color w:val="141414"/>
          <w:sz w:val="28"/>
          <w:szCs w:val="28"/>
        </w:rPr>
      </w:pPr>
    </w:p>
    <w:p w:rsidR="00EC2421" w:rsidRDefault="00EC2421" w:rsidP="00CE659B">
      <w:pPr>
        <w:ind w:left="4956" w:firstLine="708"/>
        <w:jc w:val="center"/>
        <w:rPr>
          <w:rStyle w:val="a4"/>
          <w:color w:val="141414"/>
          <w:sz w:val="28"/>
          <w:szCs w:val="28"/>
        </w:rPr>
      </w:pPr>
    </w:p>
    <w:p w:rsidR="00EC2421" w:rsidRDefault="00EC2421" w:rsidP="00CE659B">
      <w:pPr>
        <w:ind w:left="4956" w:firstLine="708"/>
        <w:jc w:val="center"/>
        <w:rPr>
          <w:rStyle w:val="a4"/>
          <w:color w:val="141414"/>
          <w:sz w:val="28"/>
          <w:szCs w:val="28"/>
        </w:rPr>
      </w:pPr>
    </w:p>
    <w:p w:rsidR="00EC2421" w:rsidRDefault="00EC2421" w:rsidP="00CE659B">
      <w:pPr>
        <w:ind w:left="4956" w:firstLine="708"/>
        <w:jc w:val="center"/>
        <w:rPr>
          <w:rStyle w:val="a4"/>
          <w:color w:val="141414"/>
          <w:sz w:val="28"/>
          <w:szCs w:val="28"/>
        </w:rPr>
      </w:pPr>
    </w:p>
    <w:p w:rsidR="00EC2421" w:rsidRDefault="00EC2421" w:rsidP="00CE659B">
      <w:pPr>
        <w:ind w:left="4956" w:firstLine="708"/>
        <w:jc w:val="center"/>
        <w:rPr>
          <w:rStyle w:val="a4"/>
          <w:color w:val="141414"/>
          <w:sz w:val="28"/>
          <w:szCs w:val="28"/>
        </w:rPr>
      </w:pPr>
    </w:p>
    <w:p w:rsidR="00EC2421" w:rsidRDefault="00EC2421" w:rsidP="00CE659B">
      <w:pPr>
        <w:ind w:left="4956" w:firstLine="708"/>
        <w:jc w:val="center"/>
        <w:rPr>
          <w:rStyle w:val="a4"/>
          <w:color w:val="141414"/>
          <w:sz w:val="28"/>
          <w:szCs w:val="28"/>
        </w:rPr>
      </w:pPr>
    </w:p>
    <w:p w:rsidR="00EC2421" w:rsidRDefault="00EC2421" w:rsidP="00CE659B">
      <w:pPr>
        <w:ind w:left="4956" w:firstLine="708"/>
        <w:jc w:val="center"/>
        <w:rPr>
          <w:rStyle w:val="a4"/>
          <w:color w:val="141414"/>
          <w:sz w:val="28"/>
          <w:szCs w:val="28"/>
        </w:rPr>
      </w:pPr>
    </w:p>
    <w:p w:rsidR="00EC2421" w:rsidRDefault="00EC2421" w:rsidP="00CE659B">
      <w:pPr>
        <w:ind w:left="4956" w:firstLine="708"/>
        <w:jc w:val="center"/>
        <w:rPr>
          <w:rStyle w:val="a4"/>
          <w:color w:val="141414"/>
          <w:sz w:val="28"/>
          <w:szCs w:val="28"/>
        </w:rPr>
      </w:pPr>
    </w:p>
    <w:p w:rsidR="00EC2421" w:rsidRDefault="00EC2421" w:rsidP="00CE659B">
      <w:pPr>
        <w:ind w:left="4956" w:firstLine="708"/>
        <w:jc w:val="center"/>
        <w:rPr>
          <w:rStyle w:val="a4"/>
          <w:color w:val="141414"/>
          <w:sz w:val="28"/>
          <w:szCs w:val="28"/>
        </w:rPr>
      </w:pPr>
    </w:p>
    <w:p w:rsidR="00EC2421" w:rsidRDefault="00EC2421" w:rsidP="00CE659B">
      <w:pPr>
        <w:ind w:left="4956" w:firstLine="708"/>
        <w:jc w:val="center"/>
        <w:rPr>
          <w:rStyle w:val="a4"/>
          <w:color w:val="141414"/>
          <w:sz w:val="28"/>
          <w:szCs w:val="28"/>
        </w:rPr>
      </w:pPr>
    </w:p>
    <w:p w:rsidR="00EC2421" w:rsidRDefault="00EC2421" w:rsidP="00CE659B">
      <w:pPr>
        <w:ind w:left="4956" w:firstLine="708"/>
        <w:jc w:val="center"/>
        <w:rPr>
          <w:rStyle w:val="a4"/>
          <w:color w:val="141414"/>
          <w:sz w:val="28"/>
          <w:szCs w:val="28"/>
        </w:rPr>
      </w:pPr>
    </w:p>
    <w:p w:rsidR="00EC2421" w:rsidRDefault="00EC2421" w:rsidP="00CE659B">
      <w:pPr>
        <w:ind w:left="4956" w:firstLine="708"/>
        <w:jc w:val="center"/>
        <w:rPr>
          <w:rStyle w:val="a4"/>
          <w:color w:val="141414"/>
          <w:sz w:val="28"/>
          <w:szCs w:val="28"/>
        </w:rPr>
      </w:pPr>
    </w:p>
    <w:p w:rsidR="00EC2421" w:rsidRDefault="00EC2421" w:rsidP="00CE659B">
      <w:pPr>
        <w:ind w:left="4956" w:firstLine="708"/>
        <w:jc w:val="center"/>
        <w:rPr>
          <w:rStyle w:val="a4"/>
          <w:color w:val="141414"/>
          <w:sz w:val="28"/>
          <w:szCs w:val="28"/>
        </w:rPr>
      </w:pPr>
    </w:p>
    <w:p w:rsidR="00772207" w:rsidRDefault="00772207" w:rsidP="00CE659B">
      <w:pPr>
        <w:ind w:left="4956" w:firstLine="708"/>
        <w:jc w:val="center"/>
        <w:rPr>
          <w:rStyle w:val="a4"/>
          <w:color w:val="141414"/>
          <w:sz w:val="28"/>
          <w:szCs w:val="28"/>
        </w:rPr>
      </w:pPr>
      <w:bookmarkStart w:id="0" w:name="_GoBack"/>
      <w:bookmarkEnd w:id="0"/>
    </w:p>
    <w:p w:rsidR="00CE659B" w:rsidRDefault="00CE659B" w:rsidP="00EC2421">
      <w:pPr>
        <w:ind w:left="4956" w:firstLine="708"/>
        <w:jc w:val="right"/>
      </w:pPr>
      <w:r w:rsidRPr="00EC2421">
        <w:t>Приложение №1</w:t>
      </w:r>
    </w:p>
    <w:p w:rsidR="00EC2421" w:rsidRDefault="00EC2421" w:rsidP="00EC2421">
      <w:pPr>
        <w:ind w:left="4956" w:firstLine="708"/>
        <w:jc w:val="center"/>
      </w:pPr>
    </w:p>
    <w:p w:rsidR="00EC2421" w:rsidRPr="00EC2421" w:rsidRDefault="00EC2421" w:rsidP="00EC2421">
      <w:pPr>
        <w:ind w:left="4956" w:firstLine="708"/>
        <w:jc w:val="right"/>
        <w:rPr>
          <w:bCs/>
          <w:iCs/>
        </w:rPr>
      </w:pPr>
      <w:r>
        <w:t>УТВЕРЖДЕН</w:t>
      </w:r>
    </w:p>
    <w:p w:rsidR="00CE659B" w:rsidRPr="00EC2421" w:rsidRDefault="00EC2421" w:rsidP="00EC2421">
      <w:pPr>
        <w:ind w:left="4956"/>
        <w:jc w:val="right"/>
      </w:pPr>
      <w:r>
        <w:t xml:space="preserve">постановлением </w:t>
      </w:r>
      <w:r w:rsidR="00CE659B" w:rsidRPr="00EC2421">
        <w:t xml:space="preserve"> Администрации</w:t>
      </w:r>
    </w:p>
    <w:p w:rsidR="00CE659B" w:rsidRPr="00EC2421" w:rsidRDefault="00CE659B" w:rsidP="00EC2421">
      <w:pPr>
        <w:ind w:left="4956"/>
        <w:jc w:val="right"/>
      </w:pPr>
      <w:r w:rsidRPr="00EC2421">
        <w:t>города Переславля-Залесского</w:t>
      </w:r>
    </w:p>
    <w:p w:rsidR="00CE659B" w:rsidRPr="00EC2421" w:rsidRDefault="009D32DC" w:rsidP="00EC2421">
      <w:pPr>
        <w:ind w:left="5664"/>
      </w:pPr>
      <w:r>
        <w:t xml:space="preserve">         </w:t>
      </w:r>
      <w:r w:rsidR="00F9544B" w:rsidRPr="00EC2421">
        <w:t>от</w:t>
      </w:r>
      <w:r>
        <w:t xml:space="preserve"> </w:t>
      </w:r>
      <w:r w:rsidRPr="009D32DC">
        <w:t>17.02.2020 № ПОС.03-0248/20</w:t>
      </w:r>
    </w:p>
    <w:p w:rsidR="00716DFB" w:rsidRPr="00EC2421" w:rsidRDefault="00716DFB" w:rsidP="00EC2421">
      <w:pPr>
        <w:ind w:left="4248" w:firstLine="708"/>
        <w:jc w:val="center"/>
      </w:pPr>
    </w:p>
    <w:p w:rsidR="00CE659B" w:rsidRPr="00EC2421" w:rsidRDefault="00CE659B" w:rsidP="00EC2421">
      <w:pPr>
        <w:ind w:left="4956" w:firstLine="708"/>
        <w:jc w:val="both"/>
        <w:rPr>
          <w:bCs/>
          <w:iCs/>
        </w:rPr>
      </w:pPr>
    </w:p>
    <w:p w:rsidR="00CE659B" w:rsidRPr="00EC2421" w:rsidRDefault="00CE659B" w:rsidP="00EC2421">
      <w:pPr>
        <w:jc w:val="center"/>
      </w:pPr>
      <w:r w:rsidRPr="00EC2421">
        <w:t>ПЕРЕЧЕНЬ</w:t>
      </w:r>
    </w:p>
    <w:p w:rsidR="00CE659B" w:rsidRPr="00EC2421" w:rsidRDefault="00CE659B" w:rsidP="00EC2421">
      <w:pPr>
        <w:jc w:val="center"/>
      </w:pPr>
      <w:r w:rsidRPr="00EC2421">
        <w:t xml:space="preserve">спасательных служб гражданской обороны </w:t>
      </w:r>
      <w:r w:rsidR="00354223" w:rsidRPr="00EC2421">
        <w:t>городского округа город</w:t>
      </w:r>
      <w:r w:rsidRPr="00EC2421">
        <w:t xml:space="preserve"> Переславл</w:t>
      </w:r>
      <w:r w:rsidR="00354223" w:rsidRPr="00EC2421">
        <w:t>ь – Залесский</w:t>
      </w:r>
      <w:r w:rsidRPr="00EC2421">
        <w:t>.</w:t>
      </w:r>
    </w:p>
    <w:p w:rsidR="00CE659B" w:rsidRPr="00EC2421" w:rsidRDefault="00CE659B" w:rsidP="00EC2421"/>
    <w:tbl>
      <w:tblPr>
        <w:tblStyle w:val="a6"/>
        <w:tblW w:w="0" w:type="auto"/>
        <w:tblLayout w:type="fixed"/>
        <w:tblLook w:val="01E0"/>
      </w:tblPr>
      <w:tblGrid>
        <w:gridCol w:w="675"/>
        <w:gridCol w:w="2650"/>
        <w:gridCol w:w="3123"/>
        <w:gridCol w:w="3123"/>
      </w:tblGrid>
      <w:tr w:rsidR="00CE659B" w:rsidRPr="00EC2421" w:rsidTr="0006698C">
        <w:trPr>
          <w:trHeight w:val="475"/>
        </w:trPr>
        <w:tc>
          <w:tcPr>
            <w:tcW w:w="675" w:type="dxa"/>
          </w:tcPr>
          <w:p w:rsidR="00CE659B" w:rsidRPr="00EC2421" w:rsidRDefault="00CE659B" w:rsidP="00EC2421">
            <w:r w:rsidRPr="00EC2421">
              <w:t>№</w:t>
            </w:r>
          </w:p>
          <w:p w:rsidR="00CE659B" w:rsidRPr="00EC2421" w:rsidRDefault="00CE659B" w:rsidP="00EC2421"/>
        </w:tc>
        <w:tc>
          <w:tcPr>
            <w:tcW w:w="2650" w:type="dxa"/>
          </w:tcPr>
          <w:p w:rsidR="00CE659B" w:rsidRPr="00EC2421" w:rsidRDefault="00CE659B" w:rsidP="00EC2421">
            <w:r w:rsidRPr="00EC2421">
              <w:t>Наименование службы.</w:t>
            </w:r>
          </w:p>
        </w:tc>
        <w:tc>
          <w:tcPr>
            <w:tcW w:w="3123" w:type="dxa"/>
          </w:tcPr>
          <w:p w:rsidR="00CE659B" w:rsidRPr="00EC2421" w:rsidRDefault="00CE659B" w:rsidP="00EC2421">
            <w:r w:rsidRPr="00EC2421">
              <w:t>Формирователь службы.</w:t>
            </w:r>
          </w:p>
        </w:tc>
        <w:tc>
          <w:tcPr>
            <w:tcW w:w="3123" w:type="dxa"/>
          </w:tcPr>
          <w:p w:rsidR="00CE659B" w:rsidRPr="00EC2421" w:rsidRDefault="00CE659B" w:rsidP="00EC2421">
            <w:r w:rsidRPr="00EC2421">
              <w:t>Руководитель службы.</w:t>
            </w:r>
          </w:p>
        </w:tc>
      </w:tr>
      <w:tr w:rsidR="00CE659B" w:rsidRPr="00EC2421" w:rsidTr="0006698C">
        <w:tc>
          <w:tcPr>
            <w:tcW w:w="675" w:type="dxa"/>
          </w:tcPr>
          <w:p w:rsidR="00CE659B" w:rsidRPr="00EC2421" w:rsidRDefault="00CE659B" w:rsidP="00EC2421">
            <w:r w:rsidRPr="00EC2421">
              <w:t>1</w:t>
            </w:r>
          </w:p>
        </w:tc>
        <w:tc>
          <w:tcPr>
            <w:tcW w:w="2650" w:type="dxa"/>
          </w:tcPr>
          <w:p w:rsidR="00CE659B" w:rsidRPr="00EC2421" w:rsidRDefault="00CE659B" w:rsidP="00EC2421">
            <w:r w:rsidRPr="00EC2421">
              <w:t xml:space="preserve">Медицинская спасательная служба </w:t>
            </w:r>
          </w:p>
        </w:tc>
        <w:tc>
          <w:tcPr>
            <w:tcW w:w="3123" w:type="dxa"/>
          </w:tcPr>
          <w:p w:rsidR="00CE659B" w:rsidRPr="00EC2421" w:rsidRDefault="00CE659B" w:rsidP="00EC2421">
            <w:r w:rsidRPr="00EC2421">
              <w:t>ГБУЗ ЯО «Переславская центральная районная больница»</w:t>
            </w:r>
          </w:p>
        </w:tc>
        <w:tc>
          <w:tcPr>
            <w:tcW w:w="3123" w:type="dxa"/>
          </w:tcPr>
          <w:p w:rsidR="00CE659B" w:rsidRPr="00EC2421" w:rsidRDefault="00CE659B" w:rsidP="00EC2421">
            <w:r w:rsidRPr="00EC2421">
              <w:t>Главный врач ГБУЗ ЯО «Переславская центральная районная больница»</w:t>
            </w:r>
          </w:p>
        </w:tc>
      </w:tr>
      <w:tr w:rsidR="00CE659B" w:rsidRPr="00EC2421" w:rsidTr="0006698C">
        <w:tc>
          <w:tcPr>
            <w:tcW w:w="675" w:type="dxa"/>
          </w:tcPr>
          <w:p w:rsidR="00CE659B" w:rsidRPr="00EC2421" w:rsidRDefault="00CE659B" w:rsidP="00EC2421">
            <w:r w:rsidRPr="00EC2421">
              <w:t>2</w:t>
            </w:r>
          </w:p>
        </w:tc>
        <w:tc>
          <w:tcPr>
            <w:tcW w:w="2650" w:type="dxa"/>
          </w:tcPr>
          <w:p w:rsidR="00CE659B" w:rsidRPr="00EC2421" w:rsidRDefault="00CE659B" w:rsidP="00EC2421">
            <w:r w:rsidRPr="00EC2421">
              <w:t xml:space="preserve">Спасательная служба убежищ и укрытий </w:t>
            </w:r>
          </w:p>
        </w:tc>
        <w:tc>
          <w:tcPr>
            <w:tcW w:w="3123" w:type="dxa"/>
          </w:tcPr>
          <w:p w:rsidR="00CE659B" w:rsidRPr="00EC2421" w:rsidRDefault="00CE659B" w:rsidP="00EC2421">
            <w:r w:rsidRPr="00EC2421">
              <w:t xml:space="preserve">Управление архитектуры и градостроительства Администрации </w:t>
            </w:r>
            <w:proofErr w:type="gramStart"/>
            <w:r w:rsidRPr="00EC2421">
              <w:t>г</w:t>
            </w:r>
            <w:proofErr w:type="gramEnd"/>
            <w:r w:rsidR="00A7759A" w:rsidRPr="00EC2421">
              <w:t>. Переславля-Залесского</w:t>
            </w:r>
          </w:p>
        </w:tc>
        <w:tc>
          <w:tcPr>
            <w:tcW w:w="3123" w:type="dxa"/>
          </w:tcPr>
          <w:p w:rsidR="00CE659B" w:rsidRPr="00EC2421" w:rsidRDefault="00CE659B" w:rsidP="00EC2421">
            <w:r w:rsidRPr="00EC2421">
              <w:t xml:space="preserve">Начальник управления архитектуры и градостроительства </w:t>
            </w:r>
            <w:r w:rsidR="00E527C1" w:rsidRPr="00EC2421">
              <w:t xml:space="preserve">Администрации </w:t>
            </w:r>
            <w:proofErr w:type="gramStart"/>
            <w:r w:rsidR="00E527C1" w:rsidRPr="00EC2421">
              <w:t>г</w:t>
            </w:r>
            <w:proofErr w:type="gramEnd"/>
            <w:r w:rsidR="00E527C1" w:rsidRPr="00EC2421">
              <w:t xml:space="preserve">. Переславля-Залесского </w:t>
            </w:r>
            <w:r w:rsidRPr="00EC2421">
              <w:t>-</w:t>
            </w:r>
            <w:r w:rsidR="00C560E8" w:rsidRPr="00EC2421">
              <w:t xml:space="preserve"> </w:t>
            </w:r>
            <w:r w:rsidRPr="00EC2421">
              <w:t>главный архитектор</w:t>
            </w:r>
          </w:p>
        </w:tc>
      </w:tr>
      <w:tr w:rsidR="00CE659B" w:rsidRPr="00EC2421" w:rsidTr="0006698C">
        <w:tc>
          <w:tcPr>
            <w:tcW w:w="675" w:type="dxa"/>
          </w:tcPr>
          <w:p w:rsidR="00CE659B" w:rsidRPr="00EC2421" w:rsidRDefault="00354223" w:rsidP="00EC2421">
            <w:r w:rsidRPr="00EC2421">
              <w:t>3</w:t>
            </w:r>
          </w:p>
        </w:tc>
        <w:tc>
          <w:tcPr>
            <w:tcW w:w="2650" w:type="dxa"/>
          </w:tcPr>
          <w:p w:rsidR="00CE659B" w:rsidRPr="00EC2421" w:rsidRDefault="00CE659B" w:rsidP="00EC2421">
            <w:r w:rsidRPr="00EC2421">
              <w:t>Спасательная служба коммунально-техническая и светомаскировки.</w:t>
            </w:r>
          </w:p>
        </w:tc>
        <w:tc>
          <w:tcPr>
            <w:tcW w:w="3123" w:type="dxa"/>
          </w:tcPr>
          <w:p w:rsidR="00CE659B" w:rsidRPr="00EC2421" w:rsidRDefault="00CE659B" w:rsidP="00EC2421">
            <w:r w:rsidRPr="00EC2421">
              <w:t>Отдел городского хозяйства МКУ «Многофункциональный центр развития города Переславля – Залесского»</w:t>
            </w:r>
          </w:p>
        </w:tc>
        <w:tc>
          <w:tcPr>
            <w:tcW w:w="3123" w:type="dxa"/>
          </w:tcPr>
          <w:p w:rsidR="00CE659B" w:rsidRPr="00EC2421" w:rsidRDefault="00635466" w:rsidP="00EC2421">
            <w:r w:rsidRPr="00EC2421">
              <w:t>Директор</w:t>
            </w:r>
            <w:r w:rsidR="00CE659B" w:rsidRPr="00EC2421">
              <w:t xml:space="preserve"> МКУ «Многофункциональный центр развития города Переславля – Залесского»</w:t>
            </w:r>
          </w:p>
        </w:tc>
      </w:tr>
      <w:tr w:rsidR="00354223" w:rsidRPr="00EC2421" w:rsidTr="0006698C">
        <w:tc>
          <w:tcPr>
            <w:tcW w:w="675" w:type="dxa"/>
          </w:tcPr>
          <w:p w:rsidR="00354223" w:rsidRPr="00EC2421" w:rsidRDefault="00354223" w:rsidP="00EC2421">
            <w:r w:rsidRPr="00EC2421">
              <w:t>4</w:t>
            </w:r>
          </w:p>
        </w:tc>
        <w:tc>
          <w:tcPr>
            <w:tcW w:w="2650" w:type="dxa"/>
          </w:tcPr>
          <w:p w:rsidR="00354223" w:rsidRPr="00EC2421" w:rsidRDefault="00354223" w:rsidP="00EC2421">
            <w:r w:rsidRPr="00EC2421">
              <w:t>Спасательная служба транспорта</w:t>
            </w:r>
          </w:p>
        </w:tc>
        <w:tc>
          <w:tcPr>
            <w:tcW w:w="3123" w:type="dxa"/>
          </w:tcPr>
          <w:p w:rsidR="00354223" w:rsidRPr="00EC2421" w:rsidRDefault="00A7759A" w:rsidP="00EC2421">
            <w:r w:rsidRPr="00EC2421">
              <w:t>Отдел городского хозяйства МКУ «Многофункциональный центр развития города Переславля – Залесского»</w:t>
            </w:r>
          </w:p>
        </w:tc>
        <w:tc>
          <w:tcPr>
            <w:tcW w:w="3123" w:type="dxa"/>
          </w:tcPr>
          <w:p w:rsidR="00354223" w:rsidRPr="00EC2421" w:rsidRDefault="00635466" w:rsidP="00EC2421">
            <w:r w:rsidRPr="00EC2421">
              <w:t>Директор</w:t>
            </w:r>
            <w:r w:rsidR="00E527C1" w:rsidRPr="00EC2421">
              <w:t xml:space="preserve"> МКУ «Многофункциональный центр развития города Переславля – Залесского»</w:t>
            </w:r>
          </w:p>
        </w:tc>
      </w:tr>
      <w:tr w:rsidR="00CE659B" w:rsidRPr="00EC2421" w:rsidTr="0006698C">
        <w:tc>
          <w:tcPr>
            <w:tcW w:w="675" w:type="dxa"/>
          </w:tcPr>
          <w:p w:rsidR="00CE659B" w:rsidRPr="00EC2421" w:rsidRDefault="00CE659B" w:rsidP="00EC2421">
            <w:r w:rsidRPr="00EC2421">
              <w:t>5</w:t>
            </w:r>
          </w:p>
        </w:tc>
        <w:tc>
          <w:tcPr>
            <w:tcW w:w="2650" w:type="dxa"/>
          </w:tcPr>
          <w:p w:rsidR="00CE659B" w:rsidRPr="00EC2421" w:rsidRDefault="00CE659B" w:rsidP="00EC2421">
            <w:r w:rsidRPr="00EC2421">
              <w:t xml:space="preserve">Спасательная служба торговли, питания </w:t>
            </w:r>
          </w:p>
        </w:tc>
        <w:tc>
          <w:tcPr>
            <w:tcW w:w="3123" w:type="dxa"/>
          </w:tcPr>
          <w:p w:rsidR="00CE659B" w:rsidRPr="00EC2421" w:rsidRDefault="0051799B" w:rsidP="00EC2421">
            <w:r w:rsidRPr="00EC2421">
              <w:t xml:space="preserve">Отдел инвестиций, промышленности и потребительского рынка управления экономики Администрации </w:t>
            </w:r>
            <w:proofErr w:type="gramStart"/>
            <w:r w:rsidRPr="00EC2421">
              <w:t>г</w:t>
            </w:r>
            <w:proofErr w:type="gramEnd"/>
            <w:r w:rsidRPr="00EC2421">
              <w:t>. Переславля-Залесского</w:t>
            </w:r>
          </w:p>
        </w:tc>
        <w:tc>
          <w:tcPr>
            <w:tcW w:w="3123" w:type="dxa"/>
          </w:tcPr>
          <w:p w:rsidR="00CE659B" w:rsidRPr="00EC2421" w:rsidRDefault="00CE659B" w:rsidP="00EC2421">
            <w:r w:rsidRPr="00EC2421">
              <w:t xml:space="preserve">Начальник отдела </w:t>
            </w:r>
            <w:r w:rsidR="00B8301C" w:rsidRPr="00EC2421">
              <w:t xml:space="preserve">инвестиций, промышленности и потребительского рынка управления экономики Администрации </w:t>
            </w:r>
            <w:proofErr w:type="gramStart"/>
            <w:r w:rsidR="00B8301C" w:rsidRPr="00EC2421">
              <w:t>г</w:t>
            </w:r>
            <w:proofErr w:type="gramEnd"/>
            <w:r w:rsidR="00B8301C" w:rsidRPr="00EC2421">
              <w:t>. Переславля-Залесского</w:t>
            </w:r>
          </w:p>
        </w:tc>
      </w:tr>
      <w:tr w:rsidR="00CE659B" w:rsidRPr="00EC2421" w:rsidTr="0006698C">
        <w:tc>
          <w:tcPr>
            <w:tcW w:w="675" w:type="dxa"/>
          </w:tcPr>
          <w:p w:rsidR="00CE659B" w:rsidRPr="00EC2421" w:rsidRDefault="00CE659B" w:rsidP="00EC2421">
            <w:r w:rsidRPr="00EC2421">
              <w:t>6</w:t>
            </w:r>
          </w:p>
        </w:tc>
        <w:tc>
          <w:tcPr>
            <w:tcW w:w="2650" w:type="dxa"/>
          </w:tcPr>
          <w:p w:rsidR="00CE659B" w:rsidRPr="00EC2421" w:rsidRDefault="00CE659B" w:rsidP="00EC2421">
            <w:r w:rsidRPr="00EC2421">
              <w:t>Спасательная служба охраны культурных ценностей</w:t>
            </w:r>
          </w:p>
        </w:tc>
        <w:tc>
          <w:tcPr>
            <w:tcW w:w="3123" w:type="dxa"/>
          </w:tcPr>
          <w:p w:rsidR="00CE659B" w:rsidRPr="00EC2421" w:rsidRDefault="00CE659B" w:rsidP="00EC2421">
            <w:r w:rsidRPr="00EC2421">
              <w:t xml:space="preserve">Управление культуры, молодежи и спорта </w:t>
            </w:r>
            <w:r w:rsidR="00B8301C" w:rsidRPr="00EC2421">
              <w:t xml:space="preserve">Администрации </w:t>
            </w:r>
            <w:proofErr w:type="gramStart"/>
            <w:r w:rsidR="00B8301C" w:rsidRPr="00EC2421">
              <w:t>г</w:t>
            </w:r>
            <w:proofErr w:type="gramEnd"/>
            <w:r w:rsidR="00B8301C" w:rsidRPr="00EC2421">
              <w:t>. Переславля-Залесского</w:t>
            </w:r>
          </w:p>
        </w:tc>
        <w:tc>
          <w:tcPr>
            <w:tcW w:w="3123" w:type="dxa"/>
          </w:tcPr>
          <w:p w:rsidR="00CE659B" w:rsidRPr="00EC2421" w:rsidRDefault="00CE659B" w:rsidP="00EC2421">
            <w:r w:rsidRPr="00EC2421">
              <w:t>Начальник управления культуры, молодежи и спорта</w:t>
            </w:r>
            <w:r w:rsidR="00B8301C" w:rsidRPr="00EC2421">
              <w:t xml:space="preserve"> Администрации </w:t>
            </w:r>
            <w:proofErr w:type="gramStart"/>
            <w:r w:rsidR="00B8301C" w:rsidRPr="00EC2421">
              <w:t>г</w:t>
            </w:r>
            <w:proofErr w:type="gramEnd"/>
            <w:r w:rsidR="00B8301C" w:rsidRPr="00EC2421">
              <w:t>. Переславля-Залесского</w:t>
            </w:r>
          </w:p>
        </w:tc>
      </w:tr>
      <w:tr w:rsidR="00CE659B" w:rsidRPr="00EC2421" w:rsidTr="0006698C">
        <w:tc>
          <w:tcPr>
            <w:tcW w:w="675" w:type="dxa"/>
          </w:tcPr>
          <w:p w:rsidR="00CE659B" w:rsidRPr="00EC2421" w:rsidRDefault="00CE659B" w:rsidP="00EC2421">
            <w:r w:rsidRPr="00EC2421">
              <w:t>7</w:t>
            </w:r>
          </w:p>
        </w:tc>
        <w:tc>
          <w:tcPr>
            <w:tcW w:w="2650" w:type="dxa"/>
          </w:tcPr>
          <w:p w:rsidR="00CE659B" w:rsidRPr="00EC2421" w:rsidRDefault="00CE659B" w:rsidP="00EC2421">
            <w:r w:rsidRPr="00EC2421">
              <w:t>Спасательная служба связи и оповещения.</w:t>
            </w:r>
          </w:p>
        </w:tc>
        <w:tc>
          <w:tcPr>
            <w:tcW w:w="3123" w:type="dxa"/>
          </w:tcPr>
          <w:p w:rsidR="00CE659B" w:rsidRPr="00EC2421" w:rsidRDefault="00CE659B" w:rsidP="00EC2421">
            <w:r w:rsidRPr="00EC2421">
              <w:t>МУ «</w:t>
            </w:r>
            <w:r w:rsidR="00B8301C" w:rsidRPr="00EC2421">
              <w:t>Служба информационно-технического обслуживания и ЕДДС</w:t>
            </w:r>
            <w:r w:rsidRPr="00EC2421">
              <w:t>»</w:t>
            </w:r>
          </w:p>
        </w:tc>
        <w:tc>
          <w:tcPr>
            <w:tcW w:w="3123" w:type="dxa"/>
          </w:tcPr>
          <w:p w:rsidR="00CE659B" w:rsidRPr="00EC2421" w:rsidRDefault="00CE659B" w:rsidP="00EC2421">
            <w:r w:rsidRPr="00EC2421">
              <w:t>Начальник отдела ЕДДС</w:t>
            </w:r>
          </w:p>
        </w:tc>
      </w:tr>
      <w:tr w:rsidR="00354223" w:rsidRPr="00EC2421" w:rsidTr="0006698C">
        <w:tc>
          <w:tcPr>
            <w:tcW w:w="675" w:type="dxa"/>
          </w:tcPr>
          <w:p w:rsidR="00354223" w:rsidRPr="00EC2421" w:rsidRDefault="00354223" w:rsidP="00EC2421">
            <w:r w:rsidRPr="00EC2421">
              <w:t>8</w:t>
            </w:r>
          </w:p>
        </w:tc>
        <w:tc>
          <w:tcPr>
            <w:tcW w:w="2650" w:type="dxa"/>
          </w:tcPr>
          <w:p w:rsidR="00354223" w:rsidRPr="00EC2421" w:rsidRDefault="00354223" w:rsidP="00EC2421">
            <w:r w:rsidRPr="00EC2421">
              <w:t>Спасательная служба охраны общественного порядка</w:t>
            </w:r>
          </w:p>
        </w:tc>
        <w:tc>
          <w:tcPr>
            <w:tcW w:w="3123" w:type="dxa"/>
          </w:tcPr>
          <w:p w:rsidR="00354223" w:rsidRPr="00EC2421" w:rsidRDefault="00B8301C" w:rsidP="00EC2421">
            <w:r w:rsidRPr="00EC2421">
              <w:t xml:space="preserve">Отдел по общественной безопасности и профилактике правонарушений </w:t>
            </w:r>
            <w:r w:rsidRPr="00EC2421">
              <w:lastRenderedPageBreak/>
              <w:t xml:space="preserve">управления по военно-мобилизационной подготовке, гражданской обороне и чрезвычайным ситуациям Администрации </w:t>
            </w:r>
            <w:proofErr w:type="gramStart"/>
            <w:r w:rsidRPr="00EC2421">
              <w:t>г</w:t>
            </w:r>
            <w:proofErr w:type="gramEnd"/>
            <w:r w:rsidRPr="00EC2421">
              <w:t>. Переславля-Залесского</w:t>
            </w:r>
          </w:p>
        </w:tc>
        <w:tc>
          <w:tcPr>
            <w:tcW w:w="3123" w:type="dxa"/>
          </w:tcPr>
          <w:p w:rsidR="00354223" w:rsidRPr="00EC2421" w:rsidRDefault="00B8301C" w:rsidP="00EC2421">
            <w:r w:rsidRPr="00EC2421">
              <w:lastRenderedPageBreak/>
              <w:t xml:space="preserve">Начальник отдела по общественной безопасности и профилактике правонарушений </w:t>
            </w:r>
            <w:r w:rsidRPr="00EC2421">
              <w:lastRenderedPageBreak/>
              <w:t xml:space="preserve">управления по военно-мобилизационной подготовке, гражданской обороне и чрезвычайным ситуациям Администрации </w:t>
            </w:r>
            <w:proofErr w:type="gramStart"/>
            <w:r w:rsidRPr="00EC2421">
              <w:t>г</w:t>
            </w:r>
            <w:proofErr w:type="gramEnd"/>
            <w:r w:rsidRPr="00EC2421">
              <w:t>. Переславля-Залесского</w:t>
            </w:r>
          </w:p>
        </w:tc>
      </w:tr>
      <w:tr w:rsidR="00354223" w:rsidRPr="00EC2421" w:rsidTr="0006698C">
        <w:tc>
          <w:tcPr>
            <w:tcW w:w="675" w:type="dxa"/>
          </w:tcPr>
          <w:p w:rsidR="00354223" w:rsidRPr="00EC2421" w:rsidRDefault="00354223" w:rsidP="00EC2421">
            <w:r w:rsidRPr="00EC2421">
              <w:lastRenderedPageBreak/>
              <w:t>9</w:t>
            </w:r>
          </w:p>
        </w:tc>
        <w:tc>
          <w:tcPr>
            <w:tcW w:w="2650" w:type="dxa"/>
          </w:tcPr>
          <w:p w:rsidR="00354223" w:rsidRPr="00EC2421" w:rsidRDefault="00354223" w:rsidP="00EC2421">
            <w:r w:rsidRPr="00EC2421">
              <w:t>Спасательная служба по захоронению трупов</w:t>
            </w:r>
          </w:p>
        </w:tc>
        <w:tc>
          <w:tcPr>
            <w:tcW w:w="3123" w:type="dxa"/>
          </w:tcPr>
          <w:p w:rsidR="00354223" w:rsidRPr="00EC2421" w:rsidRDefault="008D33C9" w:rsidP="00EC2421">
            <w:r w:rsidRPr="00EC2421">
              <w:t>Отдел по похоронному делу МКУ «Многофункциональный центр развития города Переславля – Залесского»</w:t>
            </w:r>
          </w:p>
        </w:tc>
        <w:tc>
          <w:tcPr>
            <w:tcW w:w="3123" w:type="dxa"/>
          </w:tcPr>
          <w:p w:rsidR="00354223" w:rsidRPr="00EC2421" w:rsidRDefault="008D33C9" w:rsidP="00EC2421">
            <w:r w:rsidRPr="00EC2421">
              <w:t>Директор МКУ «Многофункциональный центр развития города Переславля – Залесского»</w:t>
            </w:r>
          </w:p>
        </w:tc>
      </w:tr>
      <w:tr w:rsidR="00354223" w:rsidRPr="00EC2421" w:rsidTr="0006698C">
        <w:tc>
          <w:tcPr>
            <w:tcW w:w="675" w:type="dxa"/>
          </w:tcPr>
          <w:p w:rsidR="00354223" w:rsidRPr="00EC2421" w:rsidRDefault="00354223" w:rsidP="00EC2421">
            <w:r w:rsidRPr="00EC2421">
              <w:t>10</w:t>
            </w:r>
          </w:p>
        </w:tc>
        <w:tc>
          <w:tcPr>
            <w:tcW w:w="2650" w:type="dxa"/>
          </w:tcPr>
          <w:p w:rsidR="00354223" w:rsidRPr="00EC2421" w:rsidRDefault="00354223" w:rsidP="00EC2421">
            <w:r w:rsidRPr="00EC2421">
              <w:t xml:space="preserve">Спасательная служба защиты сельскохозяйственных животных и растений </w:t>
            </w:r>
          </w:p>
        </w:tc>
        <w:tc>
          <w:tcPr>
            <w:tcW w:w="3123" w:type="dxa"/>
          </w:tcPr>
          <w:p w:rsidR="00354223" w:rsidRPr="00EC2421" w:rsidRDefault="00B8301C" w:rsidP="00EC2421">
            <w:r w:rsidRPr="00EC2421">
              <w:t xml:space="preserve">Отдел сельского хозяйства управления экономики Администрации </w:t>
            </w:r>
            <w:proofErr w:type="gramStart"/>
            <w:r w:rsidRPr="00EC2421">
              <w:t>г</w:t>
            </w:r>
            <w:proofErr w:type="gramEnd"/>
            <w:r w:rsidRPr="00EC2421">
              <w:t>. Переславля-Залесского</w:t>
            </w:r>
          </w:p>
        </w:tc>
        <w:tc>
          <w:tcPr>
            <w:tcW w:w="3123" w:type="dxa"/>
          </w:tcPr>
          <w:p w:rsidR="00354223" w:rsidRPr="00EC2421" w:rsidRDefault="00B8301C" w:rsidP="00EC2421">
            <w:r w:rsidRPr="00EC2421">
              <w:t xml:space="preserve">Начальник </w:t>
            </w:r>
            <w:proofErr w:type="gramStart"/>
            <w:r w:rsidRPr="00EC2421">
              <w:t>отдела сельского хозяйства управления экономики Администрации</w:t>
            </w:r>
            <w:proofErr w:type="gramEnd"/>
            <w:r w:rsidRPr="00EC2421">
              <w:t xml:space="preserve"> г. Переславля-Залесского</w:t>
            </w:r>
          </w:p>
        </w:tc>
      </w:tr>
    </w:tbl>
    <w:p w:rsidR="008C2EB6" w:rsidRPr="00EC2421" w:rsidRDefault="008C2EB6" w:rsidP="00EC2421">
      <w:pPr>
        <w:ind w:left="4956" w:firstLine="708"/>
        <w:jc w:val="center"/>
      </w:pPr>
    </w:p>
    <w:p w:rsidR="008C2EB6" w:rsidRPr="00EC2421" w:rsidRDefault="008C2EB6" w:rsidP="00EC2421">
      <w:pPr>
        <w:ind w:left="4956" w:firstLine="708"/>
        <w:jc w:val="center"/>
      </w:pPr>
    </w:p>
    <w:p w:rsidR="008C2EB6" w:rsidRPr="00EC2421" w:rsidRDefault="008C2EB6" w:rsidP="00EC2421">
      <w:pPr>
        <w:ind w:left="4956" w:firstLine="708"/>
        <w:jc w:val="center"/>
      </w:pPr>
    </w:p>
    <w:p w:rsidR="008C2EB6" w:rsidRPr="00EC2421" w:rsidRDefault="008C2EB6" w:rsidP="00EC2421">
      <w:pPr>
        <w:ind w:left="4956" w:firstLine="708"/>
        <w:jc w:val="center"/>
      </w:pPr>
    </w:p>
    <w:p w:rsidR="008C2EB6" w:rsidRPr="00EC2421" w:rsidRDefault="008C2EB6" w:rsidP="00EC2421">
      <w:pPr>
        <w:ind w:left="4956" w:firstLine="708"/>
        <w:jc w:val="center"/>
      </w:pPr>
    </w:p>
    <w:p w:rsidR="008C2EB6" w:rsidRPr="00EC2421" w:rsidRDefault="008C2EB6" w:rsidP="00EC2421">
      <w:pPr>
        <w:ind w:left="4956" w:firstLine="708"/>
        <w:jc w:val="center"/>
      </w:pPr>
    </w:p>
    <w:p w:rsidR="008C2EB6" w:rsidRPr="00EC2421" w:rsidRDefault="008C2EB6" w:rsidP="00EC2421">
      <w:pPr>
        <w:ind w:left="4956" w:firstLine="708"/>
        <w:jc w:val="center"/>
      </w:pPr>
    </w:p>
    <w:p w:rsidR="008C2EB6" w:rsidRPr="00EC2421" w:rsidRDefault="008C2EB6" w:rsidP="00EC2421">
      <w:pPr>
        <w:ind w:left="4956" w:firstLine="708"/>
        <w:jc w:val="center"/>
      </w:pPr>
    </w:p>
    <w:p w:rsidR="008C2EB6" w:rsidRPr="00EC2421" w:rsidRDefault="008C2EB6" w:rsidP="00EC2421">
      <w:pPr>
        <w:ind w:left="4956" w:firstLine="708"/>
        <w:jc w:val="center"/>
      </w:pPr>
    </w:p>
    <w:p w:rsidR="008C2EB6" w:rsidRPr="00EC2421" w:rsidRDefault="008C2EB6" w:rsidP="00EC2421">
      <w:pPr>
        <w:ind w:left="4956" w:firstLine="708"/>
        <w:jc w:val="center"/>
      </w:pPr>
    </w:p>
    <w:p w:rsidR="008C2EB6" w:rsidRPr="00EC2421" w:rsidRDefault="008C2EB6" w:rsidP="00EC2421">
      <w:pPr>
        <w:ind w:left="4956" w:firstLine="708"/>
        <w:jc w:val="center"/>
      </w:pPr>
    </w:p>
    <w:p w:rsidR="008C2EB6" w:rsidRPr="00EC2421" w:rsidRDefault="008C2EB6" w:rsidP="00EC2421">
      <w:pPr>
        <w:ind w:left="4956" w:firstLine="708"/>
        <w:jc w:val="center"/>
      </w:pPr>
    </w:p>
    <w:p w:rsidR="008C2EB6" w:rsidRDefault="008C2EB6" w:rsidP="00EC2421">
      <w:pPr>
        <w:ind w:left="4956" w:firstLine="708"/>
        <w:jc w:val="center"/>
      </w:pPr>
    </w:p>
    <w:p w:rsidR="00772207" w:rsidRDefault="00772207" w:rsidP="00EC2421">
      <w:pPr>
        <w:ind w:left="4956" w:firstLine="708"/>
        <w:jc w:val="center"/>
      </w:pPr>
    </w:p>
    <w:p w:rsidR="00772207" w:rsidRDefault="00772207" w:rsidP="00EC2421">
      <w:pPr>
        <w:ind w:left="4956" w:firstLine="708"/>
        <w:jc w:val="center"/>
      </w:pPr>
    </w:p>
    <w:p w:rsidR="00772207" w:rsidRDefault="00772207" w:rsidP="00EC2421">
      <w:pPr>
        <w:ind w:left="4956" w:firstLine="708"/>
        <w:jc w:val="center"/>
      </w:pPr>
    </w:p>
    <w:p w:rsidR="00772207" w:rsidRDefault="00772207" w:rsidP="00EC2421">
      <w:pPr>
        <w:ind w:left="4956" w:firstLine="708"/>
        <w:jc w:val="center"/>
      </w:pPr>
    </w:p>
    <w:p w:rsidR="00772207" w:rsidRDefault="00772207" w:rsidP="00EC2421">
      <w:pPr>
        <w:ind w:left="4956" w:firstLine="708"/>
        <w:jc w:val="center"/>
      </w:pPr>
    </w:p>
    <w:p w:rsidR="00772207" w:rsidRDefault="00772207" w:rsidP="00EC2421">
      <w:pPr>
        <w:ind w:left="4956" w:firstLine="708"/>
        <w:jc w:val="center"/>
      </w:pPr>
    </w:p>
    <w:p w:rsidR="00772207" w:rsidRDefault="00772207" w:rsidP="00EC2421">
      <w:pPr>
        <w:ind w:left="4956" w:firstLine="708"/>
        <w:jc w:val="center"/>
      </w:pPr>
    </w:p>
    <w:p w:rsidR="00772207" w:rsidRDefault="00772207" w:rsidP="00EC2421">
      <w:pPr>
        <w:ind w:left="4956" w:firstLine="708"/>
        <w:jc w:val="center"/>
      </w:pPr>
    </w:p>
    <w:p w:rsidR="00772207" w:rsidRDefault="00772207" w:rsidP="00EC2421">
      <w:pPr>
        <w:ind w:left="4956" w:firstLine="708"/>
        <w:jc w:val="center"/>
      </w:pPr>
    </w:p>
    <w:p w:rsidR="00772207" w:rsidRDefault="00772207" w:rsidP="00EC2421">
      <w:pPr>
        <w:ind w:left="4956" w:firstLine="708"/>
        <w:jc w:val="center"/>
      </w:pPr>
    </w:p>
    <w:p w:rsidR="00772207" w:rsidRDefault="00772207" w:rsidP="00EC2421">
      <w:pPr>
        <w:ind w:left="4956" w:firstLine="708"/>
        <w:jc w:val="center"/>
      </w:pPr>
    </w:p>
    <w:p w:rsidR="00772207" w:rsidRDefault="00772207" w:rsidP="00EC2421">
      <w:pPr>
        <w:ind w:left="4956" w:firstLine="708"/>
        <w:jc w:val="center"/>
      </w:pPr>
    </w:p>
    <w:p w:rsidR="00772207" w:rsidRDefault="00772207" w:rsidP="00EC2421">
      <w:pPr>
        <w:ind w:left="4956" w:firstLine="708"/>
        <w:jc w:val="center"/>
      </w:pPr>
    </w:p>
    <w:p w:rsidR="00772207" w:rsidRDefault="00772207" w:rsidP="00EC2421">
      <w:pPr>
        <w:ind w:left="4956" w:firstLine="708"/>
        <w:jc w:val="center"/>
      </w:pPr>
    </w:p>
    <w:p w:rsidR="00772207" w:rsidRDefault="00772207" w:rsidP="00EC2421">
      <w:pPr>
        <w:ind w:left="4956" w:firstLine="708"/>
        <w:jc w:val="center"/>
      </w:pPr>
    </w:p>
    <w:p w:rsidR="00772207" w:rsidRDefault="00772207" w:rsidP="00EC2421">
      <w:pPr>
        <w:ind w:left="4956" w:firstLine="708"/>
        <w:jc w:val="center"/>
      </w:pPr>
    </w:p>
    <w:p w:rsidR="00772207" w:rsidRDefault="00772207" w:rsidP="00EC2421">
      <w:pPr>
        <w:ind w:left="4956" w:firstLine="708"/>
        <w:jc w:val="center"/>
      </w:pPr>
    </w:p>
    <w:p w:rsidR="00772207" w:rsidRDefault="00772207" w:rsidP="00EC2421">
      <w:pPr>
        <w:ind w:left="4956" w:firstLine="708"/>
        <w:jc w:val="center"/>
      </w:pPr>
    </w:p>
    <w:p w:rsidR="00772207" w:rsidRDefault="00772207" w:rsidP="00EC2421">
      <w:pPr>
        <w:ind w:left="4956" w:firstLine="708"/>
        <w:jc w:val="center"/>
      </w:pPr>
    </w:p>
    <w:p w:rsidR="00772207" w:rsidRDefault="00772207" w:rsidP="00EC2421">
      <w:pPr>
        <w:ind w:left="4956" w:firstLine="708"/>
        <w:jc w:val="center"/>
      </w:pPr>
    </w:p>
    <w:p w:rsidR="00772207" w:rsidRDefault="00772207" w:rsidP="00EC2421">
      <w:pPr>
        <w:ind w:left="4956" w:firstLine="708"/>
        <w:jc w:val="center"/>
      </w:pPr>
    </w:p>
    <w:p w:rsidR="00772207" w:rsidRDefault="00772207" w:rsidP="00EC2421">
      <w:pPr>
        <w:ind w:left="4956" w:firstLine="708"/>
        <w:jc w:val="center"/>
      </w:pPr>
    </w:p>
    <w:p w:rsidR="00772207" w:rsidRDefault="00772207" w:rsidP="00EC2421">
      <w:pPr>
        <w:ind w:left="4956" w:firstLine="708"/>
        <w:jc w:val="center"/>
      </w:pPr>
    </w:p>
    <w:p w:rsidR="00772207" w:rsidRPr="00EC2421" w:rsidRDefault="00772207" w:rsidP="00EC2421">
      <w:pPr>
        <w:ind w:left="4956" w:firstLine="708"/>
        <w:jc w:val="center"/>
      </w:pPr>
    </w:p>
    <w:p w:rsidR="00CE659B" w:rsidRDefault="00CE659B" w:rsidP="00772207">
      <w:pPr>
        <w:ind w:left="4956" w:firstLine="708"/>
        <w:jc w:val="right"/>
      </w:pPr>
      <w:r w:rsidRPr="00EC2421">
        <w:t>Приложение №2</w:t>
      </w:r>
    </w:p>
    <w:p w:rsidR="00772207" w:rsidRDefault="00772207" w:rsidP="00772207">
      <w:pPr>
        <w:ind w:left="4956" w:firstLine="708"/>
        <w:jc w:val="right"/>
      </w:pPr>
    </w:p>
    <w:p w:rsidR="00772207" w:rsidRPr="00EC2421" w:rsidRDefault="00772207" w:rsidP="00772207">
      <w:pPr>
        <w:ind w:left="4956" w:firstLine="708"/>
        <w:jc w:val="right"/>
        <w:rPr>
          <w:bCs/>
          <w:iCs/>
        </w:rPr>
      </w:pPr>
      <w:r>
        <w:t>УТВЕРЖДЕН</w:t>
      </w:r>
    </w:p>
    <w:p w:rsidR="00CE659B" w:rsidRPr="00EC2421" w:rsidRDefault="00772207" w:rsidP="00772207">
      <w:pPr>
        <w:ind w:left="4248" w:firstLine="708"/>
        <w:jc w:val="right"/>
      </w:pPr>
      <w:r>
        <w:t>постановлением</w:t>
      </w:r>
      <w:r w:rsidR="00CE659B" w:rsidRPr="00EC2421">
        <w:t xml:space="preserve"> Администрации</w:t>
      </w:r>
    </w:p>
    <w:p w:rsidR="00CE659B" w:rsidRPr="00EC2421" w:rsidRDefault="00CE659B" w:rsidP="00772207">
      <w:pPr>
        <w:ind w:left="4956"/>
        <w:jc w:val="right"/>
      </w:pPr>
      <w:r w:rsidRPr="00EC2421">
        <w:t>города Переславля-Залесского</w:t>
      </w:r>
    </w:p>
    <w:p w:rsidR="00CE659B" w:rsidRPr="00EC2421" w:rsidRDefault="00CE659B" w:rsidP="00772207">
      <w:pPr>
        <w:ind w:left="4956" w:firstLine="708"/>
        <w:jc w:val="right"/>
      </w:pPr>
      <w:r w:rsidRPr="00EC2421">
        <w:t>от</w:t>
      </w:r>
      <w:r w:rsidR="009D32DC">
        <w:t xml:space="preserve"> </w:t>
      </w:r>
      <w:r w:rsidR="009D32DC" w:rsidRPr="009D32DC">
        <w:t>17.02.2020 № ПОС.03-0248/20</w:t>
      </w:r>
    </w:p>
    <w:p w:rsidR="00CE659B" w:rsidRPr="00EC2421" w:rsidRDefault="00CE659B" w:rsidP="00EC2421">
      <w:pPr>
        <w:ind w:left="3540" w:firstLine="708"/>
        <w:jc w:val="center"/>
      </w:pPr>
    </w:p>
    <w:p w:rsidR="00CE659B" w:rsidRPr="00EC2421" w:rsidRDefault="00CE659B" w:rsidP="00EC2421">
      <w:pPr>
        <w:ind w:firstLine="709"/>
        <w:jc w:val="center"/>
      </w:pPr>
      <w:r w:rsidRPr="00EC2421">
        <w:t>ПЕРЕЧЕНЬ</w:t>
      </w:r>
    </w:p>
    <w:p w:rsidR="00CE659B" w:rsidRPr="00EC2421" w:rsidRDefault="00CE659B" w:rsidP="00EC2421">
      <w:pPr>
        <w:ind w:firstLine="709"/>
        <w:jc w:val="center"/>
      </w:pPr>
      <w:r w:rsidRPr="00EC2421">
        <w:t>документов по в</w:t>
      </w:r>
      <w:r w:rsidR="00C32F9E" w:rsidRPr="00EC2421">
        <w:t>опросам гражданской обороны</w:t>
      </w:r>
      <w:r w:rsidRPr="00EC2421">
        <w:t>, предупреждению и ликвидации чрезвычайных ситуаций природно</w:t>
      </w:r>
      <w:r w:rsidR="00C32F9E" w:rsidRPr="00EC2421">
        <w:t>го и техногенного характера</w:t>
      </w:r>
      <w:r w:rsidRPr="00EC2421">
        <w:t xml:space="preserve">, разрабатываемых (хранящихся) в спасательной службе гражданской обороны </w:t>
      </w:r>
      <w:r w:rsidR="00354223" w:rsidRPr="00EC2421">
        <w:t>городского округа город Переславль-Залесский</w:t>
      </w:r>
    </w:p>
    <w:p w:rsidR="00A250CF" w:rsidRPr="00EC2421" w:rsidRDefault="00A250CF" w:rsidP="00EC2421">
      <w:pPr>
        <w:ind w:firstLine="709"/>
        <w:jc w:val="center"/>
      </w:pPr>
    </w:p>
    <w:p w:rsidR="00CE659B" w:rsidRPr="00EC2421" w:rsidRDefault="00CE659B" w:rsidP="00EC2421">
      <w:pPr>
        <w:ind w:firstLine="709"/>
        <w:jc w:val="both"/>
      </w:pPr>
      <w:r w:rsidRPr="00EC2421">
        <w:t>1. Приказ руководителя спасательной службы</w:t>
      </w:r>
      <w:r w:rsidR="00C560E8" w:rsidRPr="00EC2421">
        <w:t xml:space="preserve"> гражданской обороны (да</w:t>
      </w:r>
      <w:r w:rsidR="00C32F9E" w:rsidRPr="00EC2421">
        <w:t>лее – ГО)</w:t>
      </w:r>
      <w:r w:rsidRPr="00EC2421">
        <w:t xml:space="preserve"> об организации и подготовке к ведению ГО.</w:t>
      </w:r>
    </w:p>
    <w:p w:rsidR="00CE659B" w:rsidRPr="00EC2421" w:rsidRDefault="00CE659B" w:rsidP="00EC2421">
      <w:pPr>
        <w:ind w:firstLine="709"/>
        <w:jc w:val="both"/>
      </w:pPr>
      <w:r w:rsidRPr="00EC2421">
        <w:t>2. Приказ о назначении в службе работника, специально уполномоченного на решение задач в области ГО</w:t>
      </w:r>
      <w:r w:rsidR="00C560E8" w:rsidRPr="00EC2421">
        <w:t xml:space="preserve"> и чрезвычайных ситуаций</w:t>
      </w:r>
      <w:r w:rsidRPr="00EC2421">
        <w:t xml:space="preserve"> </w:t>
      </w:r>
      <w:r w:rsidR="00C560E8" w:rsidRPr="00EC2421">
        <w:t>природного и техногенного характера</w:t>
      </w:r>
      <w:r w:rsidR="00D805D7" w:rsidRPr="00EC2421">
        <w:t xml:space="preserve"> </w:t>
      </w:r>
      <w:r w:rsidRPr="00EC2421">
        <w:t>(</w:t>
      </w:r>
      <w:r w:rsidR="00C32F9E" w:rsidRPr="00EC2421">
        <w:t xml:space="preserve">далее - </w:t>
      </w:r>
      <w:r w:rsidRPr="00EC2421">
        <w:t>работника по ГО</w:t>
      </w:r>
      <w:r w:rsidR="00C560E8" w:rsidRPr="00EC2421">
        <w:t xml:space="preserve"> и ЧС</w:t>
      </w:r>
      <w:r w:rsidRPr="00EC2421">
        <w:t>).</w:t>
      </w:r>
    </w:p>
    <w:p w:rsidR="00CE659B" w:rsidRPr="00EC2421" w:rsidRDefault="00CE659B" w:rsidP="00EC2421">
      <w:pPr>
        <w:ind w:firstLine="709"/>
        <w:jc w:val="both"/>
      </w:pPr>
      <w:r w:rsidRPr="00EC2421">
        <w:t>3. План обеспечения мероприятий ГО спасательной службой (с приложениями).</w:t>
      </w:r>
    </w:p>
    <w:p w:rsidR="00CE659B" w:rsidRPr="00EC2421" w:rsidRDefault="00CE659B" w:rsidP="00EC2421">
      <w:pPr>
        <w:ind w:firstLine="709"/>
        <w:jc w:val="both"/>
      </w:pPr>
      <w:r w:rsidRPr="00EC2421">
        <w:t>4. Постановление Администрации города о создании спасательных служб</w:t>
      </w:r>
      <w:r w:rsidR="00C560E8" w:rsidRPr="00EC2421">
        <w:t xml:space="preserve"> ГО</w:t>
      </w:r>
      <w:r w:rsidRPr="00EC2421">
        <w:t xml:space="preserve"> город</w:t>
      </w:r>
      <w:r w:rsidR="00274857" w:rsidRPr="00EC2421">
        <w:t>ского округа город Переславль-Залесский</w:t>
      </w:r>
      <w:r w:rsidRPr="00EC2421">
        <w:t>.</w:t>
      </w:r>
    </w:p>
    <w:p w:rsidR="00CE659B" w:rsidRPr="00EC2421" w:rsidRDefault="00CE659B" w:rsidP="00EC2421">
      <w:pPr>
        <w:ind w:firstLine="709"/>
        <w:jc w:val="both"/>
      </w:pPr>
      <w:r w:rsidRPr="00EC2421">
        <w:t>5. Положение о спасательной службе</w:t>
      </w:r>
      <w:r w:rsidR="00D3129C" w:rsidRPr="00EC2421">
        <w:t xml:space="preserve"> ГО</w:t>
      </w:r>
      <w:r w:rsidRPr="00EC2421">
        <w:t xml:space="preserve"> </w:t>
      </w:r>
      <w:r w:rsidR="00274857" w:rsidRPr="00EC2421">
        <w:t>городского округа город Переславль-Залесский</w:t>
      </w:r>
      <w:r w:rsidRPr="00EC2421">
        <w:t>.</w:t>
      </w:r>
    </w:p>
    <w:p w:rsidR="00CE659B" w:rsidRPr="00EC2421" w:rsidRDefault="00CE659B" w:rsidP="00EC2421">
      <w:pPr>
        <w:ind w:firstLine="709"/>
        <w:jc w:val="both"/>
      </w:pPr>
      <w:r w:rsidRPr="00EC2421">
        <w:t>6. План мероприятий спасательной службы</w:t>
      </w:r>
      <w:r w:rsidR="00C560E8" w:rsidRPr="00EC2421">
        <w:t xml:space="preserve"> ГО</w:t>
      </w:r>
      <w:r w:rsidRPr="00EC2421">
        <w:t xml:space="preserve"> на расчетный год (при наличии задания).</w:t>
      </w:r>
    </w:p>
    <w:p w:rsidR="00CE659B" w:rsidRPr="00EC2421" w:rsidRDefault="00CE659B" w:rsidP="00EC2421">
      <w:pPr>
        <w:ind w:firstLine="709"/>
        <w:jc w:val="both"/>
      </w:pPr>
      <w:r w:rsidRPr="00EC2421">
        <w:t xml:space="preserve">7. </w:t>
      </w:r>
      <w:r w:rsidR="00274857" w:rsidRPr="00EC2421">
        <w:t xml:space="preserve">Перечень нештатных формирований по обеспечению выполнения мероприятий по </w:t>
      </w:r>
      <w:r w:rsidR="00C560E8" w:rsidRPr="00EC2421">
        <w:t>ГО</w:t>
      </w:r>
      <w:r w:rsidR="00274857" w:rsidRPr="00EC2421">
        <w:t>, созданных на территории и в организациях городского округа город Переславль-Залесский Ярославской области по состоянию на 01.02.2020</w:t>
      </w:r>
      <w:r w:rsidRPr="00EC2421">
        <w:t>.</w:t>
      </w:r>
    </w:p>
    <w:p w:rsidR="00CE659B" w:rsidRPr="00EC2421" w:rsidRDefault="00CE659B" w:rsidP="00EC2421">
      <w:pPr>
        <w:ind w:firstLine="709"/>
        <w:jc w:val="both"/>
      </w:pPr>
      <w:r w:rsidRPr="00EC2421">
        <w:t xml:space="preserve">8. Постановление Администрации города от </w:t>
      </w:r>
      <w:r w:rsidR="00F96AA9" w:rsidRPr="00EC2421">
        <w:t>26.02.2019</w:t>
      </w:r>
      <w:r w:rsidRPr="00EC2421">
        <w:t xml:space="preserve"> № ПОС.03 – </w:t>
      </w:r>
      <w:r w:rsidR="00F96AA9" w:rsidRPr="00EC2421">
        <w:t>0317/19</w:t>
      </w:r>
      <w:r w:rsidRPr="00EC2421">
        <w:t xml:space="preserve"> «Об утверждении Положения о комиссии по повышению устойчивости функционирования объектов экономики города», находящихся </w:t>
      </w:r>
      <w:proofErr w:type="gramStart"/>
      <w:r w:rsidRPr="00EC2421">
        <w:t>в</w:t>
      </w:r>
      <w:proofErr w:type="gramEnd"/>
      <w:r w:rsidRPr="00EC2421">
        <w:t xml:space="preserve"> введении службы организаций в особый период.</w:t>
      </w:r>
    </w:p>
    <w:p w:rsidR="00CE659B" w:rsidRPr="00EC2421" w:rsidRDefault="00CE659B" w:rsidP="00EC2421">
      <w:pPr>
        <w:ind w:firstLine="709"/>
        <w:jc w:val="both"/>
      </w:pPr>
      <w:r w:rsidRPr="00EC2421">
        <w:t>9</w:t>
      </w:r>
      <w:r w:rsidR="00274857" w:rsidRPr="00EC2421">
        <w:t>.</w:t>
      </w:r>
      <w:r w:rsidRPr="00EC2421">
        <w:t xml:space="preserve"> Положение о комиссии по </w:t>
      </w:r>
      <w:r w:rsidR="00C32F9E" w:rsidRPr="00EC2421">
        <w:t>повышению устойчивости функционирования объектов экономики города (далее – ПУФ)</w:t>
      </w:r>
      <w:r w:rsidRPr="00EC2421">
        <w:t>. План работы комиссии по ПУФ на год.</w:t>
      </w:r>
    </w:p>
    <w:p w:rsidR="00CE659B" w:rsidRPr="00EC2421" w:rsidRDefault="00CE659B" w:rsidP="00EC2421">
      <w:pPr>
        <w:ind w:firstLine="709"/>
        <w:jc w:val="both"/>
      </w:pPr>
      <w:r w:rsidRPr="00EC2421">
        <w:t>10. План основных мероприятий спасательной службы ГО в области ГО, ЧС и пожарной безопасности (</w:t>
      </w:r>
      <w:r w:rsidR="00C32F9E" w:rsidRPr="00EC2421">
        <w:t xml:space="preserve">далее - </w:t>
      </w:r>
      <w:r w:rsidRPr="00EC2421">
        <w:t xml:space="preserve">ПБ) на </w:t>
      </w:r>
      <w:r w:rsidR="00354223" w:rsidRPr="00EC2421">
        <w:t>год</w:t>
      </w:r>
      <w:r w:rsidRPr="00EC2421">
        <w:t xml:space="preserve"> (и отчетные документы по выполнению запланированных мероприятий).</w:t>
      </w:r>
    </w:p>
    <w:p w:rsidR="00CE659B" w:rsidRPr="00EC2421" w:rsidRDefault="00CE659B" w:rsidP="00EC2421">
      <w:pPr>
        <w:ind w:firstLine="709"/>
        <w:jc w:val="both"/>
      </w:pPr>
      <w:r w:rsidRPr="00EC2421">
        <w:t>11. Приказ о создании и содержании в целях ГО запасов материальных, продовольственных, медицинских и иных средств</w:t>
      </w:r>
      <w:r w:rsidR="00C32F9E" w:rsidRPr="00EC2421">
        <w:t xml:space="preserve"> (по организациям, находящимся</w:t>
      </w:r>
      <w:r w:rsidRPr="00EC2421">
        <w:t xml:space="preserve"> введении службы).</w:t>
      </w:r>
    </w:p>
    <w:p w:rsidR="00CE659B" w:rsidRPr="00EC2421" w:rsidRDefault="00CE659B" w:rsidP="00EC2421">
      <w:pPr>
        <w:ind w:firstLine="709"/>
        <w:jc w:val="both"/>
      </w:pPr>
      <w:r w:rsidRPr="00EC2421">
        <w:t xml:space="preserve">12. Приказ о создании эвакуационной комиссии. </w:t>
      </w:r>
    </w:p>
    <w:p w:rsidR="00CE659B" w:rsidRPr="00EC2421" w:rsidRDefault="00CE659B" w:rsidP="00EC2421">
      <w:pPr>
        <w:ind w:firstLine="709"/>
        <w:jc w:val="both"/>
      </w:pPr>
      <w:r w:rsidRPr="00EC2421">
        <w:t xml:space="preserve">13. Положение </w:t>
      </w:r>
      <w:proofErr w:type="gramStart"/>
      <w:r w:rsidRPr="00EC2421">
        <w:t>о</w:t>
      </w:r>
      <w:proofErr w:type="gramEnd"/>
      <w:r w:rsidRPr="00EC2421">
        <w:t xml:space="preserve"> эвакуационной комиссии.</w:t>
      </w:r>
    </w:p>
    <w:p w:rsidR="00CE659B" w:rsidRPr="00EC2421" w:rsidRDefault="00CE659B" w:rsidP="00EC2421">
      <w:pPr>
        <w:ind w:firstLine="709"/>
        <w:jc w:val="both"/>
      </w:pPr>
      <w:r w:rsidRPr="00EC2421">
        <w:t>14. План работы эвакуационной комиссии на год.</w:t>
      </w:r>
    </w:p>
    <w:p w:rsidR="00CE659B" w:rsidRPr="00EC2421" w:rsidRDefault="00CE659B" w:rsidP="00EC2421">
      <w:pPr>
        <w:ind w:firstLine="709"/>
        <w:jc w:val="both"/>
      </w:pPr>
      <w:r w:rsidRPr="00EC2421">
        <w:t>15. Приказ начальника службы «О подготовке руководящего состава, органов управления, сил и сре</w:t>
      </w:r>
      <w:proofErr w:type="gramStart"/>
      <w:r w:rsidRPr="00EC2421">
        <w:t>дств сп</w:t>
      </w:r>
      <w:proofErr w:type="gramEnd"/>
      <w:r w:rsidRPr="00EC2421">
        <w:t xml:space="preserve">асательной службы ГО </w:t>
      </w:r>
      <w:r w:rsidR="0051799B" w:rsidRPr="00EC2421">
        <w:t>городского округа город Переславль</w:t>
      </w:r>
      <w:r w:rsidR="008C2EB6" w:rsidRPr="00EC2421">
        <w:t xml:space="preserve"> </w:t>
      </w:r>
      <w:r w:rsidR="0051799B" w:rsidRPr="00EC2421">
        <w:t>-</w:t>
      </w:r>
      <w:r w:rsidR="008C2EB6" w:rsidRPr="00EC2421">
        <w:t xml:space="preserve"> </w:t>
      </w:r>
      <w:r w:rsidR="0051799B" w:rsidRPr="00EC2421">
        <w:t>Залесс</w:t>
      </w:r>
      <w:r w:rsidR="008C2EB6" w:rsidRPr="00EC2421">
        <w:t>к</w:t>
      </w:r>
      <w:r w:rsidR="0051799B" w:rsidRPr="00EC2421">
        <w:t>ий</w:t>
      </w:r>
      <w:r w:rsidRPr="00EC2421">
        <w:t>, а также подведомственных организаций и предприятий в текущем учебном году».</w:t>
      </w:r>
    </w:p>
    <w:p w:rsidR="00CE659B" w:rsidRPr="00EC2421" w:rsidRDefault="00CE659B" w:rsidP="00EC2421">
      <w:pPr>
        <w:ind w:firstLine="709"/>
        <w:jc w:val="both"/>
      </w:pPr>
      <w:r w:rsidRPr="00EC2421">
        <w:t>16. Дело со служебной перепиской спасательной службы.</w:t>
      </w:r>
    </w:p>
    <w:p w:rsidR="00CE659B" w:rsidRPr="00EC2421" w:rsidRDefault="00CE659B" w:rsidP="00EC2421">
      <w:pPr>
        <w:ind w:firstLine="709"/>
        <w:jc w:val="both"/>
      </w:pPr>
      <w:r w:rsidRPr="00EC2421">
        <w:t>17. Журнал отданных и полученных распоряжений (ведения гражданской обороны).</w:t>
      </w:r>
    </w:p>
    <w:p w:rsidR="00CE659B" w:rsidRPr="00EC2421" w:rsidRDefault="00CE659B" w:rsidP="00EC2421">
      <w:pPr>
        <w:ind w:firstLine="709"/>
        <w:jc w:val="both"/>
      </w:pPr>
      <w:r w:rsidRPr="00EC2421">
        <w:t>18. Рабочая тетрадь руководителя службы.</w:t>
      </w:r>
    </w:p>
    <w:p w:rsidR="00CE659B" w:rsidRPr="00EC2421" w:rsidRDefault="00CE659B" w:rsidP="00EC2421">
      <w:pPr>
        <w:ind w:firstLine="709"/>
        <w:jc w:val="both"/>
      </w:pPr>
      <w:r w:rsidRPr="00EC2421">
        <w:t>19. Формализованные документы (форма оценки обстановки, предложения, распоряжения, донесения ГО и другие справочные материалы).</w:t>
      </w:r>
    </w:p>
    <w:p w:rsidR="00CE659B" w:rsidRPr="00EC2421" w:rsidRDefault="00CE659B" w:rsidP="00EC2421">
      <w:pPr>
        <w:ind w:firstLine="709"/>
        <w:jc w:val="both"/>
      </w:pPr>
      <w:r w:rsidRPr="00EC2421">
        <w:lastRenderedPageBreak/>
        <w:t>20. Ведомость укомплектованности и технической оснащенности (по основным видам техники, оборудования и приборов) нештатных аварийно-спасательных формирований, приписанных к спасательной службе</w:t>
      </w:r>
      <w:r w:rsidR="00C560E8" w:rsidRPr="00EC2421">
        <w:t xml:space="preserve"> ГО</w:t>
      </w:r>
      <w:r w:rsidRPr="00EC2421">
        <w:t xml:space="preserve"> </w:t>
      </w:r>
      <w:r w:rsidR="0051799B" w:rsidRPr="00EC2421">
        <w:t>городского округа город Переславль</w:t>
      </w:r>
      <w:r w:rsidR="008C2EB6" w:rsidRPr="00EC2421">
        <w:t xml:space="preserve"> – </w:t>
      </w:r>
      <w:r w:rsidR="0051799B" w:rsidRPr="00EC2421">
        <w:t>Залесс</w:t>
      </w:r>
      <w:r w:rsidR="008C2EB6" w:rsidRPr="00EC2421">
        <w:t>к</w:t>
      </w:r>
      <w:r w:rsidR="0051799B" w:rsidRPr="00EC2421">
        <w:t>ий</w:t>
      </w:r>
      <w:r w:rsidRPr="00EC2421">
        <w:t>.</w:t>
      </w:r>
    </w:p>
    <w:p w:rsidR="00CE659B" w:rsidRPr="00EC2421" w:rsidRDefault="00CE659B" w:rsidP="00EC2421">
      <w:pPr>
        <w:ind w:firstLine="709"/>
        <w:jc w:val="both"/>
      </w:pPr>
      <w:r w:rsidRPr="00EC2421">
        <w:t>21. Перечень организаций, учреждений и предприятий, входящих в состав спасательной службы</w:t>
      </w:r>
      <w:r w:rsidR="00C560E8" w:rsidRPr="00EC2421">
        <w:t>.</w:t>
      </w:r>
    </w:p>
    <w:p w:rsidR="00CE659B" w:rsidRPr="00EC2421" w:rsidRDefault="00CE659B" w:rsidP="00EC2421">
      <w:pPr>
        <w:ind w:firstLine="709"/>
        <w:jc w:val="both"/>
      </w:pPr>
      <w:r w:rsidRPr="00EC2421">
        <w:t>22. Расчет потребности соответствующих запасов материально - технических, продовольственных, медицинских и иных сре</w:t>
      </w:r>
      <w:proofErr w:type="gramStart"/>
      <w:r w:rsidRPr="00EC2421">
        <w:t>дств дл</w:t>
      </w:r>
      <w:proofErr w:type="gramEnd"/>
      <w:r w:rsidRPr="00EC2421">
        <w:t>я обеспечения мероприятий ГО</w:t>
      </w:r>
      <w:r w:rsidR="00C560E8" w:rsidRPr="00EC2421">
        <w:t xml:space="preserve"> и </w:t>
      </w:r>
      <w:r w:rsidRPr="00EC2421">
        <w:t>ЧС города.</w:t>
      </w:r>
    </w:p>
    <w:p w:rsidR="00CE659B" w:rsidRPr="00EC2421" w:rsidRDefault="00A250CF" w:rsidP="00EC2421">
      <w:pPr>
        <w:ind w:firstLine="709"/>
        <w:jc w:val="both"/>
      </w:pPr>
      <w:r w:rsidRPr="00EC2421">
        <w:t xml:space="preserve">23. </w:t>
      </w:r>
      <w:proofErr w:type="gramStart"/>
      <w:r w:rsidRPr="00EC2421">
        <w:t>Документы (</w:t>
      </w:r>
      <w:r w:rsidR="00CE659B" w:rsidRPr="00EC2421">
        <w:t>распоряжения,</w:t>
      </w:r>
      <w:r w:rsidRPr="00EC2421">
        <w:t xml:space="preserve"> наряды, договора, накладные), </w:t>
      </w:r>
      <w:r w:rsidR="00CE659B" w:rsidRPr="00EC2421">
        <w:t>оп</w:t>
      </w:r>
      <w:r w:rsidRPr="00EC2421">
        <w:t>ределяющие (</w:t>
      </w:r>
      <w:r w:rsidR="00CE659B" w:rsidRPr="00EC2421">
        <w:t>регламентирующие) создание, исполнение и выдачу запасов материальных ресурсов для целей ГО</w:t>
      </w:r>
      <w:r w:rsidR="00C560E8" w:rsidRPr="00EC2421">
        <w:t xml:space="preserve"> и </w:t>
      </w:r>
      <w:r w:rsidR="00CE659B" w:rsidRPr="00EC2421">
        <w:t>ЧС.</w:t>
      </w:r>
      <w:proofErr w:type="gramEnd"/>
    </w:p>
    <w:p w:rsidR="00CE659B" w:rsidRPr="00EC2421" w:rsidRDefault="00CE659B" w:rsidP="00EC2421">
      <w:pPr>
        <w:ind w:firstLine="709"/>
        <w:jc w:val="both"/>
      </w:pPr>
      <w:r w:rsidRPr="00EC2421">
        <w:t>24. Рабочая карта (решение) руководителя спасательной службы ГО города.</w:t>
      </w:r>
    </w:p>
    <w:p w:rsidR="00CE659B" w:rsidRDefault="00CE659B" w:rsidP="00EC2421">
      <w:pPr>
        <w:ind w:firstLine="709"/>
        <w:jc w:val="both"/>
      </w:pPr>
      <w:r w:rsidRPr="00EC2421">
        <w:t>25. Положение об организации и ведении гражданской обороны в городе Переславле – Залесском.</w:t>
      </w:r>
    </w:p>
    <w:p w:rsidR="00772207" w:rsidRPr="00EC2421" w:rsidRDefault="00772207" w:rsidP="00EC2421">
      <w:pPr>
        <w:ind w:firstLine="709"/>
        <w:jc w:val="both"/>
      </w:pPr>
    </w:p>
    <w:p w:rsidR="00CE659B" w:rsidRPr="00772207" w:rsidRDefault="00CE659B" w:rsidP="00EC2421">
      <w:pPr>
        <w:ind w:firstLine="709"/>
        <w:jc w:val="both"/>
      </w:pPr>
      <w:r w:rsidRPr="00772207">
        <w:t xml:space="preserve">Документы, разрабатываемые в спасательных службах ГО города для осуществления контроля за ходом перевода службы </w:t>
      </w:r>
      <w:proofErr w:type="gramStart"/>
      <w:r w:rsidRPr="00772207">
        <w:t>с</w:t>
      </w:r>
      <w:proofErr w:type="gramEnd"/>
      <w:r w:rsidRPr="00772207">
        <w:t xml:space="preserve"> мирного на военное время:</w:t>
      </w:r>
    </w:p>
    <w:p w:rsidR="00CE659B" w:rsidRPr="00EC2421" w:rsidRDefault="00CE659B" w:rsidP="00EC2421">
      <w:pPr>
        <w:ind w:firstLine="709"/>
        <w:jc w:val="both"/>
      </w:pPr>
      <w:r w:rsidRPr="00EC2421">
        <w:t xml:space="preserve">1. Одним из элементов управления мероприятиями ГО является заблаговременная подготовка рабочих документов для контроля за ходом перевода ГО </w:t>
      </w:r>
      <w:proofErr w:type="gramStart"/>
      <w:r w:rsidRPr="00EC2421">
        <w:t>с</w:t>
      </w:r>
      <w:proofErr w:type="gramEnd"/>
      <w:r w:rsidRPr="00EC2421">
        <w:t xml:space="preserve"> мирного на военное время. Комплект данных документов готовится заблаговременно в мирное время в целях управления переводом системы ГО города на военное положение, для проведения учений и тренировок, а также в исполнительный период. Хранить данные документы необходимо в отдельной папке (портфеле). </w:t>
      </w:r>
    </w:p>
    <w:p w:rsidR="00CE659B" w:rsidRPr="00EC2421" w:rsidRDefault="00CE659B" w:rsidP="00EC2421">
      <w:pPr>
        <w:ind w:firstLine="709"/>
        <w:jc w:val="both"/>
      </w:pPr>
      <w:r w:rsidRPr="00EC2421">
        <w:t xml:space="preserve">Для работы на загородном запасном пункте управления и </w:t>
      </w:r>
      <w:r w:rsidR="00C32F9E" w:rsidRPr="00EC2421">
        <w:t>пункте</w:t>
      </w:r>
      <w:r w:rsidRPr="00EC2421">
        <w:t xml:space="preserve"> - дублере необходим дублирующий комплект документов, который вывозится вместе с Планом обеспечения мероприятий ГО </w:t>
      </w:r>
      <w:r w:rsidR="00354223" w:rsidRPr="00EC2421">
        <w:t>городского округа город Переславль-Залесский</w:t>
      </w:r>
      <w:r w:rsidRPr="00EC2421">
        <w:t xml:space="preserve"> спасательной службой ГО.</w:t>
      </w:r>
      <w:r w:rsidR="00C32F9E" w:rsidRPr="00EC2421">
        <w:t xml:space="preserve"> </w:t>
      </w:r>
      <w:r w:rsidRPr="00EC2421">
        <w:t xml:space="preserve">В мирное время второй комплект документов службы хранится в </w:t>
      </w:r>
      <w:r w:rsidR="00354223" w:rsidRPr="00EC2421">
        <w:t>управлении по военно-мобилизационной подготовке, гражданской обороне и чрезвычайным ситуациям Администрации города Переславля-Залесского.</w:t>
      </w:r>
    </w:p>
    <w:p w:rsidR="00CE659B" w:rsidRPr="00EC2421" w:rsidRDefault="00CE659B" w:rsidP="00EC2421">
      <w:pPr>
        <w:ind w:firstLine="709"/>
        <w:jc w:val="both"/>
      </w:pPr>
      <w:r w:rsidRPr="00EC2421">
        <w:t>В данный комплект документов входит:</w:t>
      </w:r>
    </w:p>
    <w:p w:rsidR="00CE659B" w:rsidRPr="00EC2421" w:rsidRDefault="00CE659B" w:rsidP="00EC2421">
      <w:pPr>
        <w:ind w:firstLine="709"/>
        <w:jc w:val="both"/>
      </w:pPr>
      <w:r w:rsidRPr="00EC2421">
        <w:t xml:space="preserve">1. Таблица </w:t>
      </w:r>
      <w:proofErr w:type="gramStart"/>
      <w:r w:rsidRPr="00EC2421">
        <w:t>контроля за</w:t>
      </w:r>
      <w:proofErr w:type="gramEnd"/>
      <w:r w:rsidRPr="00EC2421">
        <w:t xml:space="preserve"> ходом выполнения мероприятий ГО в спасательной службе – отрабатывается за все подчиненные структурные подразделения, организации, учреждения и предприятия.</w:t>
      </w:r>
    </w:p>
    <w:p w:rsidR="00CE659B" w:rsidRPr="00EC2421" w:rsidRDefault="00CE659B" w:rsidP="00EC2421">
      <w:pPr>
        <w:ind w:firstLine="709"/>
        <w:jc w:val="both"/>
      </w:pPr>
      <w:r w:rsidRPr="00EC2421">
        <w:t>2. Формализованные бланки донесений (Указание начальника ЦРЦ №13 от 07.03.2001г.).</w:t>
      </w:r>
    </w:p>
    <w:p w:rsidR="00CE659B" w:rsidRPr="00EC2421" w:rsidRDefault="00CE659B" w:rsidP="00EC2421">
      <w:pPr>
        <w:ind w:firstLine="709"/>
        <w:jc w:val="both"/>
      </w:pPr>
      <w:r w:rsidRPr="00EC2421">
        <w:t>3. Бланки телеграмм, шифрограмм (чистые).</w:t>
      </w:r>
    </w:p>
    <w:p w:rsidR="00CE659B" w:rsidRPr="00EC2421" w:rsidRDefault="00CE659B" w:rsidP="00EC2421">
      <w:pPr>
        <w:ind w:firstLine="709"/>
        <w:jc w:val="both"/>
      </w:pPr>
      <w:r w:rsidRPr="00EC2421">
        <w:t>4. Выписки из табеля срочных донесений ЦРЦ (Указание начальника ЦРЦ №13 от 07.03.2001).</w:t>
      </w:r>
    </w:p>
    <w:p w:rsidR="00CE659B" w:rsidRPr="00EC2421" w:rsidRDefault="00CE659B" w:rsidP="00EC2421">
      <w:pPr>
        <w:ind w:firstLine="709"/>
        <w:jc w:val="both"/>
      </w:pPr>
      <w:r w:rsidRPr="00EC2421">
        <w:t>5. Таблица управления ТС -2006.</w:t>
      </w:r>
    </w:p>
    <w:p w:rsidR="00CE659B" w:rsidRPr="00EC2421" w:rsidRDefault="00CE659B" w:rsidP="00EC2421">
      <w:pPr>
        <w:ind w:firstLine="709"/>
        <w:jc w:val="both"/>
      </w:pPr>
      <w:r w:rsidRPr="00EC2421">
        <w:t>6. Таблица позывных должностных лиц (ТПДЛ-ГО).</w:t>
      </w:r>
    </w:p>
    <w:p w:rsidR="00CE659B" w:rsidRPr="00EC2421" w:rsidRDefault="00CE659B" w:rsidP="00EC2421">
      <w:pPr>
        <w:ind w:firstLine="709"/>
        <w:jc w:val="both"/>
      </w:pPr>
      <w:r w:rsidRPr="00EC2421">
        <w:t>7. Формализованные доклады по обстановке, о ходе выполнения мероприятий ГО в службе по степеням готовности ГО.</w:t>
      </w:r>
    </w:p>
    <w:p w:rsidR="00CE659B" w:rsidRPr="00EC2421" w:rsidRDefault="00CE659B" w:rsidP="00EC2421">
      <w:pPr>
        <w:ind w:firstLine="709"/>
        <w:jc w:val="both"/>
      </w:pPr>
    </w:p>
    <w:p w:rsidR="00CE659B" w:rsidRPr="00EC2421" w:rsidRDefault="00CE659B" w:rsidP="00EC2421"/>
    <w:p w:rsidR="00CE659B" w:rsidRPr="00EC2421" w:rsidRDefault="00CE659B" w:rsidP="00EC2421"/>
    <w:p w:rsidR="00CE659B" w:rsidRPr="00EC2421" w:rsidRDefault="00CE659B" w:rsidP="00EC2421"/>
    <w:p w:rsidR="00CE659B" w:rsidRPr="00EC2421" w:rsidRDefault="00CE659B" w:rsidP="00EC2421"/>
    <w:p w:rsidR="00CE659B" w:rsidRPr="00EC2421" w:rsidRDefault="00CE659B" w:rsidP="00EC2421"/>
    <w:p w:rsidR="00CE659B" w:rsidRPr="00EC2421" w:rsidRDefault="00CE659B" w:rsidP="00EC2421"/>
    <w:p w:rsidR="00CE659B" w:rsidRPr="00EC2421" w:rsidRDefault="00CE659B" w:rsidP="00EC2421"/>
    <w:p w:rsidR="00CE659B" w:rsidRPr="00EC2421" w:rsidRDefault="00CE659B" w:rsidP="00EC2421"/>
    <w:p w:rsidR="00CE659B" w:rsidRPr="00EC2421" w:rsidRDefault="00CE659B" w:rsidP="00EC2421"/>
    <w:p w:rsidR="00CE659B" w:rsidRDefault="00CE659B" w:rsidP="00772207">
      <w:pPr>
        <w:ind w:left="4956" w:firstLine="708"/>
        <w:jc w:val="right"/>
      </w:pPr>
      <w:r w:rsidRPr="00EC2421">
        <w:lastRenderedPageBreak/>
        <w:t>Приложение №3</w:t>
      </w:r>
    </w:p>
    <w:p w:rsidR="00772207" w:rsidRDefault="00772207" w:rsidP="00772207">
      <w:pPr>
        <w:ind w:left="4956" w:firstLine="708"/>
        <w:jc w:val="right"/>
      </w:pPr>
    </w:p>
    <w:p w:rsidR="00772207" w:rsidRPr="00EC2421" w:rsidRDefault="00772207" w:rsidP="00772207">
      <w:pPr>
        <w:ind w:left="4956" w:firstLine="708"/>
        <w:jc w:val="right"/>
        <w:rPr>
          <w:bCs/>
          <w:iCs/>
        </w:rPr>
      </w:pPr>
      <w:r>
        <w:t>УТВЕРЖДЕНО</w:t>
      </w:r>
    </w:p>
    <w:p w:rsidR="00CE659B" w:rsidRPr="00EC2421" w:rsidRDefault="00CE659B" w:rsidP="00772207">
      <w:pPr>
        <w:ind w:left="4248" w:firstLine="708"/>
        <w:jc w:val="right"/>
      </w:pPr>
      <w:r w:rsidRPr="00EC2421">
        <w:t>постановлени</w:t>
      </w:r>
      <w:r w:rsidR="00772207">
        <w:t>ем</w:t>
      </w:r>
      <w:r w:rsidRPr="00EC2421">
        <w:t xml:space="preserve"> Администрации</w:t>
      </w:r>
    </w:p>
    <w:p w:rsidR="00CE659B" w:rsidRPr="00EC2421" w:rsidRDefault="00CE659B" w:rsidP="00772207">
      <w:pPr>
        <w:ind w:left="4956"/>
        <w:jc w:val="right"/>
      </w:pPr>
      <w:r w:rsidRPr="00EC2421">
        <w:t>города Переславля-Залесского</w:t>
      </w:r>
    </w:p>
    <w:p w:rsidR="00CE659B" w:rsidRPr="00EC2421" w:rsidRDefault="00CE659B" w:rsidP="00772207">
      <w:pPr>
        <w:ind w:left="4956" w:firstLine="708"/>
        <w:jc w:val="right"/>
      </w:pPr>
      <w:r w:rsidRPr="00EC2421">
        <w:t>от</w:t>
      </w:r>
      <w:r w:rsidR="009D32DC">
        <w:t xml:space="preserve"> </w:t>
      </w:r>
      <w:r w:rsidR="009D32DC" w:rsidRPr="009D32DC">
        <w:t>17.02.2020 № ПОС.03-0248/20</w:t>
      </w:r>
    </w:p>
    <w:p w:rsidR="00CE659B" w:rsidRPr="00EC2421" w:rsidRDefault="00CE659B" w:rsidP="00EC2421"/>
    <w:p w:rsidR="00CE659B" w:rsidRPr="00EC2421" w:rsidRDefault="00CE659B" w:rsidP="00EC2421"/>
    <w:p w:rsidR="00CE659B" w:rsidRPr="00EC2421" w:rsidRDefault="00CE659B" w:rsidP="00EC2421">
      <w:pPr>
        <w:ind w:firstLine="709"/>
        <w:jc w:val="center"/>
      </w:pPr>
      <w:r w:rsidRPr="00EC2421">
        <w:t>ТИПОВОЕ ПОЛОЖЕНИЕ</w:t>
      </w:r>
    </w:p>
    <w:p w:rsidR="00772207" w:rsidRDefault="00CE659B" w:rsidP="00EC2421">
      <w:pPr>
        <w:ind w:firstLine="709"/>
        <w:jc w:val="center"/>
      </w:pPr>
      <w:r w:rsidRPr="00EC2421">
        <w:t xml:space="preserve">о спасательной службе гражданской обороны </w:t>
      </w:r>
      <w:r w:rsidR="00A25386" w:rsidRPr="00EC2421">
        <w:t xml:space="preserve">городского округа </w:t>
      </w:r>
    </w:p>
    <w:p w:rsidR="00CE659B" w:rsidRPr="00EC2421" w:rsidRDefault="00A25386" w:rsidP="00EC2421">
      <w:pPr>
        <w:ind w:firstLine="709"/>
        <w:jc w:val="center"/>
      </w:pPr>
      <w:r w:rsidRPr="00EC2421">
        <w:t>город Переславль-Залесский</w:t>
      </w:r>
    </w:p>
    <w:p w:rsidR="00CE659B" w:rsidRPr="00EC2421" w:rsidRDefault="00CE659B" w:rsidP="00EC2421">
      <w:pPr>
        <w:ind w:firstLine="709"/>
        <w:jc w:val="both"/>
      </w:pPr>
    </w:p>
    <w:p w:rsidR="00CE659B" w:rsidRPr="00EC2421" w:rsidRDefault="00CE659B" w:rsidP="00EC2421">
      <w:pPr>
        <w:ind w:firstLine="709"/>
        <w:jc w:val="both"/>
      </w:pPr>
      <w:r w:rsidRPr="00EC2421">
        <w:t xml:space="preserve">Положение о спасательной службе </w:t>
      </w:r>
      <w:r w:rsidR="00EB0CE2" w:rsidRPr="00EC2421">
        <w:t>гражданской обороне (далее –</w:t>
      </w:r>
      <w:r w:rsidR="00D805D7" w:rsidRPr="00EC2421">
        <w:t xml:space="preserve"> службе ГО</w:t>
      </w:r>
      <w:r w:rsidR="00EB0CE2" w:rsidRPr="00EC2421">
        <w:t>)</w:t>
      </w:r>
      <w:r w:rsidRPr="00EC2421">
        <w:t xml:space="preserve"> </w:t>
      </w:r>
      <w:r w:rsidR="00A25386" w:rsidRPr="00EC2421">
        <w:t>городского округа город</w:t>
      </w:r>
      <w:r w:rsidRPr="00EC2421">
        <w:t xml:space="preserve"> Переславл</w:t>
      </w:r>
      <w:r w:rsidR="00A25386" w:rsidRPr="00EC2421">
        <w:t>ь</w:t>
      </w:r>
      <w:r w:rsidRPr="00EC2421">
        <w:t xml:space="preserve"> – Залесск</w:t>
      </w:r>
      <w:r w:rsidR="00A25386" w:rsidRPr="00EC2421">
        <w:t>ий</w:t>
      </w:r>
      <w:r w:rsidRPr="00EC2421">
        <w:t xml:space="preserve"> разрабатывается</w:t>
      </w:r>
      <w:r w:rsidR="008C2EFC" w:rsidRPr="00EC2421">
        <w:t>,</w:t>
      </w:r>
      <w:r w:rsidRPr="00EC2421">
        <w:t xml:space="preserve"> и подпи</w:t>
      </w:r>
      <w:r w:rsidR="00D3129C" w:rsidRPr="00EC2421">
        <w:t>сывается руководителем службы.</w:t>
      </w:r>
    </w:p>
    <w:p w:rsidR="00CE659B" w:rsidRPr="00EC2421" w:rsidRDefault="00CE659B" w:rsidP="00EC2421">
      <w:pPr>
        <w:ind w:firstLine="709"/>
        <w:jc w:val="both"/>
      </w:pPr>
      <w:r w:rsidRPr="00EC2421">
        <w:t>По</w:t>
      </w:r>
      <w:r w:rsidR="00EB0CE2" w:rsidRPr="00EC2421">
        <w:t xml:space="preserve">ложение о </w:t>
      </w:r>
      <w:r w:rsidRPr="00EC2421">
        <w:t>службе</w:t>
      </w:r>
      <w:r w:rsidR="00D805D7" w:rsidRPr="00EC2421">
        <w:t xml:space="preserve"> ГО</w:t>
      </w:r>
      <w:r w:rsidRPr="00EC2421">
        <w:t xml:space="preserve"> </w:t>
      </w:r>
      <w:r w:rsidR="008C2EFC" w:rsidRPr="00EC2421">
        <w:t>городского округа город Переславль-Залесский</w:t>
      </w:r>
      <w:r w:rsidRPr="00EC2421">
        <w:t xml:space="preserve"> согласовывается с Главным управлением МЧС России по Ярославской области, руководителем соответствующей службы Ярославской области и утверждается руководителем </w:t>
      </w:r>
      <w:r w:rsidR="006A064C" w:rsidRPr="00EC2421">
        <w:t>ГО</w:t>
      </w:r>
      <w:r w:rsidRPr="00EC2421">
        <w:t xml:space="preserve"> города.</w:t>
      </w:r>
    </w:p>
    <w:p w:rsidR="00CE659B" w:rsidRPr="00EC2421" w:rsidRDefault="00CE659B" w:rsidP="00EC2421">
      <w:pPr>
        <w:ind w:firstLine="709"/>
        <w:jc w:val="both"/>
      </w:pPr>
      <w:r w:rsidRPr="00EC2421">
        <w:t>Положение о службе</w:t>
      </w:r>
      <w:r w:rsidR="00EB0CE2" w:rsidRPr="00EC2421">
        <w:t xml:space="preserve"> ГО</w:t>
      </w:r>
      <w:r w:rsidRPr="00EC2421">
        <w:t xml:space="preserve"> содержит следующие разделы:</w:t>
      </w:r>
    </w:p>
    <w:p w:rsidR="00CE659B" w:rsidRPr="00EC2421" w:rsidRDefault="00CE659B" w:rsidP="00EC2421">
      <w:pPr>
        <w:ind w:firstLine="709"/>
        <w:jc w:val="both"/>
      </w:pPr>
      <w:r w:rsidRPr="00EC2421">
        <w:t xml:space="preserve">Раздел 1. Общие положения. </w:t>
      </w:r>
    </w:p>
    <w:p w:rsidR="00CE659B" w:rsidRPr="00EC2421" w:rsidRDefault="00CE659B" w:rsidP="00EC2421">
      <w:pPr>
        <w:ind w:firstLine="709"/>
        <w:jc w:val="both"/>
      </w:pPr>
      <w:r w:rsidRPr="00EC2421">
        <w:t xml:space="preserve">В </w:t>
      </w:r>
      <w:proofErr w:type="gramStart"/>
      <w:r w:rsidRPr="00EC2421">
        <w:t>этом</w:t>
      </w:r>
      <w:proofErr w:type="gramEnd"/>
      <w:r w:rsidRPr="00EC2421">
        <w:t xml:space="preserve"> разделе отражается перечень законодательных и нормативных правовых актов, определяющих создание службы</w:t>
      </w:r>
      <w:r w:rsidR="006A064C" w:rsidRPr="00EC2421">
        <w:t xml:space="preserve"> ГО</w:t>
      </w:r>
      <w:r w:rsidRPr="00EC2421">
        <w:t>, основная цель ее создания, основные термины и понятия, используемые в Положении о службе.</w:t>
      </w:r>
    </w:p>
    <w:p w:rsidR="00CE659B" w:rsidRPr="00EC2421" w:rsidRDefault="00CE659B" w:rsidP="00EC2421">
      <w:pPr>
        <w:ind w:firstLine="709"/>
        <w:jc w:val="both"/>
      </w:pPr>
      <w:r w:rsidRPr="00EC2421">
        <w:t>Раздел 2. Основные задачи службы</w:t>
      </w:r>
      <w:r w:rsidR="006A064C" w:rsidRPr="00EC2421">
        <w:t xml:space="preserve"> ГО</w:t>
      </w:r>
      <w:r w:rsidRPr="00EC2421">
        <w:t>.</w:t>
      </w:r>
    </w:p>
    <w:p w:rsidR="00CE659B" w:rsidRPr="00EC2421" w:rsidRDefault="00CE659B" w:rsidP="00EC2421">
      <w:pPr>
        <w:ind w:firstLine="709"/>
        <w:jc w:val="both"/>
      </w:pPr>
      <w:r w:rsidRPr="00EC2421">
        <w:t xml:space="preserve">В </w:t>
      </w:r>
      <w:proofErr w:type="gramStart"/>
      <w:r w:rsidRPr="00EC2421">
        <w:t>этом</w:t>
      </w:r>
      <w:proofErr w:type="gramEnd"/>
      <w:r w:rsidRPr="00EC2421">
        <w:t xml:space="preserve"> разделе детально указываются все задачи, решаемые службой как по предупреждению и ликвидации чрезвычайных ситуаций мирного и военного времени, так и при переводе гражданской обороны города на условия военного времени. Задачи необходимо расписать по степеням готовности </w:t>
      </w:r>
      <w:proofErr w:type="spellStart"/>
      <w:r w:rsidRPr="00EC2421">
        <w:t>Переславского</w:t>
      </w:r>
      <w:proofErr w:type="spellEnd"/>
      <w:r w:rsidRPr="00EC2421">
        <w:t xml:space="preserve"> городского звена </w:t>
      </w:r>
      <w:r w:rsidR="00D3129C" w:rsidRPr="00EC2421">
        <w:t>территориальной подсистемы</w:t>
      </w:r>
      <w:r w:rsidRPr="00EC2421">
        <w:t xml:space="preserve"> и </w:t>
      </w:r>
      <w:r w:rsidR="00D3129C" w:rsidRPr="00EC2421">
        <w:t>ГО</w:t>
      </w:r>
      <w:r w:rsidRPr="00EC2421">
        <w:t xml:space="preserve"> город</w:t>
      </w:r>
      <w:r w:rsidR="00D3129C" w:rsidRPr="00EC2421">
        <w:t>ского округа</w:t>
      </w:r>
      <w:r w:rsidR="006A064C" w:rsidRPr="00EC2421">
        <w:t xml:space="preserve"> город Переславль-Залесский</w:t>
      </w:r>
      <w:r w:rsidRPr="00EC2421">
        <w:t>.</w:t>
      </w:r>
    </w:p>
    <w:p w:rsidR="00CE659B" w:rsidRPr="00EC2421" w:rsidRDefault="00CE659B" w:rsidP="00EC2421">
      <w:pPr>
        <w:ind w:firstLine="709"/>
        <w:jc w:val="both"/>
      </w:pPr>
      <w:r w:rsidRPr="00EC2421">
        <w:t>Раздел 3. Организация работы службы</w:t>
      </w:r>
      <w:r w:rsidR="006A064C" w:rsidRPr="00EC2421">
        <w:t xml:space="preserve"> ГО</w:t>
      </w:r>
      <w:r w:rsidRPr="00EC2421">
        <w:t>.</w:t>
      </w:r>
    </w:p>
    <w:p w:rsidR="00CE659B" w:rsidRPr="00EC2421" w:rsidRDefault="00CE659B" w:rsidP="00EC2421">
      <w:pPr>
        <w:ind w:firstLine="709"/>
        <w:jc w:val="both"/>
      </w:pPr>
      <w:r w:rsidRPr="00EC2421">
        <w:t xml:space="preserve">В </w:t>
      </w:r>
      <w:proofErr w:type="gramStart"/>
      <w:r w:rsidRPr="00EC2421">
        <w:t>этом</w:t>
      </w:r>
      <w:proofErr w:type="gramEnd"/>
      <w:r w:rsidRPr="00EC2421">
        <w:t xml:space="preserve"> разделе указываются методы решения основных задач службы</w:t>
      </w:r>
      <w:r w:rsidR="006A064C" w:rsidRPr="00EC2421">
        <w:t xml:space="preserve"> ГО</w:t>
      </w:r>
      <w:r w:rsidRPr="00EC2421">
        <w:t>, порядок планирования работы и основные планирующие документы службы</w:t>
      </w:r>
      <w:r w:rsidR="006A064C" w:rsidRPr="00EC2421">
        <w:t xml:space="preserve"> ГО</w:t>
      </w:r>
      <w:r w:rsidRPr="00EC2421">
        <w:t>.</w:t>
      </w:r>
    </w:p>
    <w:p w:rsidR="00CE659B" w:rsidRPr="00EC2421" w:rsidRDefault="00CE659B" w:rsidP="00EC2421">
      <w:pPr>
        <w:ind w:firstLine="709"/>
        <w:jc w:val="both"/>
      </w:pPr>
      <w:r w:rsidRPr="00EC2421">
        <w:t>Раздел 4. Руководство службой</w:t>
      </w:r>
      <w:r w:rsidR="006A064C" w:rsidRPr="00EC2421">
        <w:t xml:space="preserve"> ГО</w:t>
      </w:r>
      <w:r w:rsidRPr="00EC2421">
        <w:t xml:space="preserve"> и организационная структура службы.</w:t>
      </w:r>
    </w:p>
    <w:p w:rsidR="00CE659B" w:rsidRPr="00EC2421" w:rsidRDefault="00CE659B" w:rsidP="00EC2421">
      <w:pPr>
        <w:ind w:firstLine="709"/>
        <w:jc w:val="both"/>
      </w:pPr>
      <w:r w:rsidRPr="00EC2421">
        <w:t xml:space="preserve">В этом разделе указывается на </w:t>
      </w:r>
      <w:proofErr w:type="gramStart"/>
      <w:r w:rsidRPr="00EC2421">
        <w:t>базе</w:t>
      </w:r>
      <w:proofErr w:type="gramEnd"/>
      <w:r w:rsidRPr="00EC2421">
        <w:t xml:space="preserve"> какой организации создается служба</w:t>
      </w:r>
      <w:r w:rsidR="006A064C" w:rsidRPr="00EC2421">
        <w:t xml:space="preserve"> ГО</w:t>
      </w:r>
      <w:r w:rsidRPr="00EC2421">
        <w:t>, организация руководства службой</w:t>
      </w:r>
      <w:r w:rsidR="006A064C" w:rsidRPr="00EC2421">
        <w:t xml:space="preserve"> ГО</w:t>
      </w:r>
      <w:r w:rsidRPr="00EC2421">
        <w:t>, состав органа управления службой</w:t>
      </w:r>
      <w:r w:rsidR="006A064C" w:rsidRPr="00EC2421">
        <w:t xml:space="preserve"> ГО</w:t>
      </w:r>
      <w:r w:rsidRPr="00EC2421">
        <w:t xml:space="preserve"> и его задачи.</w:t>
      </w:r>
    </w:p>
    <w:p w:rsidR="00CE659B" w:rsidRPr="00EC2421" w:rsidRDefault="00CE659B" w:rsidP="00EC2421">
      <w:pPr>
        <w:ind w:firstLine="709"/>
        <w:jc w:val="both"/>
      </w:pPr>
      <w:r w:rsidRPr="00EC2421">
        <w:t>Раздел 5. Обязанности руководящего состава службы</w:t>
      </w:r>
      <w:r w:rsidR="006A064C" w:rsidRPr="00EC2421">
        <w:t xml:space="preserve"> ГО</w:t>
      </w:r>
      <w:r w:rsidRPr="00EC2421">
        <w:t>.</w:t>
      </w:r>
    </w:p>
    <w:p w:rsidR="00CE659B" w:rsidRPr="00EC2421" w:rsidRDefault="00CE659B" w:rsidP="00EC2421">
      <w:pPr>
        <w:ind w:firstLine="709"/>
        <w:jc w:val="both"/>
      </w:pPr>
      <w:r w:rsidRPr="00EC2421">
        <w:t xml:space="preserve">В </w:t>
      </w:r>
      <w:proofErr w:type="gramStart"/>
      <w:r w:rsidRPr="00EC2421">
        <w:t>этом</w:t>
      </w:r>
      <w:proofErr w:type="gramEnd"/>
      <w:r w:rsidRPr="00EC2421">
        <w:t xml:space="preserve"> разделе перечисляются функциональные обязанности руководящего состава службы</w:t>
      </w:r>
      <w:r w:rsidR="006A064C" w:rsidRPr="00EC2421">
        <w:t xml:space="preserve"> ГО</w:t>
      </w:r>
      <w:r w:rsidRPr="00EC2421">
        <w:t>.</w:t>
      </w:r>
    </w:p>
    <w:p w:rsidR="00CE659B" w:rsidRPr="00EC2421" w:rsidRDefault="00CE659B" w:rsidP="00EC2421">
      <w:pPr>
        <w:ind w:firstLine="709"/>
        <w:jc w:val="both"/>
      </w:pPr>
      <w:r w:rsidRPr="00EC2421">
        <w:t>Раздел 6. Силы и средства службы</w:t>
      </w:r>
      <w:r w:rsidR="006A064C" w:rsidRPr="00EC2421">
        <w:t xml:space="preserve"> ГО</w:t>
      </w:r>
      <w:r w:rsidRPr="00EC2421">
        <w:t>.</w:t>
      </w:r>
    </w:p>
    <w:p w:rsidR="00CE659B" w:rsidRPr="00EC2421" w:rsidRDefault="00CE659B" w:rsidP="00EC2421">
      <w:pPr>
        <w:ind w:firstLine="709"/>
        <w:jc w:val="both"/>
      </w:pPr>
      <w:r w:rsidRPr="00EC2421">
        <w:t xml:space="preserve">В </w:t>
      </w:r>
      <w:proofErr w:type="gramStart"/>
      <w:r w:rsidRPr="00EC2421">
        <w:t>этом</w:t>
      </w:r>
      <w:proofErr w:type="gramEnd"/>
      <w:r w:rsidRPr="00EC2421">
        <w:t xml:space="preserve"> разделе отражаются состав сил и средств службы</w:t>
      </w:r>
      <w:r w:rsidR="006A064C" w:rsidRPr="00EC2421">
        <w:t xml:space="preserve"> ГО</w:t>
      </w:r>
      <w:r w:rsidRPr="00EC2421">
        <w:t>, состоящий из сил и средств входящих в службу предприятий, организаций и учреждений.</w:t>
      </w:r>
    </w:p>
    <w:p w:rsidR="00CE659B" w:rsidRPr="00EC2421" w:rsidRDefault="00CE659B" w:rsidP="00EC2421">
      <w:pPr>
        <w:ind w:firstLine="709"/>
        <w:jc w:val="both"/>
      </w:pPr>
      <w:r w:rsidRPr="00EC2421">
        <w:t>Раздел 7. Подготовка руководящего состава и нештатных аварийно-спасательных формирований службы</w:t>
      </w:r>
      <w:r w:rsidR="006A064C" w:rsidRPr="00EC2421">
        <w:t xml:space="preserve"> ГО</w:t>
      </w:r>
      <w:r w:rsidRPr="00EC2421">
        <w:t>.</w:t>
      </w:r>
    </w:p>
    <w:p w:rsidR="00CE659B" w:rsidRPr="00EC2421" w:rsidRDefault="00CE659B" w:rsidP="00EC2421">
      <w:pPr>
        <w:ind w:firstLine="709"/>
        <w:jc w:val="both"/>
      </w:pPr>
      <w:proofErr w:type="gramStart"/>
      <w:r w:rsidRPr="00EC2421">
        <w:t>В этом разделе описывается организация обучения личного состава службы и НАСФ по тематике ГО</w:t>
      </w:r>
      <w:r w:rsidR="006A064C" w:rsidRPr="00EC2421">
        <w:t xml:space="preserve"> и </w:t>
      </w:r>
      <w:r w:rsidRPr="00EC2421">
        <w:t>ЧС указываются нормативные правовые акты, определяющие порядок подготовки различных категорий обучающихся, назначаются группы обучения и их руководители, определяется порядок разработки планов обучения, порядок проведения практических мероприятий и осуществления контроля за обучением.</w:t>
      </w:r>
      <w:proofErr w:type="gramEnd"/>
    </w:p>
    <w:p w:rsidR="00CE659B" w:rsidRPr="00EC2421" w:rsidRDefault="00CE659B" w:rsidP="00EC2421">
      <w:pPr>
        <w:ind w:firstLine="709"/>
        <w:jc w:val="both"/>
      </w:pPr>
      <w:r w:rsidRPr="00EC2421">
        <w:t>Раздел 8. Материально-техническое и финансовое обеспечение службы</w:t>
      </w:r>
      <w:r w:rsidR="006A064C" w:rsidRPr="00EC2421">
        <w:t xml:space="preserve"> ГО</w:t>
      </w:r>
      <w:r w:rsidRPr="00EC2421">
        <w:t>.</w:t>
      </w:r>
    </w:p>
    <w:p w:rsidR="00CE659B" w:rsidRPr="00EC2421" w:rsidRDefault="00CE659B" w:rsidP="00EC2421">
      <w:pPr>
        <w:ind w:firstLine="709"/>
        <w:jc w:val="both"/>
      </w:pPr>
      <w:r w:rsidRPr="00EC2421">
        <w:t xml:space="preserve">В </w:t>
      </w:r>
      <w:proofErr w:type="gramStart"/>
      <w:r w:rsidRPr="00EC2421">
        <w:t>этом</w:t>
      </w:r>
      <w:proofErr w:type="gramEnd"/>
      <w:r w:rsidRPr="00EC2421">
        <w:t xml:space="preserve"> разделе определяются источники и порядок финансирования работы службы</w:t>
      </w:r>
      <w:r w:rsidR="006A064C" w:rsidRPr="00EC2421">
        <w:t xml:space="preserve"> ГО</w:t>
      </w:r>
      <w:r w:rsidRPr="00EC2421">
        <w:t>, ее сил и средств.</w:t>
      </w:r>
    </w:p>
    <w:sectPr w:rsidR="00CE659B" w:rsidRPr="00EC2421" w:rsidSect="00EC242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59B"/>
    <w:rsid w:val="0004509C"/>
    <w:rsid w:val="0006698C"/>
    <w:rsid w:val="00083834"/>
    <w:rsid w:val="000845D5"/>
    <w:rsid w:val="001B13CC"/>
    <w:rsid w:val="00274857"/>
    <w:rsid w:val="00314343"/>
    <w:rsid w:val="00354223"/>
    <w:rsid w:val="003D227A"/>
    <w:rsid w:val="004736BC"/>
    <w:rsid w:val="004D2C13"/>
    <w:rsid w:val="0051799B"/>
    <w:rsid w:val="005367A1"/>
    <w:rsid w:val="005A152A"/>
    <w:rsid w:val="005A45ED"/>
    <w:rsid w:val="00635466"/>
    <w:rsid w:val="00684A51"/>
    <w:rsid w:val="00691344"/>
    <w:rsid w:val="006A064C"/>
    <w:rsid w:val="00716DFB"/>
    <w:rsid w:val="00772207"/>
    <w:rsid w:val="008C2EB6"/>
    <w:rsid w:val="008C2EFC"/>
    <w:rsid w:val="008D33C9"/>
    <w:rsid w:val="009D32DC"/>
    <w:rsid w:val="00A250CF"/>
    <w:rsid w:val="00A25386"/>
    <w:rsid w:val="00A7759A"/>
    <w:rsid w:val="00A93118"/>
    <w:rsid w:val="00B8301C"/>
    <w:rsid w:val="00C32F9E"/>
    <w:rsid w:val="00C35F44"/>
    <w:rsid w:val="00C560E8"/>
    <w:rsid w:val="00CE659B"/>
    <w:rsid w:val="00D3129C"/>
    <w:rsid w:val="00D719B4"/>
    <w:rsid w:val="00D805D7"/>
    <w:rsid w:val="00E22B89"/>
    <w:rsid w:val="00E25B65"/>
    <w:rsid w:val="00E527C1"/>
    <w:rsid w:val="00EB0CE2"/>
    <w:rsid w:val="00EC2421"/>
    <w:rsid w:val="00EC2C8E"/>
    <w:rsid w:val="00EE082A"/>
    <w:rsid w:val="00F313EF"/>
    <w:rsid w:val="00F85596"/>
    <w:rsid w:val="00F9544B"/>
    <w:rsid w:val="00F96AA9"/>
    <w:rsid w:val="00FA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E659B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CE659B"/>
    <w:rPr>
      <w:b/>
      <w:bCs/>
    </w:rPr>
  </w:style>
  <w:style w:type="paragraph" w:styleId="a5">
    <w:name w:val="List Paragraph"/>
    <w:basedOn w:val="a"/>
    <w:qFormat/>
    <w:rsid w:val="00CE659B"/>
    <w:pPr>
      <w:ind w:left="720"/>
      <w:contextualSpacing/>
    </w:pPr>
  </w:style>
  <w:style w:type="table" w:styleId="a6">
    <w:name w:val="Table Grid"/>
    <w:basedOn w:val="a1"/>
    <w:rsid w:val="00CE6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722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22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AF42D-9CF3-4E21-A987-430085B11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1</Pages>
  <Words>2048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УПР СОЦ</cp:lastModifiedBy>
  <cp:revision>15</cp:revision>
  <cp:lastPrinted>2020-02-14T10:20:00Z</cp:lastPrinted>
  <dcterms:created xsi:type="dcterms:W3CDTF">2020-01-29T06:39:00Z</dcterms:created>
  <dcterms:modified xsi:type="dcterms:W3CDTF">2020-02-17T07:45:00Z</dcterms:modified>
</cp:coreProperties>
</file>