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D1C" w:rsidRPr="00F87D1C" w:rsidRDefault="00F87D1C" w:rsidP="00F87D1C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D1C" w:rsidRPr="00F87D1C" w:rsidRDefault="00F87D1C" w:rsidP="00F87D1C">
      <w:pPr>
        <w:suppressAutoHyphens w:val="0"/>
        <w:jc w:val="center"/>
        <w:rPr>
          <w:sz w:val="10"/>
          <w:szCs w:val="10"/>
          <w:lang w:eastAsia="ru-RU"/>
        </w:rPr>
      </w:pPr>
    </w:p>
    <w:p w:rsidR="00F87D1C" w:rsidRPr="00F87D1C" w:rsidRDefault="00F87D1C" w:rsidP="00F87D1C">
      <w:pPr>
        <w:suppressAutoHyphens w:val="0"/>
        <w:jc w:val="center"/>
        <w:rPr>
          <w:sz w:val="10"/>
          <w:szCs w:val="10"/>
          <w:lang w:eastAsia="ru-RU"/>
        </w:rPr>
      </w:pPr>
    </w:p>
    <w:p w:rsidR="00F87D1C" w:rsidRPr="00F87D1C" w:rsidRDefault="00F87D1C" w:rsidP="00F87D1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87D1C" w:rsidRPr="00F87D1C" w:rsidRDefault="00F87D1C" w:rsidP="00F87D1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87D1C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F87D1C" w:rsidRPr="00F87D1C" w:rsidRDefault="00F87D1C" w:rsidP="00F87D1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87D1C" w:rsidRPr="00F87D1C" w:rsidRDefault="00F87D1C" w:rsidP="00F87D1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87D1C">
        <w:rPr>
          <w:sz w:val="26"/>
          <w:szCs w:val="26"/>
          <w:lang w:eastAsia="ru-RU"/>
        </w:rPr>
        <w:t>ПОСТАНОВЛЕНИЕ</w:t>
      </w:r>
    </w:p>
    <w:p w:rsidR="00F87D1C" w:rsidRPr="00F87D1C" w:rsidRDefault="00F87D1C" w:rsidP="00F87D1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87D1C" w:rsidRPr="00F87D1C" w:rsidRDefault="00F87D1C" w:rsidP="00F87D1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87D1C" w:rsidRPr="00F87D1C" w:rsidRDefault="00F87D1C" w:rsidP="00F87D1C">
      <w:pPr>
        <w:suppressAutoHyphens w:val="0"/>
        <w:rPr>
          <w:sz w:val="26"/>
          <w:szCs w:val="26"/>
          <w:lang w:eastAsia="ru-RU"/>
        </w:rPr>
      </w:pPr>
      <w:r w:rsidRPr="00F87D1C">
        <w:rPr>
          <w:sz w:val="26"/>
          <w:szCs w:val="26"/>
          <w:lang w:eastAsia="ru-RU"/>
        </w:rPr>
        <w:t>От</w:t>
      </w:r>
      <w:r w:rsidR="00AA7159">
        <w:rPr>
          <w:sz w:val="26"/>
          <w:szCs w:val="26"/>
          <w:lang w:eastAsia="ru-RU"/>
        </w:rPr>
        <w:t xml:space="preserve"> 10.03.2021</w:t>
      </w:r>
      <w:r w:rsidRPr="00F87D1C">
        <w:rPr>
          <w:sz w:val="26"/>
          <w:szCs w:val="26"/>
          <w:lang w:eastAsia="ru-RU"/>
        </w:rPr>
        <w:t xml:space="preserve"> №</w:t>
      </w:r>
      <w:r w:rsidR="00AA7159">
        <w:rPr>
          <w:sz w:val="26"/>
          <w:szCs w:val="26"/>
          <w:lang w:eastAsia="ru-RU"/>
        </w:rPr>
        <w:t xml:space="preserve"> ПОС.03-0391/21</w:t>
      </w:r>
      <w:r w:rsidRPr="00F87D1C">
        <w:rPr>
          <w:sz w:val="26"/>
          <w:szCs w:val="26"/>
          <w:lang w:eastAsia="ru-RU"/>
        </w:rPr>
        <w:t xml:space="preserve"> </w:t>
      </w:r>
    </w:p>
    <w:p w:rsidR="00F87D1C" w:rsidRPr="00F87D1C" w:rsidRDefault="00F87D1C" w:rsidP="00F87D1C">
      <w:pPr>
        <w:suppressAutoHyphens w:val="0"/>
        <w:rPr>
          <w:sz w:val="26"/>
          <w:szCs w:val="26"/>
          <w:lang w:eastAsia="ru-RU"/>
        </w:rPr>
      </w:pPr>
      <w:r w:rsidRPr="00F87D1C">
        <w:rPr>
          <w:sz w:val="26"/>
          <w:szCs w:val="26"/>
          <w:lang w:eastAsia="ru-RU"/>
        </w:rPr>
        <w:t>город Переславль-Залесский</w:t>
      </w:r>
    </w:p>
    <w:p w:rsidR="00F87D1C" w:rsidRPr="00F87D1C" w:rsidRDefault="00F87D1C" w:rsidP="00F87D1C">
      <w:pPr>
        <w:suppressAutoHyphens w:val="0"/>
        <w:rPr>
          <w:lang w:eastAsia="ru-RU"/>
        </w:rPr>
      </w:pPr>
    </w:p>
    <w:p w:rsidR="00F87D1C" w:rsidRPr="00F87D1C" w:rsidRDefault="00F87D1C" w:rsidP="00F87D1C">
      <w:pPr>
        <w:suppressAutoHyphens w:val="0"/>
        <w:rPr>
          <w:lang w:eastAsia="ru-RU"/>
        </w:rPr>
      </w:pPr>
    </w:p>
    <w:p w:rsidR="003803D1" w:rsidRDefault="00172886" w:rsidP="00433D1C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в постановление </w:t>
      </w:r>
      <w:bookmarkStart w:id="1" w:name="_Hlk63249238"/>
    </w:p>
    <w:p w:rsidR="00172886" w:rsidRDefault="00172886" w:rsidP="00433D1C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172886" w:rsidRDefault="00172886" w:rsidP="00433D1C">
      <w:pPr>
        <w:rPr>
          <w:sz w:val="26"/>
          <w:szCs w:val="26"/>
        </w:rPr>
      </w:pPr>
      <w:r>
        <w:rPr>
          <w:sz w:val="26"/>
          <w:szCs w:val="26"/>
        </w:rPr>
        <w:t xml:space="preserve">от 27.12.2018 №ПОС.03-2387/18 «Об утверждении </w:t>
      </w:r>
    </w:p>
    <w:p w:rsidR="0024629E" w:rsidRDefault="00172886" w:rsidP="00433D1C">
      <w:pPr>
        <w:rPr>
          <w:sz w:val="26"/>
          <w:szCs w:val="26"/>
        </w:rPr>
      </w:pPr>
      <w:r>
        <w:rPr>
          <w:sz w:val="26"/>
          <w:szCs w:val="26"/>
        </w:rPr>
        <w:t>Положения о порядке деятельности комиссии по подготовке</w:t>
      </w:r>
    </w:p>
    <w:p w:rsidR="00172886" w:rsidRDefault="00172886" w:rsidP="00433D1C">
      <w:pPr>
        <w:rPr>
          <w:sz w:val="26"/>
          <w:szCs w:val="26"/>
        </w:rPr>
      </w:pPr>
      <w:r>
        <w:rPr>
          <w:sz w:val="26"/>
          <w:szCs w:val="26"/>
        </w:rPr>
        <w:t xml:space="preserve">проекта Правил землепользования и застройки городского </w:t>
      </w:r>
    </w:p>
    <w:p w:rsidR="00172886" w:rsidRPr="009C7541" w:rsidRDefault="00172886" w:rsidP="00433D1C">
      <w:pPr>
        <w:rPr>
          <w:sz w:val="26"/>
          <w:szCs w:val="26"/>
        </w:rPr>
      </w:pPr>
      <w:r>
        <w:rPr>
          <w:sz w:val="26"/>
          <w:szCs w:val="26"/>
        </w:rPr>
        <w:t>округа город Переславль-Залесский»</w:t>
      </w:r>
      <w:bookmarkEnd w:id="1"/>
    </w:p>
    <w:p w:rsidR="00AF729B" w:rsidRPr="009C7541" w:rsidRDefault="00AF729B" w:rsidP="00AF729B">
      <w:pPr>
        <w:rPr>
          <w:sz w:val="26"/>
          <w:szCs w:val="26"/>
        </w:rPr>
      </w:pPr>
    </w:p>
    <w:p w:rsidR="009C7541" w:rsidRPr="009C7541" w:rsidRDefault="009C7541" w:rsidP="009C7541">
      <w:pPr>
        <w:rPr>
          <w:sz w:val="26"/>
          <w:szCs w:val="26"/>
        </w:rPr>
      </w:pPr>
    </w:p>
    <w:p w:rsidR="00421BF2" w:rsidRPr="00722997" w:rsidRDefault="009C7541" w:rsidP="00421BF2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</w:t>
      </w:r>
      <w:r w:rsidR="0017288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Градостроительным кодексом Российской Федерации,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07D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>Уставом городского округа город Переславль-Залесский Ярославской области,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33D1C" w:rsidRDefault="00107D6F" w:rsidP="00107D6F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</w:t>
      </w:r>
      <w:r w:rsidRPr="00107D6F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107D6F">
        <w:rPr>
          <w:sz w:val="26"/>
          <w:szCs w:val="26"/>
        </w:rPr>
        <w:t xml:space="preserve">от 27.12.2018 №ПОС.03-2387/18 «Об утверждении </w:t>
      </w:r>
      <w:r>
        <w:rPr>
          <w:sz w:val="26"/>
          <w:szCs w:val="26"/>
        </w:rPr>
        <w:t>Положения</w:t>
      </w:r>
      <w:r w:rsidRPr="00107D6F">
        <w:rPr>
          <w:sz w:val="26"/>
          <w:szCs w:val="26"/>
        </w:rPr>
        <w:t xml:space="preserve"> о порядке деятельности комиссии по подготовке</w:t>
      </w:r>
      <w:r>
        <w:rPr>
          <w:sz w:val="26"/>
          <w:szCs w:val="26"/>
        </w:rPr>
        <w:t xml:space="preserve"> </w:t>
      </w:r>
      <w:r w:rsidRPr="00107D6F">
        <w:rPr>
          <w:sz w:val="26"/>
          <w:szCs w:val="26"/>
        </w:rPr>
        <w:t>проекта Правил землепользования и застройки городского округа город Переславль-Залесский»</w:t>
      </w:r>
      <w:r>
        <w:rPr>
          <w:sz w:val="26"/>
          <w:szCs w:val="26"/>
        </w:rPr>
        <w:t xml:space="preserve"> следующие изменения:</w:t>
      </w:r>
    </w:p>
    <w:p w:rsidR="00107D6F" w:rsidRPr="00107D6F" w:rsidRDefault="00107D6F" w:rsidP="00107D6F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107D6F">
        <w:rPr>
          <w:sz w:val="26"/>
          <w:szCs w:val="26"/>
        </w:rPr>
        <w:t>в заголовке после слов «город Переславль-Залесский» дополнить словами «Ярославской области»;</w:t>
      </w:r>
    </w:p>
    <w:p w:rsidR="00107D6F" w:rsidRDefault="00107D6F" w:rsidP="00107D6F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1 после слов «город Переславль-Залесский» дополнить словами «Ярославской области»;</w:t>
      </w:r>
    </w:p>
    <w:p w:rsidR="00AD796B" w:rsidRDefault="00AD796B" w:rsidP="00107D6F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2 после слов «город Переславль-Залесский» дополнить словами «Ярославской области»;</w:t>
      </w:r>
    </w:p>
    <w:p w:rsidR="00107D6F" w:rsidRDefault="00107D6F" w:rsidP="00107D6F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1:</w:t>
      </w:r>
    </w:p>
    <w:p w:rsidR="00107D6F" w:rsidRPr="00107D6F" w:rsidRDefault="00107D6F" w:rsidP="00107D6F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107D6F">
        <w:rPr>
          <w:sz w:val="26"/>
          <w:szCs w:val="26"/>
        </w:rPr>
        <w:t>в наименовании после слов «город Переславль-Залесский» дополнить словами «Ярославской области»;</w:t>
      </w:r>
    </w:p>
    <w:p w:rsidR="001C2F23" w:rsidRDefault="001C2F23" w:rsidP="001C2F23">
      <w:pPr>
        <w:pStyle w:val="a8"/>
        <w:numPr>
          <w:ilvl w:val="2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пункт 1.1 изложить в следующей редакции:</w:t>
      </w:r>
    </w:p>
    <w:p w:rsidR="001C2F23" w:rsidRPr="001C2F23" w:rsidRDefault="001C2F23" w:rsidP="001C2F23">
      <w:pPr>
        <w:ind w:firstLine="567"/>
        <w:jc w:val="both"/>
        <w:rPr>
          <w:bCs/>
          <w:color w:val="000000"/>
          <w:sz w:val="26"/>
          <w:szCs w:val="26"/>
        </w:rPr>
      </w:pPr>
      <w:r w:rsidRPr="001C2F23">
        <w:rPr>
          <w:sz w:val="26"/>
          <w:szCs w:val="26"/>
        </w:rPr>
        <w:t xml:space="preserve">«1.1. </w:t>
      </w:r>
      <w:r w:rsidRPr="001C2F23">
        <w:rPr>
          <w:bCs/>
          <w:color w:val="000000"/>
          <w:sz w:val="26"/>
          <w:szCs w:val="26"/>
        </w:rPr>
        <w:t xml:space="preserve">Комиссия </w:t>
      </w:r>
      <w:r w:rsidRPr="001C2F23">
        <w:rPr>
          <w:color w:val="000000"/>
          <w:sz w:val="26"/>
          <w:szCs w:val="26"/>
        </w:rPr>
        <w:t xml:space="preserve">по подготовке проекта </w:t>
      </w:r>
      <w:r w:rsidRPr="000722BD">
        <w:rPr>
          <w:sz w:val="26"/>
          <w:szCs w:val="26"/>
        </w:rPr>
        <w:t>Правил землепользования и застройки городского округа город Переславль-Залесский Ярославской области</w:t>
      </w:r>
      <w:r w:rsidRPr="000722BD">
        <w:rPr>
          <w:bCs/>
          <w:sz w:val="26"/>
          <w:szCs w:val="26"/>
        </w:rPr>
        <w:t xml:space="preserve"> (далее - Комиссия) формируется для создания, последовательного совершенствования и обеспечения эффективного функционирования системы регулирования землепользования и застройки на территории муниципального образования </w:t>
      </w:r>
      <w:r w:rsidRPr="000722BD">
        <w:rPr>
          <w:bCs/>
          <w:sz w:val="26"/>
          <w:szCs w:val="26"/>
        </w:rPr>
        <w:lastRenderedPageBreak/>
        <w:t>городского округа город Переславль-Залесский Ярославской области (далее -</w:t>
      </w:r>
      <w:r w:rsidRPr="000722BD">
        <w:rPr>
          <w:sz w:val="26"/>
          <w:szCs w:val="26"/>
        </w:rPr>
        <w:t xml:space="preserve"> городской округ город Переславль-Залесский</w:t>
      </w:r>
      <w:r w:rsidR="002E509E" w:rsidRPr="000722BD">
        <w:rPr>
          <w:sz w:val="26"/>
          <w:szCs w:val="26"/>
        </w:rPr>
        <w:t>, город Переславль-Залесский</w:t>
      </w:r>
      <w:r w:rsidRPr="000722BD">
        <w:rPr>
          <w:sz w:val="26"/>
          <w:szCs w:val="26"/>
        </w:rPr>
        <w:t>)</w:t>
      </w:r>
      <w:r w:rsidRPr="000722BD">
        <w:rPr>
          <w:bCs/>
          <w:sz w:val="26"/>
          <w:szCs w:val="26"/>
        </w:rPr>
        <w:t>.</w:t>
      </w:r>
    </w:p>
    <w:p w:rsidR="006D5ACC" w:rsidRDefault="000F2BA4" w:rsidP="006D5ACC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пункте 1.2 слова </w:t>
      </w:r>
      <w:r w:rsidR="00DB1E7C">
        <w:rPr>
          <w:sz w:val="26"/>
          <w:szCs w:val="26"/>
        </w:rPr>
        <w:t>«</w:t>
      </w:r>
      <w:r w:rsidRPr="008B67DA">
        <w:rPr>
          <w:sz w:val="26"/>
          <w:szCs w:val="26"/>
        </w:rPr>
        <w:t>Администрации городского округа город Переславль-Залесский» заменить словами «Администрации города Переславля-Залесского»;</w:t>
      </w:r>
    </w:p>
    <w:p w:rsidR="007E541B" w:rsidRDefault="00BF388C" w:rsidP="007E541B">
      <w:pPr>
        <w:pStyle w:val="a8"/>
        <w:numPr>
          <w:ilvl w:val="2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0F2BA4" w:rsidRPr="008B67DA">
        <w:rPr>
          <w:sz w:val="26"/>
          <w:szCs w:val="26"/>
        </w:rPr>
        <w:t>пункт</w:t>
      </w:r>
      <w:r>
        <w:rPr>
          <w:sz w:val="26"/>
          <w:szCs w:val="26"/>
        </w:rPr>
        <w:t>е</w:t>
      </w:r>
      <w:r w:rsidR="000F2BA4" w:rsidRPr="008B67DA">
        <w:rPr>
          <w:sz w:val="26"/>
          <w:szCs w:val="26"/>
        </w:rPr>
        <w:t xml:space="preserve"> 1.4:</w:t>
      </w:r>
    </w:p>
    <w:p w:rsidR="007E541B" w:rsidRDefault="007E541B" w:rsidP="007E541B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подпункт </w:t>
      </w:r>
      <w:r w:rsidR="0046724D">
        <w:rPr>
          <w:sz w:val="26"/>
          <w:szCs w:val="26"/>
        </w:rPr>
        <w:t>д)</w:t>
      </w:r>
      <w:r>
        <w:rPr>
          <w:sz w:val="26"/>
          <w:szCs w:val="26"/>
        </w:rPr>
        <w:t xml:space="preserve"> изложить в следующей редакции:</w:t>
      </w:r>
    </w:p>
    <w:p w:rsidR="007E541B" w:rsidRPr="002E509E" w:rsidRDefault="007E541B" w:rsidP="0046724D">
      <w:pPr>
        <w:pStyle w:val="a8"/>
        <w:ind w:left="0" w:firstLine="567"/>
        <w:jc w:val="both"/>
        <w:rPr>
          <w:sz w:val="26"/>
          <w:szCs w:val="26"/>
          <w:lang w:eastAsia="ru-RU"/>
        </w:rPr>
      </w:pPr>
      <w:r w:rsidRPr="002E509E">
        <w:rPr>
          <w:sz w:val="26"/>
          <w:szCs w:val="26"/>
        </w:rPr>
        <w:t>«</w:t>
      </w:r>
      <w:r w:rsidRPr="002E509E">
        <w:rPr>
          <w:sz w:val="26"/>
          <w:szCs w:val="26"/>
          <w:lang w:eastAsia="ru-RU"/>
        </w:rPr>
        <w:t>д) предусмотренные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Переславля-Залесского, утвержденным решением Переславль-Залесской городской Думы от 29.03.2018 № 31»;</w:t>
      </w:r>
    </w:p>
    <w:p w:rsidR="0046724D" w:rsidRDefault="0046724D" w:rsidP="0046724D">
      <w:pPr>
        <w:pStyle w:val="a8"/>
        <w:numPr>
          <w:ilvl w:val="3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подпункт е) изложить в следующей редакции:</w:t>
      </w:r>
    </w:p>
    <w:p w:rsidR="0046724D" w:rsidRDefault="0046724D" w:rsidP="0046724D">
      <w:pPr>
        <w:pStyle w:val="a8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46724D">
        <w:rPr>
          <w:sz w:val="26"/>
          <w:szCs w:val="26"/>
        </w:rPr>
        <w:t xml:space="preserve">е) предусмотренные Административным регламентом предоставления муниципальной услуги «Выдача разрешения на осуществление условно разрешенного вида использования земельного участка или объекта капитального строительства», утвержденным постановлением </w:t>
      </w:r>
      <w:bookmarkStart w:id="2" w:name="_Hlk63325320"/>
      <w:r w:rsidRPr="0046724D">
        <w:rPr>
          <w:sz w:val="26"/>
          <w:szCs w:val="26"/>
        </w:rPr>
        <w:t>Администрации города Переславля-Залесского от 17.10.2019 № ПОС.03-2405/19</w:t>
      </w:r>
      <w:bookmarkEnd w:id="2"/>
      <w:r>
        <w:rPr>
          <w:sz w:val="26"/>
          <w:szCs w:val="26"/>
        </w:rPr>
        <w:t>»</w:t>
      </w:r>
      <w:r w:rsidRPr="0046724D">
        <w:rPr>
          <w:sz w:val="26"/>
          <w:szCs w:val="26"/>
        </w:rPr>
        <w:t>;</w:t>
      </w:r>
    </w:p>
    <w:p w:rsidR="0046724D" w:rsidRDefault="0046724D" w:rsidP="0046724D">
      <w:pPr>
        <w:pStyle w:val="a8"/>
        <w:numPr>
          <w:ilvl w:val="3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подпункт ж) изложить в следующей редакции:</w:t>
      </w:r>
    </w:p>
    <w:p w:rsidR="0046724D" w:rsidRDefault="0046724D" w:rsidP="0046724D">
      <w:pPr>
        <w:pStyle w:val="a8"/>
        <w:shd w:val="clear" w:color="auto" w:fill="FFFFFF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>«</w:t>
      </w:r>
      <w:r w:rsidRPr="0046724D">
        <w:rPr>
          <w:sz w:val="26"/>
          <w:szCs w:val="26"/>
          <w:lang w:eastAsia="ru-RU"/>
        </w:rPr>
        <w:t xml:space="preserve">ж) предусмотренные Административным регламентом предоставления муниципальной услуги </w:t>
      </w:r>
      <w:r w:rsidRPr="0046724D">
        <w:rPr>
          <w:color w:val="000000"/>
          <w:sz w:val="26"/>
          <w:szCs w:val="26"/>
        </w:rPr>
        <w:t>«В</w:t>
      </w:r>
      <w:r w:rsidRPr="0046724D">
        <w:rPr>
          <w:sz w:val="26"/>
          <w:szCs w:val="26"/>
        </w:rPr>
        <w:t xml:space="preserve">ыдача </w:t>
      </w:r>
      <w:r w:rsidRPr="0046724D">
        <w:rPr>
          <w:color w:val="000000"/>
          <w:sz w:val="26"/>
          <w:szCs w:val="26"/>
          <w:shd w:val="clear" w:color="auto" w:fill="FFFFFF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46724D">
        <w:rPr>
          <w:sz w:val="26"/>
          <w:szCs w:val="26"/>
        </w:rPr>
        <w:t>»</w:t>
      </w:r>
      <w:r w:rsidRPr="0046724D">
        <w:rPr>
          <w:sz w:val="26"/>
          <w:szCs w:val="26"/>
          <w:lang w:eastAsia="ru-RU"/>
        </w:rPr>
        <w:t xml:space="preserve">, утвержденным постановлением </w:t>
      </w:r>
      <w:bookmarkStart w:id="3" w:name="_Hlk63325377"/>
      <w:r w:rsidRPr="0046724D">
        <w:rPr>
          <w:sz w:val="26"/>
          <w:szCs w:val="26"/>
          <w:lang w:eastAsia="ru-RU"/>
        </w:rPr>
        <w:t xml:space="preserve">Администрации </w:t>
      </w:r>
      <w:r w:rsidRPr="0046724D">
        <w:rPr>
          <w:sz w:val="26"/>
          <w:szCs w:val="26"/>
        </w:rPr>
        <w:t>города Переславля-Залесского от 17.10.2019 № ПОС.03-2404/19</w:t>
      </w:r>
      <w:bookmarkEnd w:id="3"/>
      <w:r>
        <w:rPr>
          <w:sz w:val="26"/>
          <w:szCs w:val="26"/>
        </w:rPr>
        <w:t>»;</w:t>
      </w:r>
    </w:p>
    <w:p w:rsidR="002E509E" w:rsidRDefault="0046724D" w:rsidP="002E509E">
      <w:pPr>
        <w:pStyle w:val="a8"/>
        <w:numPr>
          <w:ilvl w:val="2"/>
          <w:numId w:val="12"/>
        </w:numPr>
        <w:jc w:val="both"/>
        <w:rPr>
          <w:sz w:val="26"/>
          <w:szCs w:val="26"/>
        </w:rPr>
      </w:pPr>
      <w:r w:rsidRPr="008B67DA">
        <w:rPr>
          <w:sz w:val="26"/>
          <w:szCs w:val="26"/>
        </w:rPr>
        <w:t>пункт 1.5</w:t>
      </w:r>
      <w:r w:rsidR="002E509E">
        <w:rPr>
          <w:sz w:val="26"/>
          <w:szCs w:val="26"/>
        </w:rPr>
        <w:t xml:space="preserve"> изложить в следующей редакции</w:t>
      </w:r>
      <w:r w:rsidRPr="008B67DA">
        <w:rPr>
          <w:sz w:val="26"/>
          <w:szCs w:val="26"/>
        </w:rPr>
        <w:t>:</w:t>
      </w:r>
    </w:p>
    <w:p w:rsidR="002E509E" w:rsidRPr="002E509E" w:rsidRDefault="002E509E" w:rsidP="002E509E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2E509E">
        <w:rPr>
          <w:sz w:val="26"/>
          <w:szCs w:val="26"/>
        </w:rPr>
        <w:t>«</w:t>
      </w:r>
      <w:bookmarkStart w:id="4" w:name="_Hlk63326901"/>
      <w:r w:rsidRPr="002E509E">
        <w:rPr>
          <w:sz w:val="26"/>
          <w:szCs w:val="26"/>
          <w:lang w:eastAsia="ru-RU"/>
        </w:rPr>
        <w:t>1.5. Место нахождения Комиссии, адрес для направления корреспонденции и иная контактная информация:</w:t>
      </w:r>
    </w:p>
    <w:p w:rsidR="002E509E" w:rsidRPr="002E509E" w:rsidRDefault="002E509E" w:rsidP="002E509E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bookmarkStart w:id="5" w:name="Par136"/>
      <w:bookmarkEnd w:id="5"/>
      <w:r w:rsidRPr="002E509E">
        <w:rPr>
          <w:sz w:val="26"/>
          <w:szCs w:val="26"/>
          <w:lang w:eastAsia="ru-RU"/>
        </w:rPr>
        <w:t xml:space="preserve">а) </w:t>
      </w:r>
      <w:r w:rsidRPr="002E509E">
        <w:rPr>
          <w:sz w:val="26"/>
          <w:szCs w:val="26"/>
        </w:rPr>
        <w:t>152020 Ярославская область г.Переславль-Залесский, пл</w:t>
      </w:r>
      <w:proofErr w:type="gramStart"/>
      <w:r w:rsidRPr="002E509E">
        <w:rPr>
          <w:sz w:val="26"/>
          <w:szCs w:val="26"/>
        </w:rPr>
        <w:t>.Н</w:t>
      </w:r>
      <w:proofErr w:type="gramEnd"/>
      <w:r w:rsidRPr="002E509E">
        <w:rPr>
          <w:sz w:val="26"/>
          <w:szCs w:val="26"/>
        </w:rPr>
        <w:t>ародная, д.</w:t>
      </w:r>
      <w:r>
        <w:rPr>
          <w:sz w:val="26"/>
          <w:szCs w:val="26"/>
        </w:rPr>
        <w:t>1</w:t>
      </w:r>
      <w:r w:rsidRPr="002E509E">
        <w:rPr>
          <w:sz w:val="26"/>
          <w:szCs w:val="26"/>
          <w:lang w:eastAsia="ru-RU"/>
        </w:rPr>
        <w:t>;</w:t>
      </w:r>
    </w:p>
    <w:p w:rsidR="002E509E" w:rsidRPr="002E509E" w:rsidRDefault="002E509E" w:rsidP="002E509E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2E509E">
        <w:rPr>
          <w:sz w:val="26"/>
          <w:szCs w:val="26"/>
          <w:lang w:eastAsia="ru-RU"/>
        </w:rPr>
        <w:t>б) телефон</w:t>
      </w:r>
      <w:r>
        <w:rPr>
          <w:sz w:val="26"/>
          <w:szCs w:val="26"/>
          <w:lang w:eastAsia="ru-RU"/>
        </w:rPr>
        <w:t>ы</w:t>
      </w:r>
      <w:r w:rsidRPr="002E509E">
        <w:rPr>
          <w:sz w:val="26"/>
          <w:szCs w:val="26"/>
          <w:lang w:eastAsia="ru-RU"/>
        </w:rPr>
        <w:t xml:space="preserve"> (848535) </w:t>
      </w:r>
      <w:r>
        <w:rPr>
          <w:sz w:val="26"/>
          <w:szCs w:val="26"/>
          <w:lang w:eastAsia="ru-RU"/>
        </w:rPr>
        <w:t>3-22-63, (848535) 3-12-21</w:t>
      </w:r>
      <w:r w:rsidRPr="002E509E">
        <w:rPr>
          <w:sz w:val="26"/>
          <w:szCs w:val="26"/>
          <w:lang w:eastAsia="ru-RU"/>
        </w:rPr>
        <w:t>;</w:t>
      </w:r>
    </w:p>
    <w:p w:rsidR="002E509E" w:rsidRPr="002E509E" w:rsidRDefault="002E509E" w:rsidP="002E509E">
      <w:pPr>
        <w:ind w:firstLine="567"/>
        <w:jc w:val="both"/>
        <w:rPr>
          <w:sz w:val="26"/>
          <w:szCs w:val="26"/>
          <w:lang w:eastAsia="ru-RU"/>
        </w:rPr>
      </w:pPr>
      <w:r w:rsidRPr="002E509E">
        <w:rPr>
          <w:sz w:val="26"/>
          <w:szCs w:val="26"/>
          <w:lang w:eastAsia="ru-RU"/>
        </w:rPr>
        <w:t>в) консультирование по вопросам деятельности Комиссии, указанным в пункте 1.4 настоящего Положения, осуществляет секретарь Комиссии во вторник, четверг с 1</w:t>
      </w:r>
      <w:r>
        <w:rPr>
          <w:sz w:val="26"/>
          <w:szCs w:val="26"/>
          <w:lang w:eastAsia="ru-RU"/>
        </w:rPr>
        <w:t>3</w:t>
      </w:r>
      <w:r w:rsidRPr="002E509E">
        <w:rPr>
          <w:sz w:val="26"/>
          <w:szCs w:val="26"/>
          <w:lang w:eastAsia="ru-RU"/>
        </w:rPr>
        <w:t xml:space="preserve"> часов до 1</w:t>
      </w:r>
      <w:r>
        <w:rPr>
          <w:sz w:val="26"/>
          <w:szCs w:val="26"/>
          <w:lang w:eastAsia="ru-RU"/>
        </w:rPr>
        <w:t>7</w:t>
      </w:r>
      <w:r w:rsidRPr="002E509E">
        <w:rPr>
          <w:sz w:val="26"/>
          <w:szCs w:val="26"/>
          <w:lang w:eastAsia="ru-RU"/>
        </w:rPr>
        <w:t xml:space="preserve"> часов по адресу: </w:t>
      </w:r>
      <w:r w:rsidRPr="002E509E">
        <w:rPr>
          <w:sz w:val="26"/>
          <w:szCs w:val="26"/>
        </w:rPr>
        <w:t>Ярославская область г.Переславль-Залесский, ул</w:t>
      </w:r>
      <w:proofErr w:type="gramStart"/>
      <w:r w:rsidRPr="002E509E">
        <w:rPr>
          <w:sz w:val="26"/>
          <w:szCs w:val="26"/>
        </w:rPr>
        <w:t>.</w:t>
      </w:r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>оветская</w:t>
      </w:r>
      <w:r w:rsidRPr="002E509E">
        <w:rPr>
          <w:sz w:val="26"/>
          <w:szCs w:val="26"/>
        </w:rPr>
        <w:t xml:space="preserve">, д.5, </w:t>
      </w:r>
      <w:proofErr w:type="spellStart"/>
      <w:r w:rsidRPr="002E509E">
        <w:rPr>
          <w:sz w:val="26"/>
          <w:szCs w:val="26"/>
          <w:lang w:eastAsia="ru-RU"/>
        </w:rPr>
        <w:t>каб</w:t>
      </w:r>
      <w:proofErr w:type="spellEnd"/>
      <w:r w:rsidRPr="002E509E">
        <w:rPr>
          <w:sz w:val="26"/>
          <w:szCs w:val="26"/>
          <w:lang w:eastAsia="ru-RU"/>
        </w:rPr>
        <w:t xml:space="preserve">. </w:t>
      </w:r>
      <w:r>
        <w:rPr>
          <w:sz w:val="26"/>
          <w:szCs w:val="26"/>
          <w:lang w:eastAsia="ru-RU"/>
        </w:rPr>
        <w:t>7</w:t>
      </w:r>
      <w:r w:rsidRPr="002E509E">
        <w:rPr>
          <w:sz w:val="26"/>
          <w:szCs w:val="26"/>
          <w:lang w:eastAsia="ru-RU"/>
        </w:rPr>
        <w:t>;</w:t>
      </w:r>
    </w:p>
    <w:p w:rsidR="002E509E" w:rsidRPr="002E509E" w:rsidRDefault="002E509E" w:rsidP="002E509E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2E509E">
        <w:rPr>
          <w:sz w:val="26"/>
          <w:szCs w:val="26"/>
          <w:lang w:eastAsia="ru-RU"/>
        </w:rPr>
        <w:t xml:space="preserve">г) адрес электронной почты: </w:t>
      </w:r>
      <w:hyperlink r:id="rId8" w:history="1">
        <w:r w:rsidRPr="002E509E">
          <w:rPr>
            <w:rStyle w:val="ab"/>
            <w:color w:val="auto"/>
            <w:sz w:val="26"/>
            <w:szCs w:val="26"/>
            <w:shd w:val="clear" w:color="auto" w:fill="FFFFFF"/>
          </w:rPr>
          <w:t>adm.grado.pereslavl@</w:t>
        </w:r>
        <w:r w:rsidRPr="002E509E">
          <w:rPr>
            <w:rStyle w:val="ab"/>
            <w:color w:val="auto"/>
            <w:sz w:val="26"/>
            <w:szCs w:val="26"/>
            <w:shd w:val="clear" w:color="auto" w:fill="FFFFFF"/>
            <w:lang w:val="en-US"/>
          </w:rPr>
          <w:t>yandex</w:t>
        </w:r>
        <w:r w:rsidRPr="002E509E">
          <w:rPr>
            <w:rStyle w:val="ab"/>
            <w:color w:val="auto"/>
            <w:sz w:val="26"/>
            <w:szCs w:val="26"/>
            <w:shd w:val="clear" w:color="auto" w:fill="FFFFFF"/>
          </w:rPr>
          <w:t>.</w:t>
        </w:r>
        <w:r w:rsidRPr="002E509E">
          <w:rPr>
            <w:rStyle w:val="ab"/>
            <w:color w:val="auto"/>
            <w:sz w:val="26"/>
            <w:szCs w:val="26"/>
            <w:shd w:val="clear" w:color="auto" w:fill="FFFFFF"/>
            <w:lang w:val="en-US"/>
          </w:rPr>
          <w:t>ru</w:t>
        </w:r>
      </w:hyperlink>
      <w:r w:rsidRPr="002E509E">
        <w:rPr>
          <w:sz w:val="26"/>
          <w:szCs w:val="26"/>
          <w:shd w:val="clear" w:color="auto" w:fill="FFFFFF"/>
        </w:rPr>
        <w:t xml:space="preserve"> (с пометкой «Комиссия ПЗЗ»)</w:t>
      </w:r>
      <w:proofErr w:type="gramStart"/>
      <w:r w:rsidRPr="002E509E">
        <w:rPr>
          <w:sz w:val="26"/>
          <w:szCs w:val="26"/>
          <w:lang w:eastAsia="ru-RU"/>
        </w:rPr>
        <w:t>.</w:t>
      </w:r>
      <w:bookmarkEnd w:id="4"/>
      <w:r w:rsidRPr="002E509E">
        <w:rPr>
          <w:sz w:val="26"/>
          <w:szCs w:val="26"/>
          <w:lang w:eastAsia="ru-RU"/>
        </w:rPr>
        <w:t>»</w:t>
      </w:r>
      <w:proofErr w:type="gramEnd"/>
    </w:p>
    <w:p w:rsidR="00846866" w:rsidRPr="00846866" w:rsidRDefault="00846866" w:rsidP="00846866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пункте 2.1:</w:t>
      </w:r>
    </w:p>
    <w:p w:rsidR="002E509E" w:rsidRPr="008B67DA" w:rsidRDefault="002E509E" w:rsidP="00343EF8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в подпункте а) слова </w:t>
      </w:r>
      <w:bookmarkStart w:id="6" w:name="_Hlk63326303"/>
      <w:r w:rsidRPr="008B67DA">
        <w:rPr>
          <w:sz w:val="26"/>
          <w:szCs w:val="26"/>
        </w:rPr>
        <w:t>«г</w:t>
      </w:r>
      <w:proofErr w:type="gramStart"/>
      <w:r w:rsidRPr="008B67DA">
        <w:rPr>
          <w:sz w:val="26"/>
          <w:szCs w:val="26"/>
        </w:rPr>
        <w:t>.П</w:t>
      </w:r>
      <w:proofErr w:type="gramEnd"/>
      <w:r w:rsidRPr="008B67DA">
        <w:rPr>
          <w:sz w:val="26"/>
          <w:szCs w:val="26"/>
        </w:rPr>
        <w:t>ереславля-Залесского» заменить словами «города Переславля-Залесского»</w:t>
      </w:r>
      <w:bookmarkEnd w:id="6"/>
      <w:r w:rsidRPr="008B67DA">
        <w:rPr>
          <w:sz w:val="26"/>
          <w:szCs w:val="26"/>
        </w:rPr>
        <w:t>;</w:t>
      </w:r>
    </w:p>
    <w:p w:rsidR="002E509E" w:rsidRDefault="002E509E" w:rsidP="00846866">
      <w:pPr>
        <w:pStyle w:val="a8"/>
        <w:numPr>
          <w:ilvl w:val="3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подпункте г) слова «</w:t>
      </w:r>
      <w:r w:rsidR="00846866">
        <w:rPr>
          <w:sz w:val="26"/>
          <w:szCs w:val="26"/>
        </w:rPr>
        <w:t>городского округа</w:t>
      </w:r>
      <w:r w:rsidRPr="008B67DA">
        <w:rPr>
          <w:sz w:val="26"/>
          <w:szCs w:val="26"/>
        </w:rPr>
        <w:t xml:space="preserve">» </w:t>
      </w:r>
      <w:r w:rsidR="00846866">
        <w:rPr>
          <w:sz w:val="26"/>
          <w:szCs w:val="26"/>
        </w:rPr>
        <w:t>исключить</w:t>
      </w:r>
      <w:r w:rsidRPr="008B67DA">
        <w:rPr>
          <w:sz w:val="26"/>
          <w:szCs w:val="26"/>
        </w:rPr>
        <w:t>;</w:t>
      </w:r>
    </w:p>
    <w:p w:rsidR="00846866" w:rsidRPr="008B67DA" w:rsidRDefault="00846866" w:rsidP="00846866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пункте 3.1 слова «Администрации городского округа город Переславль</w:t>
      </w:r>
      <w:r w:rsidRPr="008B67DA">
        <w:rPr>
          <w:color w:val="000000"/>
          <w:sz w:val="26"/>
          <w:szCs w:val="26"/>
        </w:rPr>
        <w:t>-Залесский</w:t>
      </w:r>
      <w:r w:rsidRPr="008B67DA">
        <w:rPr>
          <w:sz w:val="26"/>
          <w:szCs w:val="26"/>
        </w:rPr>
        <w:t>» заменить словами «Администрации города Переславля</w:t>
      </w:r>
      <w:r w:rsidRPr="008B67DA">
        <w:rPr>
          <w:color w:val="000000"/>
          <w:sz w:val="26"/>
          <w:szCs w:val="26"/>
        </w:rPr>
        <w:t>-Залесского</w:t>
      </w:r>
      <w:r w:rsidRPr="008B67DA">
        <w:rPr>
          <w:sz w:val="26"/>
          <w:szCs w:val="26"/>
        </w:rPr>
        <w:t>»;</w:t>
      </w:r>
    </w:p>
    <w:p w:rsidR="00846866" w:rsidRPr="008B67DA" w:rsidRDefault="00846866" w:rsidP="00846866">
      <w:pPr>
        <w:pStyle w:val="a8"/>
        <w:numPr>
          <w:ilvl w:val="2"/>
          <w:numId w:val="12"/>
        </w:numPr>
        <w:jc w:val="both"/>
        <w:rPr>
          <w:sz w:val="26"/>
          <w:szCs w:val="26"/>
        </w:rPr>
      </w:pPr>
      <w:r w:rsidRPr="008B67DA">
        <w:rPr>
          <w:sz w:val="26"/>
          <w:szCs w:val="26"/>
        </w:rPr>
        <w:t>пункт 3.4 изложить в следующей редакции:</w:t>
      </w:r>
    </w:p>
    <w:p w:rsidR="00846866" w:rsidRPr="008B67DA" w:rsidRDefault="00846866" w:rsidP="0084686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8B67DA">
        <w:rPr>
          <w:sz w:val="26"/>
          <w:szCs w:val="26"/>
        </w:rPr>
        <w:t>«</w:t>
      </w:r>
      <w:r w:rsidRPr="008B67DA">
        <w:rPr>
          <w:color w:val="000000"/>
          <w:sz w:val="26"/>
          <w:szCs w:val="26"/>
        </w:rPr>
        <w:t xml:space="preserve">3.4. </w:t>
      </w:r>
      <w:bookmarkStart w:id="7" w:name="_Hlk63326850"/>
      <w:r w:rsidRPr="008B67DA">
        <w:rPr>
          <w:color w:val="000000"/>
          <w:sz w:val="26"/>
          <w:szCs w:val="26"/>
        </w:rPr>
        <w:t>В состав Комиссии входят представители следующих отраслевых (функциональных) органов</w:t>
      </w:r>
      <w:r>
        <w:rPr>
          <w:color w:val="000000"/>
          <w:sz w:val="26"/>
          <w:szCs w:val="26"/>
        </w:rPr>
        <w:t xml:space="preserve"> (подразделений)</w:t>
      </w:r>
      <w:r w:rsidRPr="008B67DA">
        <w:rPr>
          <w:color w:val="000000"/>
          <w:sz w:val="26"/>
          <w:szCs w:val="26"/>
        </w:rPr>
        <w:t xml:space="preserve"> Администрации города Переславля-Залесского:</w:t>
      </w:r>
    </w:p>
    <w:p w:rsidR="00846866" w:rsidRPr="008B67DA" w:rsidRDefault="00846866" w:rsidP="0084686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8B67DA">
        <w:rPr>
          <w:color w:val="000000"/>
          <w:sz w:val="26"/>
          <w:szCs w:val="26"/>
        </w:rPr>
        <w:t>а) управления архитектуры и градостроительства;</w:t>
      </w:r>
    </w:p>
    <w:p w:rsidR="00846866" w:rsidRPr="008B67DA" w:rsidRDefault="00846866" w:rsidP="0084686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8B67DA">
        <w:rPr>
          <w:color w:val="000000"/>
          <w:sz w:val="26"/>
          <w:szCs w:val="26"/>
        </w:rPr>
        <w:t>б) управления экономики;</w:t>
      </w:r>
    </w:p>
    <w:p w:rsidR="00846866" w:rsidRPr="008B67DA" w:rsidRDefault="00846866" w:rsidP="0084686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8B67DA">
        <w:rPr>
          <w:color w:val="000000"/>
          <w:sz w:val="26"/>
          <w:szCs w:val="26"/>
        </w:rPr>
        <w:lastRenderedPageBreak/>
        <w:t>в) управления муниципальной собственности;</w:t>
      </w:r>
    </w:p>
    <w:p w:rsidR="00846866" w:rsidRPr="008B67DA" w:rsidRDefault="00846866" w:rsidP="0084686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8B67DA">
        <w:rPr>
          <w:color w:val="000000"/>
          <w:sz w:val="26"/>
          <w:szCs w:val="26"/>
        </w:rPr>
        <w:t>г) юридического управления;</w:t>
      </w:r>
    </w:p>
    <w:p w:rsidR="00846866" w:rsidRPr="008B67DA" w:rsidRDefault="00846866" w:rsidP="00846866">
      <w:pPr>
        <w:shd w:val="clear" w:color="auto" w:fill="FFFFFF"/>
        <w:ind w:firstLine="567"/>
        <w:jc w:val="both"/>
        <w:textAlignment w:val="baseline"/>
        <w:rPr>
          <w:color w:val="000000"/>
          <w:sz w:val="26"/>
          <w:szCs w:val="26"/>
        </w:rPr>
      </w:pPr>
      <w:r w:rsidRPr="008B67DA">
        <w:rPr>
          <w:color w:val="000000"/>
          <w:sz w:val="26"/>
          <w:szCs w:val="26"/>
        </w:rPr>
        <w:t>д) других отраслевых (функциональных) органов</w:t>
      </w:r>
      <w:r>
        <w:rPr>
          <w:color w:val="000000"/>
          <w:sz w:val="26"/>
          <w:szCs w:val="26"/>
        </w:rPr>
        <w:t xml:space="preserve"> (подразделений)</w:t>
      </w:r>
      <w:r w:rsidRPr="008B67DA">
        <w:rPr>
          <w:color w:val="000000"/>
          <w:sz w:val="26"/>
          <w:szCs w:val="26"/>
        </w:rPr>
        <w:t xml:space="preserve"> Администрации города Переславля-Залесского, деятельность которых связана с вопросами планирования развития, обустройства территории городского округа город Переславль-Залесский.»;</w:t>
      </w:r>
    </w:p>
    <w:bookmarkEnd w:id="7"/>
    <w:p w:rsidR="00846866" w:rsidRPr="008B67DA" w:rsidRDefault="00846866" w:rsidP="00846866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подпункте и) пункта 4.1 слова «</w:t>
      </w:r>
      <w:r w:rsidRPr="008B67DA">
        <w:rPr>
          <w:color w:val="000000"/>
          <w:sz w:val="26"/>
          <w:szCs w:val="26"/>
        </w:rPr>
        <w:t>протоколы публичных слушаний, заключения о результатах публичных слушаний</w:t>
      </w:r>
      <w:r w:rsidRPr="008B67DA">
        <w:rPr>
          <w:sz w:val="26"/>
          <w:szCs w:val="26"/>
        </w:rPr>
        <w:t>» заменить словами «</w:t>
      </w:r>
      <w:bookmarkStart w:id="8" w:name="_Hlk63327003"/>
      <w:r w:rsidRPr="008B67DA">
        <w:rPr>
          <w:color w:val="000000"/>
          <w:sz w:val="26"/>
          <w:szCs w:val="26"/>
        </w:rPr>
        <w:t>протоколы общественных обсуждений или публичных слушаний, заключения о результатах общественных обсуждений или публичных слушаний</w:t>
      </w:r>
      <w:bookmarkEnd w:id="8"/>
      <w:r w:rsidRPr="008B67DA">
        <w:rPr>
          <w:sz w:val="26"/>
          <w:szCs w:val="26"/>
        </w:rPr>
        <w:t>»;</w:t>
      </w:r>
    </w:p>
    <w:p w:rsidR="00786CBB" w:rsidRPr="008B67DA" w:rsidRDefault="00786CBB" w:rsidP="00786CBB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B67DA">
        <w:rPr>
          <w:sz w:val="26"/>
          <w:szCs w:val="26"/>
        </w:rPr>
        <w:t>в абзаце втором пункта 5.16 слова «</w:t>
      </w:r>
      <w:r w:rsidRPr="008B67DA">
        <w:rPr>
          <w:color w:val="000000"/>
          <w:sz w:val="26"/>
          <w:szCs w:val="26"/>
        </w:rPr>
        <w:t>Администрации городского округа город Переславль-Залесский» заменить словами «</w:t>
      </w:r>
      <w:bookmarkStart w:id="9" w:name="_Hlk63327449"/>
      <w:r w:rsidRPr="008B67DA">
        <w:rPr>
          <w:color w:val="000000"/>
          <w:sz w:val="26"/>
          <w:szCs w:val="26"/>
        </w:rPr>
        <w:t>Администрации города Переславля-Залесского</w:t>
      </w:r>
      <w:bookmarkEnd w:id="9"/>
      <w:r w:rsidRPr="008B67DA">
        <w:rPr>
          <w:color w:val="000000"/>
          <w:sz w:val="26"/>
          <w:szCs w:val="26"/>
        </w:rPr>
        <w:t>»;</w:t>
      </w:r>
    </w:p>
    <w:p w:rsidR="00846866" w:rsidRPr="00786CBB" w:rsidRDefault="00786CBB" w:rsidP="00786CBB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8B67DA">
        <w:rPr>
          <w:sz w:val="26"/>
          <w:szCs w:val="26"/>
        </w:rPr>
        <w:t>в пункте 5.1</w:t>
      </w:r>
      <w:r>
        <w:rPr>
          <w:sz w:val="26"/>
          <w:szCs w:val="26"/>
        </w:rPr>
        <w:t>7</w:t>
      </w:r>
      <w:r w:rsidRPr="008B67DA">
        <w:rPr>
          <w:sz w:val="26"/>
          <w:szCs w:val="26"/>
        </w:rPr>
        <w:t xml:space="preserve"> слова «</w:t>
      </w:r>
      <w:r w:rsidRPr="008B67DA">
        <w:rPr>
          <w:color w:val="000000"/>
          <w:sz w:val="26"/>
          <w:szCs w:val="26"/>
        </w:rPr>
        <w:t>Администрации городского округа город Переславль-Залесский» заменить словами «</w:t>
      </w:r>
      <w:bookmarkStart w:id="10" w:name="_Hlk63327434"/>
      <w:r w:rsidRPr="008B67DA">
        <w:rPr>
          <w:color w:val="000000"/>
          <w:sz w:val="26"/>
          <w:szCs w:val="26"/>
        </w:rPr>
        <w:t>Администрации города Переславля-Залесского</w:t>
      </w:r>
      <w:bookmarkEnd w:id="10"/>
      <w:r w:rsidRPr="008B67DA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>;</w:t>
      </w:r>
    </w:p>
    <w:p w:rsidR="00786CBB" w:rsidRPr="008B67DA" w:rsidRDefault="00786CBB" w:rsidP="00786CBB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пункте 6.1 слова «г</w:t>
      </w:r>
      <w:proofErr w:type="gramStart"/>
      <w:r w:rsidRPr="008B67DA">
        <w:rPr>
          <w:sz w:val="26"/>
          <w:szCs w:val="26"/>
        </w:rPr>
        <w:t>.П</w:t>
      </w:r>
      <w:proofErr w:type="gramEnd"/>
      <w:r w:rsidRPr="008B67DA">
        <w:rPr>
          <w:sz w:val="26"/>
          <w:szCs w:val="26"/>
        </w:rPr>
        <w:t>ереславля-Залесского от 29.09.2017 № ПОС.03-1340/17 (в ред. постановления от 30.08.2018 № ПОС.03-1232/18)</w:t>
      </w:r>
      <w:r w:rsidRPr="008B67DA">
        <w:rPr>
          <w:color w:val="000000"/>
          <w:sz w:val="26"/>
          <w:szCs w:val="26"/>
        </w:rPr>
        <w:t>» заменить словами «</w:t>
      </w:r>
      <w:bookmarkStart w:id="11" w:name="_Hlk63327402"/>
      <w:r w:rsidRPr="008B67DA">
        <w:rPr>
          <w:sz w:val="26"/>
          <w:szCs w:val="26"/>
          <w:lang w:eastAsia="ru-RU"/>
        </w:rPr>
        <w:t xml:space="preserve">города </w:t>
      </w:r>
      <w:r w:rsidRPr="008B67DA">
        <w:rPr>
          <w:sz w:val="26"/>
          <w:szCs w:val="26"/>
        </w:rPr>
        <w:t>Переславля-Залесского от 17.10.2019 № ПОС.03-2405/19</w:t>
      </w:r>
      <w:bookmarkEnd w:id="11"/>
      <w:r w:rsidRPr="008B67DA">
        <w:rPr>
          <w:color w:val="000000"/>
          <w:sz w:val="26"/>
          <w:szCs w:val="26"/>
        </w:rPr>
        <w:t>»;</w:t>
      </w:r>
    </w:p>
    <w:p w:rsidR="00786CBB" w:rsidRPr="008B67DA" w:rsidRDefault="00786CBB" w:rsidP="00786CBB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пункте 7.1 слова «г</w:t>
      </w:r>
      <w:proofErr w:type="gramStart"/>
      <w:r w:rsidRPr="008B67DA">
        <w:rPr>
          <w:sz w:val="26"/>
          <w:szCs w:val="26"/>
        </w:rPr>
        <w:t>.П</w:t>
      </w:r>
      <w:proofErr w:type="gramEnd"/>
      <w:r w:rsidRPr="008B67DA">
        <w:rPr>
          <w:sz w:val="26"/>
          <w:szCs w:val="26"/>
        </w:rPr>
        <w:t>ереславля-Залесского от 29.09.2017 № ПОС.03-1340/17 (в ред. постановления от 30.08.2018 № ПОС.03-1232/18)</w:t>
      </w:r>
      <w:r w:rsidRPr="008B67DA">
        <w:rPr>
          <w:color w:val="000000"/>
          <w:sz w:val="26"/>
          <w:szCs w:val="26"/>
        </w:rPr>
        <w:t>» заменить словами «</w:t>
      </w:r>
      <w:bookmarkStart w:id="12" w:name="_Hlk63327416"/>
      <w:r w:rsidRPr="008B67DA">
        <w:rPr>
          <w:sz w:val="26"/>
          <w:szCs w:val="26"/>
          <w:lang w:eastAsia="ru-RU"/>
        </w:rPr>
        <w:t xml:space="preserve">города </w:t>
      </w:r>
      <w:r w:rsidRPr="008B67DA">
        <w:rPr>
          <w:sz w:val="26"/>
          <w:szCs w:val="26"/>
        </w:rPr>
        <w:t>Переславля-Залесского от 17.10.2019 № ПОС.03-2404/19</w:t>
      </w:r>
      <w:bookmarkEnd w:id="12"/>
      <w:r w:rsidRPr="008B67DA">
        <w:rPr>
          <w:color w:val="000000"/>
          <w:sz w:val="26"/>
          <w:szCs w:val="26"/>
        </w:rPr>
        <w:t>»;</w:t>
      </w:r>
    </w:p>
    <w:p w:rsidR="00786CBB" w:rsidRPr="008B67DA" w:rsidRDefault="00786CBB" w:rsidP="00786CBB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подпункт 3 пункта 8.1 изложить в следующей редакции:</w:t>
      </w:r>
    </w:p>
    <w:p w:rsidR="00786CBB" w:rsidRPr="008B67DA" w:rsidRDefault="00786CBB" w:rsidP="00786CBB">
      <w:pPr>
        <w:shd w:val="clear" w:color="auto" w:fill="FFFFFF"/>
        <w:ind w:firstLine="567"/>
        <w:jc w:val="both"/>
        <w:rPr>
          <w:sz w:val="26"/>
          <w:szCs w:val="26"/>
          <w:lang w:eastAsia="ru-RU"/>
        </w:rPr>
      </w:pPr>
      <w:r w:rsidRPr="008B67DA">
        <w:rPr>
          <w:sz w:val="26"/>
          <w:szCs w:val="26"/>
        </w:rPr>
        <w:t>«</w:t>
      </w:r>
      <w:bookmarkStart w:id="13" w:name="_Hlk63327551"/>
      <w:r w:rsidRPr="008B67DA">
        <w:rPr>
          <w:sz w:val="26"/>
          <w:szCs w:val="26"/>
          <w:lang w:eastAsia="ru-RU"/>
        </w:rPr>
        <w:t>3) органами местного самоуправления города Переславля-Залесского в случаях, если необходимо совершенствовать порядок регулирования землепользования и застройки на территории городского округа город Переславль-Залесский, межселенных территориях</w:t>
      </w:r>
      <w:proofErr w:type="gramStart"/>
      <w:r w:rsidRPr="008B67DA">
        <w:rPr>
          <w:sz w:val="26"/>
          <w:szCs w:val="26"/>
          <w:lang w:eastAsia="ru-RU"/>
        </w:rPr>
        <w:t>;</w:t>
      </w:r>
      <w:bookmarkEnd w:id="13"/>
      <w:r w:rsidRPr="008B67DA">
        <w:rPr>
          <w:sz w:val="26"/>
          <w:szCs w:val="26"/>
          <w:lang w:eastAsia="ru-RU"/>
        </w:rPr>
        <w:t>»</w:t>
      </w:r>
      <w:proofErr w:type="gramEnd"/>
      <w:r w:rsidRPr="008B67DA">
        <w:rPr>
          <w:sz w:val="26"/>
          <w:szCs w:val="26"/>
          <w:lang w:eastAsia="ru-RU"/>
        </w:rPr>
        <w:t>;</w:t>
      </w:r>
    </w:p>
    <w:p w:rsidR="00786CBB" w:rsidRDefault="00223C14" w:rsidP="00786CBB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пункт 8.4 изложить в следующей редакции:</w:t>
      </w:r>
    </w:p>
    <w:p w:rsidR="00223C14" w:rsidRDefault="00223C14" w:rsidP="00223C14">
      <w:pPr>
        <w:pStyle w:val="a8"/>
        <w:ind w:left="0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>«</w:t>
      </w:r>
      <w:bookmarkStart w:id="14" w:name="_Hlk63328250"/>
      <w:r w:rsidRPr="00223C14">
        <w:rPr>
          <w:sz w:val="26"/>
          <w:szCs w:val="26"/>
        </w:rPr>
        <w:t xml:space="preserve">8.4. </w:t>
      </w:r>
      <w:r w:rsidRPr="00223C14">
        <w:rPr>
          <w:sz w:val="26"/>
          <w:szCs w:val="26"/>
          <w:lang w:eastAsia="ru-RU"/>
        </w:rPr>
        <w:t xml:space="preserve">Комиссия в течение </w:t>
      </w:r>
      <w:r>
        <w:rPr>
          <w:sz w:val="26"/>
          <w:szCs w:val="26"/>
          <w:lang w:eastAsia="ru-RU"/>
        </w:rPr>
        <w:t>двадцати пяти</w:t>
      </w:r>
      <w:r w:rsidRPr="00223C14">
        <w:rPr>
          <w:sz w:val="26"/>
          <w:szCs w:val="26"/>
          <w:lang w:eastAsia="ru-RU"/>
        </w:rPr>
        <w:t xml:space="preserve"> дней со дня поступления предложения о внесении изменения в Правила осуществляет подготовку заключения, направляет это заключение Главе город</w:t>
      </w:r>
      <w:r w:rsidR="00422E65">
        <w:rPr>
          <w:sz w:val="26"/>
          <w:szCs w:val="26"/>
          <w:lang w:eastAsia="ru-RU"/>
        </w:rPr>
        <w:t>а</w:t>
      </w:r>
      <w:r w:rsidRPr="00223C14">
        <w:rPr>
          <w:sz w:val="26"/>
          <w:szCs w:val="26"/>
          <w:lang w:eastAsia="ru-RU"/>
        </w:rPr>
        <w:t xml:space="preserve"> Переславл</w:t>
      </w:r>
      <w:r w:rsidR="00422E65">
        <w:rPr>
          <w:sz w:val="26"/>
          <w:szCs w:val="26"/>
          <w:lang w:eastAsia="ru-RU"/>
        </w:rPr>
        <w:t>я</w:t>
      </w:r>
      <w:r w:rsidRPr="00223C14">
        <w:rPr>
          <w:sz w:val="26"/>
          <w:szCs w:val="26"/>
          <w:lang w:eastAsia="ru-RU"/>
        </w:rPr>
        <w:t>-Залесск</w:t>
      </w:r>
      <w:r w:rsidR="00422E65">
        <w:rPr>
          <w:sz w:val="26"/>
          <w:szCs w:val="26"/>
          <w:lang w:eastAsia="ru-RU"/>
        </w:rPr>
        <w:t>ого Ярославской области</w:t>
      </w:r>
      <w:r w:rsidR="00245DFA">
        <w:rPr>
          <w:sz w:val="26"/>
          <w:szCs w:val="26"/>
          <w:lang w:eastAsia="ru-RU"/>
        </w:rPr>
        <w:t xml:space="preserve"> </w:t>
      </w:r>
      <w:bookmarkStart w:id="15" w:name="_Hlk63329092"/>
      <w:r w:rsidR="00245DFA">
        <w:rPr>
          <w:sz w:val="26"/>
          <w:szCs w:val="26"/>
          <w:lang w:eastAsia="ru-RU"/>
        </w:rPr>
        <w:t>(далее – Глава город</w:t>
      </w:r>
      <w:r w:rsidR="00343EF8">
        <w:rPr>
          <w:sz w:val="26"/>
          <w:szCs w:val="26"/>
          <w:lang w:eastAsia="ru-RU"/>
        </w:rPr>
        <w:t>а</w:t>
      </w:r>
      <w:r w:rsidR="00245DFA">
        <w:rPr>
          <w:sz w:val="26"/>
          <w:szCs w:val="26"/>
          <w:lang w:eastAsia="ru-RU"/>
        </w:rPr>
        <w:t xml:space="preserve"> Переславл</w:t>
      </w:r>
      <w:r w:rsidR="00343EF8">
        <w:rPr>
          <w:sz w:val="26"/>
          <w:szCs w:val="26"/>
          <w:lang w:eastAsia="ru-RU"/>
        </w:rPr>
        <w:t>я</w:t>
      </w:r>
      <w:r w:rsidR="00245DFA">
        <w:rPr>
          <w:sz w:val="26"/>
          <w:szCs w:val="26"/>
          <w:lang w:eastAsia="ru-RU"/>
        </w:rPr>
        <w:t>-Залесск</w:t>
      </w:r>
      <w:r w:rsidR="00343EF8">
        <w:rPr>
          <w:sz w:val="26"/>
          <w:szCs w:val="26"/>
          <w:lang w:eastAsia="ru-RU"/>
        </w:rPr>
        <w:t>ого</w:t>
      </w:r>
      <w:r w:rsidR="00245DFA">
        <w:rPr>
          <w:sz w:val="26"/>
          <w:szCs w:val="26"/>
          <w:lang w:eastAsia="ru-RU"/>
        </w:rPr>
        <w:t>)</w:t>
      </w:r>
      <w:proofErr w:type="gramStart"/>
      <w:r w:rsidRPr="00223C14">
        <w:rPr>
          <w:sz w:val="26"/>
          <w:szCs w:val="26"/>
          <w:lang w:eastAsia="ru-RU"/>
        </w:rPr>
        <w:t>.</w:t>
      </w:r>
      <w:bookmarkEnd w:id="14"/>
      <w:r>
        <w:rPr>
          <w:sz w:val="26"/>
          <w:szCs w:val="26"/>
          <w:lang w:eastAsia="ru-RU"/>
        </w:rPr>
        <w:t>»</w:t>
      </w:r>
      <w:proofErr w:type="gramEnd"/>
      <w:r>
        <w:rPr>
          <w:sz w:val="26"/>
          <w:szCs w:val="26"/>
          <w:lang w:eastAsia="ru-RU"/>
        </w:rPr>
        <w:t>;</w:t>
      </w:r>
      <w:bookmarkEnd w:id="15"/>
    </w:p>
    <w:p w:rsidR="00343EF8" w:rsidRPr="008B67DA" w:rsidRDefault="00343EF8" w:rsidP="00343EF8">
      <w:pPr>
        <w:pStyle w:val="a8"/>
        <w:numPr>
          <w:ilvl w:val="2"/>
          <w:numId w:val="12"/>
        </w:numPr>
        <w:shd w:val="clear" w:color="auto" w:fill="FFFFFF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bookmarkStart w:id="16" w:name="_Hlk63328363"/>
      <w:r w:rsidRPr="008B67DA">
        <w:rPr>
          <w:sz w:val="26"/>
          <w:szCs w:val="26"/>
          <w:lang w:eastAsia="ru-RU"/>
        </w:rPr>
        <w:t>пункт 8.5 изложить в следующей редакции:</w:t>
      </w:r>
    </w:p>
    <w:p w:rsidR="00343EF8" w:rsidRPr="008B67DA" w:rsidRDefault="00343EF8" w:rsidP="00343EF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67DA">
        <w:rPr>
          <w:sz w:val="26"/>
          <w:szCs w:val="26"/>
          <w:lang w:eastAsia="ru-RU"/>
        </w:rPr>
        <w:t>«</w:t>
      </w:r>
      <w:bookmarkStart w:id="17" w:name="_Hlk63329599"/>
      <w:r w:rsidRPr="008B67DA">
        <w:rPr>
          <w:sz w:val="26"/>
          <w:szCs w:val="26"/>
          <w:lang w:eastAsia="ru-RU"/>
        </w:rPr>
        <w:t xml:space="preserve">8.5. </w:t>
      </w:r>
      <w:r w:rsidRPr="008B67DA">
        <w:rPr>
          <w:sz w:val="26"/>
          <w:szCs w:val="26"/>
        </w:rPr>
        <w:t xml:space="preserve">Решение Главы </w:t>
      </w:r>
      <w:r w:rsidRPr="008B67DA">
        <w:rPr>
          <w:sz w:val="26"/>
          <w:szCs w:val="26"/>
          <w:lang w:eastAsia="ru-RU"/>
        </w:rPr>
        <w:t>город</w:t>
      </w:r>
      <w:r>
        <w:rPr>
          <w:sz w:val="26"/>
          <w:szCs w:val="26"/>
          <w:lang w:eastAsia="ru-RU"/>
        </w:rPr>
        <w:t>а</w:t>
      </w:r>
      <w:r w:rsidRPr="008B67DA">
        <w:rPr>
          <w:sz w:val="26"/>
          <w:szCs w:val="26"/>
          <w:lang w:eastAsia="ru-RU"/>
        </w:rPr>
        <w:t xml:space="preserve"> Переславл</w:t>
      </w:r>
      <w:r>
        <w:rPr>
          <w:sz w:val="26"/>
          <w:szCs w:val="26"/>
          <w:lang w:eastAsia="ru-RU"/>
        </w:rPr>
        <w:t>я</w:t>
      </w:r>
      <w:r w:rsidRPr="008B67DA">
        <w:rPr>
          <w:sz w:val="26"/>
          <w:szCs w:val="26"/>
          <w:lang w:eastAsia="ru-RU"/>
        </w:rPr>
        <w:t>-Залесск</w:t>
      </w:r>
      <w:r>
        <w:rPr>
          <w:sz w:val="26"/>
          <w:szCs w:val="26"/>
          <w:lang w:eastAsia="ru-RU"/>
        </w:rPr>
        <w:t>ого</w:t>
      </w:r>
      <w:r w:rsidRPr="008B67DA">
        <w:rPr>
          <w:sz w:val="26"/>
          <w:szCs w:val="26"/>
          <w:lang w:eastAsia="ru-RU"/>
        </w:rPr>
        <w:t xml:space="preserve"> </w:t>
      </w:r>
      <w:r w:rsidRPr="008B67DA">
        <w:rPr>
          <w:sz w:val="26"/>
          <w:szCs w:val="26"/>
        </w:rPr>
        <w:t>о подготовке проекта о внесении изменений в Правила или об отклонении предложений осуществляется в порядке, определенном статьей 33 Градостроительного кодекса Российской Федерации.</w:t>
      </w:r>
    </w:p>
    <w:p w:rsidR="00343EF8" w:rsidRDefault="00343EF8" w:rsidP="00343EF8">
      <w:pPr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 xml:space="preserve">При принятии Главой </w:t>
      </w:r>
      <w:r w:rsidRPr="008B67DA">
        <w:rPr>
          <w:sz w:val="26"/>
          <w:szCs w:val="26"/>
          <w:lang w:eastAsia="ru-RU"/>
        </w:rPr>
        <w:t>город</w:t>
      </w:r>
      <w:r>
        <w:rPr>
          <w:sz w:val="26"/>
          <w:szCs w:val="26"/>
          <w:lang w:eastAsia="ru-RU"/>
        </w:rPr>
        <w:t>а</w:t>
      </w:r>
      <w:r w:rsidRPr="008B67DA">
        <w:rPr>
          <w:sz w:val="26"/>
          <w:szCs w:val="26"/>
          <w:lang w:eastAsia="ru-RU"/>
        </w:rPr>
        <w:t xml:space="preserve"> Переславл</w:t>
      </w:r>
      <w:r>
        <w:rPr>
          <w:sz w:val="26"/>
          <w:szCs w:val="26"/>
          <w:lang w:eastAsia="ru-RU"/>
        </w:rPr>
        <w:t>я</w:t>
      </w:r>
      <w:r w:rsidRPr="008B67DA">
        <w:rPr>
          <w:sz w:val="26"/>
          <w:szCs w:val="26"/>
          <w:lang w:eastAsia="ru-RU"/>
        </w:rPr>
        <w:t>-Залесск</w:t>
      </w:r>
      <w:r>
        <w:rPr>
          <w:sz w:val="26"/>
          <w:szCs w:val="26"/>
          <w:lang w:eastAsia="ru-RU"/>
        </w:rPr>
        <w:t>ого</w:t>
      </w:r>
      <w:r w:rsidRPr="008B67DA">
        <w:rPr>
          <w:sz w:val="26"/>
          <w:szCs w:val="26"/>
          <w:lang w:eastAsia="ru-RU"/>
        </w:rPr>
        <w:t xml:space="preserve"> </w:t>
      </w:r>
      <w:r w:rsidRPr="008B67DA">
        <w:rPr>
          <w:sz w:val="26"/>
          <w:szCs w:val="26"/>
        </w:rPr>
        <w:t xml:space="preserve">решения об отклонении предложения о внесении изменения в </w:t>
      </w:r>
      <w:proofErr w:type="gramStart"/>
      <w:r w:rsidRPr="008B67DA">
        <w:rPr>
          <w:sz w:val="26"/>
          <w:szCs w:val="26"/>
        </w:rPr>
        <w:t>Правила</w:t>
      </w:r>
      <w:proofErr w:type="gramEnd"/>
      <w:r w:rsidRPr="008B67DA">
        <w:rPr>
          <w:sz w:val="26"/>
          <w:szCs w:val="26"/>
        </w:rPr>
        <w:t xml:space="preserve"> заявитель вправе повторно обратиться с предложением о подготовке изменений в Правила.</w:t>
      </w:r>
      <w:bookmarkEnd w:id="17"/>
      <w:r w:rsidRPr="008B67DA">
        <w:rPr>
          <w:sz w:val="26"/>
          <w:szCs w:val="26"/>
        </w:rPr>
        <w:t>»;</w:t>
      </w:r>
      <w:bookmarkEnd w:id="16"/>
    </w:p>
    <w:p w:rsidR="00245DFA" w:rsidRPr="008B67DA" w:rsidRDefault="00245DFA" w:rsidP="00245DFA">
      <w:pPr>
        <w:pStyle w:val="a8"/>
        <w:numPr>
          <w:ilvl w:val="2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в пункте 9.2 слова «</w:t>
      </w:r>
      <w:r w:rsidRPr="008B67DA">
        <w:rPr>
          <w:color w:val="000000"/>
          <w:sz w:val="26"/>
          <w:szCs w:val="26"/>
        </w:rPr>
        <w:t>Администраци</w:t>
      </w:r>
      <w:r>
        <w:rPr>
          <w:color w:val="000000"/>
          <w:sz w:val="26"/>
          <w:szCs w:val="26"/>
        </w:rPr>
        <w:t>я</w:t>
      </w:r>
      <w:r w:rsidRPr="008B67DA">
        <w:rPr>
          <w:color w:val="000000"/>
          <w:sz w:val="26"/>
          <w:szCs w:val="26"/>
        </w:rPr>
        <w:t xml:space="preserve"> городского округа город Переславль-Залесский» заменить словами «</w:t>
      </w:r>
      <w:bookmarkStart w:id="18" w:name="_Hlk63329648"/>
      <w:r w:rsidRPr="008B67DA">
        <w:rPr>
          <w:color w:val="000000"/>
          <w:sz w:val="26"/>
          <w:szCs w:val="26"/>
        </w:rPr>
        <w:t>Администраци</w:t>
      </w:r>
      <w:r>
        <w:rPr>
          <w:color w:val="000000"/>
          <w:sz w:val="26"/>
          <w:szCs w:val="26"/>
        </w:rPr>
        <w:t>я</w:t>
      </w:r>
      <w:r w:rsidRPr="008B67DA">
        <w:rPr>
          <w:color w:val="000000"/>
          <w:sz w:val="26"/>
          <w:szCs w:val="26"/>
        </w:rPr>
        <w:t xml:space="preserve"> города Переславля-Залесского</w:t>
      </w:r>
      <w:bookmarkEnd w:id="18"/>
      <w:r w:rsidRPr="008B67DA">
        <w:rPr>
          <w:color w:val="000000"/>
          <w:sz w:val="26"/>
          <w:szCs w:val="26"/>
        </w:rPr>
        <w:t>»;</w:t>
      </w:r>
    </w:p>
    <w:p w:rsidR="00245DFA" w:rsidRDefault="009657F0" w:rsidP="009657F0">
      <w:pPr>
        <w:pStyle w:val="a8"/>
        <w:numPr>
          <w:ilvl w:val="1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приложение 2 изложить в следующей редакции согласно приложению к настоящему постановлению.</w:t>
      </w:r>
    </w:p>
    <w:p w:rsidR="009657F0" w:rsidRPr="008B67DA" w:rsidRDefault="009657F0" w:rsidP="009657F0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9657F0" w:rsidRPr="008B67DA" w:rsidRDefault="009657F0" w:rsidP="009657F0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r w:rsidRPr="008B67DA">
        <w:rPr>
          <w:sz w:val="26"/>
          <w:szCs w:val="26"/>
        </w:rPr>
        <w:lastRenderedPageBreak/>
        <w:t xml:space="preserve"> Настоящее постановление вступает в силу после его официального опубликования.</w:t>
      </w:r>
    </w:p>
    <w:p w:rsidR="009657F0" w:rsidRPr="008B67DA" w:rsidRDefault="009657F0" w:rsidP="009657F0">
      <w:pPr>
        <w:pStyle w:val="a8"/>
        <w:numPr>
          <w:ilvl w:val="0"/>
          <w:numId w:val="12"/>
        </w:numPr>
        <w:ind w:left="0" w:firstLine="567"/>
        <w:jc w:val="both"/>
        <w:rPr>
          <w:sz w:val="26"/>
          <w:szCs w:val="26"/>
        </w:rPr>
      </w:pPr>
      <w:proofErr w:type="gramStart"/>
      <w:r w:rsidRPr="008B67DA">
        <w:rPr>
          <w:sz w:val="26"/>
          <w:szCs w:val="26"/>
        </w:rPr>
        <w:t>Контроль за</w:t>
      </w:r>
      <w:proofErr w:type="gramEnd"/>
      <w:r w:rsidRPr="008B67DA">
        <w:rPr>
          <w:sz w:val="26"/>
          <w:szCs w:val="26"/>
        </w:rPr>
        <w:t xml:space="preserve"> исполнением настоящего постановления возложить на </w:t>
      </w:r>
      <w:r w:rsidR="00BD6847">
        <w:rPr>
          <w:sz w:val="26"/>
          <w:szCs w:val="26"/>
        </w:rPr>
        <w:t xml:space="preserve">первого </w:t>
      </w:r>
      <w:r w:rsidRPr="008B67DA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F87D1C">
        <w:rPr>
          <w:sz w:val="26"/>
          <w:szCs w:val="26"/>
        </w:rPr>
        <w:t xml:space="preserve">                  </w:t>
      </w:r>
      <w:r w:rsidR="00BD6847">
        <w:rPr>
          <w:sz w:val="26"/>
          <w:szCs w:val="26"/>
        </w:rPr>
        <w:t>М.М. Василькова</w:t>
      </w:r>
      <w:r w:rsidRPr="008B67DA">
        <w:rPr>
          <w:sz w:val="26"/>
          <w:szCs w:val="26"/>
        </w:rPr>
        <w:t>.</w:t>
      </w:r>
    </w:p>
    <w:p w:rsidR="009657F0" w:rsidRPr="009657F0" w:rsidRDefault="009657F0" w:rsidP="009657F0">
      <w:pPr>
        <w:pStyle w:val="a8"/>
        <w:ind w:left="927"/>
        <w:jc w:val="both"/>
        <w:rPr>
          <w:sz w:val="26"/>
          <w:szCs w:val="26"/>
        </w:rPr>
      </w:pPr>
    </w:p>
    <w:p w:rsidR="009657F0" w:rsidRDefault="009657F0" w:rsidP="00B2221A">
      <w:pPr>
        <w:ind w:right="-1" w:firstLine="567"/>
        <w:jc w:val="both"/>
        <w:rPr>
          <w:sz w:val="26"/>
          <w:szCs w:val="26"/>
        </w:rPr>
      </w:pPr>
    </w:p>
    <w:p w:rsidR="00F87D1C" w:rsidRPr="00DF6C62" w:rsidRDefault="00F87D1C" w:rsidP="00B2221A">
      <w:pPr>
        <w:ind w:right="-1" w:firstLine="567"/>
        <w:jc w:val="both"/>
        <w:rPr>
          <w:sz w:val="26"/>
          <w:szCs w:val="26"/>
        </w:rPr>
      </w:pPr>
    </w:p>
    <w:p w:rsidR="009657F0" w:rsidRDefault="009657F0" w:rsidP="00BD6847">
      <w:pPr>
        <w:pStyle w:val="a8"/>
        <w:ind w:left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Глава города Переславля-Залесского                                     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  <w:r>
        <w:rPr>
          <w:sz w:val="26"/>
          <w:szCs w:val="26"/>
          <w:lang w:eastAsia="ru-RU"/>
        </w:rPr>
        <w:t xml:space="preserve">  </w:t>
      </w: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AA7159" w:rsidRDefault="00AA7159" w:rsidP="005A6D1D">
      <w:pPr>
        <w:pStyle w:val="a8"/>
        <w:ind w:left="0"/>
        <w:jc w:val="right"/>
        <w:rPr>
          <w:sz w:val="26"/>
          <w:szCs w:val="26"/>
        </w:rPr>
      </w:pPr>
    </w:p>
    <w:p w:rsidR="00AA7159" w:rsidRDefault="00AA7159" w:rsidP="005A6D1D">
      <w:pPr>
        <w:pStyle w:val="a8"/>
        <w:ind w:left="0"/>
        <w:jc w:val="right"/>
        <w:rPr>
          <w:sz w:val="26"/>
          <w:szCs w:val="26"/>
        </w:rPr>
      </w:pPr>
    </w:p>
    <w:p w:rsidR="00AA7159" w:rsidRDefault="00AA7159" w:rsidP="005A6D1D">
      <w:pPr>
        <w:pStyle w:val="a8"/>
        <w:ind w:left="0"/>
        <w:jc w:val="right"/>
        <w:rPr>
          <w:sz w:val="26"/>
          <w:szCs w:val="26"/>
        </w:rPr>
      </w:pPr>
    </w:p>
    <w:p w:rsidR="00F87D1C" w:rsidRDefault="00F87D1C" w:rsidP="005A6D1D">
      <w:pPr>
        <w:pStyle w:val="a8"/>
        <w:ind w:left="0"/>
        <w:jc w:val="right"/>
        <w:rPr>
          <w:sz w:val="26"/>
          <w:szCs w:val="26"/>
        </w:rPr>
      </w:pPr>
    </w:p>
    <w:p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AA7159">
        <w:rPr>
          <w:sz w:val="26"/>
          <w:szCs w:val="26"/>
          <w:lang w:eastAsia="ru-RU"/>
        </w:rPr>
        <w:t>10.03.2021</w:t>
      </w:r>
      <w:r w:rsidR="00AA7159" w:rsidRPr="00F87D1C">
        <w:rPr>
          <w:sz w:val="26"/>
          <w:szCs w:val="26"/>
          <w:lang w:eastAsia="ru-RU"/>
        </w:rPr>
        <w:t xml:space="preserve"> №</w:t>
      </w:r>
      <w:r w:rsidR="00AA7159">
        <w:rPr>
          <w:sz w:val="26"/>
          <w:szCs w:val="26"/>
          <w:lang w:eastAsia="ru-RU"/>
        </w:rPr>
        <w:t xml:space="preserve"> ПОС.03-0391/21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:rsidR="009657F0" w:rsidRPr="008B67DA" w:rsidRDefault="009657F0" w:rsidP="009657F0">
      <w:pPr>
        <w:shd w:val="clear" w:color="auto" w:fill="FFFFFF"/>
        <w:suppressAutoHyphens w:val="0"/>
        <w:jc w:val="center"/>
        <w:rPr>
          <w:color w:val="000000"/>
          <w:sz w:val="26"/>
          <w:szCs w:val="26"/>
          <w:lang w:eastAsia="ru-RU"/>
        </w:rPr>
      </w:pPr>
      <w:bookmarkStart w:id="19" w:name="_Hlk63330016"/>
      <w:r w:rsidRPr="008B67DA">
        <w:rPr>
          <w:color w:val="000000"/>
          <w:sz w:val="26"/>
          <w:szCs w:val="26"/>
          <w:lang w:eastAsia="ru-RU"/>
        </w:rPr>
        <w:t xml:space="preserve">Блок-схема </w:t>
      </w:r>
      <w:r w:rsidRPr="008B67DA">
        <w:rPr>
          <w:color w:val="000000"/>
          <w:sz w:val="26"/>
          <w:szCs w:val="26"/>
          <w:lang w:eastAsia="ru-RU"/>
        </w:rPr>
        <w:br/>
        <w:t xml:space="preserve">внесения изменений в Правила землепользования и застройки </w:t>
      </w:r>
    </w:p>
    <w:p w:rsidR="009657F0" w:rsidRPr="008B67DA" w:rsidRDefault="009657F0" w:rsidP="009657F0">
      <w:pPr>
        <w:shd w:val="clear" w:color="auto" w:fill="FFFFFF"/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8B67DA">
        <w:rPr>
          <w:color w:val="000000"/>
          <w:sz w:val="26"/>
          <w:szCs w:val="26"/>
          <w:lang w:eastAsia="ru-RU"/>
        </w:rPr>
        <w:t xml:space="preserve">городского округа город Переславль-Залесский Ярославской области </w:t>
      </w:r>
    </w:p>
    <w:p w:rsidR="009657F0" w:rsidRPr="008B67DA" w:rsidRDefault="009657F0" w:rsidP="009657F0">
      <w:pPr>
        <w:shd w:val="clear" w:color="auto" w:fill="FFFFFF"/>
        <w:suppressAutoHyphens w:val="0"/>
        <w:rPr>
          <w:color w:val="000000"/>
          <w:sz w:val="26"/>
          <w:szCs w:val="26"/>
          <w:lang w:eastAsia="ru-RU"/>
        </w:rPr>
      </w:pPr>
      <w:r w:rsidRPr="008B67DA">
        <w:rPr>
          <w:color w:val="000000"/>
          <w:sz w:val="26"/>
          <w:szCs w:val="26"/>
          <w:lang w:eastAsia="ru-RU"/>
        </w:rPr>
        <w:t> </w:t>
      </w:r>
    </w:p>
    <w:tbl>
      <w:tblPr>
        <w:tblW w:w="96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87"/>
        <w:gridCol w:w="2093"/>
        <w:gridCol w:w="140"/>
        <w:gridCol w:w="2048"/>
        <w:gridCol w:w="332"/>
        <w:gridCol w:w="235"/>
        <w:gridCol w:w="113"/>
        <w:gridCol w:w="2172"/>
        <w:gridCol w:w="2240"/>
      </w:tblGrid>
      <w:tr w:rsidR="009657F0" w:rsidRPr="008B67DA" w:rsidTr="0025024B"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shd w:val="clear" w:color="auto" w:fill="FFFFFF"/>
              <w:jc w:val="both"/>
              <w:textAlignment w:val="baseline"/>
              <w:rPr>
                <w:sz w:val="26"/>
                <w:szCs w:val="26"/>
              </w:rPr>
            </w:pPr>
            <w:proofErr w:type="gramStart"/>
            <w:r w:rsidRPr="008B67DA">
              <w:rPr>
                <w:sz w:val="26"/>
                <w:szCs w:val="26"/>
              </w:rPr>
              <w:t xml:space="preserve">Органы исполнительной власти, органы местного самоуправления, физические или юридические лица (далее - заявитель) в случаях, указанных в </w:t>
            </w:r>
            <w:hyperlink r:id="rId9" w:history="1">
              <w:r w:rsidRPr="008B67DA">
                <w:rPr>
                  <w:rStyle w:val="ae"/>
                  <w:b w:val="0"/>
                  <w:color w:val="000000" w:themeColor="text1"/>
                  <w:sz w:val="26"/>
                  <w:szCs w:val="26"/>
                </w:rPr>
                <w:t>части 3 статьи 33</w:t>
              </w:r>
            </w:hyperlink>
            <w:r w:rsidRPr="008B67DA">
              <w:rPr>
                <w:sz w:val="26"/>
                <w:szCs w:val="26"/>
              </w:rPr>
              <w:t xml:space="preserve"> Градостроительного кодекса РФ, направляют в комиссию </w:t>
            </w:r>
            <w:r w:rsidRPr="008B67DA">
              <w:rPr>
                <w:color w:val="000000"/>
                <w:sz w:val="26"/>
                <w:szCs w:val="26"/>
              </w:rPr>
              <w:t>по подготовке проекта Правил землепользования и застройки городского округа город Переславль-Залесский</w:t>
            </w:r>
            <w:r w:rsidRPr="008B67DA">
              <w:rPr>
                <w:sz w:val="26"/>
                <w:szCs w:val="26"/>
              </w:rPr>
              <w:t xml:space="preserve"> Ярославской области (далее - Комиссия) предложения о внесении изменений в Правила землепользования и застройки (далее - предложение)</w:t>
            </w:r>
            <w:proofErr w:type="gramEnd"/>
          </w:p>
        </w:tc>
      </w:tr>
      <w:tr w:rsidR="009657F0" w:rsidRPr="008B67DA" w:rsidTr="0025024B"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поступления предложения готовит заключение с рекомендациями о внесении изменений в Правила землепользования и застройки </w:t>
            </w:r>
            <w:r w:rsidRPr="008B67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городского округа город Переславль-Залесский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 (далее - ПЗЗ) либо об отклонении предложения с указанием причин отклонения</w:t>
            </w:r>
          </w:p>
        </w:tc>
      </w:tr>
      <w:tr w:rsidR="009657F0" w:rsidRPr="008B67DA" w:rsidTr="0025024B">
        <w:tc>
          <w:tcPr>
            <w:tcW w:w="49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Глава город</w:t>
            </w:r>
            <w:r w:rsidR="00422E65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</w:t>
            </w:r>
            <w:r w:rsidR="00422E65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422E65"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 (далее – Глава города Переславля-Залесского) с учетом рекомендаций, содержащихся в заключени</w:t>
            </w:r>
            <w:proofErr w:type="gramStart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Комиссии, в течение </w:t>
            </w:r>
            <w:r w:rsidR="00343EF8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дней принимает одно из двух решений:</w:t>
            </w:r>
          </w:p>
        </w:tc>
      </w:tr>
      <w:tr w:rsidR="009657F0" w:rsidRPr="008B67DA" w:rsidTr="0025024B"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 отклонении предложения (копия решения направляется заявителю)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О подготовке проекта решения Переславль-Залесской городской Думы о внесении изменений в ПЗЗ (далее – проект). В течение 10 дней </w:t>
            </w:r>
            <w:proofErr w:type="gramStart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с даты принятия</w:t>
            </w:r>
            <w:proofErr w:type="gramEnd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указанного решения Глава города Переславля-Залесского обеспечивает:</w:t>
            </w:r>
          </w:p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- опубликование сообщения о принятии такого решения в газете «Переславская неделя»;</w:t>
            </w:r>
          </w:p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- размещение на </w:t>
            </w:r>
            <w:hyperlink r:id="rId10" w:history="1">
              <w:r w:rsidRPr="008B67DA">
                <w:rPr>
                  <w:rStyle w:val="ae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</w:rPr>
                <w:t>официальном сайте</w:t>
              </w:r>
            </w:hyperlink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города Переславля-Залесского в информационно-телекоммуникационной сети «Интернет».</w:t>
            </w: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Заинтересованные лица вправе направлять в Комиссию предложения по подготовке проекта в течение срока, указанного в сообщении о 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принятии решения о подготовке проекта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Комиссия в срок, указанный в сообщении о подготовке проекта, осуществляет его подготовку, в том числе с учетом предложений 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заинтересованных лиц и направляет такой проект в </w:t>
            </w:r>
            <w:r w:rsidRPr="008B67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отраслевые (функциональные) органы Администрации города Переславля-Залесского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для согласования</w:t>
            </w:r>
          </w:p>
        </w:tc>
      </w:tr>
      <w:tr w:rsidR="009657F0" w:rsidRPr="008B67DA" w:rsidTr="0025024B">
        <w:tc>
          <w:tcPr>
            <w:tcW w:w="45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Отраслевые (функциональные) органы Администрации города Переславля-Залесского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в сроки, установленные Регламентом Администрации, рассматривают проект на соответствие требованиям технических регламентов, Генеральному плану городского округа город Переславль-Залесский Ярославской области (далее – Генеральный план), схемам территориального планирования и принимают одно из двух решений</w:t>
            </w: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О направлении проекта в Комиссию на доработку в случае, если Проект не соответствует требованиям технических регламентов, Генеральному плану, схемам территориального планирования</w:t>
            </w:r>
          </w:p>
        </w:tc>
        <w:tc>
          <w:tcPr>
            <w:tcW w:w="6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О направлении проекта Главе города Переславля-Залесского в случае, если проект соответствует требованиям технических регламентов, Генеральному плану, схемам территориального планирования</w:t>
            </w:r>
          </w:p>
        </w:tc>
      </w:tr>
      <w:tr w:rsidR="009657F0" w:rsidRPr="008B67DA" w:rsidTr="0025024B"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ind w:left="-39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Глава города Переславля-Залесского в течение 10 дней со дня получения проекта принимает решение о проведении общественных обсуждений или публичных слушаний</w:t>
            </w: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28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Комиссии </w:t>
            </w:r>
            <w:proofErr w:type="gramStart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организует</w:t>
            </w:r>
            <w:proofErr w:type="gramEnd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общественные обсуждения </w:t>
            </w:r>
            <w:r w:rsidR="00343EF8" w:rsidRPr="008B67DA">
              <w:rPr>
                <w:rFonts w:ascii="Times New Roman" w:hAnsi="Times New Roman" w:cs="Times New Roman"/>
                <w:sz w:val="26"/>
                <w:szCs w:val="26"/>
              </w:rPr>
              <w:t>или публичные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слушания в соответствии с утвержденным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и осуществляет:</w:t>
            </w:r>
          </w:p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- подготовку протокола общественных обсуждений или публичных слушаний и подготовку заключения о результатах общественных обсуждений или публичных слушаний (далее - обязательные приложения);</w:t>
            </w:r>
          </w:p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- обеспечивает внесение изменений 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проект с учетом результатов общественных обсуждений или публичных слушаний.</w:t>
            </w:r>
          </w:p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Проект и обязательные приложения направляются Главе города Переславля-Залесского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  <w:p w:rsidR="009657F0" w:rsidRPr="008B67DA" w:rsidRDefault="009657F0" w:rsidP="0025024B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45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Заинтересованные лица вправе направлять в Комиссию замечания и предложения в порядке и сроки, указанные в сообщении о назначении общественных обсуждений или публичных слушаний</w:t>
            </w:r>
          </w:p>
        </w:tc>
      </w:tr>
      <w:tr w:rsidR="009657F0" w:rsidRPr="008B67DA" w:rsidTr="0025024B">
        <w:tc>
          <w:tcPr>
            <w:tcW w:w="287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4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7F0" w:rsidRPr="008B67DA" w:rsidRDefault="009657F0" w:rsidP="0025024B">
            <w:pPr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Глава города Переславля-Залесского в течение 10 дней после представления Комиссией проекта и обязательных приложений принимает одно из двух решений:</w:t>
            </w:r>
          </w:p>
        </w:tc>
      </w:tr>
      <w:tr w:rsidR="009657F0" w:rsidRPr="008B67DA" w:rsidTr="0025024B"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об отклонении проекта </w:t>
            </w:r>
            <w:proofErr w:type="gramStart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3EF8" w:rsidRPr="008B67DA">
              <w:rPr>
                <w:rFonts w:ascii="Times New Roman" w:hAnsi="Times New Roman" w:cs="Times New Roman"/>
                <w:sz w:val="26"/>
                <w:szCs w:val="26"/>
              </w:rPr>
              <w:t>о направлении</w:t>
            </w: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его в Комиссию на доработку с указанием даты повторного представления проекта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о направлении (внесении) проекта в Переславль-Залесскую городскую Думу на рассмотрение</w:t>
            </w: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Переславль-Залесская городская Дума по результатам рассмотрения проекта принимает одно из двух решений:</w:t>
            </w:r>
          </w:p>
        </w:tc>
      </w:tr>
      <w:tr w:rsidR="009657F0" w:rsidRPr="008B67DA" w:rsidTr="0025024B"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О направлении проекта Главе города Переславля-Залесского на доработку 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проекта </w:t>
            </w:r>
          </w:p>
        </w:tc>
      </w:tr>
      <w:tr w:rsidR="009657F0" w:rsidRPr="008B67DA" w:rsidTr="0025024B">
        <w:tc>
          <w:tcPr>
            <w:tcW w:w="2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>Глава города Переславля-Залесского направляет отклоненный проект в Комиссию на доработку с указанием даты повторного представления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4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57F0" w:rsidRPr="008B67DA" w:rsidTr="0025024B">
        <w:tc>
          <w:tcPr>
            <w:tcW w:w="9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7F0" w:rsidRPr="008B67DA" w:rsidRDefault="009657F0" w:rsidP="0025024B">
            <w:pPr>
              <w:pStyle w:val="af"/>
              <w:spacing w:line="25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Решение Переславль-Залесской городской Думы о внесении изменений в ПЗЗ публикуется в газете «Переславская неделя» и размещается на </w:t>
            </w:r>
            <w:hyperlink r:id="rId11" w:history="1">
              <w:r w:rsidRPr="008B67DA">
                <w:rPr>
                  <w:rStyle w:val="ae"/>
                  <w:rFonts w:ascii="Times New Roman" w:hAnsi="Times New Roman" w:cs="Times New Roman"/>
                  <w:b w:val="0"/>
                  <w:color w:val="000000" w:themeColor="text1"/>
                  <w:sz w:val="26"/>
                  <w:szCs w:val="26"/>
                </w:rPr>
                <w:t>официальном сайте</w:t>
              </w:r>
            </w:hyperlink>
            <w:r w:rsidRPr="008B67DA">
              <w:rPr>
                <w:rFonts w:ascii="Times New Roman" w:hAnsi="Times New Roman" w:cs="Times New Roman"/>
                <w:sz w:val="26"/>
                <w:szCs w:val="26"/>
              </w:rPr>
              <w:t xml:space="preserve"> органов местного самоуправления города Переславля-Залесского в информационно-телекоммуникационной сети «Интернет».</w:t>
            </w:r>
          </w:p>
        </w:tc>
      </w:tr>
      <w:bookmarkEnd w:id="19"/>
    </w:tbl>
    <w:p w:rsidR="00593071" w:rsidRPr="00DF6C62" w:rsidRDefault="00593071" w:rsidP="009657F0">
      <w:pPr>
        <w:jc w:val="center"/>
        <w:rPr>
          <w:sz w:val="26"/>
          <w:szCs w:val="26"/>
        </w:rPr>
      </w:pPr>
    </w:p>
    <w:sectPr w:rsidR="00593071" w:rsidRPr="00DF6C62" w:rsidSect="00F87D1C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2F5" w:rsidRDefault="00D222F5" w:rsidP="00836788">
      <w:r>
        <w:separator/>
      </w:r>
    </w:p>
  </w:endnote>
  <w:endnote w:type="continuationSeparator" w:id="0">
    <w:p w:rsidR="00D222F5" w:rsidRDefault="00D222F5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2F5" w:rsidRDefault="00D222F5" w:rsidP="00836788">
      <w:r>
        <w:separator/>
      </w:r>
    </w:p>
  </w:footnote>
  <w:footnote w:type="continuationSeparator" w:id="0">
    <w:p w:rsidR="00D222F5" w:rsidRDefault="00D222F5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6AB4502F"/>
    <w:multiLevelType w:val="multilevel"/>
    <w:tmpl w:val="04C8B3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43D3"/>
    <w:rsid w:val="0000561D"/>
    <w:rsid w:val="00005701"/>
    <w:rsid w:val="000176A8"/>
    <w:rsid w:val="00023DC9"/>
    <w:rsid w:val="00025867"/>
    <w:rsid w:val="000258BC"/>
    <w:rsid w:val="0002769E"/>
    <w:rsid w:val="000307E2"/>
    <w:rsid w:val="00035353"/>
    <w:rsid w:val="00054490"/>
    <w:rsid w:val="00057BE7"/>
    <w:rsid w:val="00061E0A"/>
    <w:rsid w:val="00071AB1"/>
    <w:rsid w:val="000722BD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E34AE"/>
    <w:rsid w:val="000F1213"/>
    <w:rsid w:val="000F2BA4"/>
    <w:rsid w:val="00106A73"/>
    <w:rsid w:val="00107D6F"/>
    <w:rsid w:val="001135B6"/>
    <w:rsid w:val="0011403A"/>
    <w:rsid w:val="00117225"/>
    <w:rsid w:val="00117F2C"/>
    <w:rsid w:val="00124A00"/>
    <w:rsid w:val="00135B0F"/>
    <w:rsid w:val="00136CF7"/>
    <w:rsid w:val="0014357B"/>
    <w:rsid w:val="00152093"/>
    <w:rsid w:val="00153524"/>
    <w:rsid w:val="00172886"/>
    <w:rsid w:val="0017342B"/>
    <w:rsid w:val="001769A6"/>
    <w:rsid w:val="00180D9B"/>
    <w:rsid w:val="00190386"/>
    <w:rsid w:val="00191157"/>
    <w:rsid w:val="001B3226"/>
    <w:rsid w:val="001C2A57"/>
    <w:rsid w:val="001C2F23"/>
    <w:rsid w:val="001D17F6"/>
    <w:rsid w:val="001D2F32"/>
    <w:rsid w:val="001D6832"/>
    <w:rsid w:val="001E117C"/>
    <w:rsid w:val="001F2469"/>
    <w:rsid w:val="001F3DF4"/>
    <w:rsid w:val="001F5CC6"/>
    <w:rsid w:val="00223C14"/>
    <w:rsid w:val="002313C5"/>
    <w:rsid w:val="00231BDC"/>
    <w:rsid w:val="00245DFA"/>
    <w:rsid w:val="0024629E"/>
    <w:rsid w:val="00254B3F"/>
    <w:rsid w:val="00255319"/>
    <w:rsid w:val="002716C9"/>
    <w:rsid w:val="00275757"/>
    <w:rsid w:val="00290173"/>
    <w:rsid w:val="002A100A"/>
    <w:rsid w:val="002B309D"/>
    <w:rsid w:val="002B4C6D"/>
    <w:rsid w:val="002B73F5"/>
    <w:rsid w:val="002C03B9"/>
    <w:rsid w:val="002C23F6"/>
    <w:rsid w:val="002C4032"/>
    <w:rsid w:val="002E4E52"/>
    <w:rsid w:val="002E509E"/>
    <w:rsid w:val="002E63DF"/>
    <w:rsid w:val="002F5DBB"/>
    <w:rsid w:val="003155A8"/>
    <w:rsid w:val="003228AF"/>
    <w:rsid w:val="00330F17"/>
    <w:rsid w:val="003341D1"/>
    <w:rsid w:val="00343EF8"/>
    <w:rsid w:val="003620F6"/>
    <w:rsid w:val="00367979"/>
    <w:rsid w:val="00376956"/>
    <w:rsid w:val="003803D1"/>
    <w:rsid w:val="00385EF4"/>
    <w:rsid w:val="003A7BB3"/>
    <w:rsid w:val="003B2F05"/>
    <w:rsid w:val="003C6FB0"/>
    <w:rsid w:val="003D3F2C"/>
    <w:rsid w:val="003D5C5E"/>
    <w:rsid w:val="003E4A4A"/>
    <w:rsid w:val="003F6934"/>
    <w:rsid w:val="00404D44"/>
    <w:rsid w:val="004121AD"/>
    <w:rsid w:val="00415EC6"/>
    <w:rsid w:val="00421BF2"/>
    <w:rsid w:val="00422E65"/>
    <w:rsid w:val="00433D1C"/>
    <w:rsid w:val="00435F57"/>
    <w:rsid w:val="00452FDD"/>
    <w:rsid w:val="004539D5"/>
    <w:rsid w:val="0046265F"/>
    <w:rsid w:val="0046724D"/>
    <w:rsid w:val="004674F7"/>
    <w:rsid w:val="00484607"/>
    <w:rsid w:val="00492465"/>
    <w:rsid w:val="004947E3"/>
    <w:rsid w:val="004A6C0E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4F10"/>
    <w:rsid w:val="005C55CC"/>
    <w:rsid w:val="005D2AC5"/>
    <w:rsid w:val="005F3035"/>
    <w:rsid w:val="00607837"/>
    <w:rsid w:val="00621178"/>
    <w:rsid w:val="00626977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6D5ACC"/>
    <w:rsid w:val="006E7060"/>
    <w:rsid w:val="00700FDA"/>
    <w:rsid w:val="00701F63"/>
    <w:rsid w:val="00717457"/>
    <w:rsid w:val="00722997"/>
    <w:rsid w:val="00736781"/>
    <w:rsid w:val="00756892"/>
    <w:rsid w:val="007609AF"/>
    <w:rsid w:val="00764119"/>
    <w:rsid w:val="00770E1C"/>
    <w:rsid w:val="007713D2"/>
    <w:rsid w:val="007863CF"/>
    <w:rsid w:val="00786CBB"/>
    <w:rsid w:val="0078796B"/>
    <w:rsid w:val="007A0818"/>
    <w:rsid w:val="007B7268"/>
    <w:rsid w:val="007C40C2"/>
    <w:rsid w:val="007E1D47"/>
    <w:rsid w:val="007E2F68"/>
    <w:rsid w:val="007E541B"/>
    <w:rsid w:val="007E5F68"/>
    <w:rsid w:val="007E79AB"/>
    <w:rsid w:val="008217E0"/>
    <w:rsid w:val="008254D8"/>
    <w:rsid w:val="00832C68"/>
    <w:rsid w:val="00836788"/>
    <w:rsid w:val="00846866"/>
    <w:rsid w:val="0084786E"/>
    <w:rsid w:val="00855BB6"/>
    <w:rsid w:val="00856CF7"/>
    <w:rsid w:val="00865234"/>
    <w:rsid w:val="00871324"/>
    <w:rsid w:val="00874229"/>
    <w:rsid w:val="008838FA"/>
    <w:rsid w:val="00887241"/>
    <w:rsid w:val="00893D7D"/>
    <w:rsid w:val="00896344"/>
    <w:rsid w:val="008F1D7B"/>
    <w:rsid w:val="008F5A11"/>
    <w:rsid w:val="00907F5C"/>
    <w:rsid w:val="00915943"/>
    <w:rsid w:val="00933DA8"/>
    <w:rsid w:val="009341F2"/>
    <w:rsid w:val="0093559C"/>
    <w:rsid w:val="00954F93"/>
    <w:rsid w:val="00961761"/>
    <w:rsid w:val="009657F0"/>
    <w:rsid w:val="0096762C"/>
    <w:rsid w:val="009918C1"/>
    <w:rsid w:val="00992900"/>
    <w:rsid w:val="009A74A3"/>
    <w:rsid w:val="009B1059"/>
    <w:rsid w:val="009B50C7"/>
    <w:rsid w:val="009C7541"/>
    <w:rsid w:val="009D68F8"/>
    <w:rsid w:val="00A0368C"/>
    <w:rsid w:val="00A1034E"/>
    <w:rsid w:val="00A12EDF"/>
    <w:rsid w:val="00A1466E"/>
    <w:rsid w:val="00A40824"/>
    <w:rsid w:val="00A470A1"/>
    <w:rsid w:val="00A52655"/>
    <w:rsid w:val="00A61970"/>
    <w:rsid w:val="00A66971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A7159"/>
    <w:rsid w:val="00AB28B6"/>
    <w:rsid w:val="00AB35E9"/>
    <w:rsid w:val="00AD796B"/>
    <w:rsid w:val="00AE1EC1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B084A"/>
    <w:rsid w:val="00BB4B8E"/>
    <w:rsid w:val="00BC2258"/>
    <w:rsid w:val="00BC6481"/>
    <w:rsid w:val="00BD4AC3"/>
    <w:rsid w:val="00BD6847"/>
    <w:rsid w:val="00BF388C"/>
    <w:rsid w:val="00C0185F"/>
    <w:rsid w:val="00C01FDB"/>
    <w:rsid w:val="00C14383"/>
    <w:rsid w:val="00C20365"/>
    <w:rsid w:val="00C26C0D"/>
    <w:rsid w:val="00C43249"/>
    <w:rsid w:val="00C55A53"/>
    <w:rsid w:val="00C607A9"/>
    <w:rsid w:val="00C6121A"/>
    <w:rsid w:val="00C64BFB"/>
    <w:rsid w:val="00C67605"/>
    <w:rsid w:val="00C85273"/>
    <w:rsid w:val="00C93C2D"/>
    <w:rsid w:val="00CA48C3"/>
    <w:rsid w:val="00CB5175"/>
    <w:rsid w:val="00CD2C49"/>
    <w:rsid w:val="00CE3F07"/>
    <w:rsid w:val="00CE73C4"/>
    <w:rsid w:val="00CF6707"/>
    <w:rsid w:val="00D11961"/>
    <w:rsid w:val="00D222F5"/>
    <w:rsid w:val="00D228C4"/>
    <w:rsid w:val="00D342EC"/>
    <w:rsid w:val="00D36A4E"/>
    <w:rsid w:val="00D47A13"/>
    <w:rsid w:val="00D55D50"/>
    <w:rsid w:val="00D6449D"/>
    <w:rsid w:val="00D8055F"/>
    <w:rsid w:val="00D8229C"/>
    <w:rsid w:val="00D84C3D"/>
    <w:rsid w:val="00D93B49"/>
    <w:rsid w:val="00D9706D"/>
    <w:rsid w:val="00DA430F"/>
    <w:rsid w:val="00DB1E7C"/>
    <w:rsid w:val="00DC3FF3"/>
    <w:rsid w:val="00DC427E"/>
    <w:rsid w:val="00DC6AA5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87D1C"/>
    <w:rsid w:val="00F90B7D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rado.pereslavl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obileonline.garant.ru/document?id=24419833&amp;sub=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mobileonline.garant.ru/document?id=24419833&amp;sub=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12038258&amp;sub=3303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2087</TotalTime>
  <Pages>7</Pages>
  <Words>1902</Words>
  <Characters>10848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85</cp:revision>
  <cp:lastPrinted>2021-03-09T13:46:00Z</cp:lastPrinted>
  <dcterms:created xsi:type="dcterms:W3CDTF">2015-05-29T11:37:00Z</dcterms:created>
  <dcterms:modified xsi:type="dcterms:W3CDTF">2021-03-10T09:49:00Z</dcterms:modified>
</cp:coreProperties>
</file>