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A1B" w:rsidRPr="009B1A1B" w:rsidRDefault="00C01D35" w:rsidP="009B1A1B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C01D35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9B1A1B" w:rsidRPr="009B1A1B" w:rsidRDefault="009B1A1B" w:rsidP="009B1A1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B1A1B" w:rsidRPr="009B1A1B" w:rsidRDefault="009B1A1B" w:rsidP="009B1A1B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9B1A1B" w:rsidRPr="009B1A1B" w:rsidRDefault="009B1A1B" w:rsidP="009B1A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1B" w:rsidRPr="009B1A1B" w:rsidRDefault="009B1A1B" w:rsidP="009B1A1B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B1A1B" w:rsidRPr="009B1A1B" w:rsidRDefault="009B1A1B" w:rsidP="009B1A1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1B" w:rsidRPr="009B1A1B" w:rsidRDefault="009B1A1B" w:rsidP="009B1A1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9B1A1B" w:rsidRPr="009B1A1B" w:rsidRDefault="009B1A1B" w:rsidP="009B1A1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1B" w:rsidRPr="009B1A1B" w:rsidRDefault="009B1A1B" w:rsidP="009B1A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B1A1B" w:rsidRPr="009B1A1B" w:rsidRDefault="009B1A1B" w:rsidP="009B1A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4E0076">
        <w:rPr>
          <w:rFonts w:ascii="Times New Roman" w:eastAsia="Times New Roman" w:hAnsi="Times New Roman"/>
          <w:sz w:val="26"/>
          <w:szCs w:val="26"/>
          <w:lang w:eastAsia="ru-RU"/>
        </w:rPr>
        <w:t xml:space="preserve"> 30.03.2021</w:t>
      </w: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4E0076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ПОС.03-0564/21</w:t>
      </w: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9B1A1B" w:rsidRPr="009B1A1B" w:rsidRDefault="009B1A1B" w:rsidP="009B1A1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9B1A1B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9B1A1B" w:rsidRPr="009B1A1B" w:rsidRDefault="009B1A1B" w:rsidP="009B1A1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1A1B" w:rsidRDefault="009B1A1B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 внесении изменений в постановление</w:t>
      </w:r>
    </w:p>
    <w:p w:rsidR="00084F0C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9B1A1B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25.12.2020 № ПОС.03-2341/20</w:t>
      </w:r>
      <w:r w:rsidR="009B1A1B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«</w:t>
      </w:r>
      <w:r w:rsidRPr="00257561"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</w:p>
    <w:p w:rsidR="009B1A1B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 xml:space="preserve">административного регламента предоставления  </w:t>
      </w:r>
    </w:p>
    <w:p w:rsidR="009B1A1B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  <w:lang w:eastAsia="ru-RU"/>
        </w:rPr>
        <w:t>муниципальной услуги «</w:t>
      </w:r>
      <w:r w:rsidRPr="00257561">
        <w:rPr>
          <w:rFonts w:ascii="Times New Roman" w:hAnsi="Times New Roman"/>
          <w:sz w:val="26"/>
          <w:szCs w:val="26"/>
        </w:rPr>
        <w:t xml:space="preserve">Перераспределение земель и (или) </w:t>
      </w:r>
    </w:p>
    <w:p w:rsidR="009B1A1B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>земельных участков,</w:t>
      </w:r>
      <w:r w:rsidR="009B1A1B"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 xml:space="preserve">находящихся в </w:t>
      </w:r>
      <w:proofErr w:type="gramStart"/>
      <w:r w:rsidRPr="00257561">
        <w:rPr>
          <w:rFonts w:ascii="Times New Roman" w:hAnsi="Times New Roman"/>
          <w:sz w:val="26"/>
          <w:szCs w:val="26"/>
        </w:rPr>
        <w:t>государственной</w:t>
      </w:r>
      <w:proofErr w:type="gramEnd"/>
      <w:r w:rsidRPr="00257561">
        <w:rPr>
          <w:rFonts w:ascii="Times New Roman" w:hAnsi="Times New Roman"/>
          <w:sz w:val="26"/>
          <w:szCs w:val="26"/>
        </w:rPr>
        <w:t xml:space="preserve"> или </w:t>
      </w:r>
    </w:p>
    <w:p w:rsidR="009B1A1B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>муниципальной</w:t>
      </w:r>
      <w:r w:rsidR="009B1A1B"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 xml:space="preserve">собственности, и земельного участка, 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57561">
        <w:rPr>
          <w:rFonts w:ascii="Times New Roman" w:hAnsi="Times New Roman"/>
          <w:sz w:val="26"/>
          <w:szCs w:val="26"/>
        </w:rPr>
        <w:t>находящегося</w:t>
      </w:r>
      <w:proofErr w:type="gramEnd"/>
      <w:r w:rsidR="009B1A1B"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в частной собственности»</w:t>
      </w: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Pr="00257561" w:rsidRDefault="00084F0C" w:rsidP="0012203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084F0C" w:rsidRPr="00257561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257561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257561">
        <w:rPr>
          <w:rFonts w:ascii="Times New Roman" w:hAnsi="Times New Roman"/>
          <w:sz w:val="26"/>
          <w:szCs w:val="26"/>
        </w:rPr>
        <w:t>соответствии</w:t>
      </w:r>
      <w:proofErr w:type="gramEnd"/>
      <w:r w:rsidRPr="00257561">
        <w:rPr>
          <w:rFonts w:ascii="Times New Roman" w:hAnsi="Times New Roman"/>
          <w:sz w:val="26"/>
          <w:szCs w:val="26"/>
        </w:rPr>
        <w:t xml:space="preserve"> с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</w:t>
      </w:r>
      <w:r w:rsidR="009B1A1B">
        <w:rPr>
          <w:rFonts w:ascii="Times New Roman" w:hAnsi="Times New Roman"/>
          <w:sz w:val="26"/>
          <w:szCs w:val="26"/>
        </w:rPr>
        <w:t xml:space="preserve">                  </w:t>
      </w:r>
      <w:r w:rsidRPr="00257561">
        <w:rPr>
          <w:rFonts w:ascii="Times New Roman" w:hAnsi="Times New Roman"/>
          <w:sz w:val="26"/>
          <w:szCs w:val="26"/>
        </w:rPr>
        <w:t>№ ПОС.03-0150/19 «Об утверждении по</w:t>
      </w:r>
      <w:r>
        <w:rPr>
          <w:rFonts w:ascii="Times New Roman" w:hAnsi="Times New Roman"/>
          <w:sz w:val="26"/>
          <w:szCs w:val="26"/>
        </w:rPr>
        <w:t>рядка разработки и утверждения а</w:t>
      </w:r>
      <w:r w:rsidRPr="00257561">
        <w:rPr>
          <w:rFonts w:ascii="Times New Roman" w:hAnsi="Times New Roman"/>
          <w:sz w:val="26"/>
          <w:szCs w:val="26"/>
        </w:rPr>
        <w:t>дминистративных регламентов предоставления муниципальных услуг»,</w:t>
      </w:r>
    </w:p>
    <w:p w:rsidR="00084F0C" w:rsidRPr="000D0514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F0C" w:rsidRPr="00257561" w:rsidRDefault="00084F0C" w:rsidP="0012203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 w:rsidRPr="0025756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84F0C" w:rsidRPr="000D0514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84F0C" w:rsidRDefault="00084F0C" w:rsidP="00444EBB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257561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>Внести в постановление Администрации города Переславля-Залесского от 25.12.2020 № ПОС.03-2341/20 «Об утверждении административного</w:t>
      </w:r>
      <w:r w:rsidRPr="00257561">
        <w:rPr>
          <w:rFonts w:ascii="Times New Roman" w:hAnsi="Times New Roman"/>
          <w:sz w:val="26"/>
          <w:szCs w:val="26"/>
        </w:rPr>
        <w:t xml:space="preserve"> регламент</w:t>
      </w:r>
      <w:r>
        <w:rPr>
          <w:rFonts w:ascii="Times New Roman" w:hAnsi="Times New Roman"/>
          <w:sz w:val="26"/>
          <w:szCs w:val="26"/>
        </w:rPr>
        <w:t>а</w:t>
      </w:r>
      <w:r w:rsidRPr="00257561">
        <w:rPr>
          <w:rFonts w:ascii="Times New Roman" w:hAnsi="Times New Roman"/>
          <w:sz w:val="26"/>
          <w:szCs w:val="26"/>
        </w:rPr>
        <w:t xml:space="preserve"> предоставления муниципальной услуги «Перераспределение земель и (или) земельных участков,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находящихся в государственной или муниципальной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собственности, и земельного участка, находящегося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257561">
        <w:rPr>
          <w:rFonts w:ascii="Times New Roman" w:hAnsi="Times New Roman"/>
          <w:sz w:val="26"/>
          <w:szCs w:val="26"/>
        </w:rPr>
        <w:t>в частной собственности»</w:t>
      </w:r>
      <w:r>
        <w:rPr>
          <w:rFonts w:ascii="Times New Roman" w:hAnsi="Times New Roman"/>
          <w:sz w:val="26"/>
          <w:szCs w:val="26"/>
        </w:rPr>
        <w:t xml:space="preserve"> изменения, изложив абзац шестой пункта 3.4 раздела 3 приложения в следующей редакции: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768F">
        <w:rPr>
          <w:rFonts w:ascii="Times New Roman" w:hAnsi="Times New Roman" w:cs="Times New Roman"/>
          <w:sz w:val="26"/>
          <w:szCs w:val="26"/>
        </w:rPr>
        <w:t xml:space="preserve">«- запрашивает в управлении архитектуры и градостроительства Администрации города Переславля-Залесского (далее – УАиГ),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Нагорьевском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, Пригородном и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Рязанцевском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 территориальных управлениях Администрации города Переславля-Залесского (далее – территориальные управления), муниципальном казенном учреждении «Многофункциональный центр развития города Переславля-Залесского» (далее – МКУ «Центр развития»), муниципальных учреждениях или предприятиях, осуществляющих эксплуатацию систем коммунальной инфраструктуры (далее –</w:t>
      </w:r>
      <w:r w:rsidR="00F43138">
        <w:rPr>
          <w:rFonts w:ascii="Times New Roman" w:hAnsi="Times New Roman" w:cs="Times New Roman"/>
          <w:sz w:val="26"/>
          <w:szCs w:val="26"/>
        </w:rPr>
        <w:t xml:space="preserve"> </w:t>
      </w:r>
      <w:r w:rsidRPr="0065768F">
        <w:rPr>
          <w:rFonts w:ascii="Times New Roman" w:hAnsi="Times New Roman" w:cs="Times New Roman"/>
          <w:sz w:val="26"/>
          <w:szCs w:val="26"/>
        </w:rPr>
        <w:t xml:space="preserve">эксплуатирующие организации),  </w:t>
      </w:r>
      <w:r w:rsidRPr="0065768F">
        <w:rPr>
          <w:rFonts w:ascii="Times New Roman" w:hAnsi="Times New Roman" w:cs="Times New Roman"/>
          <w:sz w:val="26"/>
          <w:szCs w:val="26"/>
        </w:rPr>
        <w:lastRenderedPageBreak/>
        <w:t>информацию, имеющую значение для вывода о наличии или отсутствии оснований для отказа в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 предоставлении муниципальной услуги, </w:t>
      </w:r>
      <w:proofErr w:type="gramStart"/>
      <w:r w:rsidRPr="0065768F">
        <w:rPr>
          <w:rFonts w:ascii="Times New Roman" w:hAnsi="Times New Roman" w:cs="Times New Roman"/>
          <w:sz w:val="26"/>
          <w:szCs w:val="26"/>
        </w:rPr>
        <w:t>указанных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 в пункте 2.8.7 административного регламента.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 xml:space="preserve">УАиГ предоставляет в отношении образуемого земельного участка информацию, содержащуюся в документах территориального планирования, правилах землепользования и застройки, документации по планировке территории, сведения о принятых </w:t>
      </w:r>
      <w:proofErr w:type="gramStart"/>
      <w:r w:rsidRPr="0065768F">
        <w:rPr>
          <w:rFonts w:ascii="Times New Roman" w:hAnsi="Times New Roman" w:cs="Times New Roman"/>
          <w:sz w:val="26"/>
          <w:szCs w:val="26"/>
        </w:rPr>
        <w:t>решениях</w:t>
      </w:r>
      <w:proofErr w:type="gramEnd"/>
      <w:r w:rsidRPr="0065768F">
        <w:rPr>
          <w:rFonts w:ascii="Times New Roman" w:hAnsi="Times New Roman" w:cs="Times New Roman"/>
          <w:sz w:val="26"/>
          <w:szCs w:val="26"/>
        </w:rPr>
        <w:t xml:space="preserve"> о комплексном развитии территории, о подготовке документации по планировке территории.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 xml:space="preserve">Территориальные управления предоставляют в отношении земельного участка информацию, содержащуюся в материалах инвентаризации населенных пунктов, документах </w:t>
      </w:r>
      <w:proofErr w:type="spellStart"/>
      <w:r w:rsidRPr="0065768F">
        <w:rPr>
          <w:rFonts w:ascii="Times New Roman" w:hAnsi="Times New Roman" w:cs="Times New Roman"/>
          <w:sz w:val="26"/>
          <w:szCs w:val="26"/>
        </w:rPr>
        <w:t>похозяйственного</w:t>
      </w:r>
      <w:proofErr w:type="spellEnd"/>
      <w:r w:rsidRPr="0065768F">
        <w:rPr>
          <w:rFonts w:ascii="Times New Roman" w:hAnsi="Times New Roman" w:cs="Times New Roman"/>
          <w:sz w:val="26"/>
          <w:szCs w:val="26"/>
        </w:rPr>
        <w:t xml:space="preserve"> учета, иной находящейся в их распоряжении документации, а также сведения о фактическом использовании земельного участка и прилегающей к нему территории с учетом сложившегося порядка землепользования.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57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МКУ «Центр развития» предоставляет в отношении земельного участка сведения о нахождении в границах земельного участка и на прилегающей к нему территории водных объектов общего пользования, мест сбора и накопления ТКО, наличие которых исключает или ограничивает использование земельного участка в целях, указанных заявителем, а также сведения о нахождении земельного участка в границах полос отвода и придорожных полос автомобильных дорог (при условии</w:t>
      </w:r>
      <w:proofErr w:type="gramEnd"/>
      <w:r w:rsidRPr="0065768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наличия данной информации в паспорте на автомобильную дорогу). </w:t>
      </w:r>
    </w:p>
    <w:p w:rsidR="00084F0C" w:rsidRPr="0065768F" w:rsidRDefault="00084F0C" w:rsidP="0065768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>Эксплуатирующие организации предоставляют в отношении земельного участка информацию о нахождении в его границах объектов систем коммунальной инфраструктуры (в том числе объектов теплоснабжения, водоснабжения и водоотведения) и их охранных зон.</w:t>
      </w:r>
    </w:p>
    <w:p w:rsidR="00084F0C" w:rsidRPr="0065768F" w:rsidRDefault="00084F0C" w:rsidP="00444E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5768F">
        <w:rPr>
          <w:rFonts w:ascii="Times New Roman" w:hAnsi="Times New Roman" w:cs="Times New Roman"/>
          <w:sz w:val="26"/>
          <w:szCs w:val="26"/>
        </w:rPr>
        <w:t>Предоставление УАиГ, территориальными управлениями и МКУ «Центр развития», эксплуатирующими организациями информации по запросам УМС, направленным в ходе предоставления муниципальной услуги, является обязательным. Информация предоставляется в УМС в срок не позднее пяти рабочих дней со дня поступления запроса в письменном виде на бумажном носителе или в виде электронной копии с использованием электронной почты. При необходимости уточнения и разъяснения предоставленной информации, предоставления подтверждающих информацию документов УМС направляет в УАиГ, территориальные управления,  МКУ «Центр развития», эксплуатирующие организации дополнительные запросы, ответы на которые предоставляются в срок не позднее двух рабочих дней со дня поступления запроса».</w:t>
      </w:r>
    </w:p>
    <w:p w:rsidR="00084F0C" w:rsidRPr="00257561" w:rsidRDefault="00084F0C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84F0C" w:rsidRPr="00257561" w:rsidRDefault="00084F0C" w:rsidP="0012203A">
      <w:pPr>
        <w:pStyle w:val="1"/>
        <w:tabs>
          <w:tab w:val="left" w:pos="993"/>
        </w:tabs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3. Постановление вступает в силу </w:t>
      </w:r>
      <w:r>
        <w:rPr>
          <w:sz w:val="26"/>
          <w:szCs w:val="26"/>
        </w:rPr>
        <w:t xml:space="preserve">после </w:t>
      </w:r>
      <w:r w:rsidRPr="00257561">
        <w:rPr>
          <w:sz w:val="26"/>
          <w:szCs w:val="26"/>
        </w:rPr>
        <w:t>официального опубликования.</w:t>
      </w:r>
    </w:p>
    <w:p w:rsidR="00084F0C" w:rsidRPr="00257561" w:rsidRDefault="00084F0C" w:rsidP="0012203A">
      <w:pPr>
        <w:pStyle w:val="1"/>
        <w:ind w:left="0"/>
        <w:rPr>
          <w:sz w:val="26"/>
          <w:szCs w:val="26"/>
        </w:rPr>
      </w:pPr>
      <w:r w:rsidRPr="00257561">
        <w:rPr>
          <w:sz w:val="26"/>
          <w:szCs w:val="26"/>
        </w:rPr>
        <w:t xml:space="preserve">4. </w:t>
      </w:r>
      <w:proofErr w:type="gramStart"/>
      <w:r w:rsidRPr="00257561">
        <w:rPr>
          <w:sz w:val="26"/>
          <w:szCs w:val="26"/>
        </w:rPr>
        <w:t>Контроль за</w:t>
      </w:r>
      <w:proofErr w:type="gramEnd"/>
      <w:r w:rsidRPr="00257561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414933">
        <w:rPr>
          <w:sz w:val="26"/>
          <w:szCs w:val="26"/>
        </w:rPr>
        <w:t>Ильину Т.С.</w:t>
      </w:r>
    </w:p>
    <w:p w:rsidR="00084F0C" w:rsidRDefault="00084F0C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1A1B" w:rsidRDefault="009B1A1B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B1A1B" w:rsidRPr="00257561" w:rsidRDefault="009B1A1B" w:rsidP="0012203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84F0C" w:rsidRDefault="00084F0C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Глава города Переславля-Залесского</w:t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ab/>
        <w:t xml:space="preserve">     И.Е.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084F0C" w:rsidRPr="00257561" w:rsidRDefault="00084F0C" w:rsidP="0012203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084F0C" w:rsidRPr="00257561" w:rsidSect="009B1A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CC6"/>
    <w:multiLevelType w:val="hybridMultilevel"/>
    <w:tmpl w:val="7C60CA94"/>
    <w:lvl w:ilvl="0" w:tplc="704A326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020"/>
    <w:rsid w:val="00015064"/>
    <w:rsid w:val="00016805"/>
    <w:rsid w:val="00032745"/>
    <w:rsid w:val="00041737"/>
    <w:rsid w:val="000511C2"/>
    <w:rsid w:val="000600AD"/>
    <w:rsid w:val="000730CA"/>
    <w:rsid w:val="00074CF0"/>
    <w:rsid w:val="00077DB6"/>
    <w:rsid w:val="00084F0C"/>
    <w:rsid w:val="00087F3D"/>
    <w:rsid w:val="000D0514"/>
    <w:rsid w:val="00111E65"/>
    <w:rsid w:val="0012203A"/>
    <w:rsid w:val="00124E51"/>
    <w:rsid w:val="00131202"/>
    <w:rsid w:val="001467F1"/>
    <w:rsid w:val="00146C77"/>
    <w:rsid w:val="001540FA"/>
    <w:rsid w:val="0015684D"/>
    <w:rsid w:val="00166156"/>
    <w:rsid w:val="00167D7A"/>
    <w:rsid w:val="00186CCD"/>
    <w:rsid w:val="001A590A"/>
    <w:rsid w:val="001B79A2"/>
    <w:rsid w:val="001C36BB"/>
    <w:rsid w:val="001C6795"/>
    <w:rsid w:val="001D201A"/>
    <w:rsid w:val="001D44D0"/>
    <w:rsid w:val="002142AF"/>
    <w:rsid w:val="00214762"/>
    <w:rsid w:val="00256ECC"/>
    <w:rsid w:val="00257561"/>
    <w:rsid w:val="00263FC0"/>
    <w:rsid w:val="00272A53"/>
    <w:rsid w:val="002772D2"/>
    <w:rsid w:val="002C3765"/>
    <w:rsid w:val="002D4273"/>
    <w:rsid w:val="002E4350"/>
    <w:rsid w:val="00314E99"/>
    <w:rsid w:val="003163F5"/>
    <w:rsid w:val="003249B6"/>
    <w:rsid w:val="00326532"/>
    <w:rsid w:val="0035119F"/>
    <w:rsid w:val="00356DA9"/>
    <w:rsid w:val="00365BBB"/>
    <w:rsid w:val="003720B7"/>
    <w:rsid w:val="00397365"/>
    <w:rsid w:val="003A0671"/>
    <w:rsid w:val="003D39ED"/>
    <w:rsid w:val="003E060D"/>
    <w:rsid w:val="003F3457"/>
    <w:rsid w:val="00401EF9"/>
    <w:rsid w:val="004036DB"/>
    <w:rsid w:val="00414933"/>
    <w:rsid w:val="00415C8B"/>
    <w:rsid w:val="00433ABB"/>
    <w:rsid w:val="00435B38"/>
    <w:rsid w:val="00442196"/>
    <w:rsid w:val="00444EBB"/>
    <w:rsid w:val="0045639E"/>
    <w:rsid w:val="00473011"/>
    <w:rsid w:val="00481F63"/>
    <w:rsid w:val="004A09C0"/>
    <w:rsid w:val="004B4DFF"/>
    <w:rsid w:val="004D0F09"/>
    <w:rsid w:val="004E0076"/>
    <w:rsid w:val="004E2B39"/>
    <w:rsid w:val="004F2662"/>
    <w:rsid w:val="00502F46"/>
    <w:rsid w:val="00505502"/>
    <w:rsid w:val="005341C3"/>
    <w:rsid w:val="00536653"/>
    <w:rsid w:val="00547418"/>
    <w:rsid w:val="0055277A"/>
    <w:rsid w:val="00564766"/>
    <w:rsid w:val="005A06A3"/>
    <w:rsid w:val="005A7656"/>
    <w:rsid w:val="005C008D"/>
    <w:rsid w:val="005C6FC6"/>
    <w:rsid w:val="005D1E9B"/>
    <w:rsid w:val="005D59CD"/>
    <w:rsid w:val="005E1A83"/>
    <w:rsid w:val="005E219A"/>
    <w:rsid w:val="005E58D7"/>
    <w:rsid w:val="005F318E"/>
    <w:rsid w:val="005F3B2F"/>
    <w:rsid w:val="006123E1"/>
    <w:rsid w:val="00652B9C"/>
    <w:rsid w:val="0065768F"/>
    <w:rsid w:val="00666B21"/>
    <w:rsid w:val="00676AE4"/>
    <w:rsid w:val="0068344D"/>
    <w:rsid w:val="00687CC0"/>
    <w:rsid w:val="00697F0F"/>
    <w:rsid w:val="006B66A0"/>
    <w:rsid w:val="006D12BB"/>
    <w:rsid w:val="006D60AF"/>
    <w:rsid w:val="006F6877"/>
    <w:rsid w:val="00705392"/>
    <w:rsid w:val="00711A70"/>
    <w:rsid w:val="00727086"/>
    <w:rsid w:val="00734BCA"/>
    <w:rsid w:val="0075253B"/>
    <w:rsid w:val="0075471D"/>
    <w:rsid w:val="00755D0B"/>
    <w:rsid w:val="00764888"/>
    <w:rsid w:val="00771CD4"/>
    <w:rsid w:val="00787ED1"/>
    <w:rsid w:val="007A3840"/>
    <w:rsid w:val="007D4B06"/>
    <w:rsid w:val="007D6F97"/>
    <w:rsid w:val="007E15E2"/>
    <w:rsid w:val="00806317"/>
    <w:rsid w:val="008226FF"/>
    <w:rsid w:val="008261C4"/>
    <w:rsid w:val="008271D6"/>
    <w:rsid w:val="008301E7"/>
    <w:rsid w:val="008368A1"/>
    <w:rsid w:val="008374C3"/>
    <w:rsid w:val="008412B2"/>
    <w:rsid w:val="00845C92"/>
    <w:rsid w:val="0086301F"/>
    <w:rsid w:val="008725A4"/>
    <w:rsid w:val="00880BF5"/>
    <w:rsid w:val="0089563B"/>
    <w:rsid w:val="008A331F"/>
    <w:rsid w:val="008A56A7"/>
    <w:rsid w:val="008A6728"/>
    <w:rsid w:val="008A6EB5"/>
    <w:rsid w:val="008B3D3B"/>
    <w:rsid w:val="008B512F"/>
    <w:rsid w:val="008B74C2"/>
    <w:rsid w:val="008E4E64"/>
    <w:rsid w:val="008F29E8"/>
    <w:rsid w:val="008F5342"/>
    <w:rsid w:val="008F7618"/>
    <w:rsid w:val="00913DB6"/>
    <w:rsid w:val="0091400B"/>
    <w:rsid w:val="009234FF"/>
    <w:rsid w:val="0093390C"/>
    <w:rsid w:val="00951AF2"/>
    <w:rsid w:val="009625E8"/>
    <w:rsid w:val="009645AC"/>
    <w:rsid w:val="00964F60"/>
    <w:rsid w:val="009759BD"/>
    <w:rsid w:val="00975C82"/>
    <w:rsid w:val="0098666C"/>
    <w:rsid w:val="00995E78"/>
    <w:rsid w:val="009A4DEC"/>
    <w:rsid w:val="009B1A1B"/>
    <w:rsid w:val="009B44A8"/>
    <w:rsid w:val="009B5FB3"/>
    <w:rsid w:val="009C4D84"/>
    <w:rsid w:val="009F43B7"/>
    <w:rsid w:val="00A62E14"/>
    <w:rsid w:val="00A83FEE"/>
    <w:rsid w:val="00A97CBA"/>
    <w:rsid w:val="00AD16E6"/>
    <w:rsid w:val="00AE71B5"/>
    <w:rsid w:val="00AF5F2B"/>
    <w:rsid w:val="00B16D2B"/>
    <w:rsid w:val="00B647B2"/>
    <w:rsid w:val="00B65156"/>
    <w:rsid w:val="00B91D41"/>
    <w:rsid w:val="00BA1285"/>
    <w:rsid w:val="00BA1D68"/>
    <w:rsid w:val="00BC35B6"/>
    <w:rsid w:val="00BC3C71"/>
    <w:rsid w:val="00BE15E8"/>
    <w:rsid w:val="00BE7A92"/>
    <w:rsid w:val="00C01D35"/>
    <w:rsid w:val="00C07527"/>
    <w:rsid w:val="00C17018"/>
    <w:rsid w:val="00C21B04"/>
    <w:rsid w:val="00C230D7"/>
    <w:rsid w:val="00C43BCB"/>
    <w:rsid w:val="00C56D9D"/>
    <w:rsid w:val="00C66440"/>
    <w:rsid w:val="00C725E8"/>
    <w:rsid w:val="00C75A88"/>
    <w:rsid w:val="00C764B8"/>
    <w:rsid w:val="00CC21BF"/>
    <w:rsid w:val="00CD692F"/>
    <w:rsid w:val="00CD6F6D"/>
    <w:rsid w:val="00CD7EB7"/>
    <w:rsid w:val="00CE5DBB"/>
    <w:rsid w:val="00CF059C"/>
    <w:rsid w:val="00CF2390"/>
    <w:rsid w:val="00D1057C"/>
    <w:rsid w:val="00D14528"/>
    <w:rsid w:val="00D30621"/>
    <w:rsid w:val="00D32C9F"/>
    <w:rsid w:val="00D33D04"/>
    <w:rsid w:val="00D36555"/>
    <w:rsid w:val="00D61694"/>
    <w:rsid w:val="00D63533"/>
    <w:rsid w:val="00D67783"/>
    <w:rsid w:val="00D71E0B"/>
    <w:rsid w:val="00D807A1"/>
    <w:rsid w:val="00D94702"/>
    <w:rsid w:val="00D962DE"/>
    <w:rsid w:val="00DB069A"/>
    <w:rsid w:val="00DC0C6B"/>
    <w:rsid w:val="00DD232F"/>
    <w:rsid w:val="00DE01E9"/>
    <w:rsid w:val="00DE22BA"/>
    <w:rsid w:val="00DE664C"/>
    <w:rsid w:val="00DF34CB"/>
    <w:rsid w:val="00E36404"/>
    <w:rsid w:val="00E407C6"/>
    <w:rsid w:val="00E40E43"/>
    <w:rsid w:val="00E506F2"/>
    <w:rsid w:val="00E566C2"/>
    <w:rsid w:val="00E64888"/>
    <w:rsid w:val="00E734D2"/>
    <w:rsid w:val="00E739C9"/>
    <w:rsid w:val="00E93345"/>
    <w:rsid w:val="00EA0C3D"/>
    <w:rsid w:val="00EA5ED4"/>
    <w:rsid w:val="00EB5FBE"/>
    <w:rsid w:val="00ED0C52"/>
    <w:rsid w:val="00EF4814"/>
    <w:rsid w:val="00F00AD3"/>
    <w:rsid w:val="00F348A4"/>
    <w:rsid w:val="00F411A1"/>
    <w:rsid w:val="00F43138"/>
    <w:rsid w:val="00F73020"/>
    <w:rsid w:val="00F94191"/>
    <w:rsid w:val="00FA038A"/>
    <w:rsid w:val="00FC12C1"/>
    <w:rsid w:val="00FE6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9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7302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F7302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F7302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F7302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F73020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Default">
    <w:name w:val="Default"/>
    <w:uiPriority w:val="99"/>
    <w:rsid w:val="005341C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1">
    <w:name w:val="Абзац списка1"/>
    <w:basedOn w:val="a"/>
    <w:uiPriority w:val="99"/>
    <w:rsid w:val="0012203A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5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2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UMSnineROOM</dc:creator>
  <cp:keywords/>
  <dc:description/>
  <cp:lastModifiedBy>УПР СОЦ</cp:lastModifiedBy>
  <cp:revision>187</cp:revision>
  <cp:lastPrinted>2021-03-27T10:29:00Z</cp:lastPrinted>
  <dcterms:created xsi:type="dcterms:W3CDTF">2020-10-15T14:14:00Z</dcterms:created>
  <dcterms:modified xsi:type="dcterms:W3CDTF">2021-03-30T10:52:00Z</dcterms:modified>
</cp:coreProperties>
</file>