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82C" w:rsidRPr="00F2582C" w:rsidRDefault="00F2582C" w:rsidP="00F2582C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82C" w:rsidRPr="00F2582C" w:rsidRDefault="00F2582C" w:rsidP="00F2582C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2582C" w:rsidRPr="00F2582C" w:rsidRDefault="00F2582C" w:rsidP="00F2582C">
      <w:pPr>
        <w:ind w:left="283" w:hanging="283"/>
        <w:jc w:val="center"/>
        <w:rPr>
          <w:sz w:val="26"/>
          <w:szCs w:val="26"/>
        </w:rPr>
      </w:pPr>
      <w:r w:rsidRPr="00F2582C">
        <w:rPr>
          <w:sz w:val="26"/>
          <w:szCs w:val="26"/>
        </w:rPr>
        <w:t xml:space="preserve">АДМИНИСТРАЦИЯ ГОРОДСКОГО ОКРУГА </w:t>
      </w:r>
    </w:p>
    <w:p w:rsidR="00F2582C" w:rsidRPr="00F2582C" w:rsidRDefault="00F2582C" w:rsidP="00F2582C">
      <w:pPr>
        <w:ind w:left="283" w:hanging="283"/>
        <w:jc w:val="center"/>
        <w:rPr>
          <w:sz w:val="26"/>
          <w:szCs w:val="26"/>
        </w:rPr>
      </w:pPr>
      <w:r w:rsidRPr="00F2582C">
        <w:rPr>
          <w:sz w:val="26"/>
          <w:szCs w:val="26"/>
        </w:rPr>
        <w:t>ГОРОДА ПЕРЕСЛАВЛЯ-ЗАЛЕССКОГО</w:t>
      </w:r>
    </w:p>
    <w:p w:rsidR="00F2582C" w:rsidRPr="00F2582C" w:rsidRDefault="00F2582C" w:rsidP="00F2582C">
      <w:pPr>
        <w:ind w:left="283" w:hanging="283"/>
        <w:jc w:val="center"/>
        <w:rPr>
          <w:sz w:val="26"/>
          <w:szCs w:val="26"/>
        </w:rPr>
      </w:pPr>
      <w:r w:rsidRPr="00F2582C">
        <w:rPr>
          <w:sz w:val="26"/>
          <w:szCs w:val="26"/>
        </w:rPr>
        <w:t>ЯРОСЛАВСКОЙ ОБЛАСТИ</w:t>
      </w:r>
    </w:p>
    <w:p w:rsidR="00F2582C" w:rsidRPr="00F2582C" w:rsidRDefault="00F2582C" w:rsidP="00F2582C">
      <w:pPr>
        <w:ind w:left="283"/>
        <w:jc w:val="center"/>
        <w:rPr>
          <w:sz w:val="26"/>
          <w:szCs w:val="26"/>
        </w:rPr>
      </w:pPr>
    </w:p>
    <w:p w:rsidR="00F2582C" w:rsidRPr="00F2582C" w:rsidRDefault="00F2582C" w:rsidP="00F2582C">
      <w:pPr>
        <w:ind w:left="283"/>
        <w:jc w:val="center"/>
        <w:rPr>
          <w:sz w:val="26"/>
          <w:szCs w:val="26"/>
        </w:rPr>
      </w:pPr>
      <w:r w:rsidRPr="00F2582C">
        <w:rPr>
          <w:sz w:val="26"/>
          <w:szCs w:val="26"/>
        </w:rPr>
        <w:t>ПОСТАНОВЛЕНИЕ</w:t>
      </w:r>
    </w:p>
    <w:p w:rsidR="00F2582C" w:rsidRPr="00F2582C" w:rsidRDefault="00F2582C" w:rsidP="00F2582C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F2582C" w:rsidRPr="00F2582C" w:rsidRDefault="00F2582C" w:rsidP="00F2582C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F2582C" w:rsidRPr="00F2582C" w:rsidRDefault="00F2582C" w:rsidP="00F2582C">
      <w:pPr>
        <w:rPr>
          <w:sz w:val="26"/>
          <w:szCs w:val="26"/>
        </w:rPr>
      </w:pPr>
      <w:r w:rsidRPr="00F2582C">
        <w:rPr>
          <w:sz w:val="26"/>
          <w:szCs w:val="26"/>
        </w:rPr>
        <w:t>От</w:t>
      </w:r>
      <w:r w:rsidR="00792D8C">
        <w:rPr>
          <w:sz w:val="26"/>
          <w:szCs w:val="26"/>
        </w:rPr>
        <w:t xml:space="preserve"> 20.05.2019 </w:t>
      </w:r>
      <w:r w:rsidRPr="00F2582C">
        <w:rPr>
          <w:sz w:val="26"/>
          <w:szCs w:val="26"/>
        </w:rPr>
        <w:t xml:space="preserve"> № </w:t>
      </w:r>
      <w:r w:rsidR="00792D8C">
        <w:rPr>
          <w:sz w:val="26"/>
          <w:szCs w:val="26"/>
        </w:rPr>
        <w:t>ПОС.03-1101/19</w:t>
      </w:r>
    </w:p>
    <w:p w:rsidR="00F2582C" w:rsidRPr="00F2582C" w:rsidRDefault="00F2582C" w:rsidP="00F2582C">
      <w:pPr>
        <w:rPr>
          <w:sz w:val="26"/>
          <w:szCs w:val="26"/>
        </w:rPr>
      </w:pPr>
      <w:r w:rsidRPr="00F2582C">
        <w:rPr>
          <w:sz w:val="26"/>
          <w:szCs w:val="26"/>
        </w:rPr>
        <w:t>г. Переславль-Залесский</w:t>
      </w:r>
    </w:p>
    <w:p w:rsidR="00F2582C" w:rsidRPr="00F2582C" w:rsidRDefault="00F2582C" w:rsidP="00F2582C">
      <w:pPr>
        <w:overflowPunct w:val="0"/>
        <w:autoSpaceDE w:val="0"/>
        <w:autoSpaceDN w:val="0"/>
        <w:adjustRightInd w:val="0"/>
        <w:spacing w:line="360" w:lineRule="auto"/>
        <w:jc w:val="both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</w:tblGrid>
      <w:tr w:rsidR="00712D2F" w:rsidRPr="00A75E94" w:rsidTr="00FA1A47">
        <w:tc>
          <w:tcPr>
            <w:tcW w:w="4503" w:type="dxa"/>
          </w:tcPr>
          <w:p w:rsidR="00712D2F" w:rsidRPr="00A75E94" w:rsidRDefault="00712D2F" w:rsidP="009271BB">
            <w:pPr>
              <w:widowControl w:val="0"/>
              <w:shd w:val="clear" w:color="auto" w:fill="FFFFFF"/>
              <w:jc w:val="both"/>
              <w:rPr>
                <w:sz w:val="26"/>
                <w:szCs w:val="26"/>
              </w:rPr>
            </w:pPr>
            <w:bookmarkStart w:id="0" w:name="_GoBack"/>
            <w:bookmarkEnd w:id="0"/>
            <w:r w:rsidRPr="00A75E94">
              <w:rPr>
                <w:sz w:val="26"/>
                <w:szCs w:val="26"/>
              </w:rPr>
              <w:t xml:space="preserve">Об утверждении Положения </w:t>
            </w:r>
            <w:r w:rsidR="009271BB" w:rsidRPr="00A75E94">
              <w:rPr>
                <w:sz w:val="26"/>
                <w:szCs w:val="26"/>
              </w:rPr>
              <w:t xml:space="preserve">об организации  системы внутреннего обеспечения  соответствия требованиям антимонопольного законодательства </w:t>
            </w:r>
            <w:r w:rsidR="009271BB" w:rsidRPr="00A75E94">
              <w:rPr>
                <w:bCs/>
                <w:sz w:val="26"/>
                <w:szCs w:val="26"/>
                <w:lang w:bidi="ru-RU"/>
              </w:rPr>
              <w:t>в Администрации городского округа города Переславля-Залесского (</w:t>
            </w:r>
            <w:proofErr w:type="gramStart"/>
            <w:r w:rsidR="009271BB" w:rsidRPr="00A75E94">
              <w:rPr>
                <w:bCs/>
                <w:sz w:val="26"/>
                <w:szCs w:val="26"/>
                <w:lang w:bidi="ru-RU"/>
              </w:rPr>
              <w:t>антимонопольный</w:t>
            </w:r>
            <w:proofErr w:type="gramEnd"/>
            <w:r w:rsidR="009271BB" w:rsidRPr="00A75E94">
              <w:rPr>
                <w:bCs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A75E94">
              <w:rPr>
                <w:bCs/>
                <w:sz w:val="26"/>
                <w:szCs w:val="26"/>
                <w:lang w:bidi="ru-RU"/>
              </w:rPr>
              <w:t>комплаенс</w:t>
            </w:r>
            <w:proofErr w:type="spellEnd"/>
            <w:r w:rsidR="009271BB" w:rsidRPr="00A75E94">
              <w:rPr>
                <w:bCs/>
                <w:sz w:val="26"/>
                <w:szCs w:val="26"/>
                <w:lang w:bidi="ru-RU"/>
              </w:rPr>
              <w:t>)</w:t>
            </w:r>
            <w:r w:rsidRPr="00A75E94">
              <w:rPr>
                <w:bCs/>
                <w:sz w:val="26"/>
                <w:szCs w:val="26"/>
                <w:lang w:bidi="ru-RU"/>
              </w:rPr>
              <w:t xml:space="preserve"> </w:t>
            </w:r>
          </w:p>
        </w:tc>
      </w:tr>
    </w:tbl>
    <w:p w:rsidR="00E10FC7" w:rsidRPr="00A75E94" w:rsidRDefault="00E10FC7" w:rsidP="00E10FC7">
      <w:pPr>
        <w:rPr>
          <w:sz w:val="26"/>
          <w:szCs w:val="26"/>
        </w:rPr>
      </w:pPr>
    </w:p>
    <w:p w:rsidR="00E10FC7" w:rsidRPr="00A75E94" w:rsidRDefault="00E10FC7" w:rsidP="009271B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75E94">
        <w:rPr>
          <w:sz w:val="26"/>
          <w:szCs w:val="26"/>
        </w:rPr>
        <w:tab/>
        <w:t xml:space="preserve">В </w:t>
      </w:r>
      <w:r w:rsidR="00712D2F" w:rsidRPr="00A75E94">
        <w:rPr>
          <w:sz w:val="26"/>
          <w:szCs w:val="26"/>
        </w:rPr>
        <w:t>соответствии с Указом Президента Российской Федерации от 27.12.2017 №618 «Об основных направлениях государственной политики по развитию конкуренции», распоряжением Правительства Российской Федерации от 18.10.2018 №2258-р «</w:t>
      </w:r>
      <w:r w:rsidR="009271BB" w:rsidRPr="00A75E94">
        <w:rPr>
          <w:rFonts w:eastAsiaTheme="minorHAnsi"/>
          <w:sz w:val="26"/>
          <w:szCs w:val="26"/>
          <w:lang w:eastAsia="en-US"/>
        </w:rPr>
        <w:t>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Устав</w:t>
      </w:r>
      <w:r w:rsidR="00A75E94">
        <w:rPr>
          <w:rFonts w:eastAsiaTheme="minorHAnsi"/>
          <w:sz w:val="26"/>
          <w:szCs w:val="26"/>
          <w:lang w:eastAsia="en-US"/>
        </w:rPr>
        <w:t>ом города Переславля-Залесского</w:t>
      </w:r>
      <w:r w:rsidRPr="00A75E94">
        <w:rPr>
          <w:sz w:val="26"/>
          <w:szCs w:val="26"/>
        </w:rPr>
        <w:t xml:space="preserve"> </w:t>
      </w:r>
    </w:p>
    <w:p w:rsidR="00E10FC7" w:rsidRPr="00A75E94" w:rsidRDefault="00E10FC7" w:rsidP="00E10FC7">
      <w:pPr>
        <w:jc w:val="both"/>
        <w:rPr>
          <w:sz w:val="26"/>
          <w:szCs w:val="26"/>
        </w:rPr>
      </w:pPr>
    </w:p>
    <w:p w:rsidR="00E10FC7" w:rsidRPr="00A75E94" w:rsidRDefault="00E10FC7" w:rsidP="00A75E94">
      <w:pPr>
        <w:ind w:firstLine="708"/>
        <w:jc w:val="center"/>
        <w:rPr>
          <w:sz w:val="28"/>
          <w:szCs w:val="28"/>
        </w:rPr>
      </w:pPr>
      <w:r w:rsidRPr="00A75E94">
        <w:rPr>
          <w:sz w:val="28"/>
          <w:szCs w:val="28"/>
        </w:rPr>
        <w:t>Администрация города Переславля-Залесского постановляет:</w:t>
      </w:r>
    </w:p>
    <w:p w:rsidR="00E10FC7" w:rsidRPr="00A75E94" w:rsidRDefault="00E10FC7" w:rsidP="00E10FC7">
      <w:pPr>
        <w:jc w:val="both"/>
        <w:rPr>
          <w:sz w:val="26"/>
          <w:szCs w:val="26"/>
        </w:rPr>
      </w:pPr>
    </w:p>
    <w:p w:rsidR="009271BB" w:rsidRPr="00A75E94" w:rsidRDefault="00E10FC7" w:rsidP="00E10FC7">
      <w:pPr>
        <w:jc w:val="both"/>
        <w:rPr>
          <w:bCs/>
          <w:sz w:val="26"/>
          <w:szCs w:val="26"/>
          <w:lang w:bidi="ru-RU"/>
        </w:rPr>
      </w:pPr>
      <w:r w:rsidRPr="00A75E94">
        <w:rPr>
          <w:sz w:val="26"/>
          <w:szCs w:val="26"/>
        </w:rPr>
        <w:tab/>
        <w:t xml:space="preserve">1. </w:t>
      </w:r>
      <w:r w:rsidR="009271BB" w:rsidRPr="00A75E94">
        <w:rPr>
          <w:sz w:val="26"/>
          <w:szCs w:val="26"/>
        </w:rPr>
        <w:t xml:space="preserve">Утвердить Положение об организации  системы внутреннего обеспечения  соответствия требованиям антимонопольного законодательства </w:t>
      </w:r>
      <w:r w:rsidR="009271BB" w:rsidRPr="00A75E94">
        <w:rPr>
          <w:bCs/>
          <w:sz w:val="26"/>
          <w:szCs w:val="26"/>
          <w:lang w:bidi="ru-RU"/>
        </w:rPr>
        <w:t xml:space="preserve"> в Администрации городского округа города Переславля-Залесского (</w:t>
      </w:r>
      <w:proofErr w:type="gramStart"/>
      <w:r w:rsidR="009271BB" w:rsidRPr="00A75E94">
        <w:rPr>
          <w:bCs/>
          <w:sz w:val="26"/>
          <w:szCs w:val="26"/>
          <w:lang w:bidi="ru-RU"/>
        </w:rPr>
        <w:t>антимонопольный</w:t>
      </w:r>
      <w:proofErr w:type="gramEnd"/>
      <w:r w:rsidR="009271BB" w:rsidRPr="00A75E94">
        <w:rPr>
          <w:bCs/>
          <w:sz w:val="26"/>
          <w:szCs w:val="26"/>
          <w:lang w:bidi="ru-RU"/>
        </w:rPr>
        <w:t xml:space="preserve"> </w:t>
      </w:r>
      <w:proofErr w:type="spellStart"/>
      <w:r w:rsidR="009271BB" w:rsidRPr="00A75E94">
        <w:rPr>
          <w:bCs/>
          <w:sz w:val="26"/>
          <w:szCs w:val="26"/>
          <w:lang w:bidi="ru-RU"/>
        </w:rPr>
        <w:t>комплаенс</w:t>
      </w:r>
      <w:proofErr w:type="spellEnd"/>
      <w:r w:rsidR="009271BB" w:rsidRPr="00A75E94">
        <w:rPr>
          <w:bCs/>
          <w:sz w:val="26"/>
          <w:szCs w:val="26"/>
          <w:lang w:bidi="ru-RU"/>
        </w:rPr>
        <w:t>) согласно приложению №1.</w:t>
      </w:r>
    </w:p>
    <w:p w:rsidR="007B1E03" w:rsidRPr="00A75E94" w:rsidRDefault="009271BB" w:rsidP="00224752">
      <w:pPr>
        <w:jc w:val="both"/>
        <w:rPr>
          <w:bCs/>
          <w:sz w:val="26"/>
          <w:szCs w:val="26"/>
          <w:lang w:bidi="ru-RU"/>
        </w:rPr>
      </w:pPr>
      <w:r w:rsidRPr="00A75E94">
        <w:rPr>
          <w:bCs/>
          <w:sz w:val="26"/>
          <w:szCs w:val="26"/>
          <w:lang w:bidi="ru-RU"/>
        </w:rPr>
        <w:tab/>
        <w:t xml:space="preserve">2. </w:t>
      </w:r>
      <w:r w:rsidR="007B1E03" w:rsidRPr="00A75E94">
        <w:rPr>
          <w:bCs/>
          <w:sz w:val="26"/>
          <w:szCs w:val="26"/>
          <w:lang w:bidi="ru-RU"/>
        </w:rPr>
        <w:t>Утвердить состав Ко</w:t>
      </w:r>
      <w:r w:rsidR="00E823A2" w:rsidRPr="00A75E94">
        <w:rPr>
          <w:bCs/>
          <w:sz w:val="26"/>
          <w:szCs w:val="26"/>
          <w:lang w:bidi="ru-RU"/>
        </w:rPr>
        <w:t>ординационного Совета</w:t>
      </w:r>
      <w:r w:rsidR="007B1E03" w:rsidRPr="00A75E94">
        <w:rPr>
          <w:bCs/>
          <w:sz w:val="26"/>
          <w:szCs w:val="26"/>
          <w:lang w:bidi="ru-RU"/>
        </w:rPr>
        <w:t xml:space="preserve">  по антимонопольному </w:t>
      </w:r>
      <w:proofErr w:type="spellStart"/>
      <w:r w:rsidR="007B1E03" w:rsidRPr="00A75E94">
        <w:rPr>
          <w:bCs/>
          <w:sz w:val="26"/>
          <w:szCs w:val="26"/>
          <w:lang w:bidi="ru-RU"/>
        </w:rPr>
        <w:t>комплаенсу</w:t>
      </w:r>
      <w:proofErr w:type="spellEnd"/>
      <w:r w:rsidR="007B1E03" w:rsidRPr="00A75E94">
        <w:rPr>
          <w:bCs/>
          <w:sz w:val="26"/>
          <w:szCs w:val="26"/>
          <w:lang w:bidi="ru-RU"/>
        </w:rPr>
        <w:t>, согласно приложению №2.</w:t>
      </w:r>
    </w:p>
    <w:p w:rsidR="007B1E03" w:rsidRPr="00A75E94" w:rsidRDefault="004E44D7" w:rsidP="004E44D7">
      <w:pPr>
        <w:jc w:val="both"/>
        <w:rPr>
          <w:sz w:val="26"/>
          <w:szCs w:val="26"/>
        </w:rPr>
      </w:pPr>
      <w:r w:rsidRPr="00A75E94">
        <w:rPr>
          <w:bCs/>
          <w:sz w:val="26"/>
          <w:szCs w:val="26"/>
          <w:lang w:bidi="ru-RU"/>
        </w:rPr>
        <w:tab/>
        <w:t>3. Н</w:t>
      </w:r>
      <w:r w:rsidR="007B1E03" w:rsidRPr="00A75E94">
        <w:rPr>
          <w:sz w:val="26"/>
          <w:szCs w:val="26"/>
        </w:rPr>
        <w:t xml:space="preserve">азначить ответственным лицом за организацию системы внутреннего обеспечения  соответствия требованиям антимонопольного законодательства в </w:t>
      </w:r>
      <w:r w:rsidRPr="00A75E94">
        <w:rPr>
          <w:sz w:val="26"/>
          <w:szCs w:val="26"/>
        </w:rPr>
        <w:t xml:space="preserve">Администрации городского </w:t>
      </w:r>
      <w:proofErr w:type="gramStart"/>
      <w:r w:rsidRPr="00A75E94">
        <w:rPr>
          <w:sz w:val="26"/>
          <w:szCs w:val="26"/>
        </w:rPr>
        <w:t>округа города Переславля-Залесского п</w:t>
      </w:r>
      <w:r w:rsidR="007B1E03" w:rsidRPr="00A75E94">
        <w:rPr>
          <w:sz w:val="26"/>
          <w:szCs w:val="26"/>
        </w:rPr>
        <w:t xml:space="preserve">ервого заместителя Главы </w:t>
      </w:r>
      <w:r w:rsidRPr="00A75E94">
        <w:rPr>
          <w:sz w:val="26"/>
          <w:szCs w:val="26"/>
        </w:rPr>
        <w:t>Администрации города Переславля-Залесского Толстикова</w:t>
      </w:r>
      <w:proofErr w:type="gramEnd"/>
      <w:r w:rsidRPr="00A75E94">
        <w:rPr>
          <w:sz w:val="26"/>
          <w:szCs w:val="26"/>
        </w:rPr>
        <w:t xml:space="preserve"> В.С.</w:t>
      </w:r>
    </w:p>
    <w:p w:rsidR="00C1121B" w:rsidRPr="00A75E94" w:rsidRDefault="004E44D7" w:rsidP="00C1121B">
      <w:pPr>
        <w:pStyle w:val="a7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5E94">
        <w:rPr>
          <w:sz w:val="26"/>
          <w:szCs w:val="26"/>
        </w:rPr>
        <w:tab/>
        <w:t xml:space="preserve">4. </w:t>
      </w:r>
      <w:r w:rsidR="00C1121B" w:rsidRPr="00A75E94">
        <w:rPr>
          <w:bCs/>
          <w:sz w:val="26"/>
          <w:szCs w:val="26"/>
          <w:lang w:bidi="ru-RU"/>
        </w:rPr>
        <w:t>О</w:t>
      </w:r>
      <w:r w:rsidR="00C1121B" w:rsidRPr="00A75E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пределить </w:t>
      </w:r>
      <w:r w:rsidR="00A75E9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C1121B" w:rsidRPr="00A75E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правление </w:t>
      </w:r>
      <w:proofErr w:type="gramStart"/>
      <w:r w:rsidR="00C1121B" w:rsidRPr="00A75E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экономики </w:t>
      </w:r>
      <w:r w:rsidR="00C1121B" w:rsidRPr="00A75E94">
        <w:rPr>
          <w:rFonts w:ascii="Times New Roman" w:hAnsi="Times New Roman" w:cs="Times New Roman"/>
          <w:sz w:val="26"/>
          <w:szCs w:val="26"/>
        </w:rPr>
        <w:t>Администрации городского округа города Переславля-Залесского</w:t>
      </w:r>
      <w:proofErr w:type="gramEnd"/>
      <w:r w:rsidR="00C1121B" w:rsidRPr="00A75E94">
        <w:rPr>
          <w:rFonts w:ascii="Times New Roman" w:hAnsi="Times New Roman" w:cs="Times New Roman"/>
          <w:sz w:val="26"/>
          <w:szCs w:val="26"/>
        </w:rPr>
        <w:t xml:space="preserve"> </w:t>
      </w:r>
      <w:r w:rsidR="00C1121B" w:rsidRPr="00A75E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уполномоченным подразделением, ответственным за организацию и функционирование системы внутреннего обеспечения соответствия </w:t>
      </w:r>
      <w:r w:rsidR="00C1121B" w:rsidRPr="00A75E9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требованиям антимонопольного законодательства в Администрации городского округа города Переславля-Залесского.</w:t>
      </w:r>
    </w:p>
    <w:p w:rsidR="00C1121B" w:rsidRPr="00A75E94" w:rsidRDefault="00C1121B" w:rsidP="00245866">
      <w:pPr>
        <w:jc w:val="both"/>
        <w:rPr>
          <w:sz w:val="26"/>
          <w:szCs w:val="26"/>
        </w:rPr>
      </w:pPr>
      <w:r w:rsidRPr="00A75E94">
        <w:rPr>
          <w:sz w:val="26"/>
          <w:szCs w:val="26"/>
        </w:rPr>
        <w:tab/>
      </w:r>
      <w:r w:rsidR="00245866" w:rsidRPr="00A75E94">
        <w:rPr>
          <w:sz w:val="26"/>
          <w:szCs w:val="26"/>
        </w:rPr>
        <w:t>5</w:t>
      </w:r>
      <w:r w:rsidR="00224752" w:rsidRPr="00A75E94">
        <w:rPr>
          <w:sz w:val="26"/>
          <w:szCs w:val="26"/>
        </w:rPr>
        <w:t>.</w:t>
      </w:r>
      <w:r w:rsidR="00245866" w:rsidRPr="00A75E94">
        <w:rPr>
          <w:sz w:val="26"/>
          <w:szCs w:val="26"/>
        </w:rPr>
        <w:t xml:space="preserve"> Н</w:t>
      </w:r>
      <w:r w:rsidR="00224752" w:rsidRPr="00A75E94">
        <w:rPr>
          <w:sz w:val="26"/>
          <w:szCs w:val="26"/>
        </w:rPr>
        <w:t xml:space="preserve">астоящее постановление </w:t>
      </w:r>
      <w:r w:rsidR="00245866" w:rsidRPr="00A75E94">
        <w:rPr>
          <w:sz w:val="26"/>
          <w:szCs w:val="26"/>
        </w:rPr>
        <w:t xml:space="preserve">разместить </w:t>
      </w:r>
      <w:r w:rsidR="00224752" w:rsidRPr="00A75E94">
        <w:rPr>
          <w:sz w:val="26"/>
          <w:szCs w:val="26"/>
        </w:rPr>
        <w:t xml:space="preserve">на </w:t>
      </w:r>
      <w:r w:rsidR="00245866" w:rsidRPr="00A75E94">
        <w:rPr>
          <w:sz w:val="26"/>
          <w:szCs w:val="26"/>
        </w:rPr>
        <w:t xml:space="preserve">официальном сайте </w:t>
      </w:r>
      <w:r w:rsidR="00224752" w:rsidRPr="00A75E94">
        <w:rPr>
          <w:sz w:val="26"/>
          <w:szCs w:val="26"/>
        </w:rPr>
        <w:t xml:space="preserve"> органов местного </w:t>
      </w:r>
      <w:r w:rsidRPr="00A75E94">
        <w:rPr>
          <w:sz w:val="26"/>
          <w:szCs w:val="26"/>
        </w:rPr>
        <w:t>самоу</w:t>
      </w:r>
      <w:r w:rsidR="00245866" w:rsidRPr="00A75E94">
        <w:rPr>
          <w:sz w:val="26"/>
          <w:szCs w:val="26"/>
        </w:rPr>
        <w:t>правления города Переславля-Залесского.</w:t>
      </w:r>
    </w:p>
    <w:p w:rsidR="00224752" w:rsidRPr="00A75E94" w:rsidRDefault="00245866" w:rsidP="00224752">
      <w:pPr>
        <w:pStyle w:val="a7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75E94">
        <w:rPr>
          <w:rFonts w:ascii="Times New Roman" w:hAnsi="Times New Roman" w:cs="Times New Roman"/>
          <w:sz w:val="26"/>
          <w:szCs w:val="26"/>
        </w:rPr>
        <w:t xml:space="preserve">    6.</w:t>
      </w:r>
      <w:r w:rsidR="004C3072" w:rsidRPr="00A75E9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C3072" w:rsidRPr="00A75E9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4C3072" w:rsidRPr="00A75E94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</w:t>
      </w:r>
      <w:r w:rsidR="00C1121B" w:rsidRPr="00A75E94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4C3072" w:rsidRDefault="004C3072" w:rsidP="00E10FC7">
      <w:pPr>
        <w:jc w:val="both"/>
        <w:rPr>
          <w:sz w:val="26"/>
          <w:szCs w:val="26"/>
        </w:rPr>
      </w:pPr>
    </w:p>
    <w:p w:rsidR="00A75E94" w:rsidRDefault="00A75E94" w:rsidP="00E10FC7">
      <w:pPr>
        <w:jc w:val="both"/>
        <w:rPr>
          <w:sz w:val="26"/>
          <w:szCs w:val="26"/>
        </w:rPr>
      </w:pPr>
    </w:p>
    <w:p w:rsidR="00A75E94" w:rsidRPr="00A75E94" w:rsidRDefault="00A75E94" w:rsidP="00E10FC7">
      <w:pPr>
        <w:jc w:val="both"/>
        <w:rPr>
          <w:sz w:val="26"/>
          <w:szCs w:val="26"/>
        </w:rPr>
      </w:pPr>
    </w:p>
    <w:p w:rsidR="004C3072" w:rsidRPr="00A75E94" w:rsidRDefault="004C3072" w:rsidP="00E10FC7">
      <w:pPr>
        <w:jc w:val="both"/>
        <w:rPr>
          <w:sz w:val="26"/>
          <w:szCs w:val="26"/>
        </w:rPr>
      </w:pPr>
      <w:r w:rsidRPr="00A75E94">
        <w:rPr>
          <w:sz w:val="26"/>
          <w:szCs w:val="26"/>
        </w:rPr>
        <w:t>Глава городского округа</w:t>
      </w:r>
    </w:p>
    <w:p w:rsidR="004C3072" w:rsidRPr="00A75E94" w:rsidRDefault="004C3072" w:rsidP="00E10FC7">
      <w:pPr>
        <w:jc w:val="both"/>
        <w:rPr>
          <w:sz w:val="26"/>
          <w:szCs w:val="26"/>
        </w:rPr>
      </w:pPr>
      <w:r w:rsidRPr="00A75E94">
        <w:rPr>
          <w:sz w:val="26"/>
          <w:szCs w:val="26"/>
        </w:rPr>
        <w:t>го</w:t>
      </w:r>
      <w:r w:rsidR="00224752" w:rsidRPr="00A75E94">
        <w:rPr>
          <w:sz w:val="26"/>
          <w:szCs w:val="26"/>
        </w:rPr>
        <w:t>рода Переславля-Залесского</w:t>
      </w:r>
      <w:r w:rsidR="00224752" w:rsidRPr="00A75E94">
        <w:rPr>
          <w:sz w:val="26"/>
          <w:szCs w:val="26"/>
        </w:rPr>
        <w:tab/>
      </w:r>
      <w:r w:rsidR="00224752" w:rsidRPr="00A75E94">
        <w:rPr>
          <w:sz w:val="26"/>
          <w:szCs w:val="26"/>
        </w:rPr>
        <w:tab/>
      </w:r>
      <w:r w:rsidR="00224752" w:rsidRPr="00A75E94">
        <w:rPr>
          <w:sz w:val="26"/>
          <w:szCs w:val="26"/>
        </w:rPr>
        <w:tab/>
      </w:r>
      <w:r w:rsidR="00224752" w:rsidRPr="00A75E94">
        <w:rPr>
          <w:sz w:val="26"/>
          <w:szCs w:val="26"/>
        </w:rPr>
        <w:tab/>
      </w:r>
      <w:r w:rsidR="00224752" w:rsidRPr="00A75E94">
        <w:rPr>
          <w:sz w:val="26"/>
          <w:szCs w:val="26"/>
        </w:rPr>
        <w:tab/>
      </w:r>
      <w:r w:rsidR="00A75E94">
        <w:rPr>
          <w:sz w:val="26"/>
          <w:szCs w:val="26"/>
        </w:rPr>
        <w:t xml:space="preserve">               </w:t>
      </w:r>
      <w:r w:rsidR="00224752" w:rsidRPr="00A75E94">
        <w:rPr>
          <w:sz w:val="26"/>
          <w:szCs w:val="26"/>
        </w:rPr>
        <w:t>В.А. Астраханцев</w:t>
      </w:r>
    </w:p>
    <w:p w:rsidR="004C3072" w:rsidRPr="00A75E94" w:rsidRDefault="004C3072" w:rsidP="00E10FC7">
      <w:pPr>
        <w:jc w:val="both"/>
        <w:rPr>
          <w:sz w:val="26"/>
          <w:szCs w:val="26"/>
        </w:rPr>
      </w:pPr>
    </w:p>
    <w:p w:rsidR="004C3072" w:rsidRDefault="004C3072" w:rsidP="00E10FC7">
      <w:pPr>
        <w:jc w:val="both"/>
        <w:rPr>
          <w:sz w:val="28"/>
          <w:szCs w:val="28"/>
        </w:rPr>
      </w:pPr>
    </w:p>
    <w:p w:rsidR="004C3072" w:rsidRDefault="004C307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83522" w:rsidRDefault="0093157E" w:rsidP="0093157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</w:t>
      </w:r>
      <w:r w:rsidR="00683522">
        <w:rPr>
          <w:rFonts w:ascii="Times New Roman" w:hAnsi="Times New Roman" w:cs="Times New Roman"/>
          <w:sz w:val="24"/>
          <w:szCs w:val="24"/>
        </w:rPr>
        <w:t>Приложение 1</w:t>
      </w:r>
    </w:p>
    <w:p w:rsidR="00683522" w:rsidRDefault="00683522" w:rsidP="0093157E">
      <w:pPr>
        <w:pStyle w:val="ConsPlusNormal"/>
        <w:ind w:left="41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r w:rsidR="009315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городского округа </w:t>
      </w:r>
      <w:r>
        <w:rPr>
          <w:rFonts w:ascii="Times New Roman" w:hAnsi="Times New Roman" w:cs="Times New Roman"/>
          <w:sz w:val="24"/>
          <w:szCs w:val="24"/>
        </w:rPr>
        <w:t>города Переславля-Залесского</w:t>
      </w:r>
    </w:p>
    <w:p w:rsidR="00CE2932" w:rsidRPr="00792D8C" w:rsidRDefault="00BD5C94" w:rsidP="00BD5C94">
      <w:r>
        <w:t xml:space="preserve">                                                                     от </w:t>
      </w:r>
      <w:r w:rsidR="00792D8C" w:rsidRPr="00792D8C">
        <w:t>20.05.2019  № ПОС.03-1101/19</w:t>
      </w:r>
    </w:p>
    <w:p w:rsidR="00CE2932" w:rsidRDefault="00CE2932" w:rsidP="004C3072">
      <w:pPr>
        <w:jc w:val="right"/>
        <w:rPr>
          <w:sz w:val="28"/>
          <w:szCs w:val="28"/>
        </w:rPr>
      </w:pPr>
    </w:p>
    <w:p w:rsidR="00BD5C94" w:rsidRDefault="00BD5C94" w:rsidP="004C3072">
      <w:pPr>
        <w:jc w:val="right"/>
        <w:rPr>
          <w:sz w:val="28"/>
          <w:szCs w:val="28"/>
        </w:rPr>
      </w:pPr>
    </w:p>
    <w:p w:rsidR="005E7ADF" w:rsidRPr="005E7ADF" w:rsidRDefault="005E7ADF" w:rsidP="005E7ADF">
      <w:pPr>
        <w:contextualSpacing/>
        <w:jc w:val="center"/>
        <w:rPr>
          <w:lang w:eastAsia="ar-SA"/>
        </w:rPr>
      </w:pPr>
      <w:r w:rsidRPr="005E7ADF">
        <w:rPr>
          <w:lang w:eastAsia="ar-SA"/>
        </w:rPr>
        <w:t>Положение</w:t>
      </w:r>
    </w:p>
    <w:p w:rsidR="00245866" w:rsidRDefault="005E7ADF" w:rsidP="005E7ADF">
      <w:pPr>
        <w:contextualSpacing/>
        <w:jc w:val="both"/>
        <w:rPr>
          <w:bCs/>
          <w:lang w:bidi="ru-RU"/>
        </w:rPr>
      </w:pPr>
      <w:r w:rsidRPr="005E7ADF">
        <w:t xml:space="preserve">об организации  системы внутреннего обеспечения  соответствия требованиям антимонопольного законодательства </w:t>
      </w:r>
      <w:r w:rsidRPr="005E7ADF">
        <w:rPr>
          <w:bCs/>
          <w:lang w:bidi="ru-RU"/>
        </w:rPr>
        <w:t xml:space="preserve"> в Администрации городского округа города </w:t>
      </w:r>
      <w:r w:rsidR="00245866">
        <w:rPr>
          <w:bCs/>
          <w:lang w:bidi="ru-RU"/>
        </w:rPr>
        <w:t xml:space="preserve">   </w:t>
      </w:r>
    </w:p>
    <w:p w:rsidR="005E7ADF" w:rsidRPr="005E7ADF" w:rsidRDefault="00245866" w:rsidP="005E7ADF">
      <w:pPr>
        <w:contextualSpacing/>
        <w:jc w:val="both"/>
      </w:pPr>
      <w:r>
        <w:rPr>
          <w:bCs/>
          <w:lang w:bidi="ru-RU"/>
        </w:rPr>
        <w:t xml:space="preserve">                                </w:t>
      </w:r>
      <w:r w:rsidR="005E7ADF" w:rsidRPr="005E7ADF">
        <w:rPr>
          <w:bCs/>
          <w:lang w:bidi="ru-RU"/>
        </w:rPr>
        <w:t>Переславля-Залесск</w:t>
      </w:r>
      <w:r>
        <w:rPr>
          <w:bCs/>
          <w:lang w:bidi="ru-RU"/>
        </w:rPr>
        <w:t>ого (</w:t>
      </w:r>
      <w:proofErr w:type="gramStart"/>
      <w:r>
        <w:rPr>
          <w:bCs/>
          <w:lang w:bidi="ru-RU"/>
        </w:rPr>
        <w:t>антимонопольный</w:t>
      </w:r>
      <w:proofErr w:type="gramEnd"/>
      <w:r>
        <w:rPr>
          <w:bCs/>
          <w:lang w:bidi="ru-RU"/>
        </w:rPr>
        <w:t xml:space="preserve"> </w:t>
      </w:r>
      <w:proofErr w:type="spellStart"/>
      <w:r>
        <w:rPr>
          <w:bCs/>
          <w:lang w:bidi="ru-RU"/>
        </w:rPr>
        <w:t>комплаенс</w:t>
      </w:r>
      <w:proofErr w:type="spellEnd"/>
      <w:r>
        <w:rPr>
          <w:bCs/>
          <w:lang w:bidi="ru-RU"/>
        </w:rPr>
        <w:t>)</w:t>
      </w:r>
    </w:p>
    <w:p w:rsidR="005E7ADF" w:rsidRDefault="005E7ADF" w:rsidP="005E7ADF">
      <w:pPr>
        <w:widowControl w:val="0"/>
        <w:tabs>
          <w:tab w:val="left" w:pos="3738"/>
        </w:tabs>
        <w:contextualSpacing/>
        <w:jc w:val="center"/>
        <w:rPr>
          <w:rFonts w:eastAsia="Calibri"/>
        </w:rPr>
      </w:pPr>
    </w:p>
    <w:p w:rsidR="00320019" w:rsidRPr="00A75E94" w:rsidRDefault="00320019" w:rsidP="00320019">
      <w:pPr>
        <w:widowControl w:val="0"/>
        <w:tabs>
          <w:tab w:val="left" w:pos="3738"/>
        </w:tabs>
        <w:contextualSpacing/>
        <w:jc w:val="center"/>
        <w:rPr>
          <w:rFonts w:eastAsia="Calibri"/>
        </w:rPr>
      </w:pPr>
      <w:r w:rsidRPr="00A75E94">
        <w:rPr>
          <w:rFonts w:eastAsia="Calibri"/>
        </w:rPr>
        <w:t>1. Общие положения</w:t>
      </w:r>
    </w:p>
    <w:p w:rsidR="00320019" w:rsidRPr="00320019" w:rsidRDefault="00320019" w:rsidP="00320019">
      <w:pPr>
        <w:widowControl w:val="0"/>
        <w:tabs>
          <w:tab w:val="left" w:pos="3738"/>
        </w:tabs>
        <w:contextualSpacing/>
        <w:jc w:val="center"/>
        <w:rPr>
          <w:rFonts w:eastAsia="Calibri"/>
        </w:rPr>
      </w:pPr>
    </w:p>
    <w:p w:rsidR="005E7ADF" w:rsidRPr="00320019" w:rsidRDefault="005E7ADF" w:rsidP="005E7ADF">
      <w:pPr>
        <w:widowControl w:val="0"/>
        <w:tabs>
          <w:tab w:val="left" w:pos="1441"/>
        </w:tabs>
        <w:ind w:firstLine="426"/>
        <w:contextualSpacing/>
        <w:jc w:val="both"/>
      </w:pPr>
      <w:r w:rsidRPr="006904B9">
        <w:rPr>
          <w:szCs w:val="28"/>
        </w:rPr>
        <w:t>1.</w:t>
      </w:r>
      <w:r w:rsidR="00371184">
        <w:rPr>
          <w:szCs w:val="28"/>
        </w:rPr>
        <w:t>1.</w:t>
      </w:r>
      <w:r w:rsidRPr="006904B9">
        <w:rPr>
          <w:szCs w:val="28"/>
        </w:rPr>
        <w:t xml:space="preserve"> </w:t>
      </w:r>
      <w:proofErr w:type="gramStart"/>
      <w:r w:rsidRPr="00320019">
        <w:t xml:space="preserve">Положение об организации системы внутреннего обеспечения соответствия требованиям антимонопольного законодательства в Администрации городского округа города Переславля-Залесского </w:t>
      </w:r>
      <w:r w:rsidR="00245866">
        <w:t xml:space="preserve">(антимонопольный </w:t>
      </w:r>
      <w:proofErr w:type="spellStart"/>
      <w:r w:rsidR="00245866">
        <w:t>комплаенс</w:t>
      </w:r>
      <w:proofErr w:type="spellEnd"/>
      <w:r w:rsidR="00245866">
        <w:t xml:space="preserve">) </w:t>
      </w:r>
      <w:r w:rsidRPr="00320019">
        <w:t xml:space="preserve">(далее – Положение) разработано </w:t>
      </w:r>
      <w:r w:rsidRPr="00320019">
        <w:rPr>
          <w:lang w:eastAsia="ar-SA"/>
        </w:rPr>
        <w:t>во исполнение Указа Президента Российской Федерации от 21</w:t>
      </w:r>
      <w:r w:rsidR="00180B67">
        <w:rPr>
          <w:lang w:eastAsia="ar-SA"/>
        </w:rPr>
        <w:t>.12.</w:t>
      </w:r>
      <w:r w:rsidRPr="00320019">
        <w:rPr>
          <w:lang w:eastAsia="ar-SA"/>
        </w:rPr>
        <w:t>2017 № 618 «Об основных направлениях государственной политики по развитию конкуренции», распоряжения Правительства Российской Федерации от 18</w:t>
      </w:r>
      <w:r w:rsidR="00180B67">
        <w:rPr>
          <w:lang w:eastAsia="ar-SA"/>
        </w:rPr>
        <w:t>.10.</w:t>
      </w:r>
      <w:r w:rsidRPr="00320019">
        <w:rPr>
          <w:lang w:eastAsia="ar-SA"/>
        </w:rPr>
        <w:t>2018 № 2258-р</w:t>
      </w:r>
      <w:r w:rsidR="00320019" w:rsidRPr="00320019">
        <w:rPr>
          <w:lang w:eastAsia="ar-SA"/>
        </w:rPr>
        <w:t xml:space="preserve">, </w:t>
      </w:r>
      <w:r w:rsidR="00320019" w:rsidRPr="00CD52FE">
        <w:rPr>
          <w:color w:val="3C3C3C"/>
          <w:shd w:val="clear" w:color="auto" w:fill="FFFFFF"/>
        </w:rPr>
        <w:t>Указ</w:t>
      </w:r>
      <w:r w:rsidR="00FA1A47" w:rsidRPr="00CD52FE">
        <w:rPr>
          <w:color w:val="3C3C3C"/>
          <w:shd w:val="clear" w:color="auto" w:fill="FFFFFF"/>
        </w:rPr>
        <w:t>а</w:t>
      </w:r>
      <w:r w:rsidR="00320019" w:rsidRPr="00CD52FE">
        <w:rPr>
          <w:color w:val="3C3C3C"/>
          <w:shd w:val="clear" w:color="auto" w:fill="FFFFFF"/>
        </w:rPr>
        <w:t xml:space="preserve"> Губернатора </w:t>
      </w:r>
      <w:r w:rsidR="00FA1A47" w:rsidRPr="00CD52FE">
        <w:rPr>
          <w:color w:val="3C3C3C"/>
          <w:shd w:val="clear" w:color="auto" w:fill="FFFFFF"/>
        </w:rPr>
        <w:t xml:space="preserve">Ярославской </w:t>
      </w:r>
      <w:r w:rsidR="00320019" w:rsidRPr="00CD52FE">
        <w:rPr>
          <w:color w:val="3C3C3C"/>
          <w:shd w:val="clear" w:color="auto" w:fill="FFFFFF"/>
        </w:rPr>
        <w:t xml:space="preserve">области от 12.02.2019 №35 «Об утверждении Положения об антимонопольном </w:t>
      </w:r>
      <w:proofErr w:type="spellStart"/>
      <w:r w:rsidR="00320019" w:rsidRPr="00CD52FE">
        <w:rPr>
          <w:color w:val="3C3C3C"/>
          <w:shd w:val="clear" w:color="auto" w:fill="FFFFFF"/>
        </w:rPr>
        <w:t>комплаенсе</w:t>
      </w:r>
      <w:proofErr w:type="spellEnd"/>
      <w:r w:rsidR="00320019" w:rsidRPr="00CD52FE">
        <w:rPr>
          <w:color w:val="3C3C3C"/>
          <w:shd w:val="clear" w:color="auto" w:fill="FFFFFF"/>
        </w:rPr>
        <w:t xml:space="preserve"> в деятельности</w:t>
      </w:r>
      <w:proofErr w:type="gramEnd"/>
      <w:r w:rsidR="00320019" w:rsidRPr="00CD52FE">
        <w:rPr>
          <w:color w:val="3C3C3C"/>
          <w:shd w:val="clear" w:color="auto" w:fill="FFFFFF"/>
        </w:rPr>
        <w:t xml:space="preserve"> органов исполнительной власти Ярославской области»</w:t>
      </w:r>
      <w:r w:rsidRPr="00320019">
        <w:rPr>
          <w:lang w:eastAsia="ar-SA"/>
        </w:rPr>
        <w:t xml:space="preserve"> и определяет порядок</w:t>
      </w:r>
      <w:r w:rsidRPr="00320019">
        <w:t xml:space="preserve"> внутреннего обеспечения соответствия требованиям ант</w:t>
      </w:r>
      <w:r w:rsidR="00453E52">
        <w:t xml:space="preserve">имонопольного законодательства </w:t>
      </w:r>
      <w:proofErr w:type="gramStart"/>
      <w:r w:rsidR="00453E52" w:rsidRPr="00405E44">
        <w:t>деятельности</w:t>
      </w:r>
      <w:r w:rsidRPr="00405E44">
        <w:t xml:space="preserve"> </w:t>
      </w:r>
      <w:r w:rsidRPr="00405E44">
        <w:rPr>
          <w:lang w:eastAsia="ar-SA"/>
        </w:rPr>
        <w:t>Администрации городского окру</w:t>
      </w:r>
      <w:r w:rsidR="00453E52" w:rsidRPr="00405E44">
        <w:rPr>
          <w:lang w:eastAsia="ar-SA"/>
        </w:rPr>
        <w:t>га города Переславля-Залесского</w:t>
      </w:r>
      <w:proofErr w:type="gramEnd"/>
      <w:r w:rsidR="006A1F3F" w:rsidRPr="00405E44">
        <w:rPr>
          <w:lang w:eastAsia="ar-SA"/>
        </w:rPr>
        <w:t xml:space="preserve"> и ее отраслевых (функциональных) структурных подразделений</w:t>
      </w:r>
      <w:r w:rsidR="006A1F3F">
        <w:rPr>
          <w:lang w:eastAsia="ar-SA"/>
        </w:rPr>
        <w:t xml:space="preserve"> </w:t>
      </w:r>
      <w:r w:rsidRPr="00320019">
        <w:rPr>
          <w:lang w:eastAsia="ar-SA"/>
        </w:rPr>
        <w:t>(далее – Администрация)</w:t>
      </w:r>
      <w:r w:rsidRPr="00320019">
        <w:rPr>
          <w:rFonts w:eastAsia="Calibri"/>
        </w:rPr>
        <w:t>.</w:t>
      </w:r>
    </w:p>
    <w:p w:rsidR="005E7ADF" w:rsidRPr="006904B9" w:rsidRDefault="00371184" w:rsidP="005E7ADF">
      <w:pPr>
        <w:widowControl w:val="0"/>
        <w:tabs>
          <w:tab w:val="left" w:pos="1441"/>
        </w:tabs>
        <w:ind w:firstLine="426"/>
        <w:contextualSpacing/>
        <w:jc w:val="both"/>
      </w:pPr>
      <w:r>
        <w:rPr>
          <w:rFonts w:eastAsia="Calibri"/>
        </w:rPr>
        <w:t>1.</w:t>
      </w:r>
      <w:r w:rsidR="005E7ADF" w:rsidRPr="004768ED">
        <w:rPr>
          <w:rFonts w:eastAsia="Calibri"/>
        </w:rPr>
        <w:t>2. Термины, используемые в настоящем Положении:</w:t>
      </w:r>
    </w:p>
    <w:p w:rsidR="005E7ADF" w:rsidRPr="00A75E94" w:rsidRDefault="005E7ADF" w:rsidP="005E7ADF">
      <w:pPr>
        <w:tabs>
          <w:tab w:val="left" w:pos="1441"/>
        </w:tabs>
        <w:ind w:firstLine="426"/>
        <w:contextualSpacing/>
        <w:jc w:val="both"/>
      </w:pPr>
      <w:proofErr w:type="gramStart"/>
      <w:r w:rsidRPr="004768ED">
        <w:rPr>
          <w:rFonts w:eastAsia="Calibri"/>
        </w:rPr>
        <w:t>1</w:t>
      </w:r>
      <w:r w:rsidRPr="00A75E94">
        <w:rPr>
          <w:rFonts w:eastAsia="Calibri"/>
        </w:rPr>
        <w:t>) антимонопольное законодательство – законодательство, основывающееся на Конституции Российской Федерации, Гражданском кодексе Российской Федерации и состоящее из Федерального закона «О защите конкуренции»,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органы местного самоуправления, иные осуществляющие</w:t>
      </w:r>
      <w:proofErr w:type="gramEnd"/>
      <w:r w:rsidRPr="00A75E94">
        <w:rPr>
          <w:rFonts w:eastAsia="Calibri"/>
        </w:rPr>
        <w:t xml:space="preserve"> функции указанных органов органы или организации, а также государственные внебюджетные фонды, Центральный банк Российской Федерации, российские юридические лица и иностранные юридические лица, физические лица, в том числе индивидуальные предприниматели;</w:t>
      </w:r>
    </w:p>
    <w:p w:rsidR="005E7ADF" w:rsidRPr="00A75E94" w:rsidRDefault="005E7ADF" w:rsidP="005E7ADF">
      <w:pPr>
        <w:tabs>
          <w:tab w:val="left" w:pos="1429"/>
        </w:tabs>
        <w:ind w:firstLine="426"/>
        <w:contextualSpacing/>
        <w:jc w:val="both"/>
      </w:pPr>
      <w:r w:rsidRPr="00A75E94">
        <w:rPr>
          <w:rFonts w:eastAsia="Calibri"/>
        </w:rPr>
        <w:t xml:space="preserve">2) доклад об антимонопольном </w:t>
      </w:r>
      <w:proofErr w:type="spellStart"/>
      <w:r w:rsidRPr="00A75E94">
        <w:rPr>
          <w:rFonts w:eastAsia="Calibri"/>
        </w:rPr>
        <w:t>комплаенсе</w:t>
      </w:r>
      <w:proofErr w:type="spellEnd"/>
      <w:r w:rsidRPr="00A75E94">
        <w:rPr>
          <w:rFonts w:eastAsia="Calibri"/>
        </w:rPr>
        <w:t xml:space="preserve"> –</w:t>
      </w:r>
      <w:r w:rsidRPr="004768ED">
        <w:rPr>
          <w:rFonts w:eastAsia="Calibri"/>
        </w:rPr>
        <w:t xml:space="preserve"> документ, содержащий информацию об организации </w:t>
      </w:r>
      <w:r>
        <w:rPr>
          <w:rFonts w:eastAsia="Calibri"/>
        </w:rPr>
        <w:t xml:space="preserve"> </w:t>
      </w:r>
      <w:r w:rsidRPr="004768ED">
        <w:rPr>
          <w:rFonts w:eastAsia="Calibri"/>
        </w:rPr>
        <w:t xml:space="preserve"> </w:t>
      </w:r>
      <w:r w:rsidRPr="006904B9">
        <w:rPr>
          <w:szCs w:val="28"/>
        </w:rPr>
        <w:t>системы внутреннего обеспечения соответствия требованиям</w:t>
      </w:r>
      <w:r>
        <w:rPr>
          <w:szCs w:val="28"/>
        </w:rPr>
        <w:t xml:space="preserve"> </w:t>
      </w:r>
      <w:r w:rsidRPr="006904B9">
        <w:rPr>
          <w:szCs w:val="28"/>
        </w:rPr>
        <w:t>антимонопольного законодательства</w:t>
      </w:r>
      <w:r>
        <w:rPr>
          <w:szCs w:val="28"/>
        </w:rPr>
        <w:t xml:space="preserve"> (антимонопольного </w:t>
      </w:r>
      <w:proofErr w:type="spellStart"/>
      <w:r>
        <w:rPr>
          <w:szCs w:val="28"/>
        </w:rPr>
        <w:t>комплаенса</w:t>
      </w:r>
      <w:proofErr w:type="spellEnd"/>
      <w:r>
        <w:rPr>
          <w:szCs w:val="28"/>
        </w:rPr>
        <w:t xml:space="preserve">) </w:t>
      </w:r>
      <w:r w:rsidRPr="004768ED">
        <w:rPr>
          <w:rFonts w:eastAsia="Calibri"/>
        </w:rPr>
        <w:t xml:space="preserve">и ее </w:t>
      </w:r>
      <w:r w:rsidRPr="00A75E94">
        <w:rPr>
          <w:rFonts w:eastAsia="Calibri"/>
        </w:rPr>
        <w:t>функционировании;</w:t>
      </w:r>
    </w:p>
    <w:p w:rsidR="005E7ADF" w:rsidRPr="00A75E94" w:rsidRDefault="005E7ADF" w:rsidP="005E7ADF">
      <w:pPr>
        <w:tabs>
          <w:tab w:val="left" w:pos="1429"/>
        </w:tabs>
        <w:ind w:firstLine="426"/>
        <w:contextualSpacing/>
        <w:jc w:val="both"/>
      </w:pPr>
      <w:r w:rsidRPr="00A75E94">
        <w:rPr>
          <w:rFonts w:eastAsia="Calibri"/>
        </w:rPr>
        <w:t xml:space="preserve">3) коллегиальный орган – совещательный орган, осуществляющий оценку эффективности функционирования антимонопольного </w:t>
      </w:r>
      <w:proofErr w:type="spellStart"/>
      <w:r w:rsidRPr="00A75E94">
        <w:rPr>
          <w:rFonts w:eastAsia="Calibri"/>
        </w:rPr>
        <w:t>комплаенса</w:t>
      </w:r>
      <w:proofErr w:type="spellEnd"/>
      <w:r w:rsidRPr="00A75E94">
        <w:rPr>
          <w:rFonts w:eastAsia="Calibri"/>
        </w:rPr>
        <w:t>;</w:t>
      </w:r>
    </w:p>
    <w:p w:rsidR="005E7ADF" w:rsidRPr="00A75E94" w:rsidRDefault="005E7ADF" w:rsidP="005E7ADF">
      <w:pPr>
        <w:tabs>
          <w:tab w:val="left" w:pos="1429"/>
        </w:tabs>
        <w:ind w:firstLine="426"/>
        <w:contextualSpacing/>
        <w:jc w:val="both"/>
        <w:rPr>
          <w:rFonts w:eastAsia="Calibri"/>
        </w:rPr>
      </w:pPr>
      <w:r w:rsidRPr="00A75E94">
        <w:rPr>
          <w:rFonts w:eastAsia="Calibri"/>
        </w:rPr>
        <w:t>4) нарушение антимонопольного законодательства – недопущение, ограничение, устранение конкуренции;</w:t>
      </w:r>
    </w:p>
    <w:p w:rsidR="005E7ADF" w:rsidRPr="00A75E94" w:rsidRDefault="005E7ADF" w:rsidP="005E7ADF">
      <w:pPr>
        <w:tabs>
          <w:tab w:val="left" w:pos="1429"/>
        </w:tabs>
        <w:ind w:firstLine="426"/>
        <w:contextualSpacing/>
        <w:jc w:val="both"/>
        <w:rPr>
          <w:rFonts w:eastAsia="Calibri"/>
        </w:rPr>
      </w:pPr>
      <w:r w:rsidRPr="00A75E94">
        <w:rPr>
          <w:rFonts w:eastAsia="Calibri"/>
        </w:rPr>
        <w:t>5) риски нарушения антимонопольного законодательства – сочетание вероятности и последствий наступления неблагоприятных событий в виде ограничения, устранения или недопущения конкуренции;</w:t>
      </w:r>
    </w:p>
    <w:p w:rsidR="002E1663" w:rsidRPr="00A75E94" w:rsidRDefault="005E7ADF" w:rsidP="00026A14">
      <w:pPr>
        <w:widowControl w:val="0"/>
        <w:tabs>
          <w:tab w:val="left" w:pos="1429"/>
        </w:tabs>
        <w:ind w:firstLine="426"/>
        <w:contextualSpacing/>
        <w:jc w:val="both"/>
        <w:rPr>
          <w:rFonts w:eastAsia="Calibri"/>
        </w:rPr>
      </w:pPr>
      <w:r w:rsidRPr="00A75E94">
        <w:rPr>
          <w:rFonts w:eastAsia="Calibri"/>
        </w:rPr>
        <w:t xml:space="preserve">6) уполномоченное подразделение – </w:t>
      </w:r>
      <w:r w:rsidR="00026A14" w:rsidRPr="00A75E94">
        <w:rPr>
          <w:lang w:eastAsia="ar-SA"/>
        </w:rPr>
        <w:t xml:space="preserve">отраслевое (функциональное) структурное подразделение </w:t>
      </w:r>
      <w:r w:rsidRPr="00A75E94">
        <w:rPr>
          <w:rFonts w:eastAsia="Calibri"/>
        </w:rPr>
        <w:t xml:space="preserve">Администрации, осуществляющее внедрение </w:t>
      </w:r>
      <w:proofErr w:type="gramStart"/>
      <w:r w:rsidRPr="00A75E94">
        <w:rPr>
          <w:rFonts w:eastAsia="Calibri"/>
        </w:rPr>
        <w:t>антимонопольного</w:t>
      </w:r>
      <w:proofErr w:type="gramEnd"/>
      <w:r w:rsidRPr="00A75E94">
        <w:rPr>
          <w:rFonts w:eastAsia="Calibri"/>
        </w:rPr>
        <w:t xml:space="preserve"> </w:t>
      </w:r>
      <w:proofErr w:type="spellStart"/>
      <w:r w:rsidRPr="00A75E94">
        <w:rPr>
          <w:rFonts w:eastAsia="Calibri"/>
        </w:rPr>
        <w:t>комплаенса</w:t>
      </w:r>
      <w:proofErr w:type="spellEnd"/>
      <w:r w:rsidRPr="00A75E94">
        <w:rPr>
          <w:rFonts w:eastAsia="Calibri"/>
        </w:rPr>
        <w:t xml:space="preserve"> и контроль за его исполнением в </w:t>
      </w:r>
      <w:r w:rsidR="00180B67" w:rsidRPr="00A75E94">
        <w:rPr>
          <w:rFonts w:eastAsia="Calibri"/>
        </w:rPr>
        <w:t>Администрации</w:t>
      </w:r>
      <w:r w:rsidR="002E1663" w:rsidRPr="00A75E94">
        <w:rPr>
          <w:rFonts w:eastAsia="Calibri"/>
        </w:rPr>
        <w:t>;</w:t>
      </w:r>
    </w:p>
    <w:p w:rsidR="005E7ADF" w:rsidRPr="00A75E94" w:rsidRDefault="002E1663" w:rsidP="002E1663">
      <w:pPr>
        <w:tabs>
          <w:tab w:val="left" w:pos="1429"/>
        </w:tabs>
        <w:ind w:firstLine="426"/>
        <w:contextualSpacing/>
        <w:jc w:val="both"/>
        <w:rPr>
          <w:rFonts w:eastAsia="Calibri"/>
        </w:rPr>
      </w:pPr>
      <w:r w:rsidRPr="00A75E94">
        <w:rPr>
          <w:rFonts w:eastAsia="Calibri"/>
        </w:rPr>
        <w:lastRenderedPageBreak/>
        <w:t xml:space="preserve">7) антимонопольный </w:t>
      </w:r>
      <w:proofErr w:type="spellStart"/>
      <w:r w:rsidRPr="00A75E94">
        <w:rPr>
          <w:rFonts w:eastAsia="Calibri"/>
        </w:rPr>
        <w:t>комплаен</w:t>
      </w:r>
      <w:proofErr w:type="gramStart"/>
      <w:r w:rsidRPr="00A75E94">
        <w:rPr>
          <w:rFonts w:eastAsia="Calibri"/>
        </w:rPr>
        <w:t>с</w:t>
      </w:r>
      <w:proofErr w:type="spellEnd"/>
      <w:r w:rsidRPr="00A75E94">
        <w:rPr>
          <w:rFonts w:eastAsia="Calibri"/>
        </w:rPr>
        <w:t>-</w:t>
      </w:r>
      <w:proofErr w:type="gramEnd"/>
      <w:r w:rsidRPr="00A75E94">
        <w:rPr>
          <w:rFonts w:eastAsia="Calibri"/>
        </w:rPr>
        <w:t xml:space="preserve"> совокупность  правовых и организационных мер,  направленных на соблюдение требований антимонопольного законодательств</w:t>
      </w:r>
      <w:r w:rsidR="00026A14" w:rsidRPr="00A75E94">
        <w:rPr>
          <w:rFonts w:eastAsia="Calibri"/>
        </w:rPr>
        <w:t>а и предупреждение его нарушений</w:t>
      </w:r>
      <w:r w:rsidRPr="00A75E94">
        <w:rPr>
          <w:rFonts w:eastAsia="Calibri"/>
        </w:rPr>
        <w:t>.</w:t>
      </w:r>
    </w:p>
    <w:p w:rsidR="002E1663" w:rsidRPr="00A75E94" w:rsidRDefault="002E1663" w:rsidP="002E1663">
      <w:pPr>
        <w:tabs>
          <w:tab w:val="left" w:pos="1429"/>
        </w:tabs>
        <w:ind w:firstLine="426"/>
        <w:contextualSpacing/>
        <w:jc w:val="both"/>
        <w:rPr>
          <w:sz w:val="28"/>
          <w:szCs w:val="28"/>
        </w:rPr>
      </w:pPr>
    </w:p>
    <w:p w:rsidR="005E7ADF" w:rsidRPr="00A75E94" w:rsidRDefault="00371184" w:rsidP="005E7ADF">
      <w:pPr>
        <w:widowControl w:val="0"/>
        <w:tabs>
          <w:tab w:val="left" w:pos="2383"/>
        </w:tabs>
        <w:contextualSpacing/>
        <w:jc w:val="center"/>
        <w:rPr>
          <w:rFonts w:eastAsia="Calibri"/>
        </w:rPr>
      </w:pPr>
      <w:r w:rsidRPr="00A75E94">
        <w:rPr>
          <w:rFonts w:eastAsia="Calibri"/>
        </w:rPr>
        <w:t>2</w:t>
      </w:r>
      <w:r w:rsidR="005E7ADF" w:rsidRPr="00A75E94">
        <w:rPr>
          <w:rFonts w:eastAsia="Calibri"/>
        </w:rPr>
        <w:t>. Цели</w:t>
      </w:r>
      <w:r w:rsidR="00180B67" w:rsidRPr="00A75E94">
        <w:rPr>
          <w:rFonts w:eastAsia="Calibri"/>
        </w:rPr>
        <w:t>,</w:t>
      </w:r>
      <w:r w:rsidR="005E7ADF" w:rsidRPr="00A75E94">
        <w:rPr>
          <w:rFonts w:eastAsia="Calibri"/>
        </w:rPr>
        <w:t xml:space="preserve"> задачи </w:t>
      </w:r>
      <w:r w:rsidR="00180B67" w:rsidRPr="00A75E94">
        <w:rPr>
          <w:rFonts w:eastAsia="Calibri"/>
        </w:rPr>
        <w:t xml:space="preserve">и принципы </w:t>
      </w:r>
      <w:proofErr w:type="gramStart"/>
      <w:r w:rsidR="005E7ADF" w:rsidRPr="00A75E94">
        <w:rPr>
          <w:rFonts w:eastAsia="Calibri"/>
        </w:rPr>
        <w:t>антимонопольного</w:t>
      </w:r>
      <w:proofErr w:type="gramEnd"/>
      <w:r w:rsidR="005E7ADF" w:rsidRPr="00A75E94">
        <w:rPr>
          <w:rFonts w:eastAsia="Calibri"/>
        </w:rPr>
        <w:t xml:space="preserve"> </w:t>
      </w:r>
      <w:proofErr w:type="spellStart"/>
      <w:r w:rsidR="005E7ADF" w:rsidRPr="00A75E94">
        <w:rPr>
          <w:rFonts w:eastAsia="Calibri"/>
        </w:rPr>
        <w:t>комплаенса</w:t>
      </w:r>
      <w:proofErr w:type="spellEnd"/>
    </w:p>
    <w:p w:rsidR="005E7ADF" w:rsidRPr="00A75E94" w:rsidRDefault="005E7ADF" w:rsidP="005E7ADF">
      <w:pPr>
        <w:widowControl w:val="0"/>
        <w:tabs>
          <w:tab w:val="left" w:pos="2383"/>
        </w:tabs>
        <w:contextualSpacing/>
        <w:jc w:val="center"/>
        <w:rPr>
          <w:rFonts w:ascii="Calibri" w:eastAsia="Calibri" w:hAnsi="Calibri"/>
          <w:bCs/>
          <w:sz w:val="22"/>
          <w:szCs w:val="22"/>
          <w:lang w:eastAsia="en-US"/>
        </w:rPr>
      </w:pPr>
    </w:p>
    <w:p w:rsidR="005E7ADF" w:rsidRPr="00F61E94" w:rsidRDefault="00371184" w:rsidP="00371184">
      <w:pPr>
        <w:widowControl w:val="0"/>
        <w:tabs>
          <w:tab w:val="left" w:pos="1429"/>
        </w:tabs>
        <w:ind w:firstLine="426"/>
        <w:contextualSpacing/>
        <w:jc w:val="both"/>
      </w:pPr>
      <w:r>
        <w:rPr>
          <w:rFonts w:eastAsia="Calibri"/>
        </w:rPr>
        <w:t>2</w:t>
      </w:r>
      <w:r w:rsidR="005E7ADF" w:rsidRPr="00F61E94">
        <w:rPr>
          <w:rFonts w:eastAsia="Calibri"/>
        </w:rPr>
        <w:t>.</w:t>
      </w:r>
      <w:r>
        <w:rPr>
          <w:rFonts w:eastAsia="Calibri"/>
        </w:rPr>
        <w:t>1.</w:t>
      </w:r>
      <w:r w:rsidR="005E7ADF" w:rsidRPr="00F61E94">
        <w:rPr>
          <w:rFonts w:eastAsia="Calibri"/>
        </w:rPr>
        <w:t xml:space="preserve"> Целями </w:t>
      </w:r>
      <w:proofErr w:type="gramStart"/>
      <w:r w:rsidR="005E7ADF" w:rsidRPr="00F61E94">
        <w:rPr>
          <w:rFonts w:eastAsia="Calibri"/>
        </w:rPr>
        <w:t>антимонопольного</w:t>
      </w:r>
      <w:proofErr w:type="gramEnd"/>
      <w:r w:rsidR="005E7ADF" w:rsidRPr="00F61E94">
        <w:rPr>
          <w:rFonts w:eastAsia="Calibri"/>
        </w:rPr>
        <w:t xml:space="preserve"> </w:t>
      </w:r>
      <w:proofErr w:type="spellStart"/>
      <w:r w:rsidR="005E7ADF" w:rsidRPr="00F61E94">
        <w:rPr>
          <w:rFonts w:eastAsia="Calibri"/>
        </w:rPr>
        <w:t>комплаенса</w:t>
      </w:r>
      <w:proofErr w:type="spellEnd"/>
      <w:r w:rsidR="005E7ADF" w:rsidRPr="00F61E94">
        <w:rPr>
          <w:rFonts w:eastAsia="Calibri"/>
        </w:rPr>
        <w:t xml:space="preserve"> являются:</w:t>
      </w:r>
    </w:p>
    <w:p w:rsidR="005E7ADF" w:rsidRPr="00F61E94" w:rsidRDefault="005E7ADF" w:rsidP="00371184">
      <w:pPr>
        <w:tabs>
          <w:tab w:val="left" w:pos="1429"/>
        </w:tabs>
        <w:ind w:firstLine="426"/>
        <w:contextualSpacing/>
        <w:jc w:val="both"/>
      </w:pPr>
      <w:r w:rsidRPr="00F61E94">
        <w:rPr>
          <w:rFonts w:eastAsia="Calibri"/>
        </w:rPr>
        <w:t>1) обеспечение соответствия деятельности Администрации требованиям антимонопольного законодательства;</w:t>
      </w:r>
    </w:p>
    <w:p w:rsidR="005E7ADF" w:rsidRDefault="005E7ADF" w:rsidP="00371184">
      <w:pPr>
        <w:tabs>
          <w:tab w:val="left" w:pos="1429"/>
        </w:tabs>
        <w:ind w:firstLine="426"/>
        <w:contextualSpacing/>
        <w:jc w:val="both"/>
        <w:rPr>
          <w:rFonts w:eastAsia="Calibri"/>
        </w:rPr>
      </w:pPr>
      <w:r w:rsidRPr="00F61E94">
        <w:rPr>
          <w:rFonts w:eastAsia="Calibri"/>
        </w:rPr>
        <w:t>2) профилактика нарушений требований антимонопольного законодательства в деятельности Администрации;</w:t>
      </w:r>
    </w:p>
    <w:p w:rsidR="00320019" w:rsidRPr="006904B9" w:rsidRDefault="00320019" w:rsidP="00371184">
      <w:pPr>
        <w:tabs>
          <w:tab w:val="left" w:pos="1429"/>
        </w:tabs>
        <w:ind w:firstLine="426"/>
        <w:contextualSpacing/>
        <w:jc w:val="both"/>
      </w:pPr>
      <w:r>
        <w:rPr>
          <w:rFonts w:eastAsia="Calibri"/>
        </w:rPr>
        <w:t>3) сокращение количества нар</w:t>
      </w:r>
      <w:r w:rsidR="00725C64">
        <w:rPr>
          <w:rFonts w:eastAsia="Calibri"/>
        </w:rPr>
        <w:t>ушений антимонопольного законода</w:t>
      </w:r>
      <w:r>
        <w:rPr>
          <w:rFonts w:eastAsia="Calibri"/>
        </w:rPr>
        <w:t>тельства.</w:t>
      </w:r>
    </w:p>
    <w:p w:rsidR="005E7ADF" w:rsidRPr="006904B9" w:rsidRDefault="00371184" w:rsidP="00371184">
      <w:pPr>
        <w:widowControl w:val="0"/>
        <w:tabs>
          <w:tab w:val="left" w:pos="1429"/>
        </w:tabs>
        <w:ind w:firstLine="426"/>
        <w:contextualSpacing/>
        <w:jc w:val="both"/>
      </w:pPr>
      <w:r>
        <w:rPr>
          <w:rFonts w:eastAsia="Calibri"/>
        </w:rPr>
        <w:t>2.2</w:t>
      </w:r>
      <w:r w:rsidR="005E7ADF" w:rsidRPr="004768ED">
        <w:rPr>
          <w:rFonts w:eastAsia="Calibri"/>
        </w:rPr>
        <w:t xml:space="preserve">. Задачи </w:t>
      </w:r>
      <w:proofErr w:type="gramStart"/>
      <w:r w:rsidR="005E7ADF" w:rsidRPr="004768ED">
        <w:rPr>
          <w:rFonts w:eastAsia="Calibri"/>
        </w:rPr>
        <w:t>антимонопольного</w:t>
      </w:r>
      <w:proofErr w:type="gramEnd"/>
      <w:r w:rsidR="005E7ADF" w:rsidRPr="004768ED">
        <w:rPr>
          <w:rFonts w:eastAsia="Calibri"/>
        </w:rPr>
        <w:t xml:space="preserve"> </w:t>
      </w:r>
      <w:proofErr w:type="spellStart"/>
      <w:r w:rsidR="005E7ADF" w:rsidRPr="004768ED">
        <w:rPr>
          <w:rFonts w:eastAsia="Calibri"/>
        </w:rPr>
        <w:t>комплаенса</w:t>
      </w:r>
      <w:proofErr w:type="spellEnd"/>
      <w:r w:rsidR="005E7ADF" w:rsidRPr="004768ED">
        <w:rPr>
          <w:rFonts w:eastAsia="Calibri"/>
        </w:rPr>
        <w:t>:</w:t>
      </w:r>
    </w:p>
    <w:p w:rsidR="005E7ADF" w:rsidRPr="006904B9" w:rsidRDefault="005E7ADF" w:rsidP="00371184">
      <w:pPr>
        <w:tabs>
          <w:tab w:val="left" w:pos="1429"/>
        </w:tabs>
        <w:ind w:firstLine="426"/>
        <w:contextualSpacing/>
        <w:jc w:val="both"/>
      </w:pPr>
      <w:r w:rsidRPr="004768ED">
        <w:rPr>
          <w:rFonts w:eastAsia="Calibri"/>
        </w:rPr>
        <w:t>1)</w:t>
      </w:r>
      <w:r w:rsidRPr="006904B9">
        <w:rPr>
          <w:color w:val="000000"/>
          <w:lang w:bidi="ru-RU"/>
        </w:rPr>
        <w:t xml:space="preserve"> </w:t>
      </w:r>
      <w:r w:rsidRPr="004768ED">
        <w:rPr>
          <w:rFonts w:eastAsia="Calibri"/>
        </w:rPr>
        <w:t>выявление рисков нарушения антимонопольного</w:t>
      </w:r>
      <w:r>
        <w:rPr>
          <w:rFonts w:eastAsia="Calibri"/>
        </w:rPr>
        <w:t xml:space="preserve"> </w:t>
      </w:r>
      <w:r w:rsidRPr="004768ED">
        <w:rPr>
          <w:rFonts w:eastAsia="Calibri"/>
        </w:rPr>
        <w:t>законодательства;</w:t>
      </w:r>
    </w:p>
    <w:p w:rsidR="005E7ADF" w:rsidRPr="006904B9" w:rsidRDefault="005E7ADF" w:rsidP="00371184">
      <w:pPr>
        <w:tabs>
          <w:tab w:val="left" w:pos="1429"/>
        </w:tabs>
        <w:ind w:firstLine="426"/>
        <w:contextualSpacing/>
        <w:jc w:val="both"/>
      </w:pPr>
      <w:r w:rsidRPr="004768ED">
        <w:rPr>
          <w:rFonts w:eastAsia="Calibri"/>
        </w:rPr>
        <w:t>2) управление рисками нарушения антимонопольного законодательства;</w:t>
      </w:r>
    </w:p>
    <w:p w:rsidR="005E7ADF" w:rsidRPr="006904B9" w:rsidRDefault="005E7ADF" w:rsidP="00371184">
      <w:pPr>
        <w:tabs>
          <w:tab w:val="left" w:pos="1429"/>
        </w:tabs>
        <w:ind w:firstLine="426"/>
        <w:contextualSpacing/>
        <w:jc w:val="both"/>
      </w:pPr>
      <w:r w:rsidRPr="004768ED">
        <w:rPr>
          <w:rFonts w:eastAsia="Calibri"/>
        </w:rPr>
        <w:t xml:space="preserve">3) контроль </w:t>
      </w:r>
      <w:r w:rsidR="00180B67">
        <w:rPr>
          <w:rFonts w:eastAsia="Calibri"/>
        </w:rPr>
        <w:t>с</w:t>
      </w:r>
      <w:r w:rsidRPr="004768ED">
        <w:rPr>
          <w:rFonts w:eastAsia="Calibri"/>
        </w:rPr>
        <w:t>оответстви</w:t>
      </w:r>
      <w:r w:rsidR="00180B67">
        <w:rPr>
          <w:rFonts w:eastAsia="Calibri"/>
        </w:rPr>
        <w:t>я</w:t>
      </w:r>
      <w:r w:rsidRPr="004768ED">
        <w:rPr>
          <w:rFonts w:eastAsia="Calibri"/>
        </w:rPr>
        <w:t xml:space="preserve"> деятельности </w:t>
      </w:r>
      <w:r>
        <w:rPr>
          <w:rFonts w:eastAsia="Calibri"/>
        </w:rPr>
        <w:t xml:space="preserve">Администрации </w:t>
      </w:r>
      <w:r w:rsidRPr="004768ED">
        <w:rPr>
          <w:rFonts w:eastAsia="Calibri"/>
        </w:rPr>
        <w:t>требованиям антимонопольного законодательства;</w:t>
      </w:r>
    </w:p>
    <w:p w:rsidR="005E7ADF" w:rsidRDefault="005E7ADF" w:rsidP="00371184">
      <w:pPr>
        <w:tabs>
          <w:tab w:val="left" w:pos="1429"/>
        </w:tabs>
        <w:ind w:firstLine="426"/>
        <w:contextualSpacing/>
        <w:jc w:val="both"/>
        <w:rPr>
          <w:rFonts w:eastAsia="Calibri"/>
        </w:rPr>
      </w:pPr>
      <w:r w:rsidRPr="004768ED">
        <w:rPr>
          <w:rFonts w:eastAsia="Calibri"/>
        </w:rPr>
        <w:t xml:space="preserve">4) оценка эффективности функционирования в </w:t>
      </w:r>
      <w:r>
        <w:rPr>
          <w:rFonts w:eastAsia="Calibri"/>
        </w:rPr>
        <w:t xml:space="preserve">Администрации </w:t>
      </w:r>
      <w:r w:rsidRPr="004768ED">
        <w:rPr>
          <w:rFonts w:eastAsia="Calibri"/>
        </w:rPr>
        <w:t xml:space="preserve">антимонопольного </w:t>
      </w:r>
      <w:proofErr w:type="spellStart"/>
      <w:r w:rsidRPr="004768ED">
        <w:rPr>
          <w:rFonts w:eastAsia="Calibri"/>
        </w:rPr>
        <w:t>комплаенса</w:t>
      </w:r>
      <w:proofErr w:type="spellEnd"/>
      <w:r w:rsidRPr="004768ED">
        <w:rPr>
          <w:rFonts w:eastAsia="Calibri"/>
        </w:rPr>
        <w:t>.</w:t>
      </w:r>
    </w:p>
    <w:p w:rsidR="00EE4171" w:rsidRPr="00EE4171" w:rsidRDefault="00371184" w:rsidP="00371184">
      <w:pPr>
        <w:tabs>
          <w:tab w:val="left" w:pos="1429"/>
        </w:tabs>
        <w:ind w:firstLine="426"/>
        <w:contextualSpacing/>
        <w:jc w:val="both"/>
        <w:rPr>
          <w:rFonts w:eastAsia="Calibri"/>
        </w:rPr>
      </w:pPr>
      <w:r>
        <w:rPr>
          <w:rFonts w:eastAsia="Calibri"/>
        </w:rPr>
        <w:t xml:space="preserve">2.3. </w:t>
      </w:r>
      <w:r w:rsidR="00EE4171" w:rsidRPr="00EE4171">
        <w:rPr>
          <w:rFonts w:eastAsia="Calibri"/>
        </w:rPr>
        <w:t xml:space="preserve">При разработке и внедрении </w:t>
      </w:r>
      <w:proofErr w:type="gramStart"/>
      <w:r w:rsidR="00EE4171" w:rsidRPr="00EE4171">
        <w:rPr>
          <w:rFonts w:eastAsia="Calibri"/>
        </w:rPr>
        <w:t>антимонопольного</w:t>
      </w:r>
      <w:proofErr w:type="gramEnd"/>
      <w:r w:rsidR="00EE4171" w:rsidRPr="00EE4171">
        <w:rPr>
          <w:rFonts w:eastAsia="Calibri"/>
        </w:rPr>
        <w:t xml:space="preserve"> </w:t>
      </w:r>
      <w:proofErr w:type="spellStart"/>
      <w:r w:rsidR="00EE4171" w:rsidRPr="00EE4171">
        <w:rPr>
          <w:rFonts w:eastAsia="Calibri"/>
        </w:rPr>
        <w:t>комплаенса</w:t>
      </w:r>
      <w:proofErr w:type="spellEnd"/>
      <w:r>
        <w:rPr>
          <w:rFonts w:eastAsia="Calibri"/>
        </w:rPr>
        <w:t xml:space="preserve"> </w:t>
      </w:r>
      <w:r w:rsidR="00725C64">
        <w:rPr>
          <w:rFonts w:eastAsia="Calibri"/>
        </w:rPr>
        <w:t>А</w:t>
      </w:r>
      <w:r w:rsidR="00EE4171" w:rsidRPr="00EE4171">
        <w:rPr>
          <w:rFonts w:eastAsia="Calibri"/>
        </w:rPr>
        <w:t>дминистрация руководствуется следующими принципами:</w:t>
      </w:r>
    </w:p>
    <w:p w:rsidR="00EE4171" w:rsidRDefault="00371184" w:rsidP="00371184">
      <w:pPr>
        <w:tabs>
          <w:tab w:val="left" w:pos="1429"/>
        </w:tabs>
        <w:ind w:firstLine="426"/>
        <w:contextualSpacing/>
        <w:jc w:val="both"/>
        <w:rPr>
          <w:rFonts w:eastAsia="Calibri"/>
        </w:rPr>
      </w:pPr>
      <w:r w:rsidRPr="00405E44">
        <w:rPr>
          <w:rFonts w:eastAsia="Calibri"/>
        </w:rPr>
        <w:t>1)</w:t>
      </w:r>
      <w:r>
        <w:rPr>
          <w:rFonts w:eastAsia="Calibri"/>
        </w:rPr>
        <w:t xml:space="preserve"> </w:t>
      </w:r>
      <w:r w:rsidR="00180B67">
        <w:rPr>
          <w:rFonts w:eastAsia="Calibri"/>
        </w:rPr>
        <w:t>з</w:t>
      </w:r>
      <w:r w:rsidR="00725C64">
        <w:rPr>
          <w:rFonts w:eastAsia="Calibri"/>
        </w:rPr>
        <w:t>аинтересованности должностных лиц</w:t>
      </w:r>
      <w:r w:rsidR="00EE4171" w:rsidRPr="00EE4171">
        <w:rPr>
          <w:rFonts w:eastAsia="Calibri"/>
        </w:rPr>
        <w:t xml:space="preserve"> </w:t>
      </w:r>
      <w:r w:rsidR="00180B67">
        <w:rPr>
          <w:rFonts w:eastAsia="Calibri"/>
        </w:rPr>
        <w:t>А</w:t>
      </w:r>
      <w:r w:rsidR="00EE4171" w:rsidRPr="00EE4171">
        <w:rPr>
          <w:rFonts w:eastAsia="Calibri"/>
        </w:rPr>
        <w:t>дминистрации в эффективности</w:t>
      </w:r>
      <w:r>
        <w:rPr>
          <w:rFonts w:eastAsia="Calibri"/>
        </w:rPr>
        <w:t xml:space="preserve"> </w:t>
      </w:r>
      <w:r w:rsidR="00EE4171" w:rsidRPr="00EE4171">
        <w:rPr>
          <w:rFonts w:eastAsia="Calibri"/>
        </w:rPr>
        <w:t xml:space="preserve">и результативности </w:t>
      </w:r>
      <w:proofErr w:type="gramStart"/>
      <w:r w:rsidR="00EE4171" w:rsidRPr="00EE4171">
        <w:rPr>
          <w:rFonts w:eastAsia="Calibri"/>
        </w:rPr>
        <w:t>антимонопольного</w:t>
      </w:r>
      <w:proofErr w:type="gramEnd"/>
      <w:r w:rsidR="00EE4171" w:rsidRPr="00EE4171">
        <w:rPr>
          <w:rFonts w:eastAsia="Calibri"/>
        </w:rPr>
        <w:t xml:space="preserve"> </w:t>
      </w:r>
      <w:proofErr w:type="spellStart"/>
      <w:r w:rsidR="00EE4171" w:rsidRPr="00EE4171">
        <w:rPr>
          <w:rFonts w:eastAsia="Calibri"/>
        </w:rPr>
        <w:t>комплаенса</w:t>
      </w:r>
      <w:proofErr w:type="spellEnd"/>
      <w:r w:rsidR="00EE4171" w:rsidRPr="00EE4171">
        <w:rPr>
          <w:rFonts w:eastAsia="Calibri"/>
        </w:rPr>
        <w:t>;</w:t>
      </w:r>
    </w:p>
    <w:p w:rsidR="00180B67" w:rsidRPr="00EE4171" w:rsidRDefault="00180B67" w:rsidP="00371184">
      <w:pPr>
        <w:tabs>
          <w:tab w:val="left" w:pos="1429"/>
        </w:tabs>
        <w:ind w:firstLine="426"/>
        <w:contextualSpacing/>
        <w:jc w:val="both"/>
        <w:rPr>
          <w:rFonts w:eastAsia="Calibri"/>
        </w:rPr>
      </w:pPr>
      <w:r>
        <w:rPr>
          <w:rFonts w:eastAsia="Calibri"/>
        </w:rPr>
        <w:t>2)</w:t>
      </w:r>
      <w:r w:rsidRPr="00180B67">
        <w:rPr>
          <w:rFonts w:eastAsia="Calibri"/>
        </w:rPr>
        <w:t xml:space="preserve"> </w:t>
      </w:r>
      <w:r w:rsidRPr="00EE4171">
        <w:rPr>
          <w:rFonts w:eastAsia="Calibri"/>
        </w:rPr>
        <w:t>регулярности оценки рисков нарушения антимонопольного</w:t>
      </w:r>
      <w:r>
        <w:rPr>
          <w:rFonts w:eastAsia="Calibri"/>
        </w:rPr>
        <w:t xml:space="preserve"> </w:t>
      </w:r>
      <w:r w:rsidRPr="00EE4171">
        <w:rPr>
          <w:rFonts w:eastAsia="Calibri"/>
        </w:rPr>
        <w:t>законодательства;</w:t>
      </w:r>
    </w:p>
    <w:p w:rsidR="00EE4171" w:rsidRPr="00EE4171" w:rsidRDefault="00371184" w:rsidP="00371184">
      <w:pPr>
        <w:tabs>
          <w:tab w:val="left" w:pos="1429"/>
        </w:tabs>
        <w:ind w:firstLine="426"/>
        <w:contextualSpacing/>
        <w:jc w:val="both"/>
        <w:rPr>
          <w:rFonts w:eastAsia="Calibri"/>
        </w:rPr>
      </w:pPr>
      <w:r>
        <w:rPr>
          <w:rFonts w:eastAsia="Calibri"/>
        </w:rPr>
        <w:t xml:space="preserve">3) </w:t>
      </w:r>
      <w:r w:rsidR="00180B67">
        <w:rPr>
          <w:rFonts w:eastAsia="Calibri"/>
        </w:rPr>
        <w:t xml:space="preserve">обеспечения </w:t>
      </w:r>
      <w:r w:rsidR="00180B67" w:rsidRPr="00EE4171">
        <w:rPr>
          <w:rFonts w:eastAsia="Calibri"/>
        </w:rPr>
        <w:t xml:space="preserve">информационной открытости </w:t>
      </w:r>
      <w:r w:rsidR="00180B67">
        <w:rPr>
          <w:rFonts w:eastAsia="Calibri"/>
        </w:rPr>
        <w:t>функционирования</w:t>
      </w:r>
      <w:r w:rsidR="00180B67" w:rsidRPr="00EE4171">
        <w:rPr>
          <w:rFonts w:eastAsia="Calibri"/>
        </w:rPr>
        <w:t xml:space="preserve"> в </w:t>
      </w:r>
      <w:r w:rsidR="00180B67">
        <w:rPr>
          <w:rFonts w:eastAsia="Calibri"/>
        </w:rPr>
        <w:t>А</w:t>
      </w:r>
      <w:r w:rsidR="00180B67" w:rsidRPr="00EE4171">
        <w:rPr>
          <w:rFonts w:eastAsia="Calibri"/>
        </w:rPr>
        <w:t>дминистрации</w:t>
      </w:r>
      <w:r w:rsidR="00180B67">
        <w:rPr>
          <w:rFonts w:eastAsia="Calibri"/>
        </w:rPr>
        <w:t xml:space="preserve"> </w:t>
      </w:r>
      <w:r w:rsidR="00180B67" w:rsidRPr="00EE4171">
        <w:rPr>
          <w:rFonts w:eastAsia="Calibri"/>
        </w:rPr>
        <w:t xml:space="preserve">антимонопольного </w:t>
      </w:r>
      <w:proofErr w:type="spellStart"/>
      <w:r w:rsidR="00180B67" w:rsidRPr="00EE4171">
        <w:rPr>
          <w:rFonts w:eastAsia="Calibri"/>
        </w:rPr>
        <w:t>комплаенса</w:t>
      </w:r>
      <w:proofErr w:type="spellEnd"/>
      <w:r w:rsidR="00180B67" w:rsidRPr="00EE4171">
        <w:rPr>
          <w:rFonts w:eastAsia="Calibri"/>
        </w:rPr>
        <w:t>;</w:t>
      </w:r>
    </w:p>
    <w:p w:rsidR="00EE4171" w:rsidRPr="00EE4171" w:rsidRDefault="00371184" w:rsidP="00371184">
      <w:pPr>
        <w:tabs>
          <w:tab w:val="left" w:pos="1429"/>
        </w:tabs>
        <w:ind w:firstLine="426"/>
        <w:contextualSpacing/>
        <w:jc w:val="both"/>
        <w:rPr>
          <w:rFonts w:eastAsia="Calibri"/>
        </w:rPr>
      </w:pPr>
      <w:r>
        <w:rPr>
          <w:rFonts w:eastAsia="Calibri"/>
        </w:rPr>
        <w:t xml:space="preserve">4) </w:t>
      </w:r>
      <w:r w:rsidR="00180B67" w:rsidRPr="00EE4171">
        <w:rPr>
          <w:rFonts w:eastAsia="Calibri"/>
        </w:rPr>
        <w:t xml:space="preserve">непрерывности </w:t>
      </w:r>
      <w:r w:rsidR="00180B67">
        <w:rPr>
          <w:rFonts w:eastAsia="Calibri"/>
        </w:rPr>
        <w:t>функционирования</w:t>
      </w:r>
      <w:r w:rsidR="00180B67" w:rsidRPr="00EE4171">
        <w:rPr>
          <w:rFonts w:eastAsia="Calibri"/>
        </w:rPr>
        <w:t xml:space="preserve"> антимонопольного</w:t>
      </w:r>
      <w:r w:rsidR="00180B67">
        <w:rPr>
          <w:rFonts w:eastAsia="Calibri"/>
        </w:rPr>
        <w:t xml:space="preserve"> </w:t>
      </w:r>
      <w:proofErr w:type="spellStart"/>
      <w:r w:rsidR="00180B67" w:rsidRPr="00EE4171">
        <w:rPr>
          <w:rFonts w:eastAsia="Calibri"/>
        </w:rPr>
        <w:t>комплаенса</w:t>
      </w:r>
      <w:proofErr w:type="spellEnd"/>
      <w:r w:rsidR="00180B67">
        <w:rPr>
          <w:rFonts w:eastAsia="Calibri"/>
        </w:rPr>
        <w:t xml:space="preserve"> в Администрации</w:t>
      </w:r>
      <w:r w:rsidR="00180B67" w:rsidRPr="00EE4171">
        <w:rPr>
          <w:rFonts w:eastAsia="Calibri"/>
        </w:rPr>
        <w:t>;</w:t>
      </w:r>
    </w:p>
    <w:p w:rsidR="00EE4171" w:rsidRPr="00EE4171" w:rsidRDefault="00371184" w:rsidP="00371184">
      <w:pPr>
        <w:tabs>
          <w:tab w:val="left" w:pos="1429"/>
        </w:tabs>
        <w:ind w:firstLine="426"/>
        <w:contextualSpacing/>
        <w:jc w:val="both"/>
        <w:rPr>
          <w:rFonts w:eastAsia="Calibri"/>
        </w:rPr>
      </w:pPr>
      <w:r>
        <w:rPr>
          <w:rFonts w:eastAsia="Calibri"/>
        </w:rPr>
        <w:t xml:space="preserve">5) </w:t>
      </w:r>
      <w:r w:rsidR="00180B67" w:rsidRPr="00EE4171">
        <w:rPr>
          <w:rFonts w:eastAsia="Calibri"/>
        </w:rPr>
        <w:t xml:space="preserve">совершенствования антимонопольного </w:t>
      </w:r>
      <w:proofErr w:type="spellStart"/>
      <w:r w:rsidR="00180B67" w:rsidRPr="00EE4171">
        <w:rPr>
          <w:rFonts w:eastAsia="Calibri"/>
        </w:rPr>
        <w:t>комплаенса</w:t>
      </w:r>
      <w:proofErr w:type="spellEnd"/>
      <w:r w:rsidR="00180B67" w:rsidRPr="00EE4171">
        <w:rPr>
          <w:rFonts w:eastAsia="Calibri"/>
        </w:rPr>
        <w:t>.</w:t>
      </w:r>
    </w:p>
    <w:p w:rsidR="00371184" w:rsidRDefault="00371184" w:rsidP="00371184">
      <w:pPr>
        <w:tabs>
          <w:tab w:val="left" w:pos="1429"/>
        </w:tabs>
        <w:ind w:firstLine="426"/>
        <w:contextualSpacing/>
        <w:jc w:val="both"/>
        <w:rPr>
          <w:rFonts w:eastAsia="Calibri"/>
        </w:rPr>
      </w:pPr>
    </w:p>
    <w:p w:rsidR="00371184" w:rsidRPr="00A75E94" w:rsidRDefault="00371184" w:rsidP="00BE44CB">
      <w:pPr>
        <w:tabs>
          <w:tab w:val="left" w:pos="1429"/>
        </w:tabs>
        <w:contextualSpacing/>
        <w:jc w:val="center"/>
        <w:rPr>
          <w:rFonts w:eastAsia="Calibri"/>
        </w:rPr>
      </w:pPr>
      <w:r w:rsidRPr="00A75E94">
        <w:rPr>
          <w:rFonts w:eastAsia="Calibri"/>
        </w:rPr>
        <w:t xml:space="preserve">3. Организация </w:t>
      </w:r>
      <w:proofErr w:type="gramStart"/>
      <w:r w:rsidRPr="00A75E94">
        <w:rPr>
          <w:rFonts w:eastAsia="Calibri"/>
        </w:rPr>
        <w:t>антимонопольного</w:t>
      </w:r>
      <w:proofErr w:type="gramEnd"/>
      <w:r w:rsidRPr="00A75E94">
        <w:rPr>
          <w:rFonts w:eastAsia="Calibri"/>
        </w:rPr>
        <w:t xml:space="preserve"> </w:t>
      </w:r>
      <w:proofErr w:type="spellStart"/>
      <w:r w:rsidRPr="00A75E94">
        <w:rPr>
          <w:rFonts w:eastAsia="Calibri"/>
        </w:rPr>
        <w:t>комплаенса</w:t>
      </w:r>
      <w:proofErr w:type="spellEnd"/>
      <w:r w:rsidR="00180B67" w:rsidRPr="00A75E94">
        <w:rPr>
          <w:rFonts w:eastAsia="Calibri"/>
        </w:rPr>
        <w:t>.</w:t>
      </w:r>
    </w:p>
    <w:p w:rsidR="00180B67" w:rsidRPr="00A75E94" w:rsidRDefault="00180B67" w:rsidP="00BE44CB">
      <w:pPr>
        <w:pStyle w:val="ConsPlusNormal"/>
        <w:tabs>
          <w:tab w:val="left" w:pos="993"/>
        </w:tabs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75E94">
        <w:rPr>
          <w:rFonts w:ascii="Times New Roman" w:hAnsi="Times New Roman" w:cs="Times New Roman"/>
          <w:sz w:val="24"/>
          <w:szCs w:val="24"/>
        </w:rPr>
        <w:t xml:space="preserve">Сведения об уполномоченном подразделении, ответственном за функционирование антимонопольного </w:t>
      </w:r>
      <w:proofErr w:type="spellStart"/>
      <w:r w:rsidRPr="00A75E94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A75E94">
        <w:rPr>
          <w:rFonts w:ascii="Times New Roman" w:hAnsi="Times New Roman" w:cs="Times New Roman"/>
          <w:sz w:val="24"/>
          <w:szCs w:val="24"/>
        </w:rPr>
        <w:t xml:space="preserve"> и о коллегиальном органе, осуществляющем оценку эффективности его функционирования</w:t>
      </w:r>
    </w:p>
    <w:p w:rsidR="00371184" w:rsidRPr="00371184" w:rsidRDefault="00371184" w:rsidP="00371184">
      <w:pPr>
        <w:tabs>
          <w:tab w:val="left" w:pos="1429"/>
        </w:tabs>
        <w:contextualSpacing/>
        <w:jc w:val="both"/>
        <w:rPr>
          <w:rFonts w:eastAsia="Calibri"/>
        </w:rPr>
      </w:pPr>
    </w:p>
    <w:p w:rsidR="00371184" w:rsidRPr="00371184" w:rsidRDefault="00371184" w:rsidP="00F2019C">
      <w:pPr>
        <w:tabs>
          <w:tab w:val="left" w:pos="1429"/>
        </w:tabs>
        <w:ind w:firstLine="426"/>
        <w:contextualSpacing/>
        <w:jc w:val="both"/>
        <w:rPr>
          <w:rFonts w:eastAsia="Calibri"/>
        </w:rPr>
      </w:pPr>
      <w:r w:rsidRPr="00371184">
        <w:rPr>
          <w:rFonts w:eastAsia="Calibri"/>
        </w:rPr>
        <w:t xml:space="preserve">3.1. Общий контроль организации антимонопольного </w:t>
      </w:r>
      <w:proofErr w:type="spellStart"/>
      <w:r w:rsidRPr="00371184">
        <w:rPr>
          <w:rFonts w:eastAsia="Calibri"/>
        </w:rPr>
        <w:t>комплаенса</w:t>
      </w:r>
      <w:proofErr w:type="spellEnd"/>
      <w:r>
        <w:rPr>
          <w:rFonts w:eastAsia="Calibri"/>
        </w:rPr>
        <w:t xml:space="preserve"> </w:t>
      </w:r>
      <w:r w:rsidRPr="00371184">
        <w:rPr>
          <w:rFonts w:eastAsia="Calibri"/>
        </w:rPr>
        <w:t>и обеспечения его функционирования осуществляется</w:t>
      </w:r>
      <w:r w:rsidR="00245866">
        <w:rPr>
          <w:rFonts w:eastAsia="Calibri"/>
        </w:rPr>
        <w:t xml:space="preserve"> Г</w:t>
      </w:r>
      <w:r w:rsidRPr="00371184">
        <w:rPr>
          <w:rFonts w:eastAsia="Calibri"/>
        </w:rPr>
        <w:t>лавой</w:t>
      </w:r>
      <w:r>
        <w:rPr>
          <w:rFonts w:eastAsia="Calibri"/>
        </w:rPr>
        <w:t xml:space="preserve"> городского окру</w:t>
      </w:r>
      <w:r w:rsidR="00245866">
        <w:rPr>
          <w:rFonts w:eastAsia="Calibri"/>
        </w:rPr>
        <w:t>га города Переславля-Залесского,</w:t>
      </w:r>
      <w:r w:rsidR="00BE44CB">
        <w:rPr>
          <w:rFonts w:eastAsia="Calibri"/>
        </w:rPr>
        <w:t xml:space="preserve"> который:</w:t>
      </w:r>
    </w:p>
    <w:p w:rsidR="00BE44CB" w:rsidRDefault="007244F5" w:rsidP="00F2019C">
      <w:pPr>
        <w:tabs>
          <w:tab w:val="left" w:pos="1429"/>
        </w:tabs>
        <w:ind w:firstLine="426"/>
        <w:contextualSpacing/>
        <w:jc w:val="both"/>
        <w:rPr>
          <w:rFonts w:eastAsia="Calibri"/>
        </w:rPr>
      </w:pPr>
      <w:r w:rsidRPr="00405E44">
        <w:rPr>
          <w:rFonts w:eastAsia="Calibri"/>
        </w:rPr>
        <w:t>1</w:t>
      </w:r>
      <w:r w:rsidR="00371184" w:rsidRPr="00405E44">
        <w:rPr>
          <w:rFonts w:eastAsia="Calibri"/>
        </w:rPr>
        <w:t>)</w:t>
      </w:r>
      <w:r w:rsidR="00371184" w:rsidRPr="00371184">
        <w:rPr>
          <w:rFonts w:eastAsia="Calibri"/>
        </w:rPr>
        <w:t xml:space="preserve"> </w:t>
      </w:r>
      <w:r w:rsidR="00725C64">
        <w:rPr>
          <w:rFonts w:eastAsia="Calibri"/>
        </w:rPr>
        <w:t xml:space="preserve">принимает муниципальные правовые акты, </w:t>
      </w:r>
      <w:r w:rsidR="00BE44CB">
        <w:rPr>
          <w:rFonts w:eastAsia="Calibri"/>
        </w:rPr>
        <w:t xml:space="preserve">регламентирующие реализацию </w:t>
      </w:r>
      <w:proofErr w:type="gramStart"/>
      <w:r w:rsidR="00371184" w:rsidRPr="00371184">
        <w:rPr>
          <w:rFonts w:eastAsia="Calibri"/>
        </w:rPr>
        <w:t>антимонопольно</w:t>
      </w:r>
      <w:r w:rsidR="00BE44CB">
        <w:rPr>
          <w:rFonts w:eastAsia="Calibri"/>
        </w:rPr>
        <w:t>го</w:t>
      </w:r>
      <w:proofErr w:type="gramEnd"/>
      <w:r>
        <w:rPr>
          <w:rFonts w:eastAsia="Calibri"/>
        </w:rPr>
        <w:t xml:space="preserve"> </w:t>
      </w:r>
      <w:proofErr w:type="spellStart"/>
      <w:r w:rsidR="00371184" w:rsidRPr="00371184">
        <w:rPr>
          <w:rFonts w:eastAsia="Calibri"/>
        </w:rPr>
        <w:t>комплаенс</w:t>
      </w:r>
      <w:r w:rsidR="00BE44CB">
        <w:rPr>
          <w:rFonts w:eastAsia="Calibri"/>
        </w:rPr>
        <w:t>а</w:t>
      </w:r>
      <w:proofErr w:type="spellEnd"/>
      <w:r w:rsidR="00BE44CB">
        <w:rPr>
          <w:rFonts w:eastAsia="Calibri"/>
        </w:rPr>
        <w:t>;</w:t>
      </w:r>
    </w:p>
    <w:p w:rsidR="00371184" w:rsidRPr="00371184" w:rsidRDefault="007244F5" w:rsidP="00F2019C">
      <w:pPr>
        <w:tabs>
          <w:tab w:val="left" w:pos="1429"/>
        </w:tabs>
        <w:ind w:firstLine="426"/>
        <w:contextualSpacing/>
        <w:jc w:val="both"/>
        <w:rPr>
          <w:rFonts w:eastAsia="Calibri"/>
        </w:rPr>
      </w:pPr>
      <w:r>
        <w:rPr>
          <w:rFonts w:eastAsia="Calibri"/>
        </w:rPr>
        <w:t>2</w:t>
      </w:r>
      <w:r w:rsidR="00371184" w:rsidRPr="00371184">
        <w:rPr>
          <w:rFonts w:eastAsia="Calibri"/>
        </w:rPr>
        <w:t xml:space="preserve">) </w:t>
      </w:r>
      <w:r w:rsidR="00BE44CB">
        <w:rPr>
          <w:rFonts w:eastAsia="Calibri"/>
        </w:rPr>
        <w:t>применяет</w:t>
      </w:r>
      <w:r w:rsidR="00725C64">
        <w:rPr>
          <w:rFonts w:eastAsia="Calibri"/>
        </w:rPr>
        <w:t>,</w:t>
      </w:r>
      <w:r w:rsidR="00BE44CB">
        <w:rPr>
          <w:rFonts w:eastAsia="Calibri"/>
        </w:rPr>
        <w:t xml:space="preserve"> предусмотренные законодательством Российской Федерации меры ответственности</w:t>
      </w:r>
      <w:r w:rsidR="00725C64">
        <w:rPr>
          <w:rFonts w:eastAsia="Calibri"/>
        </w:rPr>
        <w:t>,</w:t>
      </w:r>
      <w:r w:rsidR="00BE44CB">
        <w:rPr>
          <w:rFonts w:eastAsia="Calibri"/>
        </w:rPr>
        <w:t xml:space="preserve">  за нарушение </w:t>
      </w:r>
      <w:r w:rsidR="00725C64">
        <w:rPr>
          <w:rFonts w:eastAsia="Calibri"/>
        </w:rPr>
        <w:t xml:space="preserve"> сотрудниками </w:t>
      </w:r>
      <w:r w:rsidR="00BE44CB">
        <w:rPr>
          <w:rFonts w:eastAsia="Calibri"/>
        </w:rPr>
        <w:t xml:space="preserve">Администрации правил </w:t>
      </w:r>
      <w:proofErr w:type="gramStart"/>
      <w:r w:rsidR="00371184" w:rsidRPr="00371184">
        <w:rPr>
          <w:rFonts w:eastAsia="Calibri"/>
        </w:rPr>
        <w:t>антимонопольного</w:t>
      </w:r>
      <w:proofErr w:type="gramEnd"/>
      <w:r w:rsidR="00BE44CB">
        <w:rPr>
          <w:rFonts w:eastAsia="Calibri"/>
        </w:rPr>
        <w:t xml:space="preserve"> </w:t>
      </w:r>
      <w:proofErr w:type="spellStart"/>
      <w:r w:rsidR="00371184" w:rsidRPr="00371184">
        <w:rPr>
          <w:rFonts w:eastAsia="Calibri"/>
        </w:rPr>
        <w:t>комплаенса</w:t>
      </w:r>
      <w:proofErr w:type="spellEnd"/>
      <w:r w:rsidR="00371184" w:rsidRPr="00371184">
        <w:rPr>
          <w:rFonts w:eastAsia="Calibri"/>
        </w:rPr>
        <w:t>;</w:t>
      </w:r>
    </w:p>
    <w:p w:rsidR="00371184" w:rsidRPr="00371184" w:rsidRDefault="007244F5" w:rsidP="00F2019C">
      <w:pPr>
        <w:tabs>
          <w:tab w:val="left" w:pos="1429"/>
        </w:tabs>
        <w:ind w:firstLine="426"/>
        <w:contextualSpacing/>
        <w:jc w:val="both"/>
        <w:rPr>
          <w:rFonts w:eastAsia="Calibri"/>
        </w:rPr>
      </w:pPr>
      <w:r>
        <w:rPr>
          <w:rFonts w:eastAsia="Calibri"/>
        </w:rPr>
        <w:t>3</w:t>
      </w:r>
      <w:r w:rsidR="00BE44CB">
        <w:rPr>
          <w:rFonts w:eastAsia="Calibri"/>
        </w:rPr>
        <w:t>) рассма</w:t>
      </w:r>
      <w:r w:rsidR="00371184" w:rsidRPr="00371184">
        <w:rPr>
          <w:rFonts w:eastAsia="Calibri"/>
        </w:rPr>
        <w:t>тр</w:t>
      </w:r>
      <w:r w:rsidR="00BE44CB">
        <w:rPr>
          <w:rFonts w:eastAsia="Calibri"/>
        </w:rPr>
        <w:t>ивает материалы</w:t>
      </w:r>
      <w:r w:rsidR="00371184" w:rsidRPr="00371184">
        <w:rPr>
          <w:rFonts w:eastAsia="Calibri"/>
        </w:rPr>
        <w:t>, отчет</w:t>
      </w:r>
      <w:r w:rsidR="00BE44CB">
        <w:rPr>
          <w:rFonts w:eastAsia="Calibri"/>
        </w:rPr>
        <w:t>ы</w:t>
      </w:r>
      <w:r w:rsidR="00371184" w:rsidRPr="00371184">
        <w:rPr>
          <w:rFonts w:eastAsia="Calibri"/>
        </w:rPr>
        <w:t xml:space="preserve"> и результат</w:t>
      </w:r>
      <w:r w:rsidR="00BE44CB">
        <w:rPr>
          <w:rFonts w:eastAsia="Calibri"/>
        </w:rPr>
        <w:t>ы</w:t>
      </w:r>
      <w:r w:rsidR="00371184" w:rsidRPr="00371184">
        <w:rPr>
          <w:rFonts w:eastAsia="Calibri"/>
        </w:rPr>
        <w:t xml:space="preserve"> периодических</w:t>
      </w:r>
      <w:r>
        <w:rPr>
          <w:rFonts w:eastAsia="Calibri"/>
        </w:rPr>
        <w:t xml:space="preserve"> </w:t>
      </w:r>
      <w:r w:rsidR="00371184" w:rsidRPr="00371184">
        <w:rPr>
          <w:rFonts w:eastAsia="Calibri"/>
        </w:rPr>
        <w:t xml:space="preserve">оценок эффективности функционирования антимонопольного </w:t>
      </w:r>
      <w:proofErr w:type="spellStart"/>
      <w:r w:rsidR="00371184" w:rsidRPr="00371184">
        <w:rPr>
          <w:rFonts w:eastAsia="Calibri"/>
        </w:rPr>
        <w:t>комплаенса</w:t>
      </w:r>
      <w:proofErr w:type="spellEnd"/>
      <w:r>
        <w:rPr>
          <w:rFonts w:eastAsia="Calibri"/>
        </w:rPr>
        <w:t xml:space="preserve"> </w:t>
      </w:r>
      <w:r w:rsidR="00371184" w:rsidRPr="00371184">
        <w:rPr>
          <w:rFonts w:eastAsia="Calibri"/>
        </w:rPr>
        <w:t>и прин</w:t>
      </w:r>
      <w:r w:rsidR="00BE44CB">
        <w:rPr>
          <w:rFonts w:eastAsia="Calibri"/>
        </w:rPr>
        <w:t xml:space="preserve">имает </w:t>
      </w:r>
      <w:r w:rsidR="00371184" w:rsidRPr="00371184">
        <w:rPr>
          <w:rFonts w:eastAsia="Calibri"/>
        </w:rPr>
        <w:t>мер</w:t>
      </w:r>
      <w:r w:rsidR="00BE44CB">
        <w:rPr>
          <w:rFonts w:eastAsia="Calibri"/>
        </w:rPr>
        <w:t>ы</w:t>
      </w:r>
      <w:r w:rsidR="00371184" w:rsidRPr="00371184">
        <w:rPr>
          <w:rFonts w:eastAsia="Calibri"/>
        </w:rPr>
        <w:t>, направленны</w:t>
      </w:r>
      <w:r w:rsidR="00BE44CB">
        <w:rPr>
          <w:rFonts w:eastAsia="Calibri"/>
        </w:rPr>
        <w:t>е</w:t>
      </w:r>
      <w:r w:rsidR="00371184" w:rsidRPr="00371184">
        <w:rPr>
          <w:rFonts w:eastAsia="Calibri"/>
        </w:rPr>
        <w:t xml:space="preserve"> на устранение выявленных недостатков;</w:t>
      </w:r>
    </w:p>
    <w:p w:rsidR="00371184" w:rsidRPr="00371184" w:rsidRDefault="007244F5" w:rsidP="00F2019C">
      <w:pPr>
        <w:tabs>
          <w:tab w:val="left" w:pos="1429"/>
        </w:tabs>
        <w:ind w:firstLine="426"/>
        <w:contextualSpacing/>
        <w:jc w:val="both"/>
        <w:rPr>
          <w:rFonts w:eastAsia="Calibri"/>
        </w:rPr>
      </w:pPr>
      <w:r>
        <w:rPr>
          <w:rFonts w:eastAsia="Calibri"/>
        </w:rPr>
        <w:t>4</w:t>
      </w:r>
      <w:r w:rsidR="00371184" w:rsidRPr="00371184">
        <w:rPr>
          <w:rFonts w:eastAsia="Calibri"/>
        </w:rPr>
        <w:t>) осуществл</w:t>
      </w:r>
      <w:r w:rsidR="00BE44CB">
        <w:rPr>
          <w:rFonts w:eastAsia="Calibri"/>
        </w:rPr>
        <w:t xml:space="preserve">яет </w:t>
      </w:r>
      <w:r w:rsidR="00371184" w:rsidRPr="00371184">
        <w:rPr>
          <w:rFonts w:eastAsia="Calibri"/>
        </w:rPr>
        <w:t>контрол</w:t>
      </w:r>
      <w:r w:rsidR="00BE44CB">
        <w:rPr>
          <w:rFonts w:eastAsia="Calibri"/>
        </w:rPr>
        <w:t>ь</w:t>
      </w:r>
      <w:r w:rsidR="00371184" w:rsidRPr="00371184">
        <w:rPr>
          <w:rFonts w:eastAsia="Calibri"/>
        </w:rPr>
        <w:t xml:space="preserve"> за устранением выявленных недостатков</w:t>
      </w:r>
      <w:r>
        <w:rPr>
          <w:rFonts w:eastAsia="Calibri"/>
        </w:rPr>
        <w:t xml:space="preserve"> </w:t>
      </w:r>
      <w:proofErr w:type="gramStart"/>
      <w:r w:rsidR="00371184" w:rsidRPr="00371184">
        <w:rPr>
          <w:rFonts w:eastAsia="Calibri"/>
        </w:rPr>
        <w:t>антимонопольного</w:t>
      </w:r>
      <w:proofErr w:type="gramEnd"/>
      <w:r w:rsidR="00371184" w:rsidRPr="00371184">
        <w:rPr>
          <w:rFonts w:eastAsia="Calibri"/>
        </w:rPr>
        <w:t xml:space="preserve"> </w:t>
      </w:r>
      <w:proofErr w:type="spellStart"/>
      <w:r w:rsidR="00371184" w:rsidRPr="00371184">
        <w:rPr>
          <w:rFonts w:eastAsia="Calibri"/>
        </w:rPr>
        <w:t>комплаенса</w:t>
      </w:r>
      <w:proofErr w:type="spellEnd"/>
      <w:r w:rsidR="00371184" w:rsidRPr="00371184">
        <w:rPr>
          <w:rFonts w:eastAsia="Calibri"/>
        </w:rPr>
        <w:t>;</w:t>
      </w:r>
    </w:p>
    <w:p w:rsidR="00DB7D11" w:rsidRPr="003866B5" w:rsidRDefault="007244F5" w:rsidP="003866B5">
      <w:pPr>
        <w:tabs>
          <w:tab w:val="left" w:pos="1429"/>
        </w:tabs>
        <w:ind w:firstLine="426"/>
        <w:contextualSpacing/>
        <w:jc w:val="both"/>
        <w:rPr>
          <w:rFonts w:eastAsia="Calibri"/>
        </w:rPr>
      </w:pPr>
      <w:r>
        <w:rPr>
          <w:rFonts w:eastAsia="Calibri"/>
        </w:rPr>
        <w:t>5</w:t>
      </w:r>
      <w:r w:rsidR="00DB7D11">
        <w:rPr>
          <w:rFonts w:eastAsia="Calibri"/>
        </w:rPr>
        <w:t xml:space="preserve">) утверждает </w:t>
      </w:r>
      <w:r w:rsidR="00745D74">
        <w:rPr>
          <w:rFonts w:eastAsia="Calibri"/>
        </w:rPr>
        <w:t xml:space="preserve">карту </w:t>
      </w:r>
      <w:proofErr w:type="spellStart"/>
      <w:r w:rsidR="00745D74">
        <w:rPr>
          <w:rFonts w:eastAsia="Calibri"/>
        </w:rPr>
        <w:t>комплаенс</w:t>
      </w:r>
      <w:proofErr w:type="spellEnd"/>
      <w:r w:rsidR="00745D74">
        <w:rPr>
          <w:rFonts w:eastAsia="Calibri"/>
        </w:rPr>
        <w:t xml:space="preserve"> – рисков и </w:t>
      </w:r>
      <w:r w:rsidR="00DB7D11">
        <w:rPr>
          <w:rFonts w:eastAsia="Calibri"/>
        </w:rPr>
        <w:t xml:space="preserve">план мероприятий (дорожную карту) по снижению  </w:t>
      </w:r>
      <w:proofErr w:type="spellStart"/>
      <w:r w:rsidR="00DB7D11">
        <w:rPr>
          <w:rFonts w:eastAsia="Calibri"/>
        </w:rPr>
        <w:t>комплаенс-рисков</w:t>
      </w:r>
      <w:proofErr w:type="spellEnd"/>
      <w:r w:rsidR="00DB7D11">
        <w:rPr>
          <w:rFonts w:eastAsia="Calibri"/>
        </w:rPr>
        <w:t xml:space="preserve"> </w:t>
      </w:r>
      <w:r w:rsidR="00DB7D11" w:rsidRPr="003866B5">
        <w:rPr>
          <w:rFonts w:eastAsia="Calibri"/>
        </w:rPr>
        <w:t>Администрации;</w:t>
      </w:r>
    </w:p>
    <w:p w:rsidR="00DB7D11" w:rsidRDefault="00DB7D11" w:rsidP="003866B5">
      <w:pPr>
        <w:tabs>
          <w:tab w:val="left" w:pos="1429"/>
        </w:tabs>
        <w:ind w:firstLine="426"/>
        <w:contextualSpacing/>
        <w:jc w:val="both"/>
        <w:rPr>
          <w:rFonts w:eastAsia="Calibri"/>
        </w:rPr>
      </w:pPr>
      <w:r w:rsidRPr="003866B5">
        <w:rPr>
          <w:rFonts w:eastAsia="Calibri"/>
        </w:rPr>
        <w:t xml:space="preserve">8) подписывает доклад об </w:t>
      </w:r>
      <w:proofErr w:type="gramStart"/>
      <w:r w:rsidRPr="003866B5">
        <w:rPr>
          <w:rFonts w:eastAsia="Calibri"/>
        </w:rPr>
        <w:t>антимонопольном</w:t>
      </w:r>
      <w:proofErr w:type="gramEnd"/>
      <w:r w:rsidRPr="003866B5">
        <w:rPr>
          <w:rFonts w:eastAsia="Calibri"/>
        </w:rPr>
        <w:t xml:space="preserve"> </w:t>
      </w:r>
      <w:proofErr w:type="spellStart"/>
      <w:r w:rsidRPr="003866B5">
        <w:rPr>
          <w:rFonts w:eastAsia="Calibri"/>
        </w:rPr>
        <w:t>комплаенсе</w:t>
      </w:r>
      <w:proofErr w:type="spellEnd"/>
      <w:r w:rsidRPr="003866B5">
        <w:rPr>
          <w:rFonts w:eastAsia="Calibri"/>
        </w:rPr>
        <w:t>, утверждаемый Коллегиальным органом.</w:t>
      </w:r>
    </w:p>
    <w:p w:rsidR="0084247B" w:rsidRPr="005E5417" w:rsidRDefault="003866B5" w:rsidP="0084247B">
      <w:pPr>
        <w:tabs>
          <w:tab w:val="left" w:pos="1429"/>
        </w:tabs>
        <w:ind w:firstLine="426"/>
        <w:contextualSpacing/>
        <w:jc w:val="both"/>
        <w:rPr>
          <w:rFonts w:ascii="Bookman Old Style" w:hAnsi="Bookman Old Style"/>
        </w:rPr>
      </w:pPr>
      <w:r>
        <w:rPr>
          <w:rFonts w:eastAsia="Calibri"/>
        </w:rPr>
        <w:t xml:space="preserve">3.2. </w:t>
      </w:r>
      <w:r w:rsidRPr="001F4C3A">
        <w:rPr>
          <w:color w:val="000000"/>
        </w:rPr>
        <w:t xml:space="preserve">С целью реализации своих полномочий уполномоченное подразделение действует совместно </w:t>
      </w:r>
      <w:r w:rsidRPr="002D62D8">
        <w:rPr>
          <w:color w:val="000000"/>
        </w:rPr>
        <w:t>с</w:t>
      </w:r>
      <w:r w:rsidR="009736BB" w:rsidRPr="002D62D8">
        <w:rPr>
          <w:lang w:eastAsia="ar-SA"/>
        </w:rPr>
        <w:t xml:space="preserve"> отраслевыми (функциональными) структурными подразделениями </w:t>
      </w:r>
      <w:r w:rsidRPr="003866B5">
        <w:rPr>
          <w:rFonts w:eastAsia="Calibri"/>
        </w:rPr>
        <w:t xml:space="preserve"> </w:t>
      </w:r>
      <w:r w:rsidRPr="003866B5">
        <w:rPr>
          <w:rFonts w:eastAsia="Calibri"/>
        </w:rPr>
        <w:lastRenderedPageBreak/>
        <w:t xml:space="preserve">Администрации: </w:t>
      </w:r>
      <w:r w:rsidR="00ED309A">
        <w:rPr>
          <w:rFonts w:eastAsia="Calibri"/>
        </w:rPr>
        <w:t>у</w:t>
      </w:r>
      <w:r w:rsidRPr="003866B5">
        <w:rPr>
          <w:rFonts w:eastAsia="Calibri"/>
        </w:rPr>
        <w:t>правление</w:t>
      </w:r>
      <w:r w:rsidR="009736BB">
        <w:rPr>
          <w:rFonts w:eastAsia="Calibri"/>
        </w:rPr>
        <w:t xml:space="preserve"> финансов;</w:t>
      </w:r>
      <w:r w:rsidRPr="003866B5">
        <w:rPr>
          <w:rFonts w:eastAsia="Calibri"/>
        </w:rPr>
        <w:t xml:space="preserve"> </w:t>
      </w:r>
      <w:r w:rsidR="009736BB">
        <w:rPr>
          <w:rFonts w:eastAsia="Calibri"/>
        </w:rPr>
        <w:t xml:space="preserve">управление муниципальной собственности; управление образования; управление культуры, туризма, молодежи и спорта; управление социальной защиты населения и труда; </w:t>
      </w:r>
      <w:r w:rsidR="00ED309A">
        <w:rPr>
          <w:rFonts w:eastAsia="Calibri"/>
        </w:rPr>
        <w:t>у</w:t>
      </w:r>
      <w:r w:rsidR="009736BB">
        <w:rPr>
          <w:rFonts w:eastAsia="Calibri"/>
        </w:rPr>
        <w:t>правление контрактной службы;</w:t>
      </w:r>
      <w:r w:rsidRPr="003866B5">
        <w:rPr>
          <w:rFonts w:eastAsia="Calibri"/>
        </w:rPr>
        <w:t xml:space="preserve">  </w:t>
      </w:r>
      <w:r w:rsidR="00ED309A">
        <w:rPr>
          <w:rFonts w:eastAsia="Calibri"/>
        </w:rPr>
        <w:t>у</w:t>
      </w:r>
      <w:r w:rsidR="009736BB">
        <w:rPr>
          <w:rFonts w:eastAsia="Calibri"/>
        </w:rPr>
        <w:t>правление делами и кадрами;</w:t>
      </w:r>
      <w:r w:rsidR="0027635F">
        <w:rPr>
          <w:rFonts w:eastAsia="Calibri"/>
        </w:rPr>
        <w:t xml:space="preserve"> юридическое</w:t>
      </w:r>
      <w:r w:rsidRPr="003866B5">
        <w:rPr>
          <w:rFonts w:eastAsia="Calibri"/>
        </w:rPr>
        <w:t xml:space="preserve"> </w:t>
      </w:r>
      <w:r w:rsidR="00ED309A">
        <w:rPr>
          <w:rFonts w:eastAsia="Calibri"/>
        </w:rPr>
        <w:t>у</w:t>
      </w:r>
      <w:r w:rsidRPr="003866B5">
        <w:rPr>
          <w:rFonts w:eastAsia="Calibri"/>
        </w:rPr>
        <w:t>правление</w:t>
      </w:r>
      <w:r w:rsidR="0027635F">
        <w:rPr>
          <w:rFonts w:eastAsia="Calibri"/>
        </w:rPr>
        <w:t>;</w:t>
      </w:r>
      <w:r w:rsidR="0084247B">
        <w:rPr>
          <w:rFonts w:eastAsia="Calibri"/>
        </w:rPr>
        <w:t xml:space="preserve"> </w:t>
      </w:r>
      <w:r w:rsidR="00ED309A">
        <w:rPr>
          <w:rFonts w:eastAsia="Calibri"/>
        </w:rPr>
        <w:t>у</w:t>
      </w:r>
      <w:r w:rsidR="0084247B">
        <w:rPr>
          <w:rFonts w:eastAsia="Calibri"/>
        </w:rPr>
        <w:t>правление архитектуры и градостроительства</w:t>
      </w:r>
      <w:r w:rsidR="0027635F">
        <w:rPr>
          <w:rFonts w:eastAsia="Calibri"/>
        </w:rPr>
        <w:t>; управление муниципального контроля; управление городского хозяйства</w:t>
      </w:r>
      <w:r>
        <w:rPr>
          <w:rFonts w:eastAsia="Calibri"/>
        </w:rPr>
        <w:t xml:space="preserve"> </w:t>
      </w:r>
      <w:r w:rsidRPr="001F4C3A">
        <w:rPr>
          <w:color w:val="000000"/>
        </w:rPr>
        <w:t>(далее – Соисполнители). Полномочия</w:t>
      </w:r>
      <w:r w:rsidR="00ED309A">
        <w:rPr>
          <w:color w:val="000000"/>
        </w:rPr>
        <w:t>,</w:t>
      </w:r>
      <w:r w:rsidRPr="001F4C3A">
        <w:rPr>
          <w:color w:val="000000"/>
        </w:rPr>
        <w:t xml:space="preserve"> указанных  подразделений</w:t>
      </w:r>
      <w:r w:rsidR="00ED309A">
        <w:rPr>
          <w:color w:val="000000"/>
        </w:rPr>
        <w:t>,</w:t>
      </w:r>
      <w:r w:rsidRPr="001F4C3A">
        <w:rPr>
          <w:color w:val="000000"/>
        </w:rPr>
        <w:t xml:space="preserve"> устано</w:t>
      </w:r>
      <w:r w:rsidR="00ED309A">
        <w:rPr>
          <w:color w:val="000000"/>
        </w:rPr>
        <w:t xml:space="preserve">влены настоящим </w:t>
      </w:r>
      <w:r w:rsidR="00ED309A" w:rsidRPr="002D62D8">
        <w:rPr>
          <w:color w:val="000000"/>
        </w:rPr>
        <w:t>Положением.</w:t>
      </w:r>
    </w:p>
    <w:p w:rsidR="003866B5" w:rsidRDefault="003866B5" w:rsidP="003866B5">
      <w:pPr>
        <w:tabs>
          <w:tab w:val="left" w:pos="1429"/>
        </w:tabs>
        <w:ind w:firstLine="426"/>
        <w:contextualSpacing/>
        <w:jc w:val="both"/>
        <w:rPr>
          <w:color w:val="000000"/>
        </w:rPr>
      </w:pPr>
      <w:r>
        <w:rPr>
          <w:color w:val="000000"/>
        </w:rPr>
        <w:t xml:space="preserve">3.3. </w:t>
      </w:r>
      <w:r w:rsidRPr="003866B5">
        <w:rPr>
          <w:color w:val="000000"/>
        </w:rPr>
        <w:t>К</w:t>
      </w:r>
      <w:r w:rsidRPr="001F4C3A">
        <w:rPr>
          <w:color w:val="000000"/>
        </w:rPr>
        <w:t xml:space="preserve"> компетенции уполномоченного подразделения относится:</w:t>
      </w:r>
    </w:p>
    <w:p w:rsidR="003866B5" w:rsidRDefault="003866B5" w:rsidP="003866B5">
      <w:pPr>
        <w:tabs>
          <w:tab w:val="left" w:pos="1429"/>
        </w:tabs>
        <w:ind w:firstLine="426"/>
        <w:contextualSpacing/>
        <w:jc w:val="both"/>
        <w:rPr>
          <w:color w:val="000000"/>
        </w:rPr>
      </w:pPr>
      <w:proofErr w:type="gramStart"/>
      <w:r>
        <w:rPr>
          <w:color w:val="000000"/>
        </w:rPr>
        <w:t>1) в</w:t>
      </w:r>
      <w:r w:rsidRPr="001F4C3A">
        <w:rPr>
          <w:color w:val="000000"/>
        </w:rPr>
        <w:t>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вероятности возникновения рисков нарушения антимонопольного законодательства (осуществляется совместно с Соисполнителями);</w:t>
      </w:r>
      <w:proofErr w:type="gramEnd"/>
    </w:p>
    <w:p w:rsidR="003866B5" w:rsidRDefault="003866B5" w:rsidP="003866B5">
      <w:pPr>
        <w:tabs>
          <w:tab w:val="left" w:pos="1429"/>
        </w:tabs>
        <w:ind w:firstLine="426"/>
        <w:contextualSpacing/>
        <w:jc w:val="both"/>
        <w:rPr>
          <w:color w:val="000000"/>
        </w:rPr>
      </w:pPr>
      <w:proofErr w:type="gramStart"/>
      <w:r>
        <w:rPr>
          <w:color w:val="000000"/>
        </w:rPr>
        <w:t>2) о</w:t>
      </w:r>
      <w:r w:rsidRPr="001F4C3A">
        <w:rPr>
          <w:color w:val="000000"/>
        </w:rPr>
        <w:t xml:space="preserve">рганизация взаимодействия с другими структурными подразделениями Администрации по вопросам, связанным с антимонопольным </w:t>
      </w:r>
      <w:proofErr w:type="spellStart"/>
      <w:r w:rsidRPr="001F4C3A">
        <w:rPr>
          <w:color w:val="000000"/>
        </w:rPr>
        <w:t>комплаенсом</w:t>
      </w:r>
      <w:proofErr w:type="spellEnd"/>
      <w:r w:rsidRPr="001F4C3A">
        <w:rPr>
          <w:color w:val="000000"/>
        </w:rPr>
        <w:t xml:space="preserve"> (осуществляется совместно с Соисполнителями);</w:t>
      </w:r>
      <w:proofErr w:type="gramEnd"/>
    </w:p>
    <w:p w:rsidR="003866B5" w:rsidRDefault="003866B5" w:rsidP="003866B5">
      <w:pPr>
        <w:tabs>
          <w:tab w:val="left" w:pos="1429"/>
        </w:tabs>
        <w:ind w:firstLine="426"/>
        <w:contextualSpacing/>
        <w:jc w:val="both"/>
        <w:rPr>
          <w:color w:val="000000"/>
        </w:rPr>
      </w:pPr>
      <w:r>
        <w:rPr>
          <w:color w:val="000000"/>
        </w:rPr>
        <w:t xml:space="preserve">3) </w:t>
      </w:r>
      <w:r w:rsidRPr="001F4C3A">
        <w:rPr>
          <w:color w:val="000000"/>
        </w:rPr>
        <w:t xml:space="preserve">разработка процедуры внутреннего расследования, связанного с функционированием антимонопольного </w:t>
      </w:r>
      <w:proofErr w:type="spellStart"/>
      <w:r w:rsidRPr="001F4C3A">
        <w:rPr>
          <w:color w:val="000000"/>
        </w:rPr>
        <w:t>комплаенса</w:t>
      </w:r>
      <w:proofErr w:type="spellEnd"/>
      <w:r w:rsidRPr="001F4C3A">
        <w:rPr>
          <w:color w:val="000000"/>
        </w:rPr>
        <w:t xml:space="preserve"> (осуществляется совместно с Соисполнителями);</w:t>
      </w:r>
    </w:p>
    <w:p w:rsidR="003866B5" w:rsidRDefault="003866B5" w:rsidP="003866B5">
      <w:pPr>
        <w:tabs>
          <w:tab w:val="left" w:pos="1429"/>
        </w:tabs>
        <w:ind w:firstLine="426"/>
        <w:contextualSpacing/>
        <w:jc w:val="both"/>
        <w:rPr>
          <w:color w:val="000000"/>
        </w:rPr>
      </w:pPr>
      <w:r>
        <w:rPr>
          <w:color w:val="000000"/>
        </w:rPr>
        <w:t xml:space="preserve">4) </w:t>
      </w:r>
      <w:r w:rsidRPr="001F4C3A">
        <w:rPr>
          <w:color w:val="000000"/>
        </w:rPr>
        <w:t xml:space="preserve">организация внутренних расследований, связанных с функционированием </w:t>
      </w:r>
      <w:proofErr w:type="gramStart"/>
      <w:r w:rsidRPr="001F4C3A">
        <w:rPr>
          <w:color w:val="000000"/>
        </w:rPr>
        <w:t>антимонопольного</w:t>
      </w:r>
      <w:proofErr w:type="gramEnd"/>
      <w:r w:rsidRPr="001F4C3A">
        <w:rPr>
          <w:color w:val="000000"/>
        </w:rPr>
        <w:t xml:space="preserve"> </w:t>
      </w:r>
      <w:proofErr w:type="spellStart"/>
      <w:r w:rsidRPr="001F4C3A">
        <w:rPr>
          <w:color w:val="000000"/>
        </w:rPr>
        <w:t>комплаенса</w:t>
      </w:r>
      <w:proofErr w:type="spellEnd"/>
      <w:r w:rsidRPr="001F4C3A">
        <w:rPr>
          <w:color w:val="000000"/>
        </w:rPr>
        <w:t>, и участие в них (осуществляется совместно с Соисполнителями);</w:t>
      </w:r>
    </w:p>
    <w:p w:rsidR="003866B5" w:rsidRDefault="003866B5" w:rsidP="003866B5">
      <w:pPr>
        <w:tabs>
          <w:tab w:val="left" w:pos="1429"/>
        </w:tabs>
        <w:ind w:firstLine="426"/>
        <w:contextualSpacing/>
        <w:jc w:val="both"/>
        <w:rPr>
          <w:color w:val="000000"/>
        </w:rPr>
      </w:pPr>
      <w:r>
        <w:rPr>
          <w:color w:val="000000"/>
        </w:rPr>
        <w:t xml:space="preserve">5) </w:t>
      </w:r>
      <w:r w:rsidRPr="001F4C3A">
        <w:rPr>
          <w:color w:val="000000"/>
        </w:rPr>
        <w:t>взаимодействие с антимонопольным органом и организация содействия ему в части, касающейся вопросов, связанных с проводимыми проверками (осуществляется совместно Соисполнителями);</w:t>
      </w:r>
    </w:p>
    <w:p w:rsidR="003866B5" w:rsidRPr="001F4C3A" w:rsidRDefault="003866B5" w:rsidP="003866B5">
      <w:pPr>
        <w:tabs>
          <w:tab w:val="left" w:pos="1429"/>
        </w:tabs>
        <w:ind w:firstLine="426"/>
        <w:contextualSpacing/>
        <w:jc w:val="both"/>
        <w:rPr>
          <w:color w:val="000000"/>
        </w:rPr>
      </w:pPr>
      <w:r>
        <w:rPr>
          <w:color w:val="000000"/>
        </w:rPr>
        <w:t xml:space="preserve">6) </w:t>
      </w:r>
      <w:r w:rsidRPr="001F4C3A">
        <w:rPr>
          <w:color w:val="000000"/>
        </w:rPr>
        <w:t xml:space="preserve">консультирование служащих Администрации по вопросам, связанным с соблюдением антимонопольного законодательства и антимонопольным </w:t>
      </w:r>
      <w:proofErr w:type="spellStart"/>
      <w:r w:rsidRPr="001F4C3A">
        <w:rPr>
          <w:color w:val="000000"/>
        </w:rPr>
        <w:t>комплаенсом</w:t>
      </w:r>
      <w:proofErr w:type="spellEnd"/>
      <w:r w:rsidRPr="001F4C3A">
        <w:rPr>
          <w:color w:val="000000"/>
        </w:rPr>
        <w:t xml:space="preserve"> (осуществляется совместно с Соисполнителями);</w:t>
      </w:r>
    </w:p>
    <w:p w:rsidR="003866B5" w:rsidRDefault="003866B5" w:rsidP="003866B5">
      <w:pPr>
        <w:shd w:val="clear" w:color="auto" w:fill="FFFFFF"/>
        <w:tabs>
          <w:tab w:val="left" w:pos="426"/>
        </w:tabs>
        <w:jc w:val="both"/>
        <w:rPr>
          <w:color w:val="000000"/>
        </w:rPr>
      </w:pPr>
      <w:r>
        <w:rPr>
          <w:color w:val="000000"/>
        </w:rPr>
        <w:tab/>
        <w:t xml:space="preserve">7) </w:t>
      </w:r>
      <w:r w:rsidRPr="001F4C3A">
        <w:rPr>
          <w:color w:val="000000"/>
        </w:rPr>
        <w:t xml:space="preserve">информирование </w:t>
      </w:r>
      <w:r w:rsidR="00ED309A">
        <w:rPr>
          <w:color w:val="000000"/>
        </w:rPr>
        <w:t xml:space="preserve">Главы городского округа города Переславля-Залесского </w:t>
      </w:r>
      <w:r w:rsidRPr="001F4C3A">
        <w:rPr>
          <w:color w:val="000000"/>
        </w:rPr>
        <w:t xml:space="preserve"> </w:t>
      </w:r>
      <w:r w:rsidRPr="002D62D8">
        <w:rPr>
          <w:color w:val="000000"/>
        </w:rPr>
        <w:t xml:space="preserve">о </w:t>
      </w:r>
      <w:r w:rsidR="00ED309A" w:rsidRPr="002D62D8">
        <w:rPr>
          <w:color w:val="000000"/>
        </w:rPr>
        <w:t xml:space="preserve">муниципальных правовых актах (проектах, </w:t>
      </w:r>
      <w:r w:rsidRPr="002D62D8">
        <w:rPr>
          <w:color w:val="000000"/>
        </w:rPr>
        <w:t>внутренних документах</w:t>
      </w:r>
      <w:r w:rsidR="00ED309A">
        <w:rPr>
          <w:color w:val="000000"/>
        </w:rPr>
        <w:t xml:space="preserve">), </w:t>
      </w:r>
      <w:r w:rsidRPr="001F4C3A">
        <w:rPr>
          <w:color w:val="000000"/>
        </w:rPr>
        <w:t xml:space="preserve"> которые могут повлечь нарушение антимонопольного законодательст</w:t>
      </w:r>
      <w:r w:rsidR="00ED309A">
        <w:rPr>
          <w:color w:val="000000"/>
        </w:rPr>
        <w:t>ва (осуществляется совместно с у</w:t>
      </w:r>
      <w:r w:rsidRPr="001F4C3A">
        <w:rPr>
          <w:color w:val="000000"/>
        </w:rPr>
        <w:t xml:space="preserve">правлением </w:t>
      </w:r>
      <w:r w:rsidR="0084247B">
        <w:rPr>
          <w:color w:val="000000"/>
        </w:rPr>
        <w:t xml:space="preserve">делами и кадрами, юридическим </w:t>
      </w:r>
      <w:r w:rsidR="00ED309A">
        <w:rPr>
          <w:color w:val="000000"/>
        </w:rPr>
        <w:t>у</w:t>
      </w:r>
      <w:r w:rsidR="0084247B">
        <w:rPr>
          <w:color w:val="000000"/>
        </w:rPr>
        <w:t>правлением)</w:t>
      </w:r>
      <w:r w:rsidRPr="001F4C3A">
        <w:rPr>
          <w:color w:val="000000"/>
        </w:rPr>
        <w:t>;</w:t>
      </w:r>
    </w:p>
    <w:p w:rsidR="003866B5" w:rsidRPr="001F4C3A" w:rsidRDefault="003866B5" w:rsidP="003866B5">
      <w:pPr>
        <w:shd w:val="clear" w:color="auto" w:fill="FFFFFF"/>
        <w:tabs>
          <w:tab w:val="left" w:pos="426"/>
        </w:tabs>
        <w:jc w:val="both"/>
        <w:rPr>
          <w:color w:val="000000"/>
        </w:rPr>
      </w:pPr>
      <w:r>
        <w:rPr>
          <w:color w:val="000000"/>
        </w:rPr>
        <w:tab/>
        <w:t xml:space="preserve">8) </w:t>
      </w:r>
      <w:r w:rsidRPr="001F4C3A">
        <w:rPr>
          <w:color w:val="000000"/>
        </w:rPr>
        <w:t xml:space="preserve">иные функции, связанные с функционированием </w:t>
      </w:r>
      <w:proofErr w:type="gramStart"/>
      <w:r w:rsidRPr="001F4C3A">
        <w:rPr>
          <w:color w:val="000000"/>
        </w:rPr>
        <w:t>антимонопольного</w:t>
      </w:r>
      <w:proofErr w:type="gramEnd"/>
      <w:r w:rsidRPr="001F4C3A">
        <w:rPr>
          <w:color w:val="000000"/>
        </w:rPr>
        <w:t xml:space="preserve"> </w:t>
      </w:r>
      <w:proofErr w:type="spellStart"/>
      <w:r w:rsidRPr="001F4C3A">
        <w:rPr>
          <w:color w:val="000000"/>
        </w:rPr>
        <w:t>комплаенса</w:t>
      </w:r>
      <w:proofErr w:type="spellEnd"/>
      <w:r w:rsidRPr="001F4C3A">
        <w:rPr>
          <w:color w:val="000000"/>
        </w:rPr>
        <w:t>.</w:t>
      </w:r>
    </w:p>
    <w:p w:rsidR="00F6705D" w:rsidRDefault="00B51EEC" w:rsidP="00F2019C">
      <w:pPr>
        <w:tabs>
          <w:tab w:val="left" w:pos="1429"/>
        </w:tabs>
        <w:ind w:firstLine="426"/>
        <w:contextualSpacing/>
        <w:jc w:val="both"/>
        <w:rPr>
          <w:rFonts w:eastAsia="Calibri"/>
        </w:rPr>
      </w:pPr>
      <w:r>
        <w:rPr>
          <w:rFonts w:eastAsia="Calibri"/>
        </w:rPr>
        <w:t>3.4. К функциям Коллегиального органа  относятся:</w:t>
      </w:r>
    </w:p>
    <w:p w:rsidR="00B51EEC" w:rsidRDefault="00B51EEC" w:rsidP="00F2019C">
      <w:pPr>
        <w:tabs>
          <w:tab w:val="left" w:pos="1429"/>
        </w:tabs>
        <w:ind w:firstLine="426"/>
        <w:contextualSpacing/>
        <w:jc w:val="both"/>
        <w:rPr>
          <w:rFonts w:eastAsia="Calibri"/>
        </w:rPr>
      </w:pPr>
      <w:r>
        <w:rPr>
          <w:rFonts w:eastAsia="Calibri"/>
        </w:rPr>
        <w:t xml:space="preserve">1) рассмотрение и оценка </w:t>
      </w:r>
      <w:r w:rsidR="005607EC">
        <w:rPr>
          <w:rFonts w:eastAsia="Calibri"/>
        </w:rPr>
        <w:t xml:space="preserve">плана </w:t>
      </w:r>
      <w:r>
        <w:rPr>
          <w:rFonts w:eastAsia="Calibri"/>
        </w:rPr>
        <w:t>мероприятий</w:t>
      </w:r>
      <w:r w:rsidR="005607EC">
        <w:rPr>
          <w:rFonts w:eastAsia="Calibri"/>
        </w:rPr>
        <w:t xml:space="preserve"> (дорожной карты) </w:t>
      </w:r>
      <w:r w:rsidR="00F40658">
        <w:rPr>
          <w:rFonts w:eastAsia="Calibri"/>
        </w:rPr>
        <w:t>Администрации</w:t>
      </w:r>
      <w:r>
        <w:rPr>
          <w:rFonts w:eastAsia="Calibri"/>
        </w:rPr>
        <w:t xml:space="preserve"> </w:t>
      </w:r>
      <w:r w:rsidR="005607EC">
        <w:rPr>
          <w:rFonts w:eastAsia="Calibri"/>
        </w:rPr>
        <w:t xml:space="preserve">по реализации </w:t>
      </w:r>
      <w:r>
        <w:rPr>
          <w:rFonts w:eastAsia="Calibri"/>
        </w:rPr>
        <w:t xml:space="preserve">антимонопольного </w:t>
      </w:r>
      <w:proofErr w:type="spellStart"/>
      <w:r>
        <w:rPr>
          <w:rFonts w:eastAsia="Calibri"/>
        </w:rPr>
        <w:t>комлаенса</w:t>
      </w:r>
      <w:proofErr w:type="spellEnd"/>
      <w:r>
        <w:rPr>
          <w:rFonts w:eastAsia="Calibri"/>
        </w:rPr>
        <w:t>;</w:t>
      </w:r>
    </w:p>
    <w:p w:rsidR="00B51EEC" w:rsidRDefault="005607EC" w:rsidP="00F2019C">
      <w:pPr>
        <w:tabs>
          <w:tab w:val="left" w:pos="1429"/>
        </w:tabs>
        <w:ind w:firstLine="426"/>
        <w:contextualSpacing/>
        <w:jc w:val="both"/>
        <w:rPr>
          <w:rFonts w:eastAsia="Calibri"/>
        </w:rPr>
      </w:pPr>
      <w:r>
        <w:rPr>
          <w:rFonts w:eastAsia="Calibri"/>
        </w:rPr>
        <w:t>2) рассмотрение и утверждение Д</w:t>
      </w:r>
      <w:r w:rsidR="00B51EEC">
        <w:rPr>
          <w:rFonts w:eastAsia="Calibri"/>
        </w:rPr>
        <w:t xml:space="preserve">оклада об </w:t>
      </w:r>
      <w:proofErr w:type="gramStart"/>
      <w:r w:rsidR="00B51EEC">
        <w:rPr>
          <w:rFonts w:eastAsia="Calibri"/>
        </w:rPr>
        <w:t>антимонопольном</w:t>
      </w:r>
      <w:proofErr w:type="gramEnd"/>
      <w:r w:rsidR="00B51EEC">
        <w:rPr>
          <w:rFonts w:eastAsia="Calibri"/>
        </w:rPr>
        <w:t xml:space="preserve"> </w:t>
      </w:r>
      <w:proofErr w:type="spellStart"/>
      <w:r w:rsidR="00B51EEC">
        <w:rPr>
          <w:rFonts w:eastAsia="Calibri"/>
        </w:rPr>
        <w:t>комплаенсе</w:t>
      </w:r>
      <w:proofErr w:type="spellEnd"/>
      <w:r w:rsidR="00F40658">
        <w:rPr>
          <w:rFonts w:eastAsia="Calibri"/>
        </w:rPr>
        <w:t>.</w:t>
      </w:r>
    </w:p>
    <w:p w:rsidR="00B51EEC" w:rsidRDefault="00B51EEC" w:rsidP="00F2019C">
      <w:pPr>
        <w:tabs>
          <w:tab w:val="left" w:pos="1429"/>
        </w:tabs>
        <w:ind w:firstLine="426"/>
        <w:contextualSpacing/>
        <w:jc w:val="both"/>
        <w:rPr>
          <w:rFonts w:eastAsia="Calibri"/>
        </w:rPr>
      </w:pPr>
    </w:p>
    <w:p w:rsidR="005607EC" w:rsidRPr="00A75E94" w:rsidRDefault="00B51EEC" w:rsidP="005607E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A75E94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="005607EC" w:rsidRPr="00A75E94">
        <w:rPr>
          <w:rFonts w:ascii="Times New Roman" w:hAnsi="Times New Roman" w:cs="Times New Roman"/>
          <w:sz w:val="24"/>
          <w:szCs w:val="24"/>
        </w:rPr>
        <w:t>Порядок выявления и оценки рисков нарушения антимонопольного законодательства при осуществлении Администрацией своей деятельности</w:t>
      </w:r>
    </w:p>
    <w:p w:rsidR="009F0837" w:rsidRPr="00A75E94" w:rsidRDefault="009F0837" w:rsidP="005607EC">
      <w:pPr>
        <w:tabs>
          <w:tab w:val="left" w:pos="1429"/>
        </w:tabs>
        <w:ind w:firstLine="426"/>
        <w:contextualSpacing/>
        <w:jc w:val="center"/>
        <w:rPr>
          <w:rFonts w:eastAsia="Calibri"/>
        </w:rPr>
      </w:pPr>
    </w:p>
    <w:p w:rsidR="005607EC" w:rsidRPr="00C27896" w:rsidRDefault="005607EC" w:rsidP="005607EC">
      <w:pPr>
        <w:pStyle w:val="ConsPlusNormal"/>
        <w:tabs>
          <w:tab w:val="left" w:pos="993"/>
        </w:tabs>
        <w:ind w:firstLine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75E94">
        <w:rPr>
          <w:rFonts w:ascii="Times New Roman" w:hAnsi="Times New Roman" w:cs="Times New Roman"/>
          <w:sz w:val="24"/>
          <w:szCs w:val="24"/>
        </w:rPr>
        <w:t>4.1. В целях выявления рисков нарушения антимонопольного законодательст</w:t>
      </w:r>
      <w:r w:rsidR="00ED309A" w:rsidRPr="00A75E94">
        <w:rPr>
          <w:rFonts w:ascii="Times New Roman" w:hAnsi="Times New Roman" w:cs="Times New Roman"/>
          <w:sz w:val="24"/>
          <w:szCs w:val="24"/>
        </w:rPr>
        <w:t>ва Администрацией</w:t>
      </w:r>
      <w:r w:rsidRPr="00A75E94">
        <w:rPr>
          <w:rFonts w:ascii="Times New Roman" w:hAnsi="Times New Roman" w:cs="Times New Roman"/>
          <w:sz w:val="24"/>
          <w:szCs w:val="24"/>
        </w:rPr>
        <w:t xml:space="preserve"> в части своей компетенции на регулярной основе проводятся следующие мероприятия и результаты их реализации для обобщения и контроля направляются уполномоченному подразделению в срок до 01 </w:t>
      </w:r>
      <w:r w:rsidR="0071654D" w:rsidRPr="00A75E94">
        <w:rPr>
          <w:rFonts w:ascii="Times New Roman" w:hAnsi="Times New Roman" w:cs="Times New Roman"/>
          <w:sz w:val="24"/>
          <w:szCs w:val="24"/>
        </w:rPr>
        <w:t>февраля</w:t>
      </w:r>
      <w:r w:rsidRPr="00A75E94">
        <w:rPr>
          <w:rFonts w:ascii="Times New Roman" w:hAnsi="Times New Roman" w:cs="Times New Roman"/>
          <w:sz w:val="24"/>
          <w:szCs w:val="24"/>
        </w:rPr>
        <w:t xml:space="preserve"> года</w:t>
      </w:r>
      <w:r w:rsidR="00547A02" w:rsidRPr="00A75E94">
        <w:rPr>
          <w:rFonts w:ascii="Times New Roman" w:hAnsi="Times New Roman" w:cs="Times New Roman"/>
          <w:sz w:val="24"/>
          <w:szCs w:val="24"/>
        </w:rPr>
        <w:t>, следующим</w:t>
      </w:r>
      <w:r w:rsidR="00547A02" w:rsidRPr="00CD52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47A02" w:rsidRPr="00CD52FE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547A02" w:rsidRPr="00CD52FE">
        <w:rPr>
          <w:rFonts w:ascii="Times New Roman" w:hAnsi="Times New Roman" w:cs="Times New Roman"/>
          <w:sz w:val="24"/>
          <w:szCs w:val="24"/>
        </w:rPr>
        <w:t xml:space="preserve"> отчетным</w:t>
      </w:r>
      <w:r w:rsidRPr="00CD52F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607EC" w:rsidRPr="00C27896" w:rsidRDefault="005607EC" w:rsidP="005607EC">
      <w:pPr>
        <w:pStyle w:val="ConsPlusNormal"/>
        <w:tabs>
          <w:tab w:val="left" w:pos="993"/>
        </w:tabs>
        <w:ind w:firstLine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r w:rsidRPr="00C27896">
        <w:rPr>
          <w:rFonts w:ascii="Times New Roman" w:hAnsi="Times New Roman" w:cs="Times New Roman"/>
          <w:sz w:val="24"/>
          <w:szCs w:val="24"/>
        </w:rPr>
        <w:t xml:space="preserve">) анализ выявленных нарушений антимонопольного законодательства в деятельности </w:t>
      </w:r>
      <w:r>
        <w:rPr>
          <w:rFonts w:ascii="Times New Roman" w:hAnsi="Times New Roman" w:cs="Times New Roman"/>
          <w:sz w:val="24"/>
          <w:szCs w:val="24"/>
        </w:rPr>
        <w:t>Администрации з</w:t>
      </w:r>
      <w:r w:rsidRPr="00C27896">
        <w:rPr>
          <w:rFonts w:ascii="Times New Roman" w:hAnsi="Times New Roman" w:cs="Times New Roman"/>
          <w:sz w:val="24"/>
          <w:szCs w:val="24"/>
        </w:rPr>
        <w:t>а предыдущие 3 года (наличие предостережений, предупреждений, штрафов, жалоб, возбужденных дел);</w:t>
      </w:r>
      <w:proofErr w:type="gramEnd"/>
    </w:p>
    <w:p w:rsidR="0084247B" w:rsidRDefault="005607EC" w:rsidP="005607EC">
      <w:pPr>
        <w:pStyle w:val="ConsPlusNormal"/>
        <w:tabs>
          <w:tab w:val="left" w:pos="993"/>
        </w:tabs>
        <w:ind w:firstLine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2D8">
        <w:rPr>
          <w:rFonts w:ascii="Times New Roman" w:hAnsi="Times New Roman" w:cs="Times New Roman"/>
          <w:sz w:val="24"/>
          <w:szCs w:val="24"/>
        </w:rPr>
        <w:t>2)</w:t>
      </w:r>
      <w:r w:rsidRPr="00C27896">
        <w:rPr>
          <w:rFonts w:ascii="Times New Roman" w:hAnsi="Times New Roman" w:cs="Times New Roman"/>
          <w:sz w:val="24"/>
          <w:szCs w:val="24"/>
        </w:rPr>
        <w:t xml:space="preserve"> анализ </w:t>
      </w:r>
      <w:r w:rsidR="00ED309A">
        <w:rPr>
          <w:rFonts w:ascii="Times New Roman" w:hAnsi="Times New Roman" w:cs="Times New Roman"/>
          <w:sz w:val="24"/>
          <w:szCs w:val="24"/>
        </w:rPr>
        <w:t>муниципальных</w:t>
      </w:r>
      <w:r w:rsidRPr="00C27896">
        <w:rPr>
          <w:rFonts w:ascii="Times New Roman" w:hAnsi="Times New Roman" w:cs="Times New Roman"/>
          <w:sz w:val="24"/>
          <w:szCs w:val="24"/>
        </w:rPr>
        <w:t xml:space="preserve"> правовых актов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84247B">
        <w:rPr>
          <w:rFonts w:ascii="Times New Roman" w:hAnsi="Times New Roman" w:cs="Times New Roman"/>
          <w:sz w:val="24"/>
          <w:szCs w:val="24"/>
        </w:rPr>
        <w:t>;</w:t>
      </w:r>
    </w:p>
    <w:p w:rsidR="005607EC" w:rsidRPr="00C27896" w:rsidRDefault="005607EC" w:rsidP="005607EC">
      <w:pPr>
        <w:pStyle w:val="ConsPlusNormal"/>
        <w:tabs>
          <w:tab w:val="left" w:pos="993"/>
        </w:tabs>
        <w:ind w:firstLine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2D8">
        <w:rPr>
          <w:rFonts w:ascii="Times New Roman" w:hAnsi="Times New Roman" w:cs="Times New Roman"/>
          <w:sz w:val="24"/>
          <w:szCs w:val="24"/>
        </w:rPr>
        <w:t>3)</w:t>
      </w:r>
      <w:r w:rsidRPr="00C27896">
        <w:rPr>
          <w:rFonts w:ascii="Times New Roman" w:hAnsi="Times New Roman" w:cs="Times New Roman"/>
          <w:sz w:val="24"/>
          <w:szCs w:val="24"/>
        </w:rPr>
        <w:t xml:space="preserve"> анализ проектов </w:t>
      </w:r>
      <w:r w:rsidR="00ED309A">
        <w:rPr>
          <w:rFonts w:ascii="Times New Roman" w:hAnsi="Times New Roman" w:cs="Times New Roman"/>
          <w:sz w:val="24"/>
          <w:szCs w:val="24"/>
        </w:rPr>
        <w:t>муниципальных</w:t>
      </w:r>
      <w:r w:rsidRPr="00C27896">
        <w:rPr>
          <w:rFonts w:ascii="Times New Roman" w:hAnsi="Times New Roman" w:cs="Times New Roman"/>
          <w:sz w:val="24"/>
          <w:szCs w:val="24"/>
        </w:rPr>
        <w:t xml:space="preserve"> правовых актов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84247B">
        <w:rPr>
          <w:rFonts w:ascii="Times New Roman" w:hAnsi="Times New Roman" w:cs="Times New Roman"/>
          <w:sz w:val="24"/>
          <w:szCs w:val="24"/>
        </w:rPr>
        <w:t>;</w:t>
      </w:r>
    </w:p>
    <w:p w:rsidR="005607EC" w:rsidRPr="00C27896" w:rsidRDefault="005607EC" w:rsidP="005607EC">
      <w:pPr>
        <w:pStyle w:val="ConsPlusNormal"/>
        <w:tabs>
          <w:tab w:val="left" w:pos="993"/>
        </w:tabs>
        <w:ind w:firstLine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27896">
        <w:rPr>
          <w:rFonts w:ascii="Times New Roman" w:hAnsi="Times New Roman" w:cs="Times New Roman"/>
          <w:sz w:val="24"/>
          <w:szCs w:val="24"/>
        </w:rPr>
        <w:t xml:space="preserve">) мониторинг и анализ практики применения </w:t>
      </w:r>
      <w:r>
        <w:rPr>
          <w:rFonts w:ascii="Times New Roman" w:hAnsi="Times New Roman" w:cs="Times New Roman"/>
          <w:sz w:val="24"/>
          <w:szCs w:val="24"/>
        </w:rPr>
        <w:t>Администрацией</w:t>
      </w:r>
      <w:r w:rsidRPr="00C27896">
        <w:rPr>
          <w:rFonts w:ascii="Times New Roman" w:hAnsi="Times New Roman" w:cs="Times New Roman"/>
          <w:sz w:val="24"/>
          <w:szCs w:val="24"/>
        </w:rPr>
        <w:t xml:space="preserve"> антимонопольного законодательства</w:t>
      </w:r>
      <w:r w:rsidR="0084247B">
        <w:rPr>
          <w:rFonts w:ascii="Times New Roman" w:hAnsi="Times New Roman" w:cs="Times New Roman"/>
          <w:sz w:val="24"/>
          <w:szCs w:val="24"/>
        </w:rPr>
        <w:t>;</w:t>
      </w:r>
    </w:p>
    <w:p w:rsidR="005607EC" w:rsidRPr="00C27896" w:rsidRDefault="005607EC" w:rsidP="005607EC">
      <w:pPr>
        <w:pStyle w:val="ConsPlusNormal"/>
        <w:tabs>
          <w:tab w:val="left" w:pos="993"/>
        </w:tabs>
        <w:ind w:firstLine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27896">
        <w:rPr>
          <w:rFonts w:ascii="Times New Roman" w:hAnsi="Times New Roman" w:cs="Times New Roman"/>
          <w:sz w:val="24"/>
          <w:szCs w:val="24"/>
        </w:rPr>
        <w:t>) проведение систематической оценки эффективности разработанных и реализуемых мероприятий по снижению рисков нарушения антимонопольного законодательства.</w:t>
      </w:r>
    </w:p>
    <w:p w:rsidR="005607EC" w:rsidRPr="00C27896" w:rsidRDefault="005607EC" w:rsidP="005607EC">
      <w:pPr>
        <w:pStyle w:val="ConsPlusNormal"/>
        <w:tabs>
          <w:tab w:val="left" w:pos="993"/>
        </w:tabs>
        <w:ind w:firstLine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32136">
        <w:rPr>
          <w:rFonts w:ascii="Times New Roman" w:hAnsi="Times New Roman" w:cs="Times New Roman"/>
          <w:sz w:val="24"/>
          <w:szCs w:val="24"/>
        </w:rPr>
        <w:t>4.2.</w:t>
      </w:r>
      <w:r w:rsidRPr="002833D3">
        <w:rPr>
          <w:rFonts w:ascii="Times New Roman" w:hAnsi="Times New Roman" w:cs="Times New Roman"/>
          <w:sz w:val="24"/>
          <w:szCs w:val="24"/>
        </w:rPr>
        <w:t xml:space="preserve"> При проведении (не реже </w:t>
      </w:r>
      <w:r>
        <w:rPr>
          <w:rFonts w:ascii="Times New Roman" w:hAnsi="Times New Roman" w:cs="Times New Roman"/>
          <w:sz w:val="24"/>
          <w:szCs w:val="24"/>
        </w:rPr>
        <w:t xml:space="preserve">одного </w:t>
      </w:r>
      <w:r w:rsidRPr="002833D3">
        <w:rPr>
          <w:rFonts w:ascii="Times New Roman" w:hAnsi="Times New Roman" w:cs="Times New Roman"/>
          <w:sz w:val="24"/>
          <w:szCs w:val="24"/>
        </w:rPr>
        <w:t>раза в год) уполномоченном подразделени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2833D3">
        <w:rPr>
          <w:rFonts w:ascii="Times New Roman" w:hAnsi="Times New Roman" w:cs="Times New Roman"/>
          <w:sz w:val="24"/>
          <w:szCs w:val="24"/>
        </w:rPr>
        <w:t xml:space="preserve"> </w:t>
      </w:r>
      <w:r w:rsidRPr="002833D3">
        <w:rPr>
          <w:rFonts w:ascii="Times New Roman" w:hAnsi="Times New Roman" w:cs="Times New Roman"/>
          <w:sz w:val="24"/>
          <w:szCs w:val="24"/>
        </w:rPr>
        <w:lastRenderedPageBreak/>
        <w:t>анализа выявленных нарушений антимонопольного законодательства за предыдущие 3 года (наличие предостережений, предупреждений, штрафов, жалоб, возбужденных дел) реализуются следующие мероприятия:</w:t>
      </w:r>
    </w:p>
    <w:p w:rsidR="005607EC" w:rsidRPr="00C27896" w:rsidRDefault="005607EC" w:rsidP="005607EC">
      <w:pPr>
        <w:pStyle w:val="ConsPlusNormal"/>
        <w:tabs>
          <w:tab w:val="left" w:pos="993"/>
        </w:tabs>
        <w:ind w:firstLine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B6BE8">
        <w:rPr>
          <w:rFonts w:ascii="Times New Roman" w:hAnsi="Times New Roman" w:cs="Times New Roman"/>
          <w:sz w:val="24"/>
          <w:szCs w:val="24"/>
        </w:rPr>
        <w:t>)</w:t>
      </w:r>
      <w:r w:rsidRPr="00C27896">
        <w:rPr>
          <w:rFonts w:ascii="Times New Roman" w:hAnsi="Times New Roman" w:cs="Times New Roman"/>
          <w:sz w:val="24"/>
          <w:szCs w:val="24"/>
        </w:rPr>
        <w:t xml:space="preserve"> осуществление сбора сведений о наличии нарушений антимонопольного законодательства;</w:t>
      </w:r>
    </w:p>
    <w:p w:rsidR="005607EC" w:rsidRPr="00C27896" w:rsidRDefault="005607EC" w:rsidP="005607EC">
      <w:pPr>
        <w:pStyle w:val="ConsPlusNormal"/>
        <w:tabs>
          <w:tab w:val="left" w:pos="993"/>
        </w:tabs>
        <w:ind w:firstLine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r w:rsidRPr="00C27896">
        <w:rPr>
          <w:rFonts w:ascii="Times New Roman" w:hAnsi="Times New Roman" w:cs="Times New Roman"/>
          <w:sz w:val="24"/>
          <w:szCs w:val="24"/>
        </w:rPr>
        <w:t xml:space="preserve">) составление перечня нарушений антимонопольного законодательства в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C27896">
        <w:rPr>
          <w:rFonts w:ascii="Times New Roman" w:hAnsi="Times New Roman" w:cs="Times New Roman"/>
          <w:sz w:val="24"/>
          <w:szCs w:val="24"/>
        </w:rPr>
        <w:t xml:space="preserve">, который содержит классифицированные по сферам деятельности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C27896">
        <w:rPr>
          <w:rFonts w:ascii="Times New Roman" w:hAnsi="Times New Roman" w:cs="Times New Roman"/>
          <w:sz w:val="24"/>
          <w:szCs w:val="24"/>
        </w:rPr>
        <w:t xml:space="preserve"> сведения о выявленных за последние 3 года нарушениях антимонопольного законодательства (отдельно по каждому нарушению) и информацию о нарушении (указание нарушенной нормы антимонопольного законодательства, краткое изложение сути нарушения, указание последствий нарушения антимонопольного законодательства и результата рассмотрения нарушения </w:t>
      </w:r>
      <w:r>
        <w:rPr>
          <w:rFonts w:ascii="Times New Roman" w:hAnsi="Times New Roman" w:cs="Times New Roman"/>
          <w:sz w:val="24"/>
          <w:szCs w:val="24"/>
        </w:rPr>
        <w:t xml:space="preserve">Управлением Федеральной </w:t>
      </w:r>
      <w:r w:rsidRPr="00C27896">
        <w:rPr>
          <w:rFonts w:ascii="Times New Roman" w:hAnsi="Times New Roman" w:cs="Times New Roman"/>
          <w:sz w:val="24"/>
          <w:szCs w:val="24"/>
        </w:rPr>
        <w:t>антимонопольн</w:t>
      </w:r>
      <w:r w:rsidR="00547A02">
        <w:rPr>
          <w:rFonts w:ascii="Times New Roman" w:hAnsi="Times New Roman" w:cs="Times New Roman"/>
          <w:sz w:val="24"/>
          <w:szCs w:val="24"/>
        </w:rPr>
        <w:t>ой службы по Ярославской</w:t>
      </w:r>
      <w:r>
        <w:rPr>
          <w:rFonts w:ascii="Times New Roman" w:hAnsi="Times New Roman" w:cs="Times New Roman"/>
          <w:sz w:val="24"/>
          <w:szCs w:val="24"/>
        </w:rPr>
        <w:t xml:space="preserve"> области (далее – антимонопольный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орган)</w:t>
      </w:r>
      <w:r w:rsidRPr="00C27896">
        <w:rPr>
          <w:rFonts w:ascii="Times New Roman" w:hAnsi="Times New Roman" w:cs="Times New Roman"/>
          <w:sz w:val="24"/>
          <w:szCs w:val="24"/>
        </w:rPr>
        <w:t>, позицию антимонопольного органа, сведения о мерах по устранению нарушения, а также о мерах, направленных на недопущение повторения нарушения.</w:t>
      </w:r>
    </w:p>
    <w:p w:rsidR="005607EC" w:rsidRPr="00C27896" w:rsidRDefault="005607EC" w:rsidP="005607EC">
      <w:pPr>
        <w:pStyle w:val="ConsPlusNormal"/>
        <w:tabs>
          <w:tab w:val="left" w:pos="993"/>
        </w:tabs>
        <w:ind w:firstLine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27896">
        <w:rPr>
          <w:rFonts w:ascii="Times New Roman" w:hAnsi="Times New Roman" w:cs="Times New Roman"/>
          <w:sz w:val="24"/>
          <w:szCs w:val="24"/>
        </w:rPr>
        <w:t xml:space="preserve">.3. Проведение анализа нормативных правовых актов </w:t>
      </w:r>
      <w:r>
        <w:rPr>
          <w:rFonts w:ascii="Times New Roman" w:hAnsi="Times New Roman" w:cs="Times New Roman"/>
          <w:sz w:val="24"/>
          <w:szCs w:val="24"/>
        </w:rPr>
        <w:t>Администрации о</w:t>
      </w:r>
      <w:r w:rsidRPr="00C27896">
        <w:rPr>
          <w:rFonts w:ascii="Times New Roman" w:hAnsi="Times New Roman" w:cs="Times New Roman"/>
          <w:sz w:val="24"/>
          <w:szCs w:val="24"/>
        </w:rPr>
        <w:t xml:space="preserve">существляется </w:t>
      </w:r>
      <w:r>
        <w:rPr>
          <w:rFonts w:ascii="Times New Roman" w:hAnsi="Times New Roman" w:cs="Times New Roman"/>
          <w:sz w:val="24"/>
          <w:szCs w:val="24"/>
        </w:rPr>
        <w:t xml:space="preserve">уполномоченным </w:t>
      </w:r>
      <w:r w:rsidRPr="00C27896">
        <w:rPr>
          <w:rFonts w:ascii="Times New Roman" w:hAnsi="Times New Roman" w:cs="Times New Roman"/>
          <w:sz w:val="24"/>
          <w:szCs w:val="24"/>
        </w:rPr>
        <w:t xml:space="preserve"> подразделени</w:t>
      </w:r>
      <w:r>
        <w:rPr>
          <w:rFonts w:ascii="Times New Roman" w:hAnsi="Times New Roman" w:cs="Times New Roman"/>
          <w:sz w:val="24"/>
          <w:szCs w:val="24"/>
        </w:rPr>
        <w:t>ем,</w:t>
      </w:r>
      <w:r w:rsidRPr="00C27896">
        <w:rPr>
          <w:rFonts w:ascii="Times New Roman" w:hAnsi="Times New Roman" w:cs="Times New Roman"/>
          <w:sz w:val="24"/>
          <w:szCs w:val="24"/>
        </w:rPr>
        <w:t xml:space="preserve"> совместно со структурными подразделениями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Администрации, </w:t>
      </w:r>
      <w:r w:rsidRPr="00C27896">
        <w:rPr>
          <w:rFonts w:ascii="Times New Roman" w:hAnsi="Times New Roman" w:cs="Times New Roman"/>
          <w:sz w:val="24"/>
          <w:szCs w:val="24"/>
        </w:rPr>
        <w:t>включая</w:t>
      </w:r>
      <w:r>
        <w:rPr>
          <w:rFonts w:ascii="Times New Roman" w:hAnsi="Times New Roman" w:cs="Times New Roman"/>
          <w:sz w:val="24"/>
          <w:szCs w:val="24"/>
        </w:rPr>
        <w:t xml:space="preserve"> следующие мероприятия</w:t>
      </w:r>
      <w:r w:rsidRPr="00C27896">
        <w:rPr>
          <w:rFonts w:ascii="Times New Roman" w:hAnsi="Times New Roman" w:cs="Times New Roman"/>
          <w:sz w:val="24"/>
          <w:szCs w:val="24"/>
        </w:rPr>
        <w:t>:</w:t>
      </w:r>
    </w:p>
    <w:p w:rsidR="005607EC" w:rsidRPr="00C27896" w:rsidRDefault="005607EC" w:rsidP="005607EC">
      <w:pPr>
        <w:pStyle w:val="ConsPlusNormal"/>
        <w:tabs>
          <w:tab w:val="left" w:pos="993"/>
        </w:tabs>
        <w:ind w:firstLine="426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C27896">
        <w:rPr>
          <w:rFonts w:ascii="Times New Roman" w:hAnsi="Times New Roman" w:cs="Times New Roman"/>
          <w:sz w:val="24"/>
          <w:szCs w:val="24"/>
        </w:rPr>
        <w:t xml:space="preserve">) разработку и </w:t>
      </w:r>
      <w:r w:rsidRPr="00C27896">
        <w:rPr>
          <w:rFonts w:ascii="Times New Roman" w:hAnsi="Times New Roman" w:cs="Times New Roman"/>
          <w:color w:val="000000"/>
          <w:sz w:val="24"/>
          <w:szCs w:val="24"/>
        </w:rPr>
        <w:t xml:space="preserve">обеспечение размещения на официальном сайте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Pr="00C27896">
        <w:rPr>
          <w:rFonts w:ascii="Times New Roman" w:hAnsi="Times New Roman" w:cs="Times New Roman"/>
          <w:color w:val="000000"/>
          <w:sz w:val="24"/>
          <w:szCs w:val="24"/>
        </w:rPr>
        <w:t xml:space="preserve">исчерпывающего перечня нормативных правовых актов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Администрации (далее – перечень актов)</w:t>
      </w:r>
      <w:r w:rsidRPr="00C27896">
        <w:rPr>
          <w:rFonts w:ascii="Times New Roman" w:hAnsi="Times New Roman" w:cs="Times New Roman"/>
          <w:color w:val="000000"/>
          <w:sz w:val="24"/>
          <w:szCs w:val="24"/>
        </w:rPr>
        <w:t xml:space="preserve"> с приложением к перечню актов текстов таких актов, за исключением актов, содержащих сведения, относящиеся к охраняемой законом тайне,</w:t>
      </w:r>
    </w:p>
    <w:p w:rsidR="005607EC" w:rsidRPr="00C27896" w:rsidRDefault="005607EC" w:rsidP="005607EC">
      <w:pPr>
        <w:pStyle w:val="ConsPlusNormal"/>
        <w:tabs>
          <w:tab w:val="left" w:pos="993"/>
        </w:tabs>
        <w:ind w:firstLine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C27896">
        <w:rPr>
          <w:rFonts w:ascii="Times New Roman" w:hAnsi="Times New Roman" w:cs="Times New Roman"/>
          <w:color w:val="000000"/>
          <w:sz w:val="24"/>
          <w:szCs w:val="24"/>
        </w:rPr>
        <w:t xml:space="preserve">) обеспечение размещения на официальном сайте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Pr="00C27896">
        <w:rPr>
          <w:rFonts w:ascii="Times New Roman" w:hAnsi="Times New Roman" w:cs="Times New Roman"/>
          <w:color w:val="000000"/>
          <w:sz w:val="24"/>
          <w:szCs w:val="24"/>
        </w:rPr>
        <w:t>уведомления о начале сбора замечаний и предложений организаций</w:t>
      </w:r>
      <w:r w:rsidRPr="00C27896">
        <w:rPr>
          <w:rFonts w:ascii="Times New Roman" w:hAnsi="Times New Roman" w:cs="Times New Roman"/>
          <w:sz w:val="24"/>
          <w:szCs w:val="24"/>
        </w:rPr>
        <w:t xml:space="preserve"> и граждан по перечню актов;</w:t>
      </w:r>
    </w:p>
    <w:p w:rsidR="005607EC" w:rsidRPr="00C27896" w:rsidRDefault="005607EC" w:rsidP="005607EC">
      <w:pPr>
        <w:pStyle w:val="ConsPlusNormal"/>
        <w:tabs>
          <w:tab w:val="left" w:pos="993"/>
        </w:tabs>
        <w:ind w:firstLine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27896">
        <w:rPr>
          <w:rFonts w:ascii="Times New Roman" w:hAnsi="Times New Roman" w:cs="Times New Roman"/>
          <w:sz w:val="24"/>
          <w:szCs w:val="24"/>
        </w:rPr>
        <w:t>) осуществление сбора и проведение анализа представленных замечаний и предложений организаций и граждан по перечню актов;</w:t>
      </w:r>
    </w:p>
    <w:p w:rsidR="005607EC" w:rsidRPr="00C27896" w:rsidRDefault="005607EC" w:rsidP="005607EC">
      <w:pPr>
        <w:pStyle w:val="ConsPlusNormal"/>
        <w:tabs>
          <w:tab w:val="left" w:pos="993"/>
        </w:tabs>
        <w:ind w:firstLine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2789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27896">
        <w:rPr>
          <w:rFonts w:ascii="Times New Roman" w:hAnsi="Times New Roman" w:cs="Times New Roman"/>
          <w:sz w:val="24"/>
          <w:szCs w:val="24"/>
        </w:rPr>
        <w:t xml:space="preserve">. Проведение анализа проектов нормативных правовых актов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C27896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>
        <w:rPr>
          <w:rFonts w:ascii="Times New Roman" w:hAnsi="Times New Roman" w:cs="Times New Roman"/>
          <w:sz w:val="24"/>
          <w:szCs w:val="24"/>
        </w:rPr>
        <w:t>уполномоченным</w:t>
      </w:r>
      <w:r w:rsidRPr="00C27896">
        <w:rPr>
          <w:rFonts w:ascii="Times New Roman" w:hAnsi="Times New Roman" w:cs="Times New Roman"/>
          <w:sz w:val="24"/>
          <w:szCs w:val="24"/>
        </w:rPr>
        <w:t xml:space="preserve"> подразделени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C27896">
        <w:rPr>
          <w:rFonts w:ascii="Times New Roman" w:hAnsi="Times New Roman" w:cs="Times New Roman"/>
          <w:sz w:val="24"/>
          <w:szCs w:val="24"/>
        </w:rPr>
        <w:t xml:space="preserve"> совместно со структурными подразделениями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Администрации, </w:t>
      </w:r>
      <w:r w:rsidRPr="00C27896">
        <w:rPr>
          <w:rFonts w:ascii="Times New Roman" w:hAnsi="Times New Roman" w:cs="Times New Roman"/>
          <w:sz w:val="24"/>
          <w:szCs w:val="24"/>
        </w:rPr>
        <w:t>включая</w:t>
      </w:r>
      <w:r>
        <w:rPr>
          <w:rFonts w:ascii="Times New Roman" w:hAnsi="Times New Roman" w:cs="Times New Roman"/>
          <w:sz w:val="24"/>
          <w:szCs w:val="24"/>
        </w:rPr>
        <w:t xml:space="preserve"> следующие мероприятия</w:t>
      </w:r>
      <w:r w:rsidRPr="00C27896">
        <w:rPr>
          <w:rFonts w:ascii="Times New Roman" w:hAnsi="Times New Roman" w:cs="Times New Roman"/>
          <w:sz w:val="24"/>
          <w:szCs w:val="24"/>
        </w:rPr>
        <w:t>:</w:t>
      </w:r>
    </w:p>
    <w:p w:rsidR="005607EC" w:rsidRPr="00C27896" w:rsidRDefault="005607EC" w:rsidP="005607EC">
      <w:pPr>
        <w:pStyle w:val="ConsPlusNormal"/>
        <w:tabs>
          <w:tab w:val="left" w:pos="993"/>
        </w:tabs>
        <w:ind w:firstLine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C27896">
        <w:rPr>
          <w:rFonts w:ascii="Times New Roman" w:hAnsi="Times New Roman" w:cs="Times New Roman"/>
          <w:sz w:val="24"/>
          <w:szCs w:val="24"/>
        </w:rPr>
        <w:t xml:space="preserve">) размещение на официальном сайте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C27896">
        <w:rPr>
          <w:rFonts w:ascii="Times New Roman" w:hAnsi="Times New Roman" w:cs="Times New Roman"/>
          <w:sz w:val="24"/>
          <w:szCs w:val="24"/>
        </w:rPr>
        <w:t xml:space="preserve"> проекта нормативного правового акта с необходимым обоснованием реализации предлагаемых решений, в том числе их влияния на конкуренцию;</w:t>
      </w:r>
    </w:p>
    <w:p w:rsidR="005607EC" w:rsidRPr="00C27896" w:rsidRDefault="005607EC" w:rsidP="005607EC">
      <w:pPr>
        <w:pStyle w:val="ConsPlusNormal"/>
        <w:tabs>
          <w:tab w:val="left" w:pos="993"/>
        </w:tabs>
        <w:ind w:firstLine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27896">
        <w:rPr>
          <w:rFonts w:ascii="Times New Roman" w:hAnsi="Times New Roman" w:cs="Times New Roman"/>
          <w:sz w:val="24"/>
          <w:szCs w:val="24"/>
        </w:rPr>
        <w:t>) осуществление сбора и проведение оценки поступивших от организаций и граждан замечаний и предложений по проекту нормативного правового акта.</w:t>
      </w:r>
    </w:p>
    <w:p w:rsidR="00D3531B" w:rsidRDefault="005607EC" w:rsidP="005607EC">
      <w:pPr>
        <w:pStyle w:val="ConsPlusNormal"/>
        <w:tabs>
          <w:tab w:val="left" w:pos="993"/>
        </w:tabs>
        <w:ind w:firstLine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4247B">
        <w:rPr>
          <w:rFonts w:ascii="Times New Roman" w:hAnsi="Times New Roman" w:cs="Times New Roman"/>
          <w:sz w:val="24"/>
          <w:szCs w:val="24"/>
        </w:rPr>
        <w:t>4.5. При проведении мониторинга и анализа практики применения антимонопольного законодательства</w:t>
      </w:r>
      <w:r w:rsidRPr="00C27896">
        <w:rPr>
          <w:rFonts w:ascii="Times New Roman" w:hAnsi="Times New Roman" w:cs="Times New Roman"/>
          <w:sz w:val="24"/>
          <w:szCs w:val="24"/>
        </w:rPr>
        <w:t xml:space="preserve"> уполномоченным </w:t>
      </w:r>
      <w:r>
        <w:rPr>
          <w:rFonts w:ascii="Times New Roman" w:hAnsi="Times New Roman" w:cs="Times New Roman"/>
          <w:sz w:val="24"/>
          <w:szCs w:val="24"/>
        </w:rPr>
        <w:t>подразделением</w:t>
      </w:r>
      <w:r w:rsidR="00CB258B">
        <w:rPr>
          <w:rFonts w:ascii="Times New Roman" w:hAnsi="Times New Roman" w:cs="Times New Roman"/>
          <w:sz w:val="24"/>
          <w:szCs w:val="24"/>
        </w:rPr>
        <w:t xml:space="preserve"> совместно с </w:t>
      </w:r>
      <w:r w:rsidR="00CB258B" w:rsidRPr="002D62D8">
        <w:rPr>
          <w:rFonts w:ascii="Times New Roman" w:hAnsi="Times New Roman" w:cs="Times New Roman"/>
          <w:lang w:eastAsia="ar-SA"/>
        </w:rPr>
        <w:t>отраслевыми (функциональными) структурными подразделениями</w:t>
      </w:r>
      <w:r w:rsidR="00CB258B" w:rsidRPr="002D62D8">
        <w:rPr>
          <w:rFonts w:ascii="Times New Roman" w:hAnsi="Times New Roman" w:cs="Times New Roman"/>
          <w:sz w:val="24"/>
          <w:szCs w:val="24"/>
        </w:rPr>
        <w:t xml:space="preserve"> </w:t>
      </w:r>
      <w:r w:rsidRPr="002D62D8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D3531B" w:rsidRPr="002D62D8">
        <w:rPr>
          <w:rFonts w:ascii="Times New Roman" w:hAnsi="Times New Roman" w:cs="Times New Roman"/>
          <w:sz w:val="24"/>
          <w:szCs w:val="24"/>
        </w:rPr>
        <w:t>:</w:t>
      </w:r>
    </w:p>
    <w:p w:rsidR="005607EC" w:rsidRPr="00C27896" w:rsidRDefault="005607EC" w:rsidP="005607EC">
      <w:pPr>
        <w:pStyle w:val="ConsPlusNormal"/>
        <w:tabs>
          <w:tab w:val="left" w:pos="993"/>
        </w:tabs>
        <w:ind w:firstLine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117"/>
      <w:bookmarkEnd w:id="1"/>
      <w:r>
        <w:rPr>
          <w:rFonts w:ascii="Times New Roman" w:hAnsi="Times New Roman" w:cs="Times New Roman"/>
          <w:sz w:val="24"/>
          <w:szCs w:val="24"/>
        </w:rPr>
        <w:t>1</w:t>
      </w:r>
      <w:r w:rsidRPr="00C27896">
        <w:rPr>
          <w:rFonts w:ascii="Times New Roman" w:hAnsi="Times New Roman" w:cs="Times New Roman"/>
          <w:sz w:val="24"/>
          <w:szCs w:val="24"/>
        </w:rPr>
        <w:t xml:space="preserve">)  на постоянной основе </w:t>
      </w:r>
      <w:r w:rsidR="00D3531B" w:rsidRPr="00C27896">
        <w:rPr>
          <w:rFonts w:ascii="Times New Roman" w:hAnsi="Times New Roman" w:cs="Times New Roman"/>
          <w:sz w:val="24"/>
          <w:szCs w:val="24"/>
        </w:rPr>
        <w:t>осуществл</w:t>
      </w:r>
      <w:r w:rsidR="00D3531B">
        <w:rPr>
          <w:rFonts w:ascii="Times New Roman" w:hAnsi="Times New Roman" w:cs="Times New Roman"/>
          <w:sz w:val="24"/>
          <w:szCs w:val="24"/>
        </w:rPr>
        <w:t>яется</w:t>
      </w:r>
      <w:r w:rsidR="00D3531B" w:rsidRPr="00C27896">
        <w:rPr>
          <w:rFonts w:ascii="Times New Roman" w:hAnsi="Times New Roman" w:cs="Times New Roman"/>
          <w:sz w:val="24"/>
          <w:szCs w:val="24"/>
        </w:rPr>
        <w:t xml:space="preserve"> </w:t>
      </w:r>
      <w:r w:rsidRPr="00C27896">
        <w:rPr>
          <w:rFonts w:ascii="Times New Roman" w:hAnsi="Times New Roman" w:cs="Times New Roman"/>
          <w:sz w:val="24"/>
          <w:szCs w:val="24"/>
        </w:rPr>
        <w:t xml:space="preserve">сбор сведений </w:t>
      </w:r>
      <w:r w:rsidRPr="00C27896">
        <w:rPr>
          <w:rFonts w:ascii="Times New Roman" w:hAnsi="Times New Roman" w:cs="Times New Roman"/>
          <w:sz w:val="24"/>
          <w:szCs w:val="24"/>
        </w:rPr>
        <w:br/>
        <w:t xml:space="preserve">о правоприменительной практике в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C27896">
        <w:rPr>
          <w:rFonts w:ascii="Times New Roman" w:hAnsi="Times New Roman" w:cs="Times New Roman"/>
          <w:sz w:val="24"/>
          <w:szCs w:val="24"/>
        </w:rPr>
        <w:t>;</w:t>
      </w:r>
    </w:p>
    <w:p w:rsidR="005607EC" w:rsidRPr="00C27896" w:rsidRDefault="005607EC" w:rsidP="005607EC">
      <w:pPr>
        <w:pStyle w:val="ConsPlusNormal"/>
        <w:tabs>
          <w:tab w:val="left" w:pos="993"/>
        </w:tabs>
        <w:ind w:firstLine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27896">
        <w:rPr>
          <w:rFonts w:ascii="Times New Roman" w:hAnsi="Times New Roman" w:cs="Times New Roman"/>
          <w:sz w:val="24"/>
          <w:szCs w:val="24"/>
        </w:rPr>
        <w:t>) </w:t>
      </w:r>
      <w:r w:rsidR="00D3531B">
        <w:rPr>
          <w:rFonts w:ascii="Times New Roman" w:hAnsi="Times New Roman" w:cs="Times New Roman"/>
          <w:sz w:val="24"/>
          <w:szCs w:val="24"/>
        </w:rPr>
        <w:t xml:space="preserve"> </w:t>
      </w:r>
      <w:r w:rsidRPr="00C27896">
        <w:rPr>
          <w:rFonts w:ascii="Times New Roman" w:hAnsi="Times New Roman" w:cs="Times New Roman"/>
          <w:sz w:val="24"/>
          <w:szCs w:val="24"/>
        </w:rPr>
        <w:t>по итогам сбора информации</w:t>
      </w:r>
      <w:r>
        <w:rPr>
          <w:rFonts w:ascii="Times New Roman" w:hAnsi="Times New Roman" w:cs="Times New Roman"/>
          <w:sz w:val="24"/>
          <w:szCs w:val="24"/>
        </w:rPr>
        <w:t xml:space="preserve">, предусмотренной подпунктом 1 настоящего пункта, </w:t>
      </w:r>
      <w:r w:rsidRPr="00C27896">
        <w:rPr>
          <w:rFonts w:ascii="Times New Roman" w:hAnsi="Times New Roman" w:cs="Times New Roman"/>
          <w:sz w:val="24"/>
          <w:szCs w:val="24"/>
        </w:rPr>
        <w:t xml:space="preserve"> </w:t>
      </w:r>
      <w:r w:rsidR="00D3531B">
        <w:rPr>
          <w:rFonts w:ascii="Times New Roman" w:hAnsi="Times New Roman" w:cs="Times New Roman"/>
          <w:sz w:val="24"/>
          <w:szCs w:val="24"/>
        </w:rPr>
        <w:t>подготавливается</w:t>
      </w:r>
      <w:r w:rsidR="00D3531B" w:rsidRPr="00C27896">
        <w:rPr>
          <w:rFonts w:ascii="Times New Roman" w:hAnsi="Times New Roman" w:cs="Times New Roman"/>
          <w:sz w:val="24"/>
          <w:szCs w:val="24"/>
        </w:rPr>
        <w:t xml:space="preserve"> </w:t>
      </w:r>
      <w:r w:rsidRPr="00C27896">
        <w:rPr>
          <w:rFonts w:ascii="Times New Roman" w:hAnsi="Times New Roman" w:cs="Times New Roman"/>
          <w:sz w:val="24"/>
          <w:szCs w:val="24"/>
        </w:rPr>
        <w:t>аналитической справки об изменениях и основных аспектах правоприменительной практики</w:t>
      </w:r>
      <w:r w:rsidR="00D3531B">
        <w:rPr>
          <w:rFonts w:ascii="Times New Roman" w:hAnsi="Times New Roman" w:cs="Times New Roman"/>
          <w:sz w:val="24"/>
          <w:szCs w:val="24"/>
        </w:rPr>
        <w:t xml:space="preserve">, а также о проблемах </w:t>
      </w:r>
      <w:proofErr w:type="spellStart"/>
      <w:r w:rsidR="00D3531B">
        <w:rPr>
          <w:rFonts w:ascii="Times New Roman" w:hAnsi="Times New Roman" w:cs="Times New Roman"/>
          <w:sz w:val="24"/>
          <w:szCs w:val="24"/>
        </w:rPr>
        <w:t>правоприменения</w:t>
      </w:r>
      <w:proofErr w:type="spellEnd"/>
      <w:r w:rsidR="00D3531B">
        <w:rPr>
          <w:rFonts w:ascii="Times New Roman" w:hAnsi="Times New Roman" w:cs="Times New Roman"/>
          <w:sz w:val="24"/>
          <w:szCs w:val="24"/>
        </w:rPr>
        <w:t>;</w:t>
      </w:r>
    </w:p>
    <w:p w:rsidR="005607EC" w:rsidRPr="00C27896" w:rsidRDefault="005607EC" w:rsidP="005607EC">
      <w:pPr>
        <w:pStyle w:val="ConsPlusNormal"/>
        <w:tabs>
          <w:tab w:val="left" w:pos="993"/>
        </w:tabs>
        <w:ind w:firstLine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D52FE">
        <w:rPr>
          <w:rFonts w:ascii="Times New Roman" w:hAnsi="Times New Roman" w:cs="Times New Roman"/>
          <w:sz w:val="24"/>
          <w:szCs w:val="24"/>
        </w:rPr>
        <w:t xml:space="preserve">3) проведение (не реже одного раза в год) рабочих совещаний </w:t>
      </w:r>
      <w:r w:rsidRPr="00CD52FE">
        <w:rPr>
          <w:rFonts w:ascii="Times New Roman" w:hAnsi="Times New Roman" w:cs="Times New Roman"/>
          <w:sz w:val="24"/>
          <w:szCs w:val="24"/>
        </w:rPr>
        <w:br/>
        <w:t>по обсуждению результатов правоприменительной практики в Администрацию.</w:t>
      </w:r>
    </w:p>
    <w:p w:rsidR="005607EC" w:rsidRPr="00C27896" w:rsidRDefault="00CB0A68" w:rsidP="005607EC">
      <w:pPr>
        <w:pStyle w:val="ConsPlusNormal"/>
        <w:tabs>
          <w:tab w:val="left" w:pos="993"/>
        </w:tabs>
        <w:ind w:firstLine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</w:t>
      </w:r>
      <w:r w:rsidR="005607EC" w:rsidRPr="009E28D1">
        <w:rPr>
          <w:rFonts w:ascii="Times New Roman" w:hAnsi="Times New Roman" w:cs="Times New Roman"/>
          <w:sz w:val="24"/>
          <w:szCs w:val="24"/>
        </w:rPr>
        <w:t>.</w:t>
      </w:r>
      <w:r w:rsidR="005607EC" w:rsidRPr="00C27896">
        <w:rPr>
          <w:rFonts w:ascii="Times New Roman" w:hAnsi="Times New Roman" w:cs="Times New Roman"/>
          <w:sz w:val="24"/>
          <w:szCs w:val="24"/>
        </w:rPr>
        <w:t xml:space="preserve"> При выявлении рисков нарушения антимонопольного законодательства </w:t>
      </w:r>
      <w:r w:rsidR="005607EC">
        <w:rPr>
          <w:rFonts w:ascii="Times New Roman" w:hAnsi="Times New Roman" w:cs="Times New Roman"/>
          <w:sz w:val="24"/>
          <w:szCs w:val="24"/>
        </w:rPr>
        <w:t xml:space="preserve">уполномоченным </w:t>
      </w:r>
      <w:r w:rsidR="005607EC" w:rsidRPr="00C27896">
        <w:rPr>
          <w:rFonts w:ascii="Times New Roman" w:hAnsi="Times New Roman" w:cs="Times New Roman"/>
          <w:sz w:val="24"/>
          <w:szCs w:val="24"/>
        </w:rPr>
        <w:t>подразделени</w:t>
      </w:r>
      <w:r w:rsidR="005607EC">
        <w:rPr>
          <w:rFonts w:ascii="Times New Roman" w:hAnsi="Times New Roman" w:cs="Times New Roman"/>
          <w:sz w:val="24"/>
          <w:szCs w:val="24"/>
        </w:rPr>
        <w:t>ем</w:t>
      </w:r>
      <w:r w:rsidR="005607EC" w:rsidRPr="00C27896">
        <w:rPr>
          <w:rFonts w:ascii="Times New Roman" w:hAnsi="Times New Roman" w:cs="Times New Roman"/>
          <w:sz w:val="24"/>
          <w:szCs w:val="24"/>
        </w:rPr>
        <w:t xml:space="preserve"> </w:t>
      </w:r>
      <w:r w:rsidR="00CB258B">
        <w:rPr>
          <w:rFonts w:ascii="Times New Roman" w:hAnsi="Times New Roman" w:cs="Times New Roman"/>
          <w:sz w:val="24"/>
          <w:szCs w:val="24"/>
        </w:rPr>
        <w:t xml:space="preserve">совместно с </w:t>
      </w:r>
      <w:r w:rsidR="00CB258B" w:rsidRPr="002D62D8">
        <w:rPr>
          <w:rFonts w:ascii="Times New Roman" w:hAnsi="Times New Roman" w:cs="Times New Roman"/>
          <w:lang w:eastAsia="ar-SA"/>
        </w:rPr>
        <w:t>отраслевыми (функциональными) структурными подразделениями</w:t>
      </w:r>
      <w:r w:rsidR="00CB258B" w:rsidRPr="002D62D8">
        <w:rPr>
          <w:rFonts w:ascii="Times New Roman" w:hAnsi="Times New Roman" w:cs="Times New Roman"/>
          <w:sz w:val="24"/>
          <w:szCs w:val="24"/>
        </w:rPr>
        <w:t xml:space="preserve">  Администрации </w:t>
      </w:r>
      <w:r w:rsidR="00CB258B">
        <w:rPr>
          <w:rFonts w:ascii="Times New Roman" w:hAnsi="Times New Roman" w:cs="Times New Roman"/>
          <w:sz w:val="24"/>
          <w:szCs w:val="24"/>
        </w:rPr>
        <w:t xml:space="preserve"> </w:t>
      </w:r>
      <w:r w:rsidR="005607EC" w:rsidRPr="00C27896">
        <w:rPr>
          <w:rFonts w:ascii="Times New Roman" w:hAnsi="Times New Roman" w:cs="Times New Roman"/>
          <w:sz w:val="24"/>
          <w:szCs w:val="24"/>
        </w:rPr>
        <w:t>проводится оценка таких рисков с учетом следующих показателей:</w:t>
      </w:r>
    </w:p>
    <w:p w:rsidR="005607EC" w:rsidRPr="00C27896" w:rsidRDefault="005607EC" w:rsidP="005607EC">
      <w:pPr>
        <w:pStyle w:val="ConsPlusNormal"/>
        <w:tabs>
          <w:tab w:val="left" w:pos="993"/>
        </w:tabs>
        <w:ind w:firstLine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C27896">
        <w:rPr>
          <w:rFonts w:ascii="Times New Roman" w:hAnsi="Times New Roman" w:cs="Times New Roman"/>
          <w:sz w:val="24"/>
          <w:szCs w:val="24"/>
        </w:rPr>
        <w:t xml:space="preserve">) отрицательное влияние на отношение институтов гражданского общества деятельности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C27896">
        <w:rPr>
          <w:rFonts w:ascii="Times New Roman" w:hAnsi="Times New Roman" w:cs="Times New Roman"/>
          <w:sz w:val="24"/>
          <w:szCs w:val="24"/>
        </w:rPr>
        <w:t xml:space="preserve"> по развитию конкуренции;</w:t>
      </w:r>
    </w:p>
    <w:p w:rsidR="005607EC" w:rsidRPr="00C27896" w:rsidRDefault="005607EC" w:rsidP="005607EC">
      <w:pPr>
        <w:pStyle w:val="ConsPlusNormal"/>
        <w:tabs>
          <w:tab w:val="left" w:pos="993"/>
        </w:tabs>
        <w:ind w:firstLine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27896">
        <w:rPr>
          <w:rFonts w:ascii="Times New Roman" w:hAnsi="Times New Roman" w:cs="Times New Roman"/>
          <w:sz w:val="24"/>
          <w:szCs w:val="24"/>
        </w:rPr>
        <w:t xml:space="preserve">) </w:t>
      </w:r>
      <w:r w:rsidR="00CB0A68" w:rsidRPr="002D62D8">
        <w:rPr>
          <w:rFonts w:ascii="Times New Roman" w:hAnsi="Times New Roman" w:cs="Times New Roman"/>
          <w:sz w:val="24"/>
          <w:szCs w:val="24"/>
        </w:rPr>
        <w:t>выдача</w:t>
      </w:r>
      <w:r w:rsidRPr="00C27896">
        <w:rPr>
          <w:rFonts w:ascii="Times New Roman" w:hAnsi="Times New Roman" w:cs="Times New Roman"/>
          <w:sz w:val="24"/>
          <w:szCs w:val="24"/>
        </w:rPr>
        <w:t xml:space="preserve"> предупреждений о прекращении действий (бездействия), которые содержат признаки нарушения антимонопольного законодательства;</w:t>
      </w:r>
    </w:p>
    <w:p w:rsidR="005607EC" w:rsidRPr="00C27896" w:rsidRDefault="005607EC" w:rsidP="005607EC">
      <w:pPr>
        <w:pStyle w:val="ConsPlusNormal"/>
        <w:tabs>
          <w:tab w:val="left" w:pos="993"/>
        </w:tabs>
        <w:ind w:firstLine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2D62D8">
        <w:rPr>
          <w:rFonts w:ascii="Times New Roman" w:hAnsi="Times New Roman" w:cs="Times New Roman"/>
          <w:sz w:val="24"/>
          <w:szCs w:val="24"/>
        </w:rPr>
        <w:t xml:space="preserve">) </w:t>
      </w:r>
      <w:r w:rsidR="00CB0A68" w:rsidRPr="002D62D8">
        <w:rPr>
          <w:rFonts w:ascii="Times New Roman" w:hAnsi="Times New Roman" w:cs="Times New Roman"/>
          <w:sz w:val="24"/>
          <w:szCs w:val="24"/>
        </w:rPr>
        <w:t xml:space="preserve"> возбуждение</w:t>
      </w:r>
      <w:r w:rsidR="00CB258B" w:rsidRPr="002D62D8">
        <w:rPr>
          <w:rFonts w:ascii="Times New Roman" w:hAnsi="Times New Roman" w:cs="Times New Roman"/>
          <w:sz w:val="24"/>
          <w:szCs w:val="24"/>
        </w:rPr>
        <w:t xml:space="preserve"> дел</w:t>
      </w:r>
      <w:r w:rsidR="00CB0A68" w:rsidRPr="002D62D8">
        <w:rPr>
          <w:rFonts w:ascii="Times New Roman" w:hAnsi="Times New Roman" w:cs="Times New Roman"/>
          <w:sz w:val="24"/>
          <w:szCs w:val="24"/>
        </w:rPr>
        <w:t>а</w:t>
      </w:r>
      <w:r w:rsidRPr="00C27896">
        <w:rPr>
          <w:rFonts w:ascii="Times New Roman" w:hAnsi="Times New Roman" w:cs="Times New Roman"/>
          <w:sz w:val="24"/>
          <w:szCs w:val="24"/>
        </w:rPr>
        <w:t xml:space="preserve"> о нарушении антимонопольного законодательства;</w:t>
      </w:r>
    </w:p>
    <w:p w:rsidR="005607EC" w:rsidRPr="00C27896" w:rsidRDefault="005607EC" w:rsidP="005607EC">
      <w:pPr>
        <w:pStyle w:val="ConsPlusNormal"/>
        <w:tabs>
          <w:tab w:val="left" w:pos="993"/>
        </w:tabs>
        <w:ind w:firstLine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Pr="00C27896">
        <w:rPr>
          <w:rFonts w:ascii="Times New Roman" w:hAnsi="Times New Roman" w:cs="Times New Roman"/>
          <w:sz w:val="24"/>
          <w:szCs w:val="24"/>
        </w:rPr>
        <w:t>) привлечение к административной ответственности в виде наложения штрафов на должностных лиц или в виде их дисквалификации.</w:t>
      </w:r>
    </w:p>
    <w:p w:rsidR="00745D74" w:rsidRDefault="005607EC" w:rsidP="005607EC">
      <w:pPr>
        <w:pStyle w:val="ConsPlusNormal"/>
        <w:tabs>
          <w:tab w:val="left" w:pos="851"/>
          <w:tab w:val="left" w:pos="1134"/>
        </w:tabs>
        <w:ind w:firstLine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27896">
        <w:rPr>
          <w:rFonts w:ascii="Times New Roman" w:hAnsi="Times New Roman" w:cs="Times New Roman"/>
          <w:sz w:val="24"/>
          <w:szCs w:val="24"/>
        </w:rPr>
        <w:t>.</w:t>
      </w:r>
      <w:r w:rsidR="00CB0A68">
        <w:rPr>
          <w:rFonts w:ascii="Times New Roman" w:hAnsi="Times New Roman" w:cs="Times New Roman"/>
          <w:sz w:val="24"/>
          <w:szCs w:val="24"/>
        </w:rPr>
        <w:t>7</w:t>
      </w:r>
      <w:r w:rsidRPr="00C27896">
        <w:rPr>
          <w:rFonts w:ascii="Times New Roman" w:hAnsi="Times New Roman" w:cs="Times New Roman"/>
          <w:sz w:val="24"/>
          <w:szCs w:val="24"/>
        </w:rPr>
        <w:t xml:space="preserve">. </w:t>
      </w:r>
      <w:r w:rsidR="00E51FF9">
        <w:rPr>
          <w:rFonts w:ascii="Times New Roman" w:hAnsi="Times New Roman" w:cs="Times New Roman"/>
          <w:sz w:val="24"/>
          <w:szCs w:val="24"/>
        </w:rPr>
        <w:t xml:space="preserve">Уполномоченным </w:t>
      </w:r>
      <w:r w:rsidR="00E51FF9" w:rsidRPr="00C27896">
        <w:rPr>
          <w:rFonts w:ascii="Times New Roman" w:hAnsi="Times New Roman" w:cs="Times New Roman"/>
          <w:sz w:val="24"/>
          <w:szCs w:val="24"/>
        </w:rPr>
        <w:t>подразделени</w:t>
      </w:r>
      <w:r w:rsidR="00E51FF9">
        <w:rPr>
          <w:rFonts w:ascii="Times New Roman" w:hAnsi="Times New Roman" w:cs="Times New Roman"/>
          <w:sz w:val="24"/>
          <w:szCs w:val="24"/>
        </w:rPr>
        <w:t xml:space="preserve">ем </w:t>
      </w:r>
      <w:r w:rsidR="00745D74">
        <w:rPr>
          <w:rFonts w:ascii="Times New Roman" w:hAnsi="Times New Roman" w:cs="Times New Roman"/>
          <w:sz w:val="24"/>
          <w:szCs w:val="24"/>
        </w:rPr>
        <w:t xml:space="preserve"> выявляемые риски нарушения  антимонопольного законодательства  распределяются в соответствии с уровнями  рисков нарушения антимонопольного законодательства согласно приложению №1 к Положению.</w:t>
      </w:r>
    </w:p>
    <w:p w:rsidR="00E51FF9" w:rsidRDefault="00745D74" w:rsidP="00D40040">
      <w:pPr>
        <w:pStyle w:val="ConsPlusNormal"/>
        <w:tabs>
          <w:tab w:val="left" w:pos="851"/>
          <w:tab w:val="left" w:pos="1134"/>
        </w:tabs>
        <w:ind w:firstLine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 </w:t>
      </w:r>
      <w:r w:rsidR="00D40040">
        <w:rPr>
          <w:rFonts w:ascii="Times New Roman" w:hAnsi="Times New Roman" w:cs="Times New Roman"/>
          <w:sz w:val="24"/>
          <w:szCs w:val="24"/>
        </w:rPr>
        <w:t xml:space="preserve"> Уполномоченное подразделение на основе  проведенной оценки рисков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0040">
        <w:rPr>
          <w:rFonts w:ascii="Times New Roman" w:hAnsi="Times New Roman" w:cs="Times New Roman"/>
          <w:sz w:val="24"/>
          <w:szCs w:val="24"/>
        </w:rPr>
        <w:t xml:space="preserve">нарушения антимонопольного законодательства </w:t>
      </w:r>
      <w:r w:rsidR="00E51FF9">
        <w:rPr>
          <w:rFonts w:ascii="Times New Roman" w:hAnsi="Times New Roman" w:cs="Times New Roman"/>
          <w:sz w:val="24"/>
          <w:szCs w:val="24"/>
        </w:rPr>
        <w:t>составляет карт</w:t>
      </w:r>
      <w:r w:rsidR="00D40040">
        <w:rPr>
          <w:rFonts w:ascii="Times New Roman" w:hAnsi="Times New Roman" w:cs="Times New Roman"/>
          <w:sz w:val="24"/>
          <w:szCs w:val="24"/>
        </w:rPr>
        <w:t>у</w:t>
      </w:r>
      <w:r w:rsidR="00E51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FF9">
        <w:rPr>
          <w:rFonts w:ascii="Times New Roman" w:hAnsi="Times New Roman" w:cs="Times New Roman"/>
          <w:sz w:val="24"/>
          <w:szCs w:val="24"/>
        </w:rPr>
        <w:t>комлаен</w:t>
      </w:r>
      <w:proofErr w:type="gramStart"/>
      <w:r w:rsidR="00E51FF9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="00E51FF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E51FF9">
        <w:rPr>
          <w:rFonts w:ascii="Times New Roman" w:hAnsi="Times New Roman" w:cs="Times New Roman"/>
          <w:sz w:val="24"/>
          <w:szCs w:val="24"/>
        </w:rPr>
        <w:t xml:space="preserve"> рисков</w:t>
      </w:r>
      <w:r w:rsidR="00D40040">
        <w:rPr>
          <w:rFonts w:ascii="Times New Roman" w:hAnsi="Times New Roman" w:cs="Times New Roman"/>
          <w:sz w:val="24"/>
          <w:szCs w:val="24"/>
        </w:rPr>
        <w:t xml:space="preserve"> согласно приложению №3 к Положению.</w:t>
      </w:r>
      <w:r w:rsidR="00E51F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1FF9" w:rsidRDefault="00E51FF9" w:rsidP="005607EC">
      <w:pPr>
        <w:pStyle w:val="ConsPlusNormal"/>
        <w:tabs>
          <w:tab w:val="left" w:pos="851"/>
          <w:tab w:val="left" w:pos="1134"/>
        </w:tabs>
        <w:ind w:firstLine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рисков составляется в срок не позднее 01 марта отчетного года, утверждается </w:t>
      </w:r>
      <w:r w:rsidR="00CB258B" w:rsidRPr="002D62D8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города Переславля-Залесского </w:t>
      </w:r>
      <w:r w:rsidRPr="002D62D8">
        <w:rPr>
          <w:rFonts w:ascii="Times New Roman" w:hAnsi="Times New Roman" w:cs="Times New Roman"/>
          <w:sz w:val="24"/>
          <w:szCs w:val="24"/>
        </w:rPr>
        <w:t xml:space="preserve"> и размещается на официальном сайте </w:t>
      </w:r>
      <w:r w:rsidR="00CB258B" w:rsidRPr="002D62D8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  <w:r w:rsidR="00277A65" w:rsidRPr="002D62D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277A65" w:rsidRPr="002D62D8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277A65" w:rsidRPr="002D62D8">
        <w:rPr>
          <w:rFonts w:ascii="Times New Roman" w:hAnsi="Times New Roman" w:cs="Times New Roman"/>
          <w:sz w:val="24"/>
          <w:szCs w:val="24"/>
        </w:rPr>
        <w:t>ереславля-Залесского.</w:t>
      </w:r>
      <w:r w:rsidR="00277A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07EC" w:rsidRPr="00C27896" w:rsidRDefault="005607EC" w:rsidP="005607EC">
      <w:pPr>
        <w:pStyle w:val="ConsPlusNormal"/>
        <w:tabs>
          <w:tab w:val="left" w:pos="993"/>
        </w:tabs>
        <w:ind w:firstLine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27896">
        <w:rPr>
          <w:rFonts w:ascii="Times New Roman" w:hAnsi="Times New Roman" w:cs="Times New Roman"/>
          <w:sz w:val="24"/>
          <w:szCs w:val="24"/>
        </w:rPr>
        <w:t>.</w:t>
      </w:r>
      <w:r w:rsidR="005A24A3">
        <w:rPr>
          <w:rFonts w:ascii="Times New Roman" w:hAnsi="Times New Roman" w:cs="Times New Roman"/>
          <w:sz w:val="24"/>
          <w:szCs w:val="24"/>
        </w:rPr>
        <w:t>9</w:t>
      </w:r>
      <w:r w:rsidRPr="00C27896">
        <w:rPr>
          <w:rFonts w:ascii="Times New Roman" w:hAnsi="Times New Roman" w:cs="Times New Roman"/>
          <w:sz w:val="24"/>
          <w:szCs w:val="24"/>
        </w:rPr>
        <w:t xml:space="preserve">. Информация о выявлении и оценки рисков нарушения антимонопольного законодательства включается в </w:t>
      </w:r>
      <w:r w:rsidR="00D266AF">
        <w:rPr>
          <w:rFonts w:ascii="Times New Roman" w:hAnsi="Times New Roman" w:cs="Times New Roman"/>
          <w:sz w:val="24"/>
          <w:szCs w:val="24"/>
        </w:rPr>
        <w:t>Д</w:t>
      </w:r>
      <w:r w:rsidRPr="00C27896">
        <w:rPr>
          <w:rFonts w:ascii="Times New Roman" w:hAnsi="Times New Roman" w:cs="Times New Roman"/>
          <w:sz w:val="24"/>
          <w:szCs w:val="24"/>
        </w:rPr>
        <w:t xml:space="preserve">оклад </w:t>
      </w:r>
      <w:proofErr w:type="gramStart"/>
      <w:r w:rsidRPr="00C27896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C27896">
        <w:rPr>
          <w:rFonts w:ascii="Times New Roman" w:hAnsi="Times New Roman" w:cs="Times New Roman"/>
          <w:sz w:val="24"/>
          <w:szCs w:val="24"/>
        </w:rPr>
        <w:t xml:space="preserve"> антимонопольном </w:t>
      </w:r>
      <w:proofErr w:type="spellStart"/>
      <w:r w:rsidRPr="00C27896">
        <w:rPr>
          <w:rFonts w:ascii="Times New Roman" w:hAnsi="Times New Roman" w:cs="Times New Roman"/>
          <w:sz w:val="24"/>
          <w:szCs w:val="24"/>
        </w:rPr>
        <w:t>комплаенсе</w:t>
      </w:r>
      <w:proofErr w:type="spellEnd"/>
      <w:r w:rsidRPr="00C27896">
        <w:rPr>
          <w:rFonts w:ascii="Times New Roman" w:hAnsi="Times New Roman" w:cs="Times New Roman"/>
          <w:sz w:val="24"/>
          <w:szCs w:val="24"/>
        </w:rPr>
        <w:t>.</w:t>
      </w:r>
    </w:p>
    <w:p w:rsidR="009F0837" w:rsidRPr="00A75E94" w:rsidRDefault="009F0837" w:rsidP="009F0837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</w:p>
    <w:p w:rsidR="00D266AF" w:rsidRPr="00A75E94" w:rsidRDefault="009F0837" w:rsidP="00D266AF">
      <w:pPr>
        <w:shd w:val="clear" w:color="auto" w:fill="FFFFFF"/>
        <w:ind w:firstLine="426"/>
        <w:jc w:val="center"/>
        <w:rPr>
          <w:color w:val="000000"/>
        </w:rPr>
      </w:pPr>
      <w:r w:rsidRPr="00A75E94">
        <w:rPr>
          <w:color w:val="000000"/>
        </w:rPr>
        <w:t xml:space="preserve">5. План мероприятий </w:t>
      </w:r>
      <w:r w:rsidR="00D266AF" w:rsidRPr="00A75E94">
        <w:rPr>
          <w:color w:val="000000"/>
        </w:rPr>
        <w:t xml:space="preserve">(дорожная карта) </w:t>
      </w:r>
      <w:r w:rsidRPr="00A75E94">
        <w:rPr>
          <w:color w:val="000000"/>
        </w:rPr>
        <w:t xml:space="preserve">по снижению </w:t>
      </w:r>
      <w:r w:rsidR="00D266AF" w:rsidRPr="00A75E94">
        <w:rPr>
          <w:color w:val="000000"/>
        </w:rPr>
        <w:t xml:space="preserve"> рисков  нарушения антимонопольного законодательства</w:t>
      </w:r>
    </w:p>
    <w:p w:rsidR="009F0837" w:rsidRPr="0071654D" w:rsidRDefault="009F0837" w:rsidP="00D266AF">
      <w:pPr>
        <w:shd w:val="clear" w:color="auto" w:fill="FFFFFF"/>
        <w:ind w:firstLine="426"/>
        <w:jc w:val="center"/>
        <w:rPr>
          <w:color w:val="000000"/>
        </w:rPr>
      </w:pPr>
      <w:r w:rsidRPr="0071654D">
        <w:rPr>
          <w:color w:val="000000"/>
        </w:rPr>
        <w:t> </w:t>
      </w:r>
    </w:p>
    <w:p w:rsidR="005000EA" w:rsidRPr="0071654D" w:rsidRDefault="009F0837" w:rsidP="009F0837">
      <w:pPr>
        <w:shd w:val="clear" w:color="auto" w:fill="FFFFFF"/>
        <w:ind w:firstLine="426"/>
        <w:jc w:val="both"/>
        <w:rPr>
          <w:color w:val="000000"/>
        </w:rPr>
      </w:pPr>
      <w:r w:rsidRPr="0071654D">
        <w:rPr>
          <w:color w:val="000000"/>
        </w:rPr>
        <w:t xml:space="preserve">5.1. </w:t>
      </w:r>
      <w:proofErr w:type="gramStart"/>
      <w:r w:rsidRPr="0071654D">
        <w:rPr>
          <w:color w:val="000000"/>
        </w:rPr>
        <w:t xml:space="preserve">В целях снижения рисков нарушения антимонопольного законодательства уполномоченным подразделением на основе карты </w:t>
      </w:r>
      <w:proofErr w:type="spellStart"/>
      <w:r w:rsidRPr="0071654D">
        <w:rPr>
          <w:color w:val="000000"/>
        </w:rPr>
        <w:t>комплаенс-рисков</w:t>
      </w:r>
      <w:proofErr w:type="spellEnd"/>
      <w:r w:rsidRPr="0071654D">
        <w:rPr>
          <w:color w:val="000000"/>
        </w:rPr>
        <w:t xml:space="preserve"> Администрации разрабатывается план мероприятий</w:t>
      </w:r>
      <w:r w:rsidR="005000EA" w:rsidRPr="0071654D">
        <w:rPr>
          <w:color w:val="000000"/>
        </w:rPr>
        <w:t xml:space="preserve"> (дорожная карта)</w:t>
      </w:r>
      <w:r w:rsidR="00782E1C">
        <w:rPr>
          <w:color w:val="000000"/>
        </w:rPr>
        <w:t xml:space="preserve"> согласно приложению №2 к Положению</w:t>
      </w:r>
      <w:r w:rsidR="005000EA" w:rsidRPr="0071654D">
        <w:rPr>
          <w:color w:val="000000"/>
        </w:rPr>
        <w:t>, представляющий собой перечень мер, необходимых для устранения причин и условий недопущения, ограничения и устранения конкуренции и последовательность их применения, а также перечень  мероприятий, необходимых для устранения выявленных рисков.</w:t>
      </w:r>
      <w:proofErr w:type="gramEnd"/>
      <w:r w:rsidR="005000EA" w:rsidRPr="0071654D">
        <w:rPr>
          <w:color w:val="000000"/>
        </w:rPr>
        <w:t xml:space="preserve"> План мероприятий (дорожная карта) подлежит  пересмотру в случае в</w:t>
      </w:r>
      <w:r w:rsidR="00875646" w:rsidRPr="0071654D">
        <w:rPr>
          <w:color w:val="000000"/>
        </w:rPr>
        <w:t>н</w:t>
      </w:r>
      <w:r w:rsidR="005000EA" w:rsidRPr="0071654D">
        <w:rPr>
          <w:color w:val="000000"/>
        </w:rPr>
        <w:t>есений изменений в карту рисков.</w:t>
      </w:r>
    </w:p>
    <w:p w:rsidR="005000EA" w:rsidRPr="0071654D" w:rsidRDefault="009F0837" w:rsidP="009F0837">
      <w:pPr>
        <w:shd w:val="clear" w:color="auto" w:fill="FFFFFF"/>
        <w:ind w:firstLine="426"/>
        <w:jc w:val="both"/>
        <w:rPr>
          <w:color w:val="000000"/>
        </w:rPr>
      </w:pPr>
      <w:r w:rsidRPr="0071654D">
        <w:rPr>
          <w:color w:val="000000"/>
        </w:rPr>
        <w:t xml:space="preserve">5.2. </w:t>
      </w:r>
      <w:r w:rsidR="005000EA" w:rsidRPr="0071654D">
        <w:rPr>
          <w:color w:val="000000"/>
        </w:rPr>
        <w:t>В п</w:t>
      </w:r>
      <w:r w:rsidRPr="0071654D">
        <w:rPr>
          <w:color w:val="000000"/>
        </w:rPr>
        <w:t>лан</w:t>
      </w:r>
      <w:r w:rsidR="005000EA" w:rsidRPr="0071654D">
        <w:rPr>
          <w:color w:val="000000"/>
        </w:rPr>
        <w:t>е</w:t>
      </w:r>
      <w:r w:rsidRPr="0071654D">
        <w:rPr>
          <w:color w:val="000000"/>
        </w:rPr>
        <w:t xml:space="preserve"> мероприятий </w:t>
      </w:r>
      <w:r w:rsidR="005000EA" w:rsidRPr="0071654D">
        <w:rPr>
          <w:color w:val="000000"/>
        </w:rPr>
        <w:t>(дорожная карта) по снижению рисков  нарушения антимонопольного законодательства указываются:</w:t>
      </w:r>
    </w:p>
    <w:p w:rsidR="005000EA" w:rsidRPr="0071654D" w:rsidRDefault="005000EA" w:rsidP="009F0837">
      <w:pPr>
        <w:shd w:val="clear" w:color="auto" w:fill="FFFFFF"/>
        <w:ind w:firstLine="426"/>
        <w:jc w:val="both"/>
        <w:rPr>
          <w:color w:val="000000"/>
        </w:rPr>
      </w:pPr>
      <w:r w:rsidRPr="0071654D">
        <w:rPr>
          <w:color w:val="000000"/>
        </w:rPr>
        <w:t>1) наименования общих мер  по минимизации и устранению рисков;</w:t>
      </w:r>
    </w:p>
    <w:p w:rsidR="005000EA" w:rsidRPr="0071654D" w:rsidRDefault="005000EA" w:rsidP="009F0837">
      <w:pPr>
        <w:shd w:val="clear" w:color="auto" w:fill="FFFFFF"/>
        <w:ind w:firstLine="426"/>
        <w:jc w:val="both"/>
        <w:rPr>
          <w:color w:val="000000"/>
        </w:rPr>
      </w:pPr>
      <w:r w:rsidRPr="0071654D">
        <w:rPr>
          <w:color w:val="000000"/>
        </w:rPr>
        <w:t>2) описание конкретных действий, направленных на исполнение мероприятий;</w:t>
      </w:r>
    </w:p>
    <w:p w:rsidR="005000EA" w:rsidRPr="0071654D" w:rsidRDefault="005000EA" w:rsidP="009F0837">
      <w:pPr>
        <w:shd w:val="clear" w:color="auto" w:fill="FFFFFF"/>
        <w:ind w:firstLine="426"/>
        <w:jc w:val="both"/>
        <w:rPr>
          <w:color w:val="000000"/>
        </w:rPr>
      </w:pPr>
      <w:r w:rsidRPr="0071654D">
        <w:rPr>
          <w:color w:val="000000"/>
        </w:rPr>
        <w:t>3) должностное лицо Администрации,  ответственное за исполнение мероприятия;</w:t>
      </w:r>
    </w:p>
    <w:p w:rsidR="005000EA" w:rsidRPr="0071654D" w:rsidRDefault="005000EA" w:rsidP="009F0837">
      <w:pPr>
        <w:shd w:val="clear" w:color="auto" w:fill="FFFFFF"/>
        <w:ind w:firstLine="426"/>
        <w:jc w:val="both"/>
        <w:rPr>
          <w:color w:val="000000"/>
        </w:rPr>
      </w:pPr>
      <w:r w:rsidRPr="0071654D">
        <w:rPr>
          <w:color w:val="000000"/>
        </w:rPr>
        <w:t>4) показатели выполнения мероприятий.</w:t>
      </w:r>
    </w:p>
    <w:p w:rsidR="005000EA" w:rsidRPr="0071654D" w:rsidRDefault="005000EA" w:rsidP="009F0837">
      <w:pPr>
        <w:shd w:val="clear" w:color="auto" w:fill="FFFFFF"/>
        <w:ind w:firstLine="426"/>
        <w:jc w:val="both"/>
        <w:rPr>
          <w:color w:val="000000"/>
        </w:rPr>
      </w:pPr>
      <w:r w:rsidRPr="0071654D">
        <w:rPr>
          <w:color w:val="000000"/>
        </w:rPr>
        <w:t>При необходимости в плане мероприятий (дорожная карта) могут быть указаны дополнительные сведения.</w:t>
      </w:r>
    </w:p>
    <w:p w:rsidR="009F0837" w:rsidRPr="0071654D" w:rsidRDefault="005000EA" w:rsidP="009F0837">
      <w:pPr>
        <w:shd w:val="clear" w:color="auto" w:fill="FFFFFF"/>
        <w:ind w:firstLine="426"/>
        <w:jc w:val="both"/>
        <w:rPr>
          <w:color w:val="000000"/>
        </w:rPr>
      </w:pPr>
      <w:r w:rsidRPr="0071654D">
        <w:rPr>
          <w:color w:val="000000"/>
        </w:rPr>
        <w:t xml:space="preserve">5.3. </w:t>
      </w:r>
      <w:r w:rsidR="00875646" w:rsidRPr="0071654D">
        <w:rPr>
          <w:color w:val="000000"/>
        </w:rPr>
        <w:t xml:space="preserve">План мероприятий (дорожная карта)  по снижению рисков нарушения  антимонопольного  </w:t>
      </w:r>
      <w:r w:rsidR="009F0837" w:rsidRPr="0071654D">
        <w:rPr>
          <w:color w:val="000000"/>
        </w:rPr>
        <w:t xml:space="preserve">разрабатывается ежегодно в течение месяца с момента утверждения карты </w:t>
      </w:r>
      <w:proofErr w:type="spellStart"/>
      <w:r w:rsidR="009F0837" w:rsidRPr="0071654D">
        <w:rPr>
          <w:color w:val="000000"/>
        </w:rPr>
        <w:t>комплаенс-рисков</w:t>
      </w:r>
      <w:proofErr w:type="spellEnd"/>
      <w:r w:rsidR="009F0837" w:rsidRPr="0071654D">
        <w:rPr>
          <w:color w:val="000000"/>
        </w:rPr>
        <w:t xml:space="preserve">, утверждается </w:t>
      </w:r>
      <w:r w:rsidR="00277A65" w:rsidRPr="00782E1C">
        <w:t>постановлением Администрации города Переславля-Залесского</w:t>
      </w:r>
      <w:r w:rsidR="009F0837" w:rsidRPr="0071654D">
        <w:rPr>
          <w:color w:val="000000"/>
        </w:rPr>
        <w:t>.</w:t>
      </w:r>
    </w:p>
    <w:p w:rsidR="004247A6" w:rsidRPr="0071654D" w:rsidRDefault="009F0837" w:rsidP="009F0837">
      <w:pPr>
        <w:shd w:val="clear" w:color="auto" w:fill="FFFFFF"/>
        <w:ind w:firstLine="426"/>
        <w:jc w:val="both"/>
        <w:rPr>
          <w:color w:val="000000"/>
        </w:rPr>
      </w:pPr>
      <w:r w:rsidRPr="0071654D">
        <w:rPr>
          <w:color w:val="000000"/>
        </w:rPr>
        <w:t>5.</w:t>
      </w:r>
      <w:r w:rsidR="00782E1C">
        <w:rPr>
          <w:color w:val="000000"/>
        </w:rPr>
        <w:t>4</w:t>
      </w:r>
      <w:r w:rsidRPr="0071654D">
        <w:rPr>
          <w:color w:val="000000"/>
        </w:rPr>
        <w:t>. Уполномоченное подразделение на постоянной основе осуществляет мониторинг исполнения Плана</w:t>
      </w:r>
      <w:r w:rsidR="004247A6" w:rsidRPr="0071654D">
        <w:rPr>
          <w:color w:val="000000"/>
        </w:rPr>
        <w:t xml:space="preserve"> мероприятий (дорожная карта)</w:t>
      </w:r>
      <w:r w:rsidRPr="0071654D">
        <w:rPr>
          <w:color w:val="000000"/>
        </w:rPr>
        <w:t>.</w:t>
      </w:r>
      <w:r w:rsidR="004247A6" w:rsidRPr="0071654D">
        <w:rPr>
          <w:color w:val="000000"/>
        </w:rPr>
        <w:t xml:space="preserve"> Должностные лица, ответственные за исполнение Плана мероприятий (дорожная карта) </w:t>
      </w:r>
      <w:r w:rsidRPr="0071654D">
        <w:rPr>
          <w:color w:val="000000"/>
        </w:rPr>
        <w:t>представляют информацию о реализации мероприятий</w:t>
      </w:r>
      <w:r w:rsidR="004247A6" w:rsidRPr="0071654D">
        <w:rPr>
          <w:color w:val="000000"/>
        </w:rPr>
        <w:t>.</w:t>
      </w:r>
    </w:p>
    <w:p w:rsidR="009F0837" w:rsidRPr="0071654D" w:rsidRDefault="009F0837" w:rsidP="009F0837">
      <w:pPr>
        <w:shd w:val="clear" w:color="auto" w:fill="FFFFFF"/>
        <w:ind w:firstLine="426"/>
        <w:jc w:val="both"/>
        <w:rPr>
          <w:color w:val="000000"/>
        </w:rPr>
      </w:pPr>
      <w:r w:rsidRPr="0071654D">
        <w:rPr>
          <w:color w:val="000000"/>
        </w:rPr>
        <w:t>5.</w:t>
      </w:r>
      <w:r w:rsidR="00782E1C">
        <w:rPr>
          <w:color w:val="000000"/>
        </w:rPr>
        <w:t>5</w:t>
      </w:r>
      <w:r w:rsidRPr="0071654D">
        <w:rPr>
          <w:color w:val="000000"/>
        </w:rPr>
        <w:t>. Информация об утверждении и исполнении Плана</w:t>
      </w:r>
      <w:r w:rsidR="004247A6" w:rsidRPr="0071654D">
        <w:rPr>
          <w:color w:val="000000"/>
        </w:rPr>
        <w:t xml:space="preserve"> мероприятий (дорожная карта) по снижению рисков нарушения антимонопольного законодательства </w:t>
      </w:r>
      <w:r w:rsidRPr="0071654D">
        <w:rPr>
          <w:color w:val="000000"/>
        </w:rPr>
        <w:t xml:space="preserve">включается в </w:t>
      </w:r>
      <w:r w:rsidR="004247A6" w:rsidRPr="0071654D">
        <w:rPr>
          <w:color w:val="000000"/>
        </w:rPr>
        <w:t>Д</w:t>
      </w:r>
      <w:r w:rsidRPr="0071654D">
        <w:rPr>
          <w:color w:val="000000"/>
        </w:rPr>
        <w:t xml:space="preserve">оклад </w:t>
      </w:r>
      <w:proofErr w:type="gramStart"/>
      <w:r w:rsidRPr="0071654D">
        <w:rPr>
          <w:color w:val="000000"/>
        </w:rPr>
        <w:t>об</w:t>
      </w:r>
      <w:proofErr w:type="gramEnd"/>
      <w:r w:rsidRPr="0071654D">
        <w:rPr>
          <w:color w:val="000000"/>
        </w:rPr>
        <w:t xml:space="preserve"> антимонопольном </w:t>
      </w:r>
      <w:proofErr w:type="spellStart"/>
      <w:r w:rsidRPr="0071654D">
        <w:rPr>
          <w:color w:val="000000"/>
        </w:rPr>
        <w:t>комплаенсе</w:t>
      </w:r>
      <w:proofErr w:type="spellEnd"/>
      <w:r w:rsidRPr="0071654D">
        <w:rPr>
          <w:color w:val="000000"/>
        </w:rPr>
        <w:t>.</w:t>
      </w:r>
    </w:p>
    <w:p w:rsidR="009F0837" w:rsidRPr="0071654D" w:rsidRDefault="009F0837" w:rsidP="009F0837">
      <w:pPr>
        <w:shd w:val="clear" w:color="auto" w:fill="FFFFFF"/>
        <w:ind w:firstLine="426"/>
        <w:jc w:val="both"/>
        <w:rPr>
          <w:color w:val="000000"/>
        </w:rPr>
      </w:pPr>
      <w:r w:rsidRPr="0071654D">
        <w:rPr>
          <w:color w:val="000000"/>
        </w:rPr>
        <w:t> </w:t>
      </w:r>
    </w:p>
    <w:p w:rsidR="009F0837" w:rsidRPr="00A75E94" w:rsidRDefault="009F0837" w:rsidP="00A75E94">
      <w:pPr>
        <w:shd w:val="clear" w:color="auto" w:fill="FFFFFF"/>
        <w:ind w:firstLine="426"/>
        <w:jc w:val="center"/>
        <w:rPr>
          <w:color w:val="000000"/>
        </w:rPr>
      </w:pPr>
      <w:r w:rsidRPr="00A75E94">
        <w:rPr>
          <w:color w:val="000000"/>
        </w:rPr>
        <w:t xml:space="preserve">6. Ключевые показатели эффективности </w:t>
      </w:r>
      <w:proofErr w:type="gramStart"/>
      <w:r w:rsidRPr="00A75E94">
        <w:rPr>
          <w:color w:val="000000"/>
        </w:rPr>
        <w:t>антимонопольного</w:t>
      </w:r>
      <w:proofErr w:type="gramEnd"/>
      <w:r w:rsidRPr="00A75E94">
        <w:rPr>
          <w:color w:val="000000"/>
        </w:rPr>
        <w:t xml:space="preserve"> </w:t>
      </w:r>
      <w:proofErr w:type="spellStart"/>
      <w:r w:rsidRPr="00A75E94">
        <w:rPr>
          <w:color w:val="000000"/>
        </w:rPr>
        <w:t>комплаенса</w:t>
      </w:r>
      <w:proofErr w:type="spellEnd"/>
    </w:p>
    <w:p w:rsidR="009F0837" w:rsidRPr="00A75E94" w:rsidRDefault="009F0837" w:rsidP="009F0837">
      <w:pPr>
        <w:shd w:val="clear" w:color="auto" w:fill="FFFFFF"/>
        <w:ind w:firstLine="426"/>
        <w:jc w:val="both"/>
        <w:rPr>
          <w:color w:val="000000"/>
        </w:rPr>
      </w:pPr>
      <w:r w:rsidRPr="00A75E94">
        <w:rPr>
          <w:color w:val="000000"/>
        </w:rPr>
        <w:t> </w:t>
      </w:r>
    </w:p>
    <w:p w:rsidR="009F0837" w:rsidRPr="0071654D" w:rsidRDefault="009F0837" w:rsidP="009F0837">
      <w:pPr>
        <w:shd w:val="clear" w:color="auto" w:fill="FFFFFF"/>
        <w:ind w:firstLine="426"/>
        <w:jc w:val="both"/>
        <w:rPr>
          <w:color w:val="000000"/>
        </w:rPr>
      </w:pPr>
      <w:r w:rsidRPr="0071654D">
        <w:rPr>
          <w:color w:val="000000"/>
        </w:rPr>
        <w:t xml:space="preserve">6.1. Установление и оценка достижения ключевых показателей эффективности антимонопольного </w:t>
      </w:r>
      <w:proofErr w:type="spellStart"/>
      <w:r w:rsidRPr="0071654D">
        <w:rPr>
          <w:color w:val="000000"/>
        </w:rPr>
        <w:t>комплаенса</w:t>
      </w:r>
      <w:proofErr w:type="spellEnd"/>
      <w:r w:rsidRPr="0071654D">
        <w:rPr>
          <w:color w:val="000000"/>
        </w:rPr>
        <w:t xml:space="preserve"> представляют собой часть системы внутреннего контроля, в процессе которой происходит оценка качества работы (работоспособности) системы управления </w:t>
      </w:r>
      <w:proofErr w:type="spellStart"/>
      <w:r w:rsidRPr="0071654D">
        <w:rPr>
          <w:color w:val="000000"/>
        </w:rPr>
        <w:t>комплаенс-рисками</w:t>
      </w:r>
      <w:proofErr w:type="spellEnd"/>
      <w:r w:rsidRPr="0071654D">
        <w:rPr>
          <w:color w:val="000000"/>
        </w:rPr>
        <w:t xml:space="preserve"> в течение отчетного периода. Под отчетным периодом понимается календарный год.</w:t>
      </w:r>
    </w:p>
    <w:p w:rsidR="009F0837" w:rsidRPr="0071654D" w:rsidRDefault="009F0837" w:rsidP="009F0837">
      <w:pPr>
        <w:shd w:val="clear" w:color="auto" w:fill="FFFFFF"/>
        <w:ind w:firstLine="426"/>
        <w:jc w:val="both"/>
        <w:rPr>
          <w:color w:val="000000"/>
        </w:rPr>
      </w:pPr>
      <w:r w:rsidRPr="0071654D">
        <w:rPr>
          <w:color w:val="000000"/>
        </w:rPr>
        <w:lastRenderedPageBreak/>
        <w:t xml:space="preserve">6.2. Ключевые показатели эффективности </w:t>
      </w:r>
      <w:proofErr w:type="gramStart"/>
      <w:r w:rsidRPr="0071654D">
        <w:rPr>
          <w:color w:val="000000"/>
        </w:rPr>
        <w:t>антимонопольного</w:t>
      </w:r>
      <w:proofErr w:type="gramEnd"/>
      <w:r w:rsidRPr="0071654D">
        <w:rPr>
          <w:color w:val="000000"/>
        </w:rPr>
        <w:t xml:space="preserve"> </w:t>
      </w:r>
      <w:proofErr w:type="spellStart"/>
      <w:r w:rsidRPr="0071654D">
        <w:rPr>
          <w:color w:val="000000"/>
        </w:rPr>
        <w:t>комплаенса</w:t>
      </w:r>
      <w:proofErr w:type="spellEnd"/>
      <w:r w:rsidRPr="0071654D">
        <w:rPr>
          <w:color w:val="000000"/>
        </w:rPr>
        <w:t xml:space="preserve"> устанавливаются для Администрации</w:t>
      </w:r>
      <w:r w:rsidR="0065685E" w:rsidRPr="0071654D">
        <w:rPr>
          <w:color w:val="000000"/>
        </w:rPr>
        <w:t xml:space="preserve"> в целом</w:t>
      </w:r>
      <w:r w:rsidRPr="0071654D">
        <w:rPr>
          <w:color w:val="000000"/>
        </w:rPr>
        <w:t>.</w:t>
      </w:r>
    </w:p>
    <w:p w:rsidR="009F0837" w:rsidRPr="0071654D" w:rsidRDefault="009F0837" w:rsidP="009F0837">
      <w:pPr>
        <w:shd w:val="clear" w:color="auto" w:fill="FFFFFF"/>
        <w:ind w:firstLine="426"/>
        <w:jc w:val="both"/>
        <w:rPr>
          <w:color w:val="000000"/>
        </w:rPr>
      </w:pPr>
      <w:r w:rsidRPr="0071654D">
        <w:rPr>
          <w:color w:val="000000"/>
        </w:rPr>
        <w:t xml:space="preserve">6.3. Ключевые показатели эффективности антимонопольного </w:t>
      </w:r>
      <w:proofErr w:type="spellStart"/>
      <w:r w:rsidRPr="0071654D">
        <w:rPr>
          <w:color w:val="000000"/>
        </w:rPr>
        <w:t>комплаенса</w:t>
      </w:r>
      <w:proofErr w:type="spellEnd"/>
      <w:r w:rsidRPr="0071654D">
        <w:rPr>
          <w:color w:val="000000"/>
        </w:rPr>
        <w:t xml:space="preserve"> представляют собой количественные характеристики работы (работоспособности) системы управления </w:t>
      </w:r>
      <w:proofErr w:type="spellStart"/>
      <w:r w:rsidRPr="0071654D">
        <w:rPr>
          <w:color w:val="000000"/>
        </w:rPr>
        <w:t>комплаенс-рисками</w:t>
      </w:r>
      <w:proofErr w:type="spellEnd"/>
      <w:r w:rsidRPr="0071654D">
        <w:rPr>
          <w:color w:val="000000"/>
        </w:rPr>
        <w:t>. Такие количественные значения (параметры) могут быть выражены как в абсолютных значениях (единицы, штуки), так и в относительных значениях (проценты, коэффициенты).</w:t>
      </w:r>
    </w:p>
    <w:p w:rsidR="009F0837" w:rsidRPr="00A75E94" w:rsidRDefault="009F0837" w:rsidP="009F0837">
      <w:pPr>
        <w:shd w:val="clear" w:color="auto" w:fill="FFFFFF"/>
        <w:ind w:firstLine="426"/>
        <w:jc w:val="both"/>
        <w:rPr>
          <w:color w:val="000000"/>
        </w:rPr>
      </w:pPr>
      <w:r w:rsidRPr="0071654D">
        <w:rPr>
          <w:color w:val="000000"/>
        </w:rPr>
        <w:t>6.</w:t>
      </w:r>
      <w:r w:rsidRPr="00A75E94">
        <w:rPr>
          <w:color w:val="000000"/>
        </w:rPr>
        <w:t xml:space="preserve">4. Ключевые показатели эффективности антимонопольного </w:t>
      </w:r>
      <w:proofErr w:type="spellStart"/>
      <w:r w:rsidRPr="00A75E94">
        <w:rPr>
          <w:color w:val="000000"/>
        </w:rPr>
        <w:t>комплаенса</w:t>
      </w:r>
      <w:proofErr w:type="spellEnd"/>
      <w:r w:rsidRPr="00A75E94">
        <w:rPr>
          <w:color w:val="000000"/>
        </w:rPr>
        <w:t xml:space="preserve"> разрабатываются уполномоченным подразделением и утверждаются</w:t>
      </w:r>
      <w:r w:rsidR="002862F7" w:rsidRPr="00A75E94">
        <w:rPr>
          <w:color w:val="000000"/>
        </w:rPr>
        <w:t xml:space="preserve"> </w:t>
      </w:r>
      <w:r w:rsidR="002862F7" w:rsidRPr="00A75E94">
        <w:t>постановлением Администрации города Переславля-Залесского</w:t>
      </w:r>
      <w:r w:rsidR="002862F7" w:rsidRPr="00A75E94">
        <w:rPr>
          <w:color w:val="000000"/>
        </w:rPr>
        <w:t xml:space="preserve"> </w:t>
      </w:r>
      <w:r w:rsidRPr="00A75E94">
        <w:rPr>
          <w:color w:val="000000"/>
        </w:rPr>
        <w:t>на отчетный год ежегодно в срок не позднее 1</w:t>
      </w:r>
      <w:r w:rsidR="00D3531B" w:rsidRPr="00A75E94">
        <w:rPr>
          <w:color w:val="000000"/>
        </w:rPr>
        <w:t>5</w:t>
      </w:r>
      <w:r w:rsidRPr="00A75E94">
        <w:rPr>
          <w:color w:val="000000"/>
        </w:rPr>
        <w:t xml:space="preserve"> </w:t>
      </w:r>
      <w:r w:rsidR="0065685E" w:rsidRPr="00A75E94">
        <w:rPr>
          <w:color w:val="000000"/>
        </w:rPr>
        <w:t xml:space="preserve">апреля </w:t>
      </w:r>
      <w:r w:rsidRPr="00A75E94">
        <w:rPr>
          <w:color w:val="000000"/>
        </w:rPr>
        <w:t>отчетного года.</w:t>
      </w:r>
    </w:p>
    <w:p w:rsidR="009F0837" w:rsidRPr="00A75E94" w:rsidRDefault="009F0837" w:rsidP="009F0837">
      <w:pPr>
        <w:shd w:val="clear" w:color="auto" w:fill="FFFFFF"/>
        <w:ind w:firstLine="426"/>
        <w:jc w:val="both"/>
        <w:rPr>
          <w:color w:val="000000"/>
        </w:rPr>
      </w:pPr>
      <w:r w:rsidRPr="00A75E94">
        <w:rPr>
          <w:color w:val="000000"/>
        </w:rPr>
        <w:t xml:space="preserve">6.5. Уполномоченное подразделение Администрации ежегодно проводит оценку достижения ключевых показателей эффективности антимонопольного </w:t>
      </w:r>
      <w:proofErr w:type="spellStart"/>
      <w:r w:rsidRPr="00A75E94">
        <w:rPr>
          <w:color w:val="000000"/>
        </w:rPr>
        <w:t>комплаенса</w:t>
      </w:r>
      <w:proofErr w:type="spellEnd"/>
      <w:r w:rsidRPr="00A75E94">
        <w:rPr>
          <w:color w:val="000000"/>
        </w:rPr>
        <w:t xml:space="preserve">. Информация о достижении ключевых показателей эффективности </w:t>
      </w:r>
      <w:proofErr w:type="gramStart"/>
      <w:r w:rsidRPr="00A75E94">
        <w:rPr>
          <w:color w:val="000000"/>
        </w:rPr>
        <w:t>антимонопольного</w:t>
      </w:r>
      <w:proofErr w:type="gramEnd"/>
      <w:r w:rsidRPr="00A75E94">
        <w:rPr>
          <w:color w:val="000000"/>
        </w:rPr>
        <w:t xml:space="preserve"> </w:t>
      </w:r>
      <w:proofErr w:type="spellStart"/>
      <w:r w:rsidRPr="00A75E94">
        <w:rPr>
          <w:color w:val="000000"/>
        </w:rPr>
        <w:t>комплаенса</w:t>
      </w:r>
      <w:proofErr w:type="spellEnd"/>
      <w:r w:rsidRPr="00A75E94">
        <w:rPr>
          <w:color w:val="000000"/>
        </w:rPr>
        <w:t xml:space="preserve"> включается в </w:t>
      </w:r>
      <w:r w:rsidR="0065685E" w:rsidRPr="00A75E94">
        <w:rPr>
          <w:color w:val="000000"/>
        </w:rPr>
        <w:t>Д</w:t>
      </w:r>
      <w:r w:rsidRPr="00A75E94">
        <w:rPr>
          <w:color w:val="000000"/>
        </w:rPr>
        <w:t xml:space="preserve">оклад об антимонопольном </w:t>
      </w:r>
      <w:proofErr w:type="spellStart"/>
      <w:r w:rsidRPr="00A75E94">
        <w:rPr>
          <w:color w:val="000000"/>
        </w:rPr>
        <w:t>комплаенсе</w:t>
      </w:r>
      <w:proofErr w:type="spellEnd"/>
      <w:r w:rsidRPr="00A75E94">
        <w:rPr>
          <w:color w:val="000000"/>
        </w:rPr>
        <w:t>.</w:t>
      </w:r>
    </w:p>
    <w:p w:rsidR="009F0837" w:rsidRPr="00A75E94" w:rsidRDefault="009F0837" w:rsidP="009F0837">
      <w:pPr>
        <w:shd w:val="clear" w:color="auto" w:fill="FFFFFF"/>
        <w:ind w:firstLine="426"/>
        <w:jc w:val="both"/>
        <w:rPr>
          <w:color w:val="000000"/>
        </w:rPr>
      </w:pPr>
      <w:r w:rsidRPr="00A75E94">
        <w:rPr>
          <w:color w:val="000000"/>
        </w:rPr>
        <w:t> </w:t>
      </w:r>
    </w:p>
    <w:p w:rsidR="009F0837" w:rsidRPr="00A75E94" w:rsidRDefault="009F0837" w:rsidP="0065685E">
      <w:pPr>
        <w:shd w:val="clear" w:color="auto" w:fill="FFFFFF"/>
        <w:ind w:firstLine="426"/>
        <w:jc w:val="center"/>
        <w:rPr>
          <w:color w:val="000000"/>
        </w:rPr>
      </w:pPr>
      <w:r w:rsidRPr="00A75E94">
        <w:rPr>
          <w:color w:val="000000"/>
        </w:rPr>
        <w:t xml:space="preserve">7. Оценка эффективности </w:t>
      </w:r>
      <w:proofErr w:type="gramStart"/>
      <w:r w:rsidRPr="00A75E94">
        <w:rPr>
          <w:color w:val="000000"/>
        </w:rPr>
        <w:t>антимонопольного</w:t>
      </w:r>
      <w:proofErr w:type="gramEnd"/>
      <w:r w:rsidRPr="00A75E94">
        <w:rPr>
          <w:color w:val="000000"/>
        </w:rPr>
        <w:t xml:space="preserve"> </w:t>
      </w:r>
      <w:proofErr w:type="spellStart"/>
      <w:r w:rsidRPr="00A75E94">
        <w:rPr>
          <w:color w:val="000000"/>
        </w:rPr>
        <w:t>комплаенса</w:t>
      </w:r>
      <w:proofErr w:type="spellEnd"/>
    </w:p>
    <w:p w:rsidR="009F0837" w:rsidRPr="00A75E94" w:rsidRDefault="009F0837" w:rsidP="0065685E">
      <w:pPr>
        <w:shd w:val="clear" w:color="auto" w:fill="FFFFFF"/>
        <w:ind w:firstLine="426"/>
        <w:jc w:val="center"/>
        <w:rPr>
          <w:color w:val="000000"/>
        </w:rPr>
      </w:pPr>
    </w:p>
    <w:p w:rsidR="009F0837" w:rsidRPr="0071654D" w:rsidRDefault="009F0837" w:rsidP="009F0837">
      <w:pPr>
        <w:shd w:val="clear" w:color="auto" w:fill="FFFFFF"/>
        <w:ind w:firstLine="426"/>
        <w:jc w:val="both"/>
        <w:rPr>
          <w:color w:val="000000"/>
        </w:rPr>
      </w:pPr>
      <w:r w:rsidRPr="0071654D">
        <w:rPr>
          <w:color w:val="000000"/>
        </w:rPr>
        <w:t xml:space="preserve">7.1. Оценка эффективности организации и функционирования в Администрации антимонопольного </w:t>
      </w:r>
      <w:proofErr w:type="spellStart"/>
      <w:r w:rsidRPr="0071654D">
        <w:rPr>
          <w:color w:val="000000"/>
        </w:rPr>
        <w:t>комплаенса</w:t>
      </w:r>
      <w:proofErr w:type="spellEnd"/>
      <w:r w:rsidRPr="0071654D">
        <w:rPr>
          <w:color w:val="000000"/>
        </w:rPr>
        <w:t xml:space="preserve"> осуществляется коллегиальным органом по результатам рассмотрения </w:t>
      </w:r>
      <w:r w:rsidR="0065685E" w:rsidRPr="0071654D">
        <w:rPr>
          <w:color w:val="000000"/>
        </w:rPr>
        <w:t>Д</w:t>
      </w:r>
      <w:r w:rsidRPr="0071654D">
        <w:rPr>
          <w:color w:val="000000"/>
        </w:rPr>
        <w:t xml:space="preserve">оклада об </w:t>
      </w:r>
      <w:proofErr w:type="gramStart"/>
      <w:r w:rsidRPr="0071654D">
        <w:rPr>
          <w:color w:val="000000"/>
        </w:rPr>
        <w:t>антимонопольном</w:t>
      </w:r>
      <w:proofErr w:type="gramEnd"/>
      <w:r w:rsidRPr="0071654D">
        <w:rPr>
          <w:color w:val="000000"/>
        </w:rPr>
        <w:t xml:space="preserve"> </w:t>
      </w:r>
      <w:proofErr w:type="spellStart"/>
      <w:r w:rsidRPr="0071654D">
        <w:rPr>
          <w:color w:val="000000"/>
        </w:rPr>
        <w:t>комплаенсе</w:t>
      </w:r>
      <w:proofErr w:type="spellEnd"/>
      <w:r w:rsidRPr="0071654D">
        <w:rPr>
          <w:color w:val="000000"/>
        </w:rPr>
        <w:t>.</w:t>
      </w:r>
    </w:p>
    <w:p w:rsidR="009F0837" w:rsidRPr="0071654D" w:rsidRDefault="009F0837" w:rsidP="009F0837">
      <w:pPr>
        <w:shd w:val="clear" w:color="auto" w:fill="FFFFFF"/>
        <w:ind w:firstLine="426"/>
        <w:jc w:val="both"/>
        <w:rPr>
          <w:color w:val="000000"/>
        </w:rPr>
      </w:pPr>
      <w:r w:rsidRPr="0071654D">
        <w:rPr>
          <w:color w:val="000000"/>
        </w:rPr>
        <w:t xml:space="preserve">7.2. При оценке эффективности организации и функционирования антимонопольного </w:t>
      </w:r>
      <w:proofErr w:type="spellStart"/>
      <w:r w:rsidRPr="0071654D">
        <w:rPr>
          <w:color w:val="000000"/>
        </w:rPr>
        <w:t>комплаенса</w:t>
      </w:r>
      <w:proofErr w:type="spellEnd"/>
      <w:r w:rsidRPr="0071654D">
        <w:rPr>
          <w:color w:val="000000"/>
        </w:rPr>
        <w:t xml:space="preserve"> коллегиальный орган использует материалы, содержащиеся в </w:t>
      </w:r>
      <w:r w:rsidR="0065685E" w:rsidRPr="0071654D">
        <w:rPr>
          <w:color w:val="000000"/>
        </w:rPr>
        <w:t>Д</w:t>
      </w:r>
      <w:r w:rsidRPr="0071654D">
        <w:rPr>
          <w:color w:val="000000"/>
        </w:rPr>
        <w:t xml:space="preserve">окладе </w:t>
      </w:r>
      <w:proofErr w:type="gramStart"/>
      <w:r w:rsidRPr="0071654D">
        <w:rPr>
          <w:color w:val="000000"/>
        </w:rPr>
        <w:t>об</w:t>
      </w:r>
      <w:proofErr w:type="gramEnd"/>
      <w:r w:rsidRPr="0071654D">
        <w:rPr>
          <w:color w:val="000000"/>
        </w:rPr>
        <w:t xml:space="preserve"> антимонопольном </w:t>
      </w:r>
      <w:proofErr w:type="spellStart"/>
      <w:r w:rsidRPr="0071654D">
        <w:rPr>
          <w:color w:val="000000"/>
        </w:rPr>
        <w:t>комплаенсе</w:t>
      </w:r>
      <w:proofErr w:type="spellEnd"/>
      <w:r w:rsidRPr="0071654D">
        <w:rPr>
          <w:color w:val="000000"/>
        </w:rPr>
        <w:t>, а также:</w:t>
      </w:r>
    </w:p>
    <w:p w:rsidR="009F0837" w:rsidRPr="0071654D" w:rsidRDefault="0065685E" w:rsidP="009F0837">
      <w:pPr>
        <w:shd w:val="clear" w:color="auto" w:fill="FFFFFF"/>
        <w:ind w:firstLine="426"/>
        <w:jc w:val="both"/>
        <w:rPr>
          <w:color w:val="000000"/>
        </w:rPr>
      </w:pPr>
      <w:r w:rsidRPr="0071654D">
        <w:rPr>
          <w:color w:val="000000"/>
        </w:rPr>
        <w:t>1)</w:t>
      </w:r>
      <w:r w:rsidR="009F0837" w:rsidRPr="0071654D">
        <w:rPr>
          <w:color w:val="000000"/>
        </w:rPr>
        <w:t xml:space="preserve"> </w:t>
      </w:r>
      <w:r w:rsidR="002862F7">
        <w:rPr>
          <w:color w:val="000000"/>
        </w:rPr>
        <w:t xml:space="preserve">утвержденную </w:t>
      </w:r>
      <w:r w:rsidR="009F0837" w:rsidRPr="0071654D">
        <w:rPr>
          <w:color w:val="000000"/>
        </w:rPr>
        <w:t xml:space="preserve">карту </w:t>
      </w:r>
      <w:proofErr w:type="spellStart"/>
      <w:r w:rsidR="009F0837" w:rsidRPr="0071654D">
        <w:rPr>
          <w:color w:val="000000"/>
        </w:rPr>
        <w:t>комплаенс-рисков</w:t>
      </w:r>
      <w:proofErr w:type="spellEnd"/>
      <w:r w:rsidR="009F0837" w:rsidRPr="0071654D">
        <w:rPr>
          <w:color w:val="000000"/>
        </w:rPr>
        <w:t xml:space="preserve"> Администрации;</w:t>
      </w:r>
    </w:p>
    <w:p w:rsidR="009F0837" w:rsidRPr="0071654D" w:rsidRDefault="0065685E" w:rsidP="009F0837">
      <w:pPr>
        <w:shd w:val="clear" w:color="auto" w:fill="FFFFFF"/>
        <w:ind w:firstLine="426"/>
        <w:jc w:val="both"/>
        <w:rPr>
          <w:color w:val="000000"/>
        </w:rPr>
      </w:pPr>
      <w:r w:rsidRPr="0071654D">
        <w:rPr>
          <w:color w:val="000000"/>
        </w:rPr>
        <w:t>2)</w:t>
      </w:r>
      <w:r w:rsidR="009F0837" w:rsidRPr="0071654D">
        <w:rPr>
          <w:color w:val="000000"/>
        </w:rPr>
        <w:t xml:space="preserve"> </w:t>
      </w:r>
      <w:r w:rsidR="00782E1C">
        <w:rPr>
          <w:color w:val="000000"/>
        </w:rPr>
        <w:t xml:space="preserve">утвержденный </w:t>
      </w:r>
      <w:r w:rsidR="00782E1C" w:rsidRPr="0071654D">
        <w:rPr>
          <w:color w:val="000000"/>
        </w:rPr>
        <w:t xml:space="preserve">план мероприятий  (дорожная карта) по снижению </w:t>
      </w:r>
      <w:proofErr w:type="spellStart"/>
      <w:r w:rsidR="00782E1C" w:rsidRPr="0071654D">
        <w:rPr>
          <w:color w:val="000000"/>
        </w:rPr>
        <w:t>комплаенс-рисков</w:t>
      </w:r>
      <w:proofErr w:type="spellEnd"/>
      <w:r w:rsidR="00782E1C">
        <w:rPr>
          <w:color w:val="000000"/>
        </w:rPr>
        <w:t>;</w:t>
      </w:r>
    </w:p>
    <w:p w:rsidR="009F0837" w:rsidRPr="0071654D" w:rsidRDefault="0065685E" w:rsidP="009F0837">
      <w:pPr>
        <w:shd w:val="clear" w:color="auto" w:fill="FFFFFF"/>
        <w:ind w:firstLine="426"/>
        <w:jc w:val="both"/>
        <w:rPr>
          <w:color w:val="000000"/>
        </w:rPr>
      </w:pPr>
      <w:r w:rsidRPr="0071654D">
        <w:rPr>
          <w:color w:val="000000"/>
        </w:rPr>
        <w:t>3)</w:t>
      </w:r>
      <w:r w:rsidR="009F0837" w:rsidRPr="0071654D">
        <w:rPr>
          <w:color w:val="000000"/>
        </w:rPr>
        <w:t xml:space="preserve"> </w:t>
      </w:r>
      <w:r w:rsidR="00782E1C">
        <w:rPr>
          <w:color w:val="000000"/>
        </w:rPr>
        <w:t xml:space="preserve">утвержденные </w:t>
      </w:r>
      <w:r w:rsidR="00782E1C" w:rsidRPr="0071654D">
        <w:rPr>
          <w:color w:val="000000"/>
        </w:rPr>
        <w:t xml:space="preserve">ключевые показатели эффективности </w:t>
      </w:r>
      <w:proofErr w:type="gramStart"/>
      <w:r w:rsidR="00782E1C" w:rsidRPr="0071654D">
        <w:rPr>
          <w:color w:val="000000"/>
        </w:rPr>
        <w:t>антимонопо</w:t>
      </w:r>
      <w:r w:rsidR="00782E1C">
        <w:rPr>
          <w:color w:val="000000"/>
        </w:rPr>
        <w:t>льного</w:t>
      </w:r>
      <w:proofErr w:type="gramEnd"/>
      <w:r w:rsidR="00782E1C">
        <w:rPr>
          <w:color w:val="000000"/>
        </w:rPr>
        <w:t xml:space="preserve"> </w:t>
      </w:r>
      <w:proofErr w:type="spellStart"/>
      <w:r w:rsidR="00782E1C">
        <w:rPr>
          <w:color w:val="000000"/>
        </w:rPr>
        <w:t>комплаенса</w:t>
      </w:r>
      <w:proofErr w:type="spellEnd"/>
      <w:r w:rsidR="00782E1C">
        <w:rPr>
          <w:color w:val="000000"/>
        </w:rPr>
        <w:t>.</w:t>
      </w:r>
    </w:p>
    <w:p w:rsidR="009F0837" w:rsidRPr="00A75E94" w:rsidRDefault="009F0837" w:rsidP="009F0837">
      <w:pPr>
        <w:shd w:val="clear" w:color="auto" w:fill="FFFFFF"/>
        <w:ind w:firstLine="426"/>
        <w:jc w:val="both"/>
        <w:rPr>
          <w:color w:val="000000"/>
        </w:rPr>
      </w:pPr>
      <w:r w:rsidRPr="0071654D">
        <w:rPr>
          <w:color w:val="000000"/>
        </w:rPr>
        <w:t> </w:t>
      </w:r>
    </w:p>
    <w:p w:rsidR="009F0837" w:rsidRPr="00A75E94" w:rsidRDefault="009F0837" w:rsidP="0065685E">
      <w:pPr>
        <w:shd w:val="clear" w:color="auto" w:fill="FFFFFF"/>
        <w:ind w:firstLine="426"/>
        <w:jc w:val="center"/>
        <w:rPr>
          <w:color w:val="000000"/>
        </w:rPr>
      </w:pPr>
      <w:r w:rsidRPr="00A75E94">
        <w:rPr>
          <w:color w:val="000000"/>
        </w:rPr>
        <w:t xml:space="preserve">8. Доклад об </w:t>
      </w:r>
      <w:proofErr w:type="gramStart"/>
      <w:r w:rsidRPr="00A75E94">
        <w:rPr>
          <w:color w:val="000000"/>
        </w:rPr>
        <w:t>антимонопольном</w:t>
      </w:r>
      <w:proofErr w:type="gramEnd"/>
      <w:r w:rsidRPr="00A75E94">
        <w:rPr>
          <w:color w:val="000000"/>
        </w:rPr>
        <w:t xml:space="preserve"> </w:t>
      </w:r>
      <w:proofErr w:type="spellStart"/>
      <w:r w:rsidRPr="00A75E94">
        <w:rPr>
          <w:color w:val="000000"/>
        </w:rPr>
        <w:t>комплаенсе</w:t>
      </w:r>
      <w:proofErr w:type="spellEnd"/>
    </w:p>
    <w:p w:rsidR="009F0837" w:rsidRPr="0071654D" w:rsidRDefault="009F0837" w:rsidP="009F0837">
      <w:pPr>
        <w:shd w:val="clear" w:color="auto" w:fill="FFFFFF"/>
        <w:ind w:firstLine="426"/>
        <w:jc w:val="both"/>
        <w:rPr>
          <w:color w:val="000000"/>
        </w:rPr>
      </w:pPr>
      <w:r w:rsidRPr="0071654D">
        <w:rPr>
          <w:color w:val="000000"/>
        </w:rPr>
        <w:t> </w:t>
      </w:r>
    </w:p>
    <w:p w:rsidR="009F0837" w:rsidRPr="0071654D" w:rsidRDefault="009F0837" w:rsidP="009F0837">
      <w:pPr>
        <w:shd w:val="clear" w:color="auto" w:fill="FFFFFF"/>
        <w:ind w:firstLine="426"/>
        <w:jc w:val="both"/>
        <w:rPr>
          <w:color w:val="000000"/>
        </w:rPr>
      </w:pPr>
      <w:r w:rsidRPr="0071654D">
        <w:rPr>
          <w:color w:val="000000"/>
        </w:rPr>
        <w:t xml:space="preserve">8.1. Доклад об </w:t>
      </w:r>
      <w:proofErr w:type="gramStart"/>
      <w:r w:rsidRPr="0071654D">
        <w:rPr>
          <w:color w:val="000000"/>
        </w:rPr>
        <w:t>антимонопольном</w:t>
      </w:r>
      <w:proofErr w:type="gramEnd"/>
      <w:r w:rsidRPr="0071654D">
        <w:rPr>
          <w:color w:val="000000"/>
        </w:rPr>
        <w:t xml:space="preserve"> </w:t>
      </w:r>
      <w:proofErr w:type="spellStart"/>
      <w:r w:rsidRPr="0071654D">
        <w:rPr>
          <w:color w:val="000000"/>
        </w:rPr>
        <w:t>комплаенсе</w:t>
      </w:r>
      <w:proofErr w:type="spellEnd"/>
      <w:r w:rsidRPr="0071654D">
        <w:rPr>
          <w:color w:val="000000"/>
        </w:rPr>
        <w:t xml:space="preserve"> должен содержать следующую информацию:</w:t>
      </w:r>
    </w:p>
    <w:p w:rsidR="009F0837" w:rsidRPr="0071654D" w:rsidRDefault="0065685E" w:rsidP="009F0837">
      <w:pPr>
        <w:shd w:val="clear" w:color="auto" w:fill="FFFFFF"/>
        <w:ind w:firstLine="426"/>
        <w:jc w:val="both"/>
        <w:rPr>
          <w:color w:val="000000"/>
        </w:rPr>
      </w:pPr>
      <w:r w:rsidRPr="0071654D">
        <w:rPr>
          <w:color w:val="000000"/>
        </w:rPr>
        <w:t>1)</w:t>
      </w:r>
      <w:r w:rsidR="009F0837" w:rsidRPr="0071654D">
        <w:rPr>
          <w:color w:val="000000"/>
        </w:rPr>
        <w:t xml:space="preserve"> о результатах проведенной оценки </w:t>
      </w:r>
      <w:proofErr w:type="spellStart"/>
      <w:r w:rsidR="009F0837" w:rsidRPr="0071654D">
        <w:rPr>
          <w:color w:val="000000"/>
        </w:rPr>
        <w:t>комплаенс-рисков</w:t>
      </w:r>
      <w:proofErr w:type="spellEnd"/>
      <w:r w:rsidR="009F0837" w:rsidRPr="0071654D">
        <w:rPr>
          <w:color w:val="000000"/>
        </w:rPr>
        <w:t xml:space="preserve"> Администрации;</w:t>
      </w:r>
    </w:p>
    <w:p w:rsidR="009F0837" w:rsidRPr="0071654D" w:rsidRDefault="0065685E" w:rsidP="009F0837">
      <w:pPr>
        <w:shd w:val="clear" w:color="auto" w:fill="FFFFFF"/>
        <w:ind w:firstLine="426"/>
        <w:jc w:val="both"/>
        <w:rPr>
          <w:color w:val="000000"/>
        </w:rPr>
      </w:pPr>
      <w:r w:rsidRPr="0071654D">
        <w:rPr>
          <w:color w:val="000000"/>
        </w:rPr>
        <w:t>2)</w:t>
      </w:r>
      <w:r w:rsidR="009F0837" w:rsidRPr="0071654D">
        <w:rPr>
          <w:color w:val="000000"/>
        </w:rPr>
        <w:t xml:space="preserve"> об исполнении мероприятий по снижению </w:t>
      </w:r>
      <w:proofErr w:type="spellStart"/>
      <w:r w:rsidR="009F0837" w:rsidRPr="0071654D">
        <w:rPr>
          <w:color w:val="000000"/>
        </w:rPr>
        <w:t>комплаенс-рисков</w:t>
      </w:r>
      <w:proofErr w:type="spellEnd"/>
      <w:r w:rsidR="009F0837" w:rsidRPr="0071654D">
        <w:rPr>
          <w:color w:val="000000"/>
        </w:rPr>
        <w:t xml:space="preserve"> Администрации;</w:t>
      </w:r>
    </w:p>
    <w:p w:rsidR="009F0837" w:rsidRPr="0071654D" w:rsidRDefault="0065685E" w:rsidP="009F0837">
      <w:pPr>
        <w:shd w:val="clear" w:color="auto" w:fill="FFFFFF"/>
        <w:ind w:firstLine="426"/>
        <w:jc w:val="both"/>
        <w:rPr>
          <w:color w:val="000000"/>
        </w:rPr>
      </w:pPr>
      <w:r w:rsidRPr="0071654D">
        <w:rPr>
          <w:color w:val="000000"/>
        </w:rPr>
        <w:t>3)</w:t>
      </w:r>
      <w:r w:rsidR="009F0837" w:rsidRPr="0071654D">
        <w:rPr>
          <w:color w:val="000000"/>
        </w:rPr>
        <w:t xml:space="preserve"> о достижении ключевых показателей эффективности </w:t>
      </w:r>
      <w:proofErr w:type="gramStart"/>
      <w:r w:rsidR="009F0837" w:rsidRPr="0071654D">
        <w:rPr>
          <w:color w:val="000000"/>
        </w:rPr>
        <w:t>антимонопольного</w:t>
      </w:r>
      <w:proofErr w:type="gramEnd"/>
      <w:r w:rsidR="009F0837" w:rsidRPr="0071654D">
        <w:rPr>
          <w:color w:val="000000"/>
        </w:rPr>
        <w:t xml:space="preserve"> </w:t>
      </w:r>
      <w:proofErr w:type="spellStart"/>
      <w:r w:rsidR="009F0837" w:rsidRPr="0071654D">
        <w:rPr>
          <w:color w:val="000000"/>
        </w:rPr>
        <w:t>комплаенса</w:t>
      </w:r>
      <w:proofErr w:type="spellEnd"/>
      <w:r w:rsidR="009F0837" w:rsidRPr="0071654D">
        <w:rPr>
          <w:color w:val="000000"/>
        </w:rPr>
        <w:t>.</w:t>
      </w:r>
    </w:p>
    <w:p w:rsidR="009F0837" w:rsidRPr="00A75E94" w:rsidRDefault="009F0837" w:rsidP="009F0837">
      <w:pPr>
        <w:shd w:val="clear" w:color="auto" w:fill="FFFFFF"/>
        <w:ind w:firstLine="426"/>
        <w:jc w:val="both"/>
        <w:rPr>
          <w:color w:val="000000"/>
        </w:rPr>
      </w:pPr>
      <w:r w:rsidRPr="0071654D">
        <w:rPr>
          <w:color w:val="000000"/>
        </w:rPr>
        <w:t xml:space="preserve">8.2. Подготовка доклада об </w:t>
      </w:r>
      <w:proofErr w:type="gramStart"/>
      <w:r w:rsidRPr="0071654D">
        <w:rPr>
          <w:color w:val="000000"/>
        </w:rPr>
        <w:t>антимонопольном</w:t>
      </w:r>
      <w:proofErr w:type="gramEnd"/>
      <w:r w:rsidRPr="0071654D">
        <w:rPr>
          <w:color w:val="000000"/>
        </w:rPr>
        <w:t xml:space="preserve"> </w:t>
      </w:r>
      <w:proofErr w:type="spellStart"/>
      <w:r w:rsidRPr="0071654D">
        <w:rPr>
          <w:color w:val="000000"/>
        </w:rPr>
        <w:t>комплаенсе</w:t>
      </w:r>
      <w:proofErr w:type="spellEnd"/>
      <w:r w:rsidRPr="0071654D">
        <w:rPr>
          <w:color w:val="000000"/>
        </w:rPr>
        <w:t xml:space="preserve"> осуществляется уполномоченным </w:t>
      </w:r>
      <w:r w:rsidR="0065685E" w:rsidRPr="0071654D">
        <w:rPr>
          <w:color w:val="000000"/>
        </w:rPr>
        <w:t>подразделением</w:t>
      </w:r>
      <w:r w:rsidRPr="0071654D">
        <w:rPr>
          <w:color w:val="000000"/>
        </w:rPr>
        <w:t xml:space="preserve">, с учетом информации предоставленной </w:t>
      </w:r>
      <w:r w:rsidR="00D3531B" w:rsidRPr="0071654D">
        <w:rPr>
          <w:color w:val="000000"/>
        </w:rPr>
        <w:t>С</w:t>
      </w:r>
      <w:r w:rsidRPr="00CD52FE">
        <w:rPr>
          <w:color w:val="000000"/>
        </w:rPr>
        <w:t>оисполнителями</w:t>
      </w:r>
      <w:r w:rsidRPr="0071654D">
        <w:rPr>
          <w:color w:val="000000"/>
        </w:rPr>
        <w:t xml:space="preserve">. </w:t>
      </w:r>
      <w:proofErr w:type="gramStart"/>
      <w:r w:rsidRPr="0071654D">
        <w:rPr>
          <w:color w:val="000000"/>
        </w:rPr>
        <w:t xml:space="preserve">Доклад об антимонопольном </w:t>
      </w:r>
      <w:proofErr w:type="spellStart"/>
      <w:r w:rsidRPr="0071654D">
        <w:rPr>
          <w:color w:val="000000"/>
        </w:rPr>
        <w:t>комплаенсе</w:t>
      </w:r>
      <w:proofErr w:type="spellEnd"/>
      <w:r w:rsidRPr="0071654D">
        <w:rPr>
          <w:color w:val="000000"/>
        </w:rPr>
        <w:t xml:space="preserve"> предоставляется уполномоченным подразделением </w:t>
      </w:r>
      <w:r w:rsidR="00F578FC" w:rsidRPr="0071654D">
        <w:rPr>
          <w:color w:val="000000"/>
        </w:rPr>
        <w:t xml:space="preserve">на </w:t>
      </w:r>
      <w:r w:rsidR="00F578FC" w:rsidRPr="00A75E94">
        <w:rPr>
          <w:color w:val="000000"/>
        </w:rPr>
        <w:t xml:space="preserve">подпись Главе </w:t>
      </w:r>
      <w:r w:rsidR="00725428" w:rsidRPr="00A75E94">
        <w:rPr>
          <w:color w:val="000000"/>
        </w:rPr>
        <w:t xml:space="preserve">городского округа </w:t>
      </w:r>
      <w:r w:rsidR="00782E1C" w:rsidRPr="00A75E94">
        <w:rPr>
          <w:color w:val="000000"/>
        </w:rPr>
        <w:t xml:space="preserve">города </w:t>
      </w:r>
      <w:proofErr w:type="spellStart"/>
      <w:r w:rsidR="00782E1C" w:rsidRPr="00A75E94">
        <w:rPr>
          <w:color w:val="000000"/>
        </w:rPr>
        <w:t>Переславля-Залесскорго</w:t>
      </w:r>
      <w:proofErr w:type="spellEnd"/>
      <w:r w:rsidR="00F578FC" w:rsidRPr="00A75E94">
        <w:rPr>
          <w:color w:val="000000"/>
        </w:rPr>
        <w:t xml:space="preserve"> в срок не позднее </w:t>
      </w:r>
      <w:r w:rsidR="00D3531B" w:rsidRPr="00A75E94">
        <w:rPr>
          <w:color w:val="000000"/>
        </w:rPr>
        <w:t xml:space="preserve">01 </w:t>
      </w:r>
      <w:r w:rsidR="0071654D" w:rsidRPr="00A75E94">
        <w:rPr>
          <w:color w:val="000000"/>
        </w:rPr>
        <w:t>марта</w:t>
      </w:r>
      <w:r w:rsidR="00F578FC" w:rsidRPr="00A75E94">
        <w:rPr>
          <w:color w:val="000000"/>
        </w:rPr>
        <w:t xml:space="preserve"> года, следующим за отчетным,  а также обеспечивает представление  подписанного Главой </w:t>
      </w:r>
      <w:r w:rsidR="00725428" w:rsidRPr="00A75E94">
        <w:rPr>
          <w:color w:val="000000"/>
        </w:rPr>
        <w:t>городского округа</w:t>
      </w:r>
      <w:r w:rsidR="00D50276" w:rsidRPr="00A75E94">
        <w:rPr>
          <w:color w:val="000000"/>
        </w:rPr>
        <w:t xml:space="preserve"> города </w:t>
      </w:r>
      <w:proofErr w:type="spellStart"/>
      <w:r w:rsidR="00D50276" w:rsidRPr="00A75E94">
        <w:rPr>
          <w:color w:val="000000"/>
        </w:rPr>
        <w:t>Переславля-Залесскорго</w:t>
      </w:r>
      <w:proofErr w:type="spellEnd"/>
      <w:r w:rsidR="00725428" w:rsidRPr="00A75E94">
        <w:rPr>
          <w:color w:val="000000"/>
        </w:rPr>
        <w:t xml:space="preserve"> </w:t>
      </w:r>
      <w:r w:rsidR="00F578FC" w:rsidRPr="00A75E94">
        <w:rPr>
          <w:color w:val="000000"/>
        </w:rPr>
        <w:t xml:space="preserve">Доклада об антимонопольном </w:t>
      </w:r>
      <w:proofErr w:type="spellStart"/>
      <w:r w:rsidR="00F578FC" w:rsidRPr="00A75E94">
        <w:rPr>
          <w:color w:val="000000"/>
        </w:rPr>
        <w:t>комплаенсе</w:t>
      </w:r>
      <w:proofErr w:type="spellEnd"/>
      <w:r w:rsidR="00F578FC" w:rsidRPr="00A75E94">
        <w:rPr>
          <w:color w:val="000000"/>
        </w:rPr>
        <w:t xml:space="preserve"> в </w:t>
      </w:r>
      <w:r w:rsidRPr="00A75E94">
        <w:rPr>
          <w:color w:val="000000"/>
        </w:rPr>
        <w:t xml:space="preserve">коллегиальный орган </w:t>
      </w:r>
      <w:r w:rsidR="00F578FC" w:rsidRPr="00A75E94">
        <w:rPr>
          <w:color w:val="000000"/>
        </w:rPr>
        <w:t xml:space="preserve">в течение 10 рабочих дней с момента его подписания. </w:t>
      </w:r>
      <w:proofErr w:type="gramEnd"/>
    </w:p>
    <w:p w:rsidR="0071654D" w:rsidRPr="00A75E94" w:rsidRDefault="0071654D" w:rsidP="009F0837">
      <w:pPr>
        <w:shd w:val="clear" w:color="auto" w:fill="FFFFFF"/>
        <w:ind w:firstLine="426"/>
        <w:jc w:val="both"/>
        <w:rPr>
          <w:color w:val="000000"/>
        </w:rPr>
      </w:pPr>
      <w:r w:rsidRPr="00A75E94">
        <w:rPr>
          <w:color w:val="000000"/>
        </w:rPr>
        <w:t xml:space="preserve">8.3 Коллегиальный орган  утверждает доклад об </w:t>
      </w:r>
      <w:proofErr w:type="gramStart"/>
      <w:r w:rsidRPr="00A75E94">
        <w:rPr>
          <w:color w:val="000000"/>
        </w:rPr>
        <w:t>антимонопольном</w:t>
      </w:r>
      <w:proofErr w:type="gramEnd"/>
      <w:r w:rsidRPr="00A75E94">
        <w:rPr>
          <w:color w:val="000000"/>
        </w:rPr>
        <w:t xml:space="preserve"> </w:t>
      </w:r>
      <w:proofErr w:type="spellStart"/>
      <w:r w:rsidRPr="00A75E94">
        <w:rPr>
          <w:color w:val="000000"/>
        </w:rPr>
        <w:t>комплаенсе</w:t>
      </w:r>
      <w:proofErr w:type="spellEnd"/>
      <w:r w:rsidRPr="00A75E94">
        <w:rPr>
          <w:color w:val="000000"/>
        </w:rPr>
        <w:t xml:space="preserve">  в срок не позднее 01 апреля года, следующим за отчетным.</w:t>
      </w:r>
    </w:p>
    <w:p w:rsidR="009F0837" w:rsidRPr="0071654D" w:rsidRDefault="009F0837" w:rsidP="009F0837">
      <w:pPr>
        <w:shd w:val="clear" w:color="auto" w:fill="FFFFFF"/>
        <w:ind w:firstLine="426"/>
        <w:jc w:val="both"/>
        <w:rPr>
          <w:color w:val="000000"/>
        </w:rPr>
      </w:pPr>
      <w:r w:rsidRPr="0071654D">
        <w:rPr>
          <w:color w:val="000000"/>
        </w:rPr>
        <w:t>8.</w:t>
      </w:r>
      <w:r w:rsidR="0071654D" w:rsidRPr="0071654D">
        <w:rPr>
          <w:color w:val="000000"/>
        </w:rPr>
        <w:t>4</w:t>
      </w:r>
      <w:r w:rsidRPr="0071654D">
        <w:rPr>
          <w:color w:val="000000"/>
        </w:rPr>
        <w:t xml:space="preserve">. Доклад об антимонопольном </w:t>
      </w:r>
      <w:proofErr w:type="spellStart"/>
      <w:r w:rsidRPr="0071654D">
        <w:rPr>
          <w:color w:val="000000"/>
        </w:rPr>
        <w:t>комплаенсе</w:t>
      </w:r>
      <w:proofErr w:type="spellEnd"/>
      <w:r w:rsidRPr="0071654D">
        <w:rPr>
          <w:color w:val="000000"/>
        </w:rPr>
        <w:t xml:space="preserve">, утвержденный коллегиальным органом, размещается на официальном сайте </w:t>
      </w:r>
      <w:r w:rsidR="00725428">
        <w:rPr>
          <w:color w:val="000000"/>
        </w:rPr>
        <w:t>органов местного самоуправления г</w:t>
      </w:r>
      <w:proofErr w:type="gramStart"/>
      <w:r w:rsidR="00725428">
        <w:rPr>
          <w:color w:val="000000"/>
        </w:rPr>
        <w:t>.П</w:t>
      </w:r>
      <w:proofErr w:type="gramEnd"/>
      <w:r w:rsidR="00725428">
        <w:rPr>
          <w:color w:val="000000"/>
        </w:rPr>
        <w:t>ереславля-Залесского</w:t>
      </w:r>
      <w:r w:rsidRPr="0071654D">
        <w:rPr>
          <w:color w:val="000000"/>
        </w:rPr>
        <w:t xml:space="preserve"> в течение месяца с момента его утверждения.</w:t>
      </w:r>
    </w:p>
    <w:p w:rsidR="009F0837" w:rsidRPr="0071654D" w:rsidRDefault="009F0837" w:rsidP="009F0837">
      <w:pPr>
        <w:tabs>
          <w:tab w:val="left" w:pos="1429"/>
        </w:tabs>
        <w:ind w:firstLine="426"/>
        <w:contextualSpacing/>
        <w:jc w:val="both"/>
        <w:rPr>
          <w:rFonts w:eastAsia="Calibri"/>
          <w:b/>
        </w:rPr>
      </w:pPr>
    </w:p>
    <w:p w:rsidR="008A49CD" w:rsidRPr="0071654D" w:rsidRDefault="008A49CD" w:rsidP="00E71169">
      <w:pPr>
        <w:widowControl w:val="0"/>
        <w:tabs>
          <w:tab w:val="left" w:pos="2383"/>
        </w:tabs>
        <w:ind w:firstLine="426"/>
        <w:contextualSpacing/>
        <w:jc w:val="both"/>
        <w:rPr>
          <w:rFonts w:eastAsia="Calibri"/>
        </w:rPr>
      </w:pPr>
    </w:p>
    <w:p w:rsidR="008A49CD" w:rsidRPr="0071654D" w:rsidRDefault="008A49CD" w:rsidP="00E71169">
      <w:pPr>
        <w:widowControl w:val="0"/>
        <w:tabs>
          <w:tab w:val="left" w:pos="2383"/>
        </w:tabs>
        <w:ind w:firstLine="426"/>
        <w:contextualSpacing/>
        <w:jc w:val="both"/>
        <w:rPr>
          <w:rFonts w:eastAsia="Calibri"/>
        </w:rPr>
      </w:pPr>
    </w:p>
    <w:p w:rsidR="00A75E94" w:rsidRDefault="00A75E94" w:rsidP="0071654D">
      <w:pPr>
        <w:tabs>
          <w:tab w:val="left" w:pos="2940"/>
        </w:tabs>
        <w:jc w:val="center"/>
        <w:rPr>
          <w:sz w:val="28"/>
          <w:szCs w:val="28"/>
        </w:rPr>
      </w:pPr>
    </w:p>
    <w:p w:rsidR="00A75E94" w:rsidRDefault="00A75E94" w:rsidP="0071654D">
      <w:pPr>
        <w:tabs>
          <w:tab w:val="left" w:pos="2940"/>
        </w:tabs>
        <w:jc w:val="center"/>
        <w:rPr>
          <w:sz w:val="28"/>
          <w:szCs w:val="28"/>
        </w:rPr>
      </w:pPr>
    </w:p>
    <w:p w:rsidR="0071654D" w:rsidRPr="00FB725D" w:rsidRDefault="00A75E94" w:rsidP="0071654D">
      <w:pPr>
        <w:tabs>
          <w:tab w:val="left" w:pos="2940"/>
        </w:tabs>
        <w:jc w:val="center"/>
      </w:pPr>
      <w:r>
        <w:rPr>
          <w:sz w:val="28"/>
          <w:szCs w:val="28"/>
        </w:rPr>
        <w:t xml:space="preserve">                </w:t>
      </w:r>
      <w:r w:rsidR="0071654D" w:rsidRPr="00FB725D">
        <w:t xml:space="preserve">Приложение № </w:t>
      </w:r>
      <w:r w:rsidR="0071654D">
        <w:t>2</w:t>
      </w:r>
    </w:p>
    <w:p w:rsidR="002A1EDE" w:rsidRDefault="002A1EDE" w:rsidP="002A1EDE">
      <w:pPr>
        <w:pStyle w:val="ConsPlusNormal"/>
        <w:ind w:left="4536"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                                                                                                                                 городского округа города Переславля-Залесского</w:t>
      </w:r>
    </w:p>
    <w:p w:rsidR="002A1EDE" w:rsidRPr="00792D8C" w:rsidRDefault="00BD5C94" w:rsidP="00792D8C">
      <w:r>
        <w:t xml:space="preserve">                                                                            от </w:t>
      </w:r>
      <w:r w:rsidR="00792D8C" w:rsidRPr="00792D8C">
        <w:t>20.05.2019  № ПОС.03-1101/19</w:t>
      </w:r>
    </w:p>
    <w:p w:rsidR="002A1EDE" w:rsidRDefault="002A1EDE" w:rsidP="0071654D">
      <w:pPr>
        <w:tabs>
          <w:tab w:val="left" w:pos="2940"/>
        </w:tabs>
        <w:jc w:val="center"/>
        <w:rPr>
          <w:sz w:val="28"/>
          <w:szCs w:val="28"/>
        </w:rPr>
      </w:pPr>
    </w:p>
    <w:p w:rsidR="002A1EDE" w:rsidRDefault="002A1EDE" w:rsidP="0071654D">
      <w:pPr>
        <w:tabs>
          <w:tab w:val="left" w:pos="2940"/>
        </w:tabs>
        <w:jc w:val="center"/>
        <w:rPr>
          <w:sz w:val="28"/>
          <w:szCs w:val="28"/>
        </w:rPr>
      </w:pPr>
    </w:p>
    <w:p w:rsidR="0071654D" w:rsidRDefault="0071654D" w:rsidP="0071654D">
      <w:pPr>
        <w:tabs>
          <w:tab w:val="left" w:pos="29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71654D" w:rsidRDefault="0071654D" w:rsidP="0071654D">
      <w:pPr>
        <w:tabs>
          <w:tab w:val="left" w:pos="2940"/>
        </w:tabs>
        <w:jc w:val="center"/>
      </w:pPr>
      <w:r w:rsidRPr="00FA3F06">
        <w:t xml:space="preserve">Координационного Совета по </w:t>
      </w:r>
      <w:proofErr w:type="gramStart"/>
      <w:r w:rsidRPr="00FA3F06">
        <w:t>антимонопольному</w:t>
      </w:r>
      <w:proofErr w:type="gramEnd"/>
      <w:r w:rsidRPr="00FA3F06">
        <w:t xml:space="preserve"> </w:t>
      </w:r>
      <w:proofErr w:type="spellStart"/>
      <w:r>
        <w:t>комплаенсу</w:t>
      </w:r>
      <w:proofErr w:type="spellEnd"/>
      <w:r>
        <w:t xml:space="preserve">  </w:t>
      </w:r>
    </w:p>
    <w:p w:rsidR="0071654D" w:rsidRDefault="0071654D" w:rsidP="0071654D">
      <w:pPr>
        <w:tabs>
          <w:tab w:val="left" w:pos="2940"/>
        </w:tabs>
        <w:jc w:val="center"/>
      </w:pPr>
    </w:p>
    <w:tbl>
      <w:tblPr>
        <w:tblStyle w:val="a6"/>
        <w:tblW w:w="0" w:type="auto"/>
        <w:tblLook w:val="04A0"/>
      </w:tblPr>
      <w:tblGrid>
        <w:gridCol w:w="3571"/>
        <w:gridCol w:w="5774"/>
      </w:tblGrid>
      <w:tr w:rsidR="0071654D" w:rsidTr="00D36F66">
        <w:tc>
          <w:tcPr>
            <w:tcW w:w="3571" w:type="dxa"/>
          </w:tcPr>
          <w:p w:rsidR="0071654D" w:rsidRDefault="0071654D" w:rsidP="00B826A8">
            <w:pPr>
              <w:tabs>
                <w:tab w:val="left" w:pos="2940"/>
              </w:tabs>
              <w:jc w:val="both"/>
            </w:pPr>
            <w:r>
              <w:t xml:space="preserve">Толстиков В.С. </w:t>
            </w:r>
          </w:p>
        </w:tc>
        <w:tc>
          <w:tcPr>
            <w:tcW w:w="5774" w:type="dxa"/>
          </w:tcPr>
          <w:p w:rsidR="0071654D" w:rsidRDefault="00A75E94" w:rsidP="00B826A8">
            <w:pPr>
              <w:tabs>
                <w:tab w:val="left" w:pos="2940"/>
              </w:tabs>
              <w:jc w:val="both"/>
            </w:pPr>
            <w:r>
              <w:t>п</w:t>
            </w:r>
            <w:r w:rsidR="0071654D">
              <w:t>ервый заместитель Главы Администрации</w:t>
            </w:r>
          </w:p>
          <w:p w:rsidR="0071654D" w:rsidRDefault="0071654D" w:rsidP="00B826A8">
            <w:pPr>
              <w:tabs>
                <w:tab w:val="left" w:pos="2940"/>
              </w:tabs>
              <w:jc w:val="both"/>
            </w:pPr>
          </w:p>
        </w:tc>
      </w:tr>
      <w:tr w:rsidR="00D05F1E" w:rsidTr="00D36F66">
        <w:tc>
          <w:tcPr>
            <w:tcW w:w="3571" w:type="dxa"/>
          </w:tcPr>
          <w:p w:rsidR="00D05F1E" w:rsidRDefault="00D05F1E" w:rsidP="00B826A8">
            <w:pPr>
              <w:tabs>
                <w:tab w:val="left" w:pos="2940"/>
              </w:tabs>
              <w:jc w:val="both"/>
            </w:pPr>
            <w:r>
              <w:t>Евстигнеев А.К.</w:t>
            </w:r>
          </w:p>
        </w:tc>
        <w:tc>
          <w:tcPr>
            <w:tcW w:w="5774" w:type="dxa"/>
          </w:tcPr>
          <w:p w:rsidR="00D05F1E" w:rsidRDefault="00A75E94" w:rsidP="00B826A8">
            <w:pPr>
              <w:tabs>
                <w:tab w:val="left" w:pos="2940"/>
              </w:tabs>
              <w:jc w:val="both"/>
            </w:pPr>
            <w:r>
              <w:t>з</w:t>
            </w:r>
            <w:r w:rsidR="00D05F1E">
              <w:t xml:space="preserve">аместитель Главы Администрации </w:t>
            </w:r>
          </w:p>
          <w:p w:rsidR="005A24A3" w:rsidRDefault="005A24A3" w:rsidP="00B826A8">
            <w:pPr>
              <w:tabs>
                <w:tab w:val="left" w:pos="2940"/>
              </w:tabs>
              <w:jc w:val="both"/>
            </w:pPr>
          </w:p>
        </w:tc>
      </w:tr>
      <w:tr w:rsidR="002A1EDE" w:rsidTr="00D36F66">
        <w:tc>
          <w:tcPr>
            <w:tcW w:w="3571" w:type="dxa"/>
          </w:tcPr>
          <w:p w:rsidR="002A1EDE" w:rsidRDefault="002A1EDE" w:rsidP="002A1EDE">
            <w:pPr>
              <w:tabs>
                <w:tab w:val="left" w:pos="2940"/>
              </w:tabs>
              <w:jc w:val="both"/>
            </w:pPr>
            <w:r>
              <w:t>Ильина Т.С.</w:t>
            </w:r>
          </w:p>
        </w:tc>
        <w:tc>
          <w:tcPr>
            <w:tcW w:w="5774" w:type="dxa"/>
          </w:tcPr>
          <w:p w:rsidR="002A1EDE" w:rsidRDefault="00A75E94" w:rsidP="00B826A8">
            <w:pPr>
              <w:tabs>
                <w:tab w:val="left" w:pos="2940"/>
              </w:tabs>
              <w:jc w:val="both"/>
            </w:pPr>
            <w:r>
              <w:t>н</w:t>
            </w:r>
            <w:r w:rsidR="002A1EDE">
              <w:t xml:space="preserve">ачальник </w:t>
            </w:r>
            <w:r>
              <w:t>у</w:t>
            </w:r>
            <w:r w:rsidR="002A1EDE">
              <w:t xml:space="preserve">правления экономики </w:t>
            </w:r>
          </w:p>
          <w:p w:rsidR="002A1EDE" w:rsidRDefault="002A1EDE" w:rsidP="00B826A8">
            <w:pPr>
              <w:tabs>
                <w:tab w:val="left" w:pos="2940"/>
              </w:tabs>
              <w:jc w:val="both"/>
            </w:pPr>
          </w:p>
        </w:tc>
      </w:tr>
      <w:tr w:rsidR="0071654D" w:rsidTr="00D36F66">
        <w:tc>
          <w:tcPr>
            <w:tcW w:w="3571" w:type="dxa"/>
          </w:tcPr>
          <w:p w:rsidR="0071654D" w:rsidRDefault="0071654D" w:rsidP="00B826A8">
            <w:pPr>
              <w:tabs>
                <w:tab w:val="left" w:pos="2940"/>
              </w:tabs>
              <w:jc w:val="both"/>
            </w:pPr>
            <w:r>
              <w:t>Павлов О.В.</w:t>
            </w:r>
          </w:p>
        </w:tc>
        <w:tc>
          <w:tcPr>
            <w:tcW w:w="5774" w:type="dxa"/>
          </w:tcPr>
          <w:p w:rsidR="0071654D" w:rsidRDefault="00A75E94" w:rsidP="00B826A8">
            <w:pPr>
              <w:tabs>
                <w:tab w:val="left" w:pos="2940"/>
              </w:tabs>
              <w:jc w:val="both"/>
            </w:pPr>
            <w:r>
              <w:t>н</w:t>
            </w:r>
            <w:r w:rsidR="0071654D">
              <w:t xml:space="preserve">ачальник </w:t>
            </w:r>
            <w:r>
              <w:t>у</w:t>
            </w:r>
            <w:r w:rsidR="0071654D">
              <w:t>правления делами и кадрами</w:t>
            </w:r>
          </w:p>
          <w:p w:rsidR="0071654D" w:rsidRDefault="0071654D" w:rsidP="00B826A8">
            <w:pPr>
              <w:tabs>
                <w:tab w:val="left" w:pos="2940"/>
              </w:tabs>
              <w:jc w:val="both"/>
            </w:pPr>
          </w:p>
        </w:tc>
      </w:tr>
      <w:tr w:rsidR="0071654D" w:rsidTr="00D36F66">
        <w:tc>
          <w:tcPr>
            <w:tcW w:w="3571" w:type="dxa"/>
          </w:tcPr>
          <w:p w:rsidR="0071654D" w:rsidRDefault="0071654D" w:rsidP="00B826A8">
            <w:pPr>
              <w:tabs>
                <w:tab w:val="left" w:pos="2940"/>
              </w:tabs>
              <w:jc w:val="both"/>
            </w:pPr>
            <w:r>
              <w:t>Николаева Е.В.</w:t>
            </w:r>
          </w:p>
        </w:tc>
        <w:tc>
          <w:tcPr>
            <w:tcW w:w="5774" w:type="dxa"/>
          </w:tcPr>
          <w:p w:rsidR="0071654D" w:rsidRDefault="00A75E94" w:rsidP="00B826A8">
            <w:pPr>
              <w:tabs>
                <w:tab w:val="left" w:pos="2940"/>
              </w:tabs>
              <w:jc w:val="both"/>
            </w:pPr>
            <w:r>
              <w:t>н</w:t>
            </w:r>
            <w:r w:rsidR="0071654D">
              <w:t xml:space="preserve">ачальник юридического </w:t>
            </w:r>
            <w:r>
              <w:t>у</w:t>
            </w:r>
            <w:r w:rsidR="0071654D">
              <w:t>правления</w:t>
            </w:r>
          </w:p>
          <w:p w:rsidR="0071654D" w:rsidRDefault="0071654D" w:rsidP="00B826A8">
            <w:pPr>
              <w:tabs>
                <w:tab w:val="left" w:pos="2940"/>
              </w:tabs>
              <w:jc w:val="both"/>
            </w:pPr>
          </w:p>
        </w:tc>
      </w:tr>
      <w:tr w:rsidR="0071654D" w:rsidTr="00D36F66">
        <w:tc>
          <w:tcPr>
            <w:tcW w:w="3571" w:type="dxa"/>
          </w:tcPr>
          <w:p w:rsidR="0071654D" w:rsidRDefault="0071654D" w:rsidP="00B826A8">
            <w:pPr>
              <w:tabs>
                <w:tab w:val="left" w:pos="2940"/>
              </w:tabs>
              <w:jc w:val="both"/>
            </w:pPr>
            <w:r>
              <w:t>Ермакова С.Н.</w:t>
            </w:r>
          </w:p>
        </w:tc>
        <w:tc>
          <w:tcPr>
            <w:tcW w:w="5774" w:type="dxa"/>
          </w:tcPr>
          <w:p w:rsidR="0071654D" w:rsidRDefault="00A75E94" w:rsidP="00B826A8">
            <w:pPr>
              <w:tabs>
                <w:tab w:val="left" w:pos="2940"/>
              </w:tabs>
              <w:jc w:val="both"/>
            </w:pPr>
            <w:r>
              <w:t>н</w:t>
            </w:r>
            <w:r w:rsidR="0071654D">
              <w:t xml:space="preserve">ачальник </w:t>
            </w:r>
            <w:r>
              <w:t>у</w:t>
            </w:r>
            <w:r w:rsidR="0071654D">
              <w:t>правления контрактной службы</w:t>
            </w:r>
          </w:p>
          <w:p w:rsidR="0071654D" w:rsidRDefault="0071654D" w:rsidP="00B826A8">
            <w:pPr>
              <w:tabs>
                <w:tab w:val="left" w:pos="2940"/>
              </w:tabs>
              <w:jc w:val="both"/>
            </w:pPr>
          </w:p>
        </w:tc>
      </w:tr>
      <w:tr w:rsidR="00E823A2" w:rsidTr="00D36F66">
        <w:tc>
          <w:tcPr>
            <w:tcW w:w="3571" w:type="dxa"/>
          </w:tcPr>
          <w:p w:rsidR="00E823A2" w:rsidRDefault="00E823A2" w:rsidP="00B826A8">
            <w:pPr>
              <w:tabs>
                <w:tab w:val="left" w:pos="2940"/>
              </w:tabs>
              <w:jc w:val="both"/>
            </w:pPr>
            <w:proofErr w:type="spellStart"/>
            <w:r>
              <w:t>Бабошкина</w:t>
            </w:r>
            <w:proofErr w:type="spellEnd"/>
            <w:r>
              <w:t xml:space="preserve"> И.И.</w:t>
            </w:r>
          </w:p>
        </w:tc>
        <w:tc>
          <w:tcPr>
            <w:tcW w:w="5774" w:type="dxa"/>
          </w:tcPr>
          <w:p w:rsidR="00E823A2" w:rsidRDefault="00A75E94" w:rsidP="00B826A8">
            <w:pPr>
              <w:tabs>
                <w:tab w:val="left" w:pos="2940"/>
              </w:tabs>
              <w:jc w:val="both"/>
            </w:pPr>
            <w:r>
              <w:t>н</w:t>
            </w:r>
            <w:r w:rsidR="00E823A2">
              <w:t xml:space="preserve">ачальник управления муниципальной собственности </w:t>
            </w:r>
          </w:p>
        </w:tc>
      </w:tr>
    </w:tbl>
    <w:p w:rsidR="0071654D" w:rsidRDefault="0071654D" w:rsidP="008A49CD">
      <w:pPr>
        <w:pStyle w:val="ConsPlusNormal"/>
        <w:tabs>
          <w:tab w:val="left" w:pos="993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1654D" w:rsidRDefault="0071654D" w:rsidP="008A49CD">
      <w:pPr>
        <w:pStyle w:val="ConsPlusNormal"/>
        <w:tabs>
          <w:tab w:val="left" w:pos="993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1654D" w:rsidRDefault="0071654D" w:rsidP="008A49CD">
      <w:pPr>
        <w:pStyle w:val="ConsPlusNormal"/>
        <w:tabs>
          <w:tab w:val="left" w:pos="993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1654D" w:rsidRDefault="0071654D" w:rsidP="008A49CD">
      <w:pPr>
        <w:pStyle w:val="ConsPlusNormal"/>
        <w:tabs>
          <w:tab w:val="left" w:pos="993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1654D" w:rsidRDefault="0071654D" w:rsidP="008A49CD">
      <w:pPr>
        <w:pStyle w:val="ConsPlusNormal"/>
        <w:tabs>
          <w:tab w:val="left" w:pos="993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1654D" w:rsidRDefault="0071654D" w:rsidP="008A49CD">
      <w:pPr>
        <w:pStyle w:val="ConsPlusNormal"/>
        <w:tabs>
          <w:tab w:val="left" w:pos="993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1654D" w:rsidRDefault="0071654D" w:rsidP="008A49CD">
      <w:pPr>
        <w:pStyle w:val="ConsPlusNormal"/>
        <w:tabs>
          <w:tab w:val="left" w:pos="993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1654D" w:rsidRDefault="0071654D" w:rsidP="008A49CD">
      <w:pPr>
        <w:pStyle w:val="ConsPlusNormal"/>
        <w:tabs>
          <w:tab w:val="left" w:pos="993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1654D" w:rsidRDefault="0071654D" w:rsidP="008A49CD">
      <w:pPr>
        <w:pStyle w:val="ConsPlusNormal"/>
        <w:tabs>
          <w:tab w:val="left" w:pos="993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1654D" w:rsidRDefault="0071654D" w:rsidP="008A49CD">
      <w:pPr>
        <w:pStyle w:val="ConsPlusNormal"/>
        <w:tabs>
          <w:tab w:val="left" w:pos="993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1654D" w:rsidRDefault="0071654D" w:rsidP="008A49CD">
      <w:pPr>
        <w:pStyle w:val="ConsPlusNormal"/>
        <w:tabs>
          <w:tab w:val="left" w:pos="993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1654D" w:rsidRDefault="0071654D" w:rsidP="008A49CD">
      <w:pPr>
        <w:pStyle w:val="ConsPlusNormal"/>
        <w:tabs>
          <w:tab w:val="left" w:pos="993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1654D" w:rsidRDefault="0071654D" w:rsidP="008A49CD">
      <w:pPr>
        <w:pStyle w:val="ConsPlusNormal"/>
        <w:tabs>
          <w:tab w:val="left" w:pos="993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1654D" w:rsidRDefault="0071654D" w:rsidP="008A49CD">
      <w:pPr>
        <w:pStyle w:val="ConsPlusNormal"/>
        <w:tabs>
          <w:tab w:val="left" w:pos="993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1654D" w:rsidRDefault="0071654D" w:rsidP="008A49CD">
      <w:pPr>
        <w:pStyle w:val="ConsPlusNormal"/>
        <w:tabs>
          <w:tab w:val="left" w:pos="993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1654D" w:rsidRDefault="0071654D" w:rsidP="008A49CD">
      <w:pPr>
        <w:pStyle w:val="ConsPlusNormal"/>
        <w:tabs>
          <w:tab w:val="left" w:pos="993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1654D" w:rsidRDefault="0071654D" w:rsidP="008A49CD">
      <w:pPr>
        <w:pStyle w:val="ConsPlusNormal"/>
        <w:tabs>
          <w:tab w:val="left" w:pos="993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1654D" w:rsidRDefault="0071654D" w:rsidP="008A49CD">
      <w:pPr>
        <w:pStyle w:val="ConsPlusNormal"/>
        <w:tabs>
          <w:tab w:val="left" w:pos="993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1654D" w:rsidRDefault="0071654D" w:rsidP="008A49CD">
      <w:pPr>
        <w:pStyle w:val="ConsPlusNormal"/>
        <w:tabs>
          <w:tab w:val="left" w:pos="993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1654D" w:rsidRDefault="0071654D" w:rsidP="008A49CD">
      <w:pPr>
        <w:pStyle w:val="ConsPlusNormal"/>
        <w:tabs>
          <w:tab w:val="left" w:pos="993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1654D" w:rsidRDefault="0071654D" w:rsidP="008A49CD">
      <w:pPr>
        <w:pStyle w:val="ConsPlusNormal"/>
        <w:tabs>
          <w:tab w:val="left" w:pos="993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1654D" w:rsidRDefault="0071654D" w:rsidP="008A49CD">
      <w:pPr>
        <w:pStyle w:val="ConsPlusNormal"/>
        <w:tabs>
          <w:tab w:val="left" w:pos="993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1654D" w:rsidRDefault="0071654D" w:rsidP="008A49CD">
      <w:pPr>
        <w:pStyle w:val="ConsPlusNormal"/>
        <w:tabs>
          <w:tab w:val="left" w:pos="993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1654D" w:rsidRDefault="0071654D" w:rsidP="008A49CD">
      <w:pPr>
        <w:pStyle w:val="ConsPlusNormal"/>
        <w:tabs>
          <w:tab w:val="left" w:pos="993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1654D" w:rsidRDefault="0071654D" w:rsidP="008A49CD">
      <w:pPr>
        <w:pStyle w:val="ConsPlusNormal"/>
        <w:tabs>
          <w:tab w:val="left" w:pos="993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1654D" w:rsidRDefault="0071654D" w:rsidP="008A49CD">
      <w:pPr>
        <w:pStyle w:val="ConsPlusNormal"/>
        <w:tabs>
          <w:tab w:val="left" w:pos="993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1654D" w:rsidRDefault="0071654D" w:rsidP="008A49CD">
      <w:pPr>
        <w:pStyle w:val="ConsPlusNormal"/>
        <w:tabs>
          <w:tab w:val="left" w:pos="993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1654D" w:rsidRDefault="0071654D" w:rsidP="008A49CD">
      <w:pPr>
        <w:pStyle w:val="ConsPlusNormal"/>
        <w:tabs>
          <w:tab w:val="left" w:pos="993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D5C94" w:rsidRDefault="00BD5C94" w:rsidP="008A49CD">
      <w:pPr>
        <w:pStyle w:val="ConsPlusNormal"/>
        <w:tabs>
          <w:tab w:val="left" w:pos="993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1654D" w:rsidRDefault="0071654D" w:rsidP="008A49CD">
      <w:pPr>
        <w:pStyle w:val="ConsPlusNormal"/>
        <w:tabs>
          <w:tab w:val="left" w:pos="993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A49CD" w:rsidRPr="00256894" w:rsidRDefault="008A49CD" w:rsidP="008A49CD">
      <w:pPr>
        <w:pStyle w:val="ConsPlusNormal"/>
        <w:tabs>
          <w:tab w:val="left" w:pos="993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5689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4457B1">
        <w:rPr>
          <w:rFonts w:ascii="Times New Roman" w:hAnsi="Times New Roman" w:cs="Times New Roman"/>
          <w:sz w:val="24"/>
          <w:szCs w:val="24"/>
        </w:rPr>
        <w:t>1</w:t>
      </w:r>
    </w:p>
    <w:p w:rsidR="008A49CD" w:rsidRPr="00256894" w:rsidRDefault="002A1EDE" w:rsidP="002A1EDE">
      <w:pPr>
        <w:ind w:firstLine="709"/>
        <w:jc w:val="center"/>
        <w:rPr>
          <w:lang w:eastAsia="ar-SA"/>
        </w:rPr>
      </w:pPr>
      <w:r>
        <w:t xml:space="preserve">                                                                                                         </w:t>
      </w:r>
      <w:r w:rsidR="00F2582C">
        <w:t xml:space="preserve">                  </w:t>
      </w:r>
      <w:r w:rsidR="008A49CD" w:rsidRPr="00256894">
        <w:t xml:space="preserve">к </w:t>
      </w:r>
      <w:r w:rsidR="008A49CD" w:rsidRPr="00256894">
        <w:rPr>
          <w:lang w:eastAsia="ar-SA"/>
        </w:rPr>
        <w:t xml:space="preserve">Положению </w:t>
      </w:r>
    </w:p>
    <w:p w:rsidR="008A49CD" w:rsidRPr="006904B9" w:rsidRDefault="008A49CD" w:rsidP="008A49CD">
      <w:pPr>
        <w:tabs>
          <w:tab w:val="left" w:pos="2940"/>
        </w:tabs>
        <w:jc w:val="center"/>
        <w:rPr>
          <w:sz w:val="28"/>
          <w:szCs w:val="28"/>
        </w:rPr>
      </w:pPr>
    </w:p>
    <w:p w:rsidR="008A49CD" w:rsidRPr="005310F7" w:rsidRDefault="008A49CD" w:rsidP="008A49CD">
      <w:pPr>
        <w:tabs>
          <w:tab w:val="left" w:pos="2940"/>
        </w:tabs>
        <w:jc w:val="center"/>
        <w:rPr>
          <w:b/>
        </w:rPr>
      </w:pPr>
      <w:r w:rsidRPr="005310F7">
        <w:rPr>
          <w:b/>
        </w:rPr>
        <w:t xml:space="preserve">Уровни рисков </w:t>
      </w:r>
    </w:p>
    <w:p w:rsidR="008A49CD" w:rsidRPr="005310F7" w:rsidRDefault="008A49CD" w:rsidP="008A49CD">
      <w:pPr>
        <w:tabs>
          <w:tab w:val="left" w:pos="2940"/>
        </w:tabs>
        <w:jc w:val="center"/>
        <w:rPr>
          <w:b/>
        </w:rPr>
      </w:pPr>
      <w:r w:rsidRPr="005310F7">
        <w:rPr>
          <w:b/>
        </w:rPr>
        <w:t>нарушения антимонопольного законодательства</w:t>
      </w:r>
    </w:p>
    <w:p w:rsidR="008A49CD" w:rsidRPr="005310F7" w:rsidRDefault="008A49CD" w:rsidP="008A49CD">
      <w:pPr>
        <w:tabs>
          <w:tab w:val="left" w:pos="2940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07"/>
        <w:gridCol w:w="6747"/>
      </w:tblGrid>
      <w:tr w:rsidR="008A49CD" w:rsidRPr="00256894" w:rsidTr="00B826A8">
        <w:tc>
          <w:tcPr>
            <w:tcW w:w="3114" w:type="dxa"/>
            <w:shd w:val="clear" w:color="auto" w:fill="auto"/>
          </w:tcPr>
          <w:p w:rsidR="008A49CD" w:rsidRPr="00256894" w:rsidRDefault="008A49CD" w:rsidP="00B826A8">
            <w:pPr>
              <w:tabs>
                <w:tab w:val="left" w:pos="2940"/>
              </w:tabs>
              <w:jc w:val="center"/>
            </w:pPr>
            <w:r w:rsidRPr="00256894">
              <w:t>Уровень риска</w:t>
            </w:r>
          </w:p>
        </w:tc>
        <w:tc>
          <w:tcPr>
            <w:tcW w:w="6775" w:type="dxa"/>
            <w:shd w:val="clear" w:color="auto" w:fill="auto"/>
          </w:tcPr>
          <w:p w:rsidR="008A49CD" w:rsidRPr="00256894" w:rsidRDefault="008A49CD" w:rsidP="00B826A8">
            <w:pPr>
              <w:tabs>
                <w:tab w:val="left" w:pos="2940"/>
              </w:tabs>
              <w:jc w:val="center"/>
            </w:pPr>
            <w:r w:rsidRPr="00256894">
              <w:t>Описание риска</w:t>
            </w:r>
          </w:p>
        </w:tc>
      </w:tr>
      <w:tr w:rsidR="008A49CD" w:rsidRPr="00256894" w:rsidTr="00B826A8">
        <w:tc>
          <w:tcPr>
            <w:tcW w:w="3114" w:type="dxa"/>
            <w:shd w:val="clear" w:color="auto" w:fill="auto"/>
          </w:tcPr>
          <w:p w:rsidR="008A49CD" w:rsidRPr="00256894" w:rsidRDefault="008A49CD" w:rsidP="00B826A8">
            <w:pPr>
              <w:tabs>
                <w:tab w:val="left" w:pos="2940"/>
              </w:tabs>
              <w:jc w:val="center"/>
            </w:pPr>
            <w:r w:rsidRPr="00256894">
              <w:t xml:space="preserve">Низкий </w:t>
            </w:r>
          </w:p>
        </w:tc>
        <w:tc>
          <w:tcPr>
            <w:tcW w:w="6775" w:type="dxa"/>
            <w:shd w:val="clear" w:color="auto" w:fill="auto"/>
          </w:tcPr>
          <w:p w:rsidR="008A49CD" w:rsidRPr="008A49CD" w:rsidRDefault="008A49CD" w:rsidP="00B826A8">
            <w:pPr>
              <w:tabs>
                <w:tab w:val="left" w:pos="2940"/>
              </w:tabs>
              <w:jc w:val="both"/>
            </w:pPr>
            <w:r w:rsidRPr="008A49CD">
              <w:rPr>
                <w:color w:val="000000"/>
              </w:rPr>
              <w:t>Отрицательное влияние на отношение институтов гражданского общества к деятельности Администрации 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</w:tc>
      </w:tr>
      <w:tr w:rsidR="008A49CD" w:rsidRPr="00256894" w:rsidTr="00B826A8">
        <w:tc>
          <w:tcPr>
            <w:tcW w:w="3114" w:type="dxa"/>
            <w:shd w:val="clear" w:color="auto" w:fill="auto"/>
          </w:tcPr>
          <w:p w:rsidR="008A49CD" w:rsidRPr="00256894" w:rsidRDefault="008A49CD" w:rsidP="00B826A8">
            <w:pPr>
              <w:tabs>
                <w:tab w:val="left" w:pos="2940"/>
              </w:tabs>
              <w:jc w:val="center"/>
            </w:pPr>
            <w:r w:rsidRPr="00256894">
              <w:t>Незначительный</w:t>
            </w:r>
          </w:p>
        </w:tc>
        <w:tc>
          <w:tcPr>
            <w:tcW w:w="6775" w:type="dxa"/>
            <w:shd w:val="clear" w:color="auto" w:fill="auto"/>
          </w:tcPr>
          <w:p w:rsidR="008A49CD" w:rsidRPr="008A49CD" w:rsidRDefault="008A49CD" w:rsidP="008A49CD">
            <w:pPr>
              <w:tabs>
                <w:tab w:val="left" w:pos="2940"/>
              </w:tabs>
              <w:jc w:val="both"/>
            </w:pPr>
            <w:r w:rsidRPr="008A49CD">
              <w:t>Вероятность выдачи Администрации предупреждения</w:t>
            </w:r>
          </w:p>
        </w:tc>
      </w:tr>
      <w:tr w:rsidR="008A49CD" w:rsidRPr="00256894" w:rsidTr="00B826A8">
        <w:tc>
          <w:tcPr>
            <w:tcW w:w="3114" w:type="dxa"/>
            <w:shd w:val="clear" w:color="auto" w:fill="auto"/>
          </w:tcPr>
          <w:p w:rsidR="008A49CD" w:rsidRPr="00256894" w:rsidRDefault="008A49CD" w:rsidP="00B826A8">
            <w:pPr>
              <w:tabs>
                <w:tab w:val="left" w:pos="2940"/>
              </w:tabs>
              <w:jc w:val="center"/>
            </w:pPr>
            <w:r w:rsidRPr="00256894">
              <w:t xml:space="preserve">Существенный </w:t>
            </w:r>
          </w:p>
        </w:tc>
        <w:tc>
          <w:tcPr>
            <w:tcW w:w="6775" w:type="dxa"/>
            <w:shd w:val="clear" w:color="auto" w:fill="auto"/>
          </w:tcPr>
          <w:p w:rsidR="008A49CD" w:rsidRPr="00256894" w:rsidRDefault="008A49CD" w:rsidP="008A49CD">
            <w:pPr>
              <w:tabs>
                <w:tab w:val="left" w:pos="2940"/>
              </w:tabs>
              <w:jc w:val="both"/>
            </w:pPr>
            <w:r w:rsidRPr="00256894">
              <w:t xml:space="preserve">Вероятность выдачи </w:t>
            </w:r>
            <w:r>
              <w:t xml:space="preserve">Администрации </w:t>
            </w:r>
            <w:r w:rsidRPr="00256894">
              <w:t>предупреждения и возбуждения в отношении него дела о нарушении антимонопольного законодательства</w:t>
            </w:r>
          </w:p>
        </w:tc>
      </w:tr>
      <w:tr w:rsidR="008A49CD" w:rsidRPr="00256894" w:rsidTr="00B826A8">
        <w:tc>
          <w:tcPr>
            <w:tcW w:w="3114" w:type="dxa"/>
            <w:shd w:val="clear" w:color="auto" w:fill="auto"/>
          </w:tcPr>
          <w:p w:rsidR="008A49CD" w:rsidRPr="00256894" w:rsidRDefault="008A49CD" w:rsidP="00B826A8">
            <w:pPr>
              <w:tabs>
                <w:tab w:val="left" w:pos="2940"/>
              </w:tabs>
              <w:jc w:val="center"/>
            </w:pPr>
            <w:r w:rsidRPr="00256894">
              <w:t xml:space="preserve">Высокий </w:t>
            </w:r>
          </w:p>
        </w:tc>
        <w:tc>
          <w:tcPr>
            <w:tcW w:w="6775" w:type="dxa"/>
            <w:shd w:val="clear" w:color="auto" w:fill="auto"/>
          </w:tcPr>
          <w:p w:rsidR="008A49CD" w:rsidRPr="00256894" w:rsidRDefault="008A49CD" w:rsidP="008A49CD">
            <w:pPr>
              <w:tabs>
                <w:tab w:val="left" w:pos="2940"/>
              </w:tabs>
              <w:jc w:val="both"/>
            </w:pPr>
            <w:r w:rsidRPr="00256894">
              <w:t xml:space="preserve">Вероятность выдачи </w:t>
            </w:r>
            <w:r>
              <w:t xml:space="preserve">Администрации </w:t>
            </w:r>
            <w:r w:rsidRPr="00256894">
              <w:t>предупреждения, возбуждения в отношении него дела о нарушении антимонопольного законодательства и привлечения его к административной ответственности (штраф, дисквалификация)</w:t>
            </w:r>
          </w:p>
        </w:tc>
      </w:tr>
    </w:tbl>
    <w:p w:rsidR="008A49CD" w:rsidRPr="00256894" w:rsidRDefault="008A49CD" w:rsidP="008A49CD">
      <w:pPr>
        <w:tabs>
          <w:tab w:val="left" w:pos="2940"/>
        </w:tabs>
        <w:jc w:val="center"/>
      </w:pPr>
    </w:p>
    <w:p w:rsidR="008A49CD" w:rsidRPr="00256894" w:rsidRDefault="008A49CD" w:rsidP="008A49CD">
      <w:pPr>
        <w:tabs>
          <w:tab w:val="left" w:pos="2940"/>
        </w:tabs>
        <w:jc w:val="center"/>
      </w:pPr>
    </w:p>
    <w:p w:rsidR="008A49CD" w:rsidRPr="00256894" w:rsidRDefault="008A49CD" w:rsidP="008A49CD">
      <w:pPr>
        <w:tabs>
          <w:tab w:val="left" w:pos="2940"/>
        </w:tabs>
        <w:jc w:val="center"/>
      </w:pPr>
    </w:p>
    <w:p w:rsidR="008A49CD" w:rsidRPr="00256894" w:rsidRDefault="008A49CD" w:rsidP="008A49CD">
      <w:pPr>
        <w:tabs>
          <w:tab w:val="left" w:pos="2940"/>
        </w:tabs>
        <w:jc w:val="center"/>
      </w:pPr>
    </w:p>
    <w:p w:rsidR="008A49CD" w:rsidRPr="00256894" w:rsidRDefault="008A49CD" w:rsidP="008A49CD">
      <w:pPr>
        <w:tabs>
          <w:tab w:val="left" w:pos="2940"/>
        </w:tabs>
        <w:jc w:val="center"/>
      </w:pPr>
    </w:p>
    <w:p w:rsidR="008A49CD" w:rsidRPr="00256894" w:rsidRDefault="008A49CD" w:rsidP="008A49CD">
      <w:pPr>
        <w:tabs>
          <w:tab w:val="left" w:pos="2940"/>
        </w:tabs>
        <w:jc w:val="center"/>
      </w:pPr>
    </w:p>
    <w:p w:rsidR="008A49CD" w:rsidRDefault="008A49CD" w:rsidP="008A49CD">
      <w:pPr>
        <w:tabs>
          <w:tab w:val="left" w:pos="2940"/>
        </w:tabs>
        <w:jc w:val="center"/>
        <w:rPr>
          <w:sz w:val="28"/>
          <w:szCs w:val="28"/>
        </w:rPr>
      </w:pPr>
    </w:p>
    <w:p w:rsidR="008A49CD" w:rsidRDefault="008A49CD" w:rsidP="008A49CD">
      <w:pPr>
        <w:tabs>
          <w:tab w:val="left" w:pos="2940"/>
        </w:tabs>
        <w:jc w:val="center"/>
        <w:rPr>
          <w:sz w:val="28"/>
          <w:szCs w:val="28"/>
        </w:rPr>
      </w:pPr>
    </w:p>
    <w:p w:rsidR="008A49CD" w:rsidRDefault="008A49CD" w:rsidP="008A49CD">
      <w:pPr>
        <w:tabs>
          <w:tab w:val="left" w:pos="2940"/>
        </w:tabs>
        <w:jc w:val="center"/>
        <w:rPr>
          <w:sz w:val="28"/>
          <w:szCs w:val="28"/>
        </w:rPr>
      </w:pPr>
    </w:p>
    <w:p w:rsidR="008A49CD" w:rsidRDefault="008A49CD" w:rsidP="008A49CD">
      <w:pPr>
        <w:tabs>
          <w:tab w:val="left" w:pos="2940"/>
        </w:tabs>
        <w:jc w:val="center"/>
        <w:rPr>
          <w:sz w:val="28"/>
          <w:szCs w:val="28"/>
        </w:rPr>
      </w:pPr>
    </w:p>
    <w:p w:rsidR="008A49CD" w:rsidRDefault="008A49CD" w:rsidP="008A49CD">
      <w:pPr>
        <w:tabs>
          <w:tab w:val="left" w:pos="2940"/>
        </w:tabs>
        <w:jc w:val="center"/>
        <w:rPr>
          <w:sz w:val="28"/>
          <w:szCs w:val="28"/>
        </w:rPr>
      </w:pPr>
    </w:p>
    <w:p w:rsidR="008A49CD" w:rsidRDefault="008A49CD" w:rsidP="008A49CD">
      <w:pPr>
        <w:tabs>
          <w:tab w:val="left" w:pos="2940"/>
        </w:tabs>
        <w:jc w:val="center"/>
        <w:rPr>
          <w:sz w:val="28"/>
          <w:szCs w:val="28"/>
        </w:rPr>
      </w:pPr>
    </w:p>
    <w:p w:rsidR="008A49CD" w:rsidRDefault="008A49CD" w:rsidP="008A49CD">
      <w:pPr>
        <w:tabs>
          <w:tab w:val="left" w:pos="2940"/>
        </w:tabs>
        <w:jc w:val="center"/>
        <w:rPr>
          <w:sz w:val="28"/>
          <w:szCs w:val="28"/>
        </w:rPr>
      </w:pPr>
    </w:p>
    <w:p w:rsidR="008A49CD" w:rsidRDefault="008A49CD" w:rsidP="008A49CD">
      <w:pPr>
        <w:tabs>
          <w:tab w:val="left" w:pos="2940"/>
        </w:tabs>
        <w:jc w:val="center"/>
        <w:rPr>
          <w:sz w:val="28"/>
          <w:szCs w:val="28"/>
        </w:rPr>
      </w:pPr>
    </w:p>
    <w:p w:rsidR="008A49CD" w:rsidRDefault="008A49CD" w:rsidP="008A49CD">
      <w:pPr>
        <w:tabs>
          <w:tab w:val="left" w:pos="2940"/>
        </w:tabs>
        <w:jc w:val="center"/>
        <w:rPr>
          <w:sz w:val="28"/>
          <w:szCs w:val="28"/>
        </w:rPr>
      </w:pPr>
    </w:p>
    <w:p w:rsidR="008A49CD" w:rsidRDefault="008A49CD" w:rsidP="008A49CD">
      <w:pPr>
        <w:tabs>
          <w:tab w:val="left" w:pos="2940"/>
        </w:tabs>
        <w:jc w:val="center"/>
        <w:rPr>
          <w:sz w:val="28"/>
          <w:szCs w:val="28"/>
        </w:rPr>
      </w:pPr>
    </w:p>
    <w:p w:rsidR="008A49CD" w:rsidRDefault="008A49CD" w:rsidP="008A49CD">
      <w:pPr>
        <w:tabs>
          <w:tab w:val="left" w:pos="2940"/>
        </w:tabs>
        <w:jc w:val="center"/>
        <w:rPr>
          <w:sz w:val="28"/>
          <w:szCs w:val="28"/>
        </w:rPr>
      </w:pPr>
    </w:p>
    <w:p w:rsidR="008A49CD" w:rsidRDefault="008A49CD" w:rsidP="008A49CD">
      <w:pPr>
        <w:tabs>
          <w:tab w:val="left" w:pos="2940"/>
        </w:tabs>
        <w:jc w:val="center"/>
        <w:rPr>
          <w:sz w:val="28"/>
          <w:szCs w:val="28"/>
        </w:rPr>
      </w:pPr>
    </w:p>
    <w:p w:rsidR="008A49CD" w:rsidRDefault="008A49CD" w:rsidP="008A49CD">
      <w:pPr>
        <w:tabs>
          <w:tab w:val="left" w:pos="2940"/>
        </w:tabs>
        <w:jc w:val="center"/>
        <w:rPr>
          <w:sz w:val="28"/>
          <w:szCs w:val="28"/>
        </w:rPr>
      </w:pPr>
    </w:p>
    <w:p w:rsidR="008A49CD" w:rsidRDefault="008A49CD" w:rsidP="008A49CD">
      <w:pPr>
        <w:tabs>
          <w:tab w:val="left" w:pos="2940"/>
        </w:tabs>
        <w:jc w:val="center"/>
        <w:rPr>
          <w:sz w:val="28"/>
          <w:szCs w:val="28"/>
        </w:rPr>
      </w:pPr>
    </w:p>
    <w:p w:rsidR="008A49CD" w:rsidRDefault="008A49CD" w:rsidP="008A49CD">
      <w:pPr>
        <w:ind w:firstLine="709"/>
        <w:jc w:val="right"/>
        <w:rPr>
          <w:sz w:val="28"/>
          <w:szCs w:val="28"/>
        </w:rPr>
      </w:pPr>
    </w:p>
    <w:p w:rsidR="008A49CD" w:rsidRDefault="008A49CD" w:rsidP="008A49CD">
      <w:pPr>
        <w:ind w:firstLine="709"/>
        <w:jc w:val="right"/>
      </w:pPr>
    </w:p>
    <w:p w:rsidR="008A49CD" w:rsidRDefault="008A49CD" w:rsidP="008A49CD">
      <w:pPr>
        <w:ind w:firstLine="709"/>
        <w:jc w:val="right"/>
      </w:pPr>
    </w:p>
    <w:p w:rsidR="008A49CD" w:rsidRDefault="008A49CD" w:rsidP="008A49CD">
      <w:pPr>
        <w:ind w:firstLine="709"/>
        <w:jc w:val="right"/>
      </w:pPr>
    </w:p>
    <w:p w:rsidR="008A49CD" w:rsidRDefault="008A49CD" w:rsidP="008A49CD">
      <w:pPr>
        <w:ind w:firstLine="709"/>
        <w:jc w:val="right"/>
      </w:pPr>
    </w:p>
    <w:p w:rsidR="004457B1" w:rsidRDefault="004457B1" w:rsidP="004457B1">
      <w:pPr>
        <w:ind w:firstLine="709"/>
        <w:jc w:val="right"/>
      </w:pPr>
    </w:p>
    <w:p w:rsidR="00F2582C" w:rsidRDefault="00F2582C" w:rsidP="004457B1">
      <w:pPr>
        <w:ind w:firstLine="709"/>
        <w:jc w:val="right"/>
      </w:pPr>
    </w:p>
    <w:p w:rsidR="00F2582C" w:rsidRDefault="00F2582C" w:rsidP="004457B1">
      <w:pPr>
        <w:ind w:firstLine="709"/>
        <w:jc w:val="right"/>
      </w:pPr>
    </w:p>
    <w:p w:rsidR="00F2582C" w:rsidRDefault="00F2582C" w:rsidP="004457B1">
      <w:pPr>
        <w:ind w:firstLine="709"/>
        <w:jc w:val="right"/>
      </w:pPr>
    </w:p>
    <w:p w:rsidR="00F2582C" w:rsidRDefault="00F2582C" w:rsidP="004457B1">
      <w:pPr>
        <w:ind w:firstLine="709"/>
        <w:jc w:val="right"/>
      </w:pPr>
    </w:p>
    <w:p w:rsidR="004457B1" w:rsidRPr="00256894" w:rsidRDefault="004457B1" w:rsidP="004457B1">
      <w:pPr>
        <w:ind w:firstLine="709"/>
        <w:jc w:val="right"/>
      </w:pPr>
      <w:r w:rsidRPr="00256894">
        <w:lastRenderedPageBreak/>
        <w:t xml:space="preserve">Приложение </w:t>
      </w:r>
      <w:r>
        <w:t>№2</w:t>
      </w:r>
    </w:p>
    <w:p w:rsidR="004457B1" w:rsidRPr="00256894" w:rsidRDefault="004457B1" w:rsidP="004457B1">
      <w:pPr>
        <w:ind w:firstLine="709"/>
        <w:jc w:val="right"/>
        <w:rPr>
          <w:lang w:eastAsia="ar-SA"/>
        </w:rPr>
      </w:pPr>
      <w:r w:rsidRPr="00256894">
        <w:t xml:space="preserve">к </w:t>
      </w:r>
      <w:r w:rsidRPr="00256894">
        <w:rPr>
          <w:lang w:eastAsia="ar-SA"/>
        </w:rPr>
        <w:t xml:space="preserve">Положению </w:t>
      </w:r>
    </w:p>
    <w:p w:rsidR="004457B1" w:rsidRPr="001F4C3A" w:rsidRDefault="004457B1" w:rsidP="004457B1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15"/>
          <w:szCs w:val="15"/>
        </w:rPr>
      </w:pPr>
    </w:p>
    <w:p w:rsidR="004457B1" w:rsidRDefault="004457B1" w:rsidP="004457B1">
      <w:pPr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  <w:r w:rsidRPr="008A49CD">
        <w:rPr>
          <w:color w:val="000000"/>
        </w:rPr>
        <w:t>План мероприятий («дорожной карты») по снижению рисков нарушения антимонопольного законодательства (</w:t>
      </w:r>
      <w:proofErr w:type="spellStart"/>
      <w:r w:rsidRPr="008A49CD">
        <w:rPr>
          <w:color w:val="000000"/>
        </w:rPr>
        <w:t>комплаенс-рисков</w:t>
      </w:r>
      <w:proofErr w:type="spellEnd"/>
      <w:r w:rsidRPr="008A49CD">
        <w:rPr>
          <w:color w:val="000000"/>
        </w:rPr>
        <w:t>)</w:t>
      </w:r>
    </w:p>
    <w:p w:rsidR="004457B1" w:rsidRDefault="004457B1" w:rsidP="004457B1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</w:p>
    <w:tbl>
      <w:tblPr>
        <w:tblStyle w:val="a6"/>
        <w:tblW w:w="0" w:type="auto"/>
        <w:tblLook w:val="04A0"/>
      </w:tblPr>
      <w:tblGrid>
        <w:gridCol w:w="1242"/>
        <w:gridCol w:w="3543"/>
        <w:gridCol w:w="2393"/>
        <w:gridCol w:w="2393"/>
      </w:tblGrid>
      <w:tr w:rsidR="004457B1" w:rsidTr="00B826A8">
        <w:tc>
          <w:tcPr>
            <w:tcW w:w="1242" w:type="dxa"/>
          </w:tcPr>
          <w:p w:rsidR="004457B1" w:rsidRPr="00DD792B" w:rsidRDefault="004457B1" w:rsidP="00B826A8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D792B">
              <w:rPr>
                <w:color w:val="000000"/>
              </w:rPr>
              <w:t xml:space="preserve">№ </w:t>
            </w:r>
            <w:proofErr w:type="gramStart"/>
            <w:r w:rsidRPr="00DD792B">
              <w:rPr>
                <w:color w:val="000000"/>
              </w:rPr>
              <w:t>п</w:t>
            </w:r>
            <w:proofErr w:type="gramEnd"/>
            <w:r w:rsidRPr="00DD792B">
              <w:rPr>
                <w:color w:val="000000"/>
              </w:rPr>
              <w:t>/п</w:t>
            </w:r>
          </w:p>
        </w:tc>
        <w:tc>
          <w:tcPr>
            <w:tcW w:w="3543" w:type="dxa"/>
          </w:tcPr>
          <w:p w:rsidR="004457B1" w:rsidRPr="00DD792B" w:rsidRDefault="004457B1" w:rsidP="00B826A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Мероприятия</w:t>
            </w:r>
          </w:p>
        </w:tc>
        <w:tc>
          <w:tcPr>
            <w:tcW w:w="2393" w:type="dxa"/>
          </w:tcPr>
          <w:p w:rsidR="004457B1" w:rsidRPr="00DD792B" w:rsidRDefault="004457B1" w:rsidP="00B826A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Ответственный исполнитель</w:t>
            </w:r>
          </w:p>
        </w:tc>
        <w:tc>
          <w:tcPr>
            <w:tcW w:w="2393" w:type="dxa"/>
          </w:tcPr>
          <w:p w:rsidR="004457B1" w:rsidRPr="00DD792B" w:rsidRDefault="004457B1" w:rsidP="00B826A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Срок исполнения</w:t>
            </w:r>
          </w:p>
        </w:tc>
      </w:tr>
      <w:tr w:rsidR="004457B1" w:rsidTr="00B826A8">
        <w:tc>
          <w:tcPr>
            <w:tcW w:w="1242" w:type="dxa"/>
          </w:tcPr>
          <w:p w:rsidR="004457B1" w:rsidRDefault="004457B1" w:rsidP="00B826A8">
            <w:p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  <w:tc>
          <w:tcPr>
            <w:tcW w:w="3543" w:type="dxa"/>
          </w:tcPr>
          <w:p w:rsidR="004457B1" w:rsidRDefault="004457B1" w:rsidP="00B826A8">
            <w:p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  <w:tc>
          <w:tcPr>
            <w:tcW w:w="2393" w:type="dxa"/>
          </w:tcPr>
          <w:p w:rsidR="004457B1" w:rsidRDefault="004457B1" w:rsidP="00B826A8">
            <w:p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  <w:tc>
          <w:tcPr>
            <w:tcW w:w="2393" w:type="dxa"/>
          </w:tcPr>
          <w:p w:rsidR="004457B1" w:rsidRDefault="004457B1" w:rsidP="00B826A8">
            <w:p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</w:tr>
    </w:tbl>
    <w:p w:rsidR="004457B1" w:rsidRDefault="004457B1" w:rsidP="004457B1">
      <w:pPr>
        <w:tabs>
          <w:tab w:val="left" w:pos="2940"/>
        </w:tabs>
        <w:jc w:val="center"/>
        <w:rPr>
          <w:sz w:val="28"/>
          <w:szCs w:val="28"/>
        </w:rPr>
      </w:pPr>
    </w:p>
    <w:p w:rsidR="004457B1" w:rsidRDefault="004457B1" w:rsidP="008A49CD">
      <w:pPr>
        <w:ind w:firstLine="709"/>
        <w:jc w:val="right"/>
      </w:pPr>
    </w:p>
    <w:p w:rsidR="004457B1" w:rsidRDefault="004457B1" w:rsidP="008A49CD">
      <w:pPr>
        <w:ind w:firstLine="709"/>
        <w:jc w:val="right"/>
      </w:pPr>
    </w:p>
    <w:p w:rsidR="004457B1" w:rsidRDefault="004457B1" w:rsidP="008A49CD">
      <w:pPr>
        <w:ind w:firstLine="709"/>
        <w:jc w:val="right"/>
      </w:pPr>
    </w:p>
    <w:p w:rsidR="004457B1" w:rsidRDefault="004457B1" w:rsidP="008A49CD">
      <w:pPr>
        <w:ind w:firstLine="709"/>
        <w:jc w:val="right"/>
      </w:pPr>
    </w:p>
    <w:p w:rsidR="004457B1" w:rsidRDefault="004457B1" w:rsidP="008A49CD">
      <w:pPr>
        <w:ind w:firstLine="709"/>
        <w:jc w:val="right"/>
      </w:pPr>
    </w:p>
    <w:p w:rsidR="004457B1" w:rsidRDefault="004457B1" w:rsidP="008A49CD">
      <w:pPr>
        <w:ind w:firstLine="709"/>
        <w:jc w:val="right"/>
      </w:pPr>
    </w:p>
    <w:p w:rsidR="004457B1" w:rsidRDefault="004457B1" w:rsidP="008A49CD">
      <w:pPr>
        <w:ind w:firstLine="709"/>
        <w:jc w:val="right"/>
      </w:pPr>
    </w:p>
    <w:p w:rsidR="004457B1" w:rsidRDefault="004457B1" w:rsidP="008A49CD">
      <w:pPr>
        <w:ind w:firstLine="709"/>
        <w:jc w:val="right"/>
      </w:pPr>
    </w:p>
    <w:p w:rsidR="004457B1" w:rsidRDefault="004457B1" w:rsidP="008A49CD">
      <w:pPr>
        <w:ind w:firstLine="709"/>
        <w:jc w:val="right"/>
      </w:pPr>
    </w:p>
    <w:p w:rsidR="004457B1" w:rsidRDefault="004457B1" w:rsidP="008A49CD">
      <w:pPr>
        <w:ind w:firstLine="709"/>
        <w:jc w:val="right"/>
      </w:pPr>
    </w:p>
    <w:p w:rsidR="004457B1" w:rsidRDefault="004457B1" w:rsidP="008A49CD">
      <w:pPr>
        <w:ind w:firstLine="709"/>
        <w:jc w:val="right"/>
      </w:pPr>
    </w:p>
    <w:p w:rsidR="004457B1" w:rsidRDefault="004457B1" w:rsidP="008A49CD">
      <w:pPr>
        <w:ind w:firstLine="709"/>
        <w:jc w:val="right"/>
      </w:pPr>
    </w:p>
    <w:p w:rsidR="004457B1" w:rsidRDefault="004457B1" w:rsidP="008A49CD">
      <w:pPr>
        <w:ind w:firstLine="709"/>
        <w:jc w:val="right"/>
      </w:pPr>
    </w:p>
    <w:p w:rsidR="004457B1" w:rsidRDefault="004457B1" w:rsidP="008A49CD">
      <w:pPr>
        <w:ind w:firstLine="709"/>
        <w:jc w:val="right"/>
      </w:pPr>
    </w:p>
    <w:p w:rsidR="004457B1" w:rsidRDefault="004457B1" w:rsidP="008A49CD">
      <w:pPr>
        <w:ind w:firstLine="709"/>
        <w:jc w:val="right"/>
      </w:pPr>
    </w:p>
    <w:p w:rsidR="004457B1" w:rsidRDefault="004457B1" w:rsidP="008A49CD">
      <w:pPr>
        <w:ind w:firstLine="709"/>
        <w:jc w:val="right"/>
      </w:pPr>
    </w:p>
    <w:p w:rsidR="004457B1" w:rsidRDefault="004457B1" w:rsidP="008A49CD">
      <w:pPr>
        <w:ind w:firstLine="709"/>
        <w:jc w:val="right"/>
      </w:pPr>
    </w:p>
    <w:p w:rsidR="004457B1" w:rsidRDefault="004457B1" w:rsidP="008A49CD">
      <w:pPr>
        <w:ind w:firstLine="709"/>
        <w:jc w:val="right"/>
      </w:pPr>
    </w:p>
    <w:p w:rsidR="004457B1" w:rsidRDefault="004457B1" w:rsidP="008A49CD">
      <w:pPr>
        <w:ind w:firstLine="709"/>
        <w:jc w:val="right"/>
      </w:pPr>
    </w:p>
    <w:p w:rsidR="004457B1" w:rsidRDefault="004457B1" w:rsidP="008A49CD">
      <w:pPr>
        <w:ind w:firstLine="709"/>
        <w:jc w:val="right"/>
      </w:pPr>
    </w:p>
    <w:p w:rsidR="004457B1" w:rsidRDefault="004457B1" w:rsidP="008A49CD">
      <w:pPr>
        <w:ind w:firstLine="709"/>
        <w:jc w:val="right"/>
      </w:pPr>
    </w:p>
    <w:p w:rsidR="004457B1" w:rsidRDefault="004457B1" w:rsidP="008A49CD">
      <w:pPr>
        <w:ind w:firstLine="709"/>
        <w:jc w:val="right"/>
      </w:pPr>
    </w:p>
    <w:p w:rsidR="004457B1" w:rsidRDefault="004457B1" w:rsidP="008A49CD">
      <w:pPr>
        <w:ind w:firstLine="709"/>
        <w:jc w:val="right"/>
      </w:pPr>
    </w:p>
    <w:p w:rsidR="004457B1" w:rsidRDefault="004457B1" w:rsidP="008A49CD">
      <w:pPr>
        <w:ind w:firstLine="709"/>
        <w:jc w:val="right"/>
      </w:pPr>
    </w:p>
    <w:p w:rsidR="004457B1" w:rsidRDefault="004457B1" w:rsidP="008A49CD">
      <w:pPr>
        <w:ind w:firstLine="709"/>
        <w:jc w:val="right"/>
      </w:pPr>
    </w:p>
    <w:p w:rsidR="004457B1" w:rsidRDefault="004457B1" w:rsidP="008A49CD">
      <w:pPr>
        <w:ind w:firstLine="709"/>
        <w:jc w:val="right"/>
      </w:pPr>
    </w:p>
    <w:p w:rsidR="004457B1" w:rsidRDefault="004457B1" w:rsidP="008A49CD">
      <w:pPr>
        <w:ind w:firstLine="709"/>
        <w:jc w:val="right"/>
      </w:pPr>
    </w:p>
    <w:p w:rsidR="004457B1" w:rsidRDefault="004457B1" w:rsidP="008A49CD">
      <w:pPr>
        <w:ind w:firstLine="709"/>
        <w:jc w:val="right"/>
      </w:pPr>
    </w:p>
    <w:p w:rsidR="004457B1" w:rsidRDefault="004457B1" w:rsidP="008A49CD">
      <w:pPr>
        <w:ind w:firstLine="709"/>
        <w:jc w:val="right"/>
      </w:pPr>
    </w:p>
    <w:p w:rsidR="004457B1" w:rsidRDefault="004457B1" w:rsidP="008A49CD">
      <w:pPr>
        <w:ind w:firstLine="709"/>
        <w:jc w:val="right"/>
      </w:pPr>
    </w:p>
    <w:p w:rsidR="004457B1" w:rsidRDefault="004457B1" w:rsidP="008A49CD">
      <w:pPr>
        <w:ind w:firstLine="709"/>
        <w:jc w:val="right"/>
      </w:pPr>
    </w:p>
    <w:p w:rsidR="004457B1" w:rsidRDefault="004457B1" w:rsidP="008A49CD">
      <w:pPr>
        <w:ind w:firstLine="709"/>
        <w:jc w:val="right"/>
      </w:pPr>
    </w:p>
    <w:p w:rsidR="004457B1" w:rsidRDefault="004457B1" w:rsidP="008A49CD">
      <w:pPr>
        <w:ind w:firstLine="709"/>
        <w:jc w:val="right"/>
      </w:pPr>
    </w:p>
    <w:p w:rsidR="004457B1" w:rsidRDefault="004457B1" w:rsidP="008A49CD">
      <w:pPr>
        <w:ind w:firstLine="709"/>
        <w:jc w:val="right"/>
      </w:pPr>
    </w:p>
    <w:p w:rsidR="004457B1" w:rsidRDefault="004457B1" w:rsidP="008A49CD">
      <w:pPr>
        <w:ind w:firstLine="709"/>
        <w:jc w:val="right"/>
      </w:pPr>
    </w:p>
    <w:p w:rsidR="004457B1" w:rsidRDefault="004457B1" w:rsidP="008A49CD">
      <w:pPr>
        <w:ind w:firstLine="709"/>
        <w:jc w:val="right"/>
      </w:pPr>
    </w:p>
    <w:p w:rsidR="004457B1" w:rsidRDefault="004457B1" w:rsidP="008A49CD">
      <w:pPr>
        <w:ind w:firstLine="709"/>
        <w:jc w:val="right"/>
      </w:pPr>
    </w:p>
    <w:p w:rsidR="004457B1" w:rsidRDefault="004457B1" w:rsidP="008A49CD">
      <w:pPr>
        <w:ind w:firstLine="709"/>
        <w:jc w:val="right"/>
      </w:pPr>
    </w:p>
    <w:p w:rsidR="00D50276" w:rsidRDefault="00D50276" w:rsidP="008A49CD">
      <w:pPr>
        <w:ind w:firstLine="709"/>
        <w:jc w:val="right"/>
      </w:pPr>
    </w:p>
    <w:p w:rsidR="008A49CD" w:rsidRPr="00256894" w:rsidRDefault="008A49CD" w:rsidP="008A49CD">
      <w:pPr>
        <w:ind w:firstLine="709"/>
        <w:jc w:val="right"/>
      </w:pPr>
      <w:r w:rsidRPr="00256894">
        <w:lastRenderedPageBreak/>
        <w:t xml:space="preserve">Приложение </w:t>
      </w:r>
      <w:r>
        <w:t>№</w:t>
      </w:r>
      <w:r w:rsidR="004457B1">
        <w:t>3</w:t>
      </w:r>
    </w:p>
    <w:p w:rsidR="008A49CD" w:rsidRPr="00256894" w:rsidRDefault="002A1EDE" w:rsidP="002A1EDE">
      <w:pPr>
        <w:ind w:firstLine="709"/>
        <w:jc w:val="center"/>
        <w:rPr>
          <w:lang w:eastAsia="ar-SA"/>
        </w:rPr>
      </w:pPr>
      <w:r>
        <w:t xml:space="preserve">                                                                                                        </w:t>
      </w:r>
      <w:r w:rsidR="00F2582C">
        <w:t xml:space="preserve">                   </w:t>
      </w:r>
      <w:r w:rsidR="008A49CD" w:rsidRPr="00256894">
        <w:t xml:space="preserve">к </w:t>
      </w:r>
      <w:r w:rsidR="008A49CD" w:rsidRPr="00256894">
        <w:rPr>
          <w:lang w:eastAsia="ar-SA"/>
        </w:rPr>
        <w:t xml:space="preserve">Положению </w:t>
      </w:r>
    </w:p>
    <w:p w:rsidR="008A49CD" w:rsidRPr="00256894" w:rsidRDefault="008A49CD" w:rsidP="008A49CD">
      <w:pPr>
        <w:tabs>
          <w:tab w:val="left" w:pos="2940"/>
        </w:tabs>
        <w:jc w:val="center"/>
      </w:pPr>
    </w:p>
    <w:p w:rsidR="008A49CD" w:rsidRPr="005310F7" w:rsidRDefault="008A49CD" w:rsidP="008A49CD">
      <w:pPr>
        <w:tabs>
          <w:tab w:val="left" w:pos="851"/>
        </w:tabs>
        <w:autoSpaceDE w:val="0"/>
        <w:autoSpaceDN w:val="0"/>
        <w:adjustRightInd w:val="0"/>
        <w:ind w:left="284"/>
        <w:jc w:val="center"/>
        <w:outlineLvl w:val="1"/>
        <w:rPr>
          <w:rFonts w:eastAsia="Calibri"/>
          <w:b/>
        </w:rPr>
      </w:pPr>
      <w:r w:rsidRPr="005310F7">
        <w:rPr>
          <w:rFonts w:eastAsia="Calibri"/>
          <w:b/>
        </w:rPr>
        <w:t xml:space="preserve">Карта </w:t>
      </w:r>
      <w:proofErr w:type="spellStart"/>
      <w:r w:rsidR="00E823A2">
        <w:rPr>
          <w:rFonts w:eastAsia="Calibri"/>
          <w:b/>
        </w:rPr>
        <w:t>комплаенс</w:t>
      </w:r>
      <w:proofErr w:type="spellEnd"/>
      <w:r w:rsidR="00E823A2">
        <w:rPr>
          <w:rFonts w:eastAsia="Calibri"/>
          <w:b/>
        </w:rPr>
        <w:t xml:space="preserve"> - </w:t>
      </w:r>
      <w:r w:rsidRPr="005310F7">
        <w:rPr>
          <w:rFonts w:eastAsia="Calibri"/>
          <w:b/>
        </w:rPr>
        <w:t>рисков</w:t>
      </w:r>
    </w:p>
    <w:p w:rsidR="008A49CD" w:rsidRPr="00256894" w:rsidRDefault="008A49CD" w:rsidP="008A49CD">
      <w:pPr>
        <w:widowControl w:val="0"/>
        <w:tabs>
          <w:tab w:val="left" w:pos="851"/>
        </w:tabs>
        <w:autoSpaceDE w:val="0"/>
        <w:autoSpaceDN w:val="0"/>
        <w:adjustRightInd w:val="0"/>
        <w:ind w:left="284"/>
        <w:jc w:val="center"/>
        <w:outlineLvl w:val="1"/>
        <w:rPr>
          <w:b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418"/>
        <w:gridCol w:w="1984"/>
        <w:gridCol w:w="2014"/>
        <w:gridCol w:w="1559"/>
        <w:gridCol w:w="2126"/>
      </w:tblGrid>
      <w:tr w:rsidR="008A49CD" w:rsidRPr="00256894" w:rsidTr="00B826A8">
        <w:tc>
          <w:tcPr>
            <w:tcW w:w="675" w:type="dxa"/>
            <w:shd w:val="clear" w:color="auto" w:fill="auto"/>
            <w:vAlign w:val="center"/>
          </w:tcPr>
          <w:p w:rsidR="008A49CD" w:rsidRPr="00256894" w:rsidRDefault="008A49CD" w:rsidP="00B826A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  <w:r w:rsidRPr="00256894">
              <w:t xml:space="preserve">№ </w:t>
            </w:r>
            <w:proofErr w:type="gramStart"/>
            <w:r w:rsidRPr="00256894">
              <w:t>п</w:t>
            </w:r>
            <w:proofErr w:type="gramEnd"/>
            <w:r w:rsidRPr="00256894">
              <w:t>/п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49CD" w:rsidRPr="00256894" w:rsidRDefault="008A49CD" w:rsidP="00B826A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  <w:r w:rsidRPr="00256894">
              <w:t>Описание риска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A49CD" w:rsidRPr="00256894" w:rsidRDefault="008A49CD" w:rsidP="00B826A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  <w:r w:rsidRPr="00256894">
              <w:t xml:space="preserve">Причины и условия </w:t>
            </w:r>
            <w:proofErr w:type="spellStart"/>
            <w:r w:rsidRPr="00256894">
              <w:t>возникнове</w:t>
            </w:r>
            <w:proofErr w:type="spellEnd"/>
            <w:r w:rsidRPr="00256894">
              <w:t>-</w:t>
            </w:r>
          </w:p>
          <w:p w:rsidR="008A49CD" w:rsidRPr="00256894" w:rsidRDefault="008A49CD" w:rsidP="00B826A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  <w:proofErr w:type="spellStart"/>
            <w:r w:rsidRPr="00256894">
              <w:t>ния</w:t>
            </w:r>
            <w:proofErr w:type="spellEnd"/>
            <w:r w:rsidRPr="00256894">
              <w:t xml:space="preserve"> риска и его оценка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8A49CD" w:rsidRPr="00256894" w:rsidRDefault="008A49CD" w:rsidP="00B826A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  <w:r w:rsidRPr="00256894">
              <w:t>Мероприятия по минимизации и устранению риска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A49CD" w:rsidRPr="00256894" w:rsidRDefault="008A49CD" w:rsidP="00B826A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  <w:r w:rsidRPr="00256894">
              <w:t>Наличие (отсутствие) остаточного риска и управление им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A49CD" w:rsidRPr="00256894" w:rsidRDefault="008A49CD" w:rsidP="00B826A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  <w:r w:rsidRPr="00256894">
              <w:t>Вероятность повторного возникновения риска</w:t>
            </w:r>
          </w:p>
        </w:tc>
      </w:tr>
      <w:tr w:rsidR="008A49CD" w:rsidRPr="00256894" w:rsidTr="00B826A8">
        <w:tc>
          <w:tcPr>
            <w:tcW w:w="675" w:type="dxa"/>
            <w:shd w:val="clear" w:color="auto" w:fill="auto"/>
          </w:tcPr>
          <w:p w:rsidR="008A49CD" w:rsidRPr="00256894" w:rsidRDefault="008A49CD" w:rsidP="00B826A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418" w:type="dxa"/>
            <w:shd w:val="clear" w:color="auto" w:fill="auto"/>
          </w:tcPr>
          <w:p w:rsidR="008A49CD" w:rsidRPr="00256894" w:rsidRDefault="008A49CD" w:rsidP="00B826A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984" w:type="dxa"/>
            <w:shd w:val="clear" w:color="auto" w:fill="auto"/>
          </w:tcPr>
          <w:p w:rsidR="008A49CD" w:rsidRPr="00256894" w:rsidRDefault="008A49CD" w:rsidP="00B826A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014" w:type="dxa"/>
            <w:shd w:val="clear" w:color="auto" w:fill="auto"/>
          </w:tcPr>
          <w:p w:rsidR="008A49CD" w:rsidRPr="00256894" w:rsidRDefault="008A49CD" w:rsidP="00B826A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559" w:type="dxa"/>
            <w:shd w:val="clear" w:color="auto" w:fill="auto"/>
          </w:tcPr>
          <w:p w:rsidR="008A49CD" w:rsidRPr="00256894" w:rsidRDefault="008A49CD" w:rsidP="00B826A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126" w:type="dxa"/>
            <w:shd w:val="clear" w:color="auto" w:fill="auto"/>
          </w:tcPr>
          <w:p w:rsidR="008A49CD" w:rsidRPr="00256894" w:rsidRDefault="008A49CD" w:rsidP="00B826A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</w:pPr>
          </w:p>
        </w:tc>
      </w:tr>
    </w:tbl>
    <w:p w:rsidR="008A49CD" w:rsidRPr="00256894" w:rsidRDefault="008A49CD" w:rsidP="008A49CD"/>
    <w:p w:rsidR="008A49CD" w:rsidRPr="006904B9" w:rsidRDefault="008A49CD" w:rsidP="008A49CD">
      <w:pPr>
        <w:jc w:val="right"/>
        <w:rPr>
          <w:sz w:val="28"/>
          <w:szCs w:val="28"/>
        </w:rPr>
      </w:pPr>
    </w:p>
    <w:p w:rsidR="008A49CD" w:rsidRPr="006904B9" w:rsidRDefault="008A49CD" w:rsidP="008A49CD">
      <w:pPr>
        <w:jc w:val="right"/>
        <w:rPr>
          <w:sz w:val="28"/>
          <w:szCs w:val="28"/>
        </w:rPr>
      </w:pPr>
    </w:p>
    <w:p w:rsidR="008A49CD" w:rsidRDefault="008A49CD" w:rsidP="008A49CD">
      <w:pPr>
        <w:tabs>
          <w:tab w:val="left" w:pos="2940"/>
        </w:tabs>
        <w:jc w:val="center"/>
        <w:rPr>
          <w:sz w:val="28"/>
          <w:szCs w:val="28"/>
        </w:rPr>
      </w:pPr>
    </w:p>
    <w:p w:rsidR="008A49CD" w:rsidRDefault="008A49CD" w:rsidP="008A49CD">
      <w:pPr>
        <w:tabs>
          <w:tab w:val="left" w:pos="2940"/>
        </w:tabs>
        <w:jc w:val="center"/>
        <w:rPr>
          <w:sz w:val="28"/>
          <w:szCs w:val="28"/>
        </w:rPr>
      </w:pPr>
    </w:p>
    <w:p w:rsidR="008A49CD" w:rsidRDefault="008A49CD" w:rsidP="008A49CD">
      <w:pPr>
        <w:tabs>
          <w:tab w:val="left" w:pos="2940"/>
        </w:tabs>
        <w:jc w:val="center"/>
        <w:rPr>
          <w:sz w:val="28"/>
          <w:szCs w:val="28"/>
        </w:rPr>
      </w:pPr>
    </w:p>
    <w:p w:rsidR="008A49CD" w:rsidRDefault="008A49CD" w:rsidP="008A49CD">
      <w:pPr>
        <w:tabs>
          <w:tab w:val="left" w:pos="2940"/>
        </w:tabs>
        <w:jc w:val="center"/>
        <w:rPr>
          <w:sz w:val="28"/>
          <w:szCs w:val="28"/>
        </w:rPr>
      </w:pPr>
    </w:p>
    <w:p w:rsidR="008A49CD" w:rsidRDefault="008A49CD" w:rsidP="008A49CD">
      <w:pPr>
        <w:tabs>
          <w:tab w:val="left" w:pos="2940"/>
        </w:tabs>
        <w:jc w:val="center"/>
        <w:rPr>
          <w:sz w:val="28"/>
          <w:szCs w:val="28"/>
        </w:rPr>
      </w:pPr>
    </w:p>
    <w:p w:rsidR="008A49CD" w:rsidRDefault="008A49CD" w:rsidP="008A49CD">
      <w:pPr>
        <w:tabs>
          <w:tab w:val="left" w:pos="2940"/>
        </w:tabs>
        <w:jc w:val="center"/>
        <w:rPr>
          <w:sz w:val="28"/>
          <w:szCs w:val="28"/>
        </w:rPr>
      </w:pPr>
    </w:p>
    <w:p w:rsidR="008A49CD" w:rsidRDefault="008A49CD" w:rsidP="008A49CD">
      <w:pPr>
        <w:tabs>
          <w:tab w:val="left" w:pos="2940"/>
        </w:tabs>
        <w:jc w:val="center"/>
        <w:rPr>
          <w:sz w:val="28"/>
          <w:szCs w:val="28"/>
        </w:rPr>
      </w:pPr>
    </w:p>
    <w:p w:rsidR="008A49CD" w:rsidRDefault="008A49CD" w:rsidP="008A49CD">
      <w:pPr>
        <w:tabs>
          <w:tab w:val="left" w:pos="2940"/>
        </w:tabs>
        <w:jc w:val="center"/>
        <w:rPr>
          <w:sz w:val="28"/>
          <w:szCs w:val="28"/>
        </w:rPr>
      </w:pPr>
    </w:p>
    <w:p w:rsidR="008A49CD" w:rsidRDefault="008A49CD" w:rsidP="008A49CD">
      <w:pPr>
        <w:tabs>
          <w:tab w:val="left" w:pos="2940"/>
        </w:tabs>
        <w:jc w:val="center"/>
        <w:rPr>
          <w:sz w:val="28"/>
          <w:szCs w:val="28"/>
        </w:rPr>
      </w:pPr>
    </w:p>
    <w:p w:rsidR="008A49CD" w:rsidRDefault="008A49CD" w:rsidP="008A49CD">
      <w:pPr>
        <w:tabs>
          <w:tab w:val="left" w:pos="2940"/>
        </w:tabs>
        <w:jc w:val="center"/>
        <w:rPr>
          <w:sz w:val="28"/>
          <w:szCs w:val="28"/>
        </w:rPr>
      </w:pPr>
    </w:p>
    <w:p w:rsidR="008A49CD" w:rsidRDefault="008A49CD" w:rsidP="008A49CD">
      <w:pPr>
        <w:tabs>
          <w:tab w:val="left" w:pos="2940"/>
        </w:tabs>
        <w:jc w:val="center"/>
        <w:rPr>
          <w:sz w:val="28"/>
          <w:szCs w:val="28"/>
        </w:rPr>
      </w:pPr>
    </w:p>
    <w:p w:rsidR="008A49CD" w:rsidRDefault="008A49CD" w:rsidP="008A49CD">
      <w:pPr>
        <w:tabs>
          <w:tab w:val="left" w:pos="2940"/>
        </w:tabs>
        <w:jc w:val="center"/>
        <w:rPr>
          <w:sz w:val="28"/>
          <w:szCs w:val="28"/>
        </w:rPr>
      </w:pPr>
    </w:p>
    <w:p w:rsidR="008A49CD" w:rsidRDefault="008A49CD" w:rsidP="008A49CD">
      <w:pPr>
        <w:tabs>
          <w:tab w:val="left" w:pos="2940"/>
        </w:tabs>
        <w:jc w:val="center"/>
        <w:rPr>
          <w:sz w:val="28"/>
          <w:szCs w:val="28"/>
        </w:rPr>
      </w:pPr>
    </w:p>
    <w:p w:rsidR="008A49CD" w:rsidRDefault="008A49CD" w:rsidP="008A49CD">
      <w:pPr>
        <w:tabs>
          <w:tab w:val="left" w:pos="2940"/>
        </w:tabs>
        <w:jc w:val="center"/>
        <w:rPr>
          <w:sz w:val="28"/>
          <w:szCs w:val="28"/>
        </w:rPr>
      </w:pPr>
    </w:p>
    <w:p w:rsidR="008A49CD" w:rsidRDefault="008A49CD" w:rsidP="008A49CD">
      <w:pPr>
        <w:tabs>
          <w:tab w:val="left" w:pos="2940"/>
        </w:tabs>
        <w:jc w:val="center"/>
        <w:rPr>
          <w:sz w:val="28"/>
          <w:szCs w:val="28"/>
        </w:rPr>
      </w:pPr>
    </w:p>
    <w:p w:rsidR="008A49CD" w:rsidRDefault="008A49CD" w:rsidP="008A49CD">
      <w:pPr>
        <w:tabs>
          <w:tab w:val="left" w:pos="2940"/>
        </w:tabs>
        <w:jc w:val="center"/>
        <w:rPr>
          <w:sz w:val="28"/>
          <w:szCs w:val="28"/>
        </w:rPr>
      </w:pPr>
    </w:p>
    <w:p w:rsidR="008A49CD" w:rsidRDefault="008A49CD" w:rsidP="008A49CD">
      <w:pPr>
        <w:tabs>
          <w:tab w:val="left" w:pos="2940"/>
        </w:tabs>
        <w:jc w:val="center"/>
        <w:rPr>
          <w:sz w:val="28"/>
          <w:szCs w:val="28"/>
        </w:rPr>
      </w:pPr>
    </w:p>
    <w:p w:rsidR="008A49CD" w:rsidRDefault="008A49CD" w:rsidP="008A49CD">
      <w:pPr>
        <w:tabs>
          <w:tab w:val="left" w:pos="2940"/>
        </w:tabs>
        <w:jc w:val="center"/>
        <w:rPr>
          <w:sz w:val="28"/>
          <w:szCs w:val="28"/>
        </w:rPr>
      </w:pPr>
    </w:p>
    <w:p w:rsidR="008A49CD" w:rsidRDefault="008A49CD" w:rsidP="008A49CD">
      <w:pPr>
        <w:tabs>
          <w:tab w:val="left" w:pos="2940"/>
        </w:tabs>
        <w:jc w:val="center"/>
        <w:rPr>
          <w:sz w:val="28"/>
          <w:szCs w:val="28"/>
        </w:rPr>
      </w:pPr>
    </w:p>
    <w:p w:rsidR="008A49CD" w:rsidRDefault="008A49CD" w:rsidP="008A49CD">
      <w:pPr>
        <w:tabs>
          <w:tab w:val="left" w:pos="2940"/>
        </w:tabs>
        <w:jc w:val="center"/>
        <w:rPr>
          <w:sz w:val="28"/>
          <w:szCs w:val="28"/>
        </w:rPr>
      </w:pPr>
    </w:p>
    <w:p w:rsidR="008A49CD" w:rsidRDefault="008A49CD" w:rsidP="008A49CD">
      <w:pPr>
        <w:tabs>
          <w:tab w:val="left" w:pos="2940"/>
        </w:tabs>
        <w:jc w:val="center"/>
        <w:rPr>
          <w:sz w:val="28"/>
          <w:szCs w:val="28"/>
        </w:rPr>
      </w:pPr>
    </w:p>
    <w:p w:rsidR="008A49CD" w:rsidRDefault="008A49CD" w:rsidP="008A49CD">
      <w:pPr>
        <w:tabs>
          <w:tab w:val="left" w:pos="2940"/>
        </w:tabs>
        <w:jc w:val="center"/>
        <w:rPr>
          <w:sz w:val="28"/>
          <w:szCs w:val="28"/>
        </w:rPr>
      </w:pPr>
    </w:p>
    <w:p w:rsidR="008A49CD" w:rsidRDefault="008A49CD" w:rsidP="008A49CD">
      <w:pPr>
        <w:tabs>
          <w:tab w:val="left" w:pos="2940"/>
        </w:tabs>
        <w:jc w:val="center"/>
        <w:rPr>
          <w:sz w:val="28"/>
          <w:szCs w:val="28"/>
        </w:rPr>
      </w:pPr>
    </w:p>
    <w:p w:rsidR="008A49CD" w:rsidRDefault="008A49CD" w:rsidP="008A49CD">
      <w:pPr>
        <w:tabs>
          <w:tab w:val="left" w:pos="2940"/>
        </w:tabs>
        <w:jc w:val="center"/>
        <w:rPr>
          <w:sz w:val="28"/>
          <w:szCs w:val="28"/>
        </w:rPr>
      </w:pPr>
    </w:p>
    <w:p w:rsidR="008A49CD" w:rsidRDefault="008A49CD" w:rsidP="008A49CD">
      <w:pPr>
        <w:tabs>
          <w:tab w:val="left" w:pos="2940"/>
        </w:tabs>
        <w:jc w:val="center"/>
        <w:rPr>
          <w:sz w:val="28"/>
          <w:szCs w:val="28"/>
        </w:rPr>
      </w:pPr>
    </w:p>
    <w:p w:rsidR="008A49CD" w:rsidRDefault="008A49CD" w:rsidP="008A49CD">
      <w:pPr>
        <w:tabs>
          <w:tab w:val="left" w:pos="2940"/>
        </w:tabs>
        <w:jc w:val="center"/>
        <w:rPr>
          <w:sz w:val="28"/>
          <w:szCs w:val="28"/>
        </w:rPr>
      </w:pPr>
    </w:p>
    <w:p w:rsidR="008A49CD" w:rsidRDefault="008A49CD" w:rsidP="008A49CD">
      <w:pPr>
        <w:tabs>
          <w:tab w:val="left" w:pos="2940"/>
        </w:tabs>
        <w:jc w:val="center"/>
        <w:rPr>
          <w:sz w:val="28"/>
          <w:szCs w:val="28"/>
        </w:rPr>
      </w:pPr>
    </w:p>
    <w:p w:rsidR="008A49CD" w:rsidRDefault="008A49CD" w:rsidP="008A49CD">
      <w:pPr>
        <w:tabs>
          <w:tab w:val="left" w:pos="2940"/>
        </w:tabs>
        <w:jc w:val="center"/>
        <w:rPr>
          <w:sz w:val="28"/>
          <w:szCs w:val="28"/>
        </w:rPr>
      </w:pPr>
    </w:p>
    <w:p w:rsidR="008A49CD" w:rsidRDefault="008A49CD" w:rsidP="008A49CD">
      <w:pPr>
        <w:tabs>
          <w:tab w:val="left" w:pos="2940"/>
        </w:tabs>
        <w:jc w:val="center"/>
        <w:rPr>
          <w:sz w:val="28"/>
          <w:szCs w:val="28"/>
        </w:rPr>
      </w:pPr>
    </w:p>
    <w:p w:rsidR="008A49CD" w:rsidRDefault="008A49CD" w:rsidP="008A49CD">
      <w:pPr>
        <w:tabs>
          <w:tab w:val="left" w:pos="2940"/>
        </w:tabs>
        <w:jc w:val="center"/>
        <w:rPr>
          <w:sz w:val="28"/>
          <w:szCs w:val="28"/>
        </w:rPr>
      </w:pPr>
    </w:p>
    <w:p w:rsidR="008A49CD" w:rsidRDefault="008A49CD" w:rsidP="008A49CD">
      <w:pPr>
        <w:tabs>
          <w:tab w:val="left" w:pos="2940"/>
        </w:tabs>
        <w:jc w:val="center"/>
        <w:rPr>
          <w:sz w:val="28"/>
          <w:szCs w:val="28"/>
        </w:rPr>
      </w:pPr>
    </w:p>
    <w:p w:rsidR="008A49CD" w:rsidRDefault="008A49CD" w:rsidP="008A49CD">
      <w:pPr>
        <w:tabs>
          <w:tab w:val="left" w:pos="2940"/>
        </w:tabs>
        <w:jc w:val="center"/>
        <w:rPr>
          <w:sz w:val="28"/>
          <w:szCs w:val="28"/>
        </w:rPr>
      </w:pPr>
    </w:p>
    <w:sectPr w:rsidR="008A49CD" w:rsidSect="00A75E94">
      <w:pgSz w:w="11906" w:h="16838"/>
      <w:pgMar w:top="1134" w:right="567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C1E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48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38150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AB3147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DD06EAA"/>
    <w:multiLevelType w:val="multilevel"/>
    <w:tmpl w:val="4120C01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0FC7"/>
    <w:rsid w:val="000014F1"/>
    <w:rsid w:val="00007BBE"/>
    <w:rsid w:val="00022013"/>
    <w:rsid w:val="00026A14"/>
    <w:rsid w:val="00026A76"/>
    <w:rsid w:val="000317FB"/>
    <w:rsid w:val="000363C5"/>
    <w:rsid w:val="00036EE0"/>
    <w:rsid w:val="0005104F"/>
    <w:rsid w:val="00075FAF"/>
    <w:rsid w:val="000A6055"/>
    <w:rsid w:val="000C0C9D"/>
    <w:rsid w:val="000C19D8"/>
    <w:rsid w:val="000C487A"/>
    <w:rsid w:val="000F7EBA"/>
    <w:rsid w:val="00104CBA"/>
    <w:rsid w:val="00114920"/>
    <w:rsid w:val="00121560"/>
    <w:rsid w:val="00130B8D"/>
    <w:rsid w:val="00174AC2"/>
    <w:rsid w:val="00174F7D"/>
    <w:rsid w:val="00180B67"/>
    <w:rsid w:val="0018762B"/>
    <w:rsid w:val="001B37EA"/>
    <w:rsid w:val="001B7DA4"/>
    <w:rsid w:val="001C708D"/>
    <w:rsid w:val="001D3F74"/>
    <w:rsid w:val="001D4A4B"/>
    <w:rsid w:val="001E05A7"/>
    <w:rsid w:val="001E12AB"/>
    <w:rsid w:val="00224752"/>
    <w:rsid w:val="00245866"/>
    <w:rsid w:val="00250518"/>
    <w:rsid w:val="0027635F"/>
    <w:rsid w:val="00277A65"/>
    <w:rsid w:val="002862F7"/>
    <w:rsid w:val="002A1EDE"/>
    <w:rsid w:val="002C3348"/>
    <w:rsid w:val="002D62D8"/>
    <w:rsid w:val="002E14D8"/>
    <w:rsid w:val="002E1663"/>
    <w:rsid w:val="00320019"/>
    <w:rsid w:val="00344A1B"/>
    <w:rsid w:val="00347A1B"/>
    <w:rsid w:val="00347D55"/>
    <w:rsid w:val="00371184"/>
    <w:rsid w:val="00380A22"/>
    <w:rsid w:val="00382C87"/>
    <w:rsid w:val="00383D20"/>
    <w:rsid w:val="003866B5"/>
    <w:rsid w:val="00396676"/>
    <w:rsid w:val="003B4FFF"/>
    <w:rsid w:val="003B7AB6"/>
    <w:rsid w:val="003C6C30"/>
    <w:rsid w:val="003D125C"/>
    <w:rsid w:val="00405E44"/>
    <w:rsid w:val="004064D6"/>
    <w:rsid w:val="00410498"/>
    <w:rsid w:val="00420B82"/>
    <w:rsid w:val="004247A6"/>
    <w:rsid w:val="004457B1"/>
    <w:rsid w:val="00453E52"/>
    <w:rsid w:val="004838E4"/>
    <w:rsid w:val="004C24AC"/>
    <w:rsid w:val="004C3072"/>
    <w:rsid w:val="004D6232"/>
    <w:rsid w:val="004D71F6"/>
    <w:rsid w:val="004E44D7"/>
    <w:rsid w:val="004E75DD"/>
    <w:rsid w:val="004F2378"/>
    <w:rsid w:val="004F3B6E"/>
    <w:rsid w:val="005000EA"/>
    <w:rsid w:val="005060CD"/>
    <w:rsid w:val="00514305"/>
    <w:rsid w:val="0053204C"/>
    <w:rsid w:val="00546F47"/>
    <w:rsid w:val="00547A02"/>
    <w:rsid w:val="00560493"/>
    <w:rsid w:val="005607EC"/>
    <w:rsid w:val="00562A5B"/>
    <w:rsid w:val="00572A93"/>
    <w:rsid w:val="0058658E"/>
    <w:rsid w:val="00591A97"/>
    <w:rsid w:val="00594B7F"/>
    <w:rsid w:val="005A1C66"/>
    <w:rsid w:val="005A24A3"/>
    <w:rsid w:val="005B05A0"/>
    <w:rsid w:val="005E0433"/>
    <w:rsid w:val="005E2059"/>
    <w:rsid w:val="005E2B79"/>
    <w:rsid w:val="005E7ADF"/>
    <w:rsid w:val="005F67C2"/>
    <w:rsid w:val="00603EF7"/>
    <w:rsid w:val="00604136"/>
    <w:rsid w:val="0060641C"/>
    <w:rsid w:val="00647976"/>
    <w:rsid w:val="00650EEA"/>
    <w:rsid w:val="00652FF0"/>
    <w:rsid w:val="0065685E"/>
    <w:rsid w:val="00662E11"/>
    <w:rsid w:val="00682119"/>
    <w:rsid w:val="00683522"/>
    <w:rsid w:val="006948ED"/>
    <w:rsid w:val="006A1F3F"/>
    <w:rsid w:val="006A745F"/>
    <w:rsid w:val="006A7B02"/>
    <w:rsid w:val="006C219D"/>
    <w:rsid w:val="006E4855"/>
    <w:rsid w:val="00712D2F"/>
    <w:rsid w:val="0071654D"/>
    <w:rsid w:val="007244F5"/>
    <w:rsid w:val="00725428"/>
    <w:rsid w:val="00725C64"/>
    <w:rsid w:val="00730DAE"/>
    <w:rsid w:val="00733619"/>
    <w:rsid w:val="00745D74"/>
    <w:rsid w:val="0077748A"/>
    <w:rsid w:val="007818ED"/>
    <w:rsid w:val="00782E1C"/>
    <w:rsid w:val="00792D8C"/>
    <w:rsid w:val="007A0DB0"/>
    <w:rsid w:val="007B1E03"/>
    <w:rsid w:val="008321E7"/>
    <w:rsid w:val="0084247B"/>
    <w:rsid w:val="008525C1"/>
    <w:rsid w:val="00860F60"/>
    <w:rsid w:val="00875646"/>
    <w:rsid w:val="00880E02"/>
    <w:rsid w:val="008913B1"/>
    <w:rsid w:val="008A49CD"/>
    <w:rsid w:val="008B26A9"/>
    <w:rsid w:val="008B65B2"/>
    <w:rsid w:val="008C2C67"/>
    <w:rsid w:val="008F4873"/>
    <w:rsid w:val="008F4B60"/>
    <w:rsid w:val="00901C5A"/>
    <w:rsid w:val="00910780"/>
    <w:rsid w:val="009210A2"/>
    <w:rsid w:val="009271BB"/>
    <w:rsid w:val="0093157E"/>
    <w:rsid w:val="009348ED"/>
    <w:rsid w:val="00934B2B"/>
    <w:rsid w:val="009675C5"/>
    <w:rsid w:val="009736BB"/>
    <w:rsid w:val="00982A57"/>
    <w:rsid w:val="00984153"/>
    <w:rsid w:val="009902E1"/>
    <w:rsid w:val="00993ECA"/>
    <w:rsid w:val="009A0BC0"/>
    <w:rsid w:val="009A20D8"/>
    <w:rsid w:val="009D1C81"/>
    <w:rsid w:val="009D2BCC"/>
    <w:rsid w:val="009E0FF9"/>
    <w:rsid w:val="009F0837"/>
    <w:rsid w:val="00A0377D"/>
    <w:rsid w:val="00A10EB9"/>
    <w:rsid w:val="00A347BC"/>
    <w:rsid w:val="00A42D16"/>
    <w:rsid w:val="00A64FFB"/>
    <w:rsid w:val="00A75E94"/>
    <w:rsid w:val="00A91B76"/>
    <w:rsid w:val="00AB766D"/>
    <w:rsid w:val="00AD20B6"/>
    <w:rsid w:val="00B26A58"/>
    <w:rsid w:val="00B30274"/>
    <w:rsid w:val="00B40ADF"/>
    <w:rsid w:val="00B51EEC"/>
    <w:rsid w:val="00B76CD1"/>
    <w:rsid w:val="00BC4B71"/>
    <w:rsid w:val="00BD5C94"/>
    <w:rsid w:val="00BE2832"/>
    <w:rsid w:val="00BE44CB"/>
    <w:rsid w:val="00BF00A0"/>
    <w:rsid w:val="00C1121B"/>
    <w:rsid w:val="00C15161"/>
    <w:rsid w:val="00C31630"/>
    <w:rsid w:val="00C33860"/>
    <w:rsid w:val="00C3710B"/>
    <w:rsid w:val="00C45839"/>
    <w:rsid w:val="00C56311"/>
    <w:rsid w:val="00C762AA"/>
    <w:rsid w:val="00C82E5D"/>
    <w:rsid w:val="00C90945"/>
    <w:rsid w:val="00CB0A68"/>
    <w:rsid w:val="00CB258B"/>
    <w:rsid w:val="00CB6F40"/>
    <w:rsid w:val="00CD52FE"/>
    <w:rsid w:val="00CE2932"/>
    <w:rsid w:val="00D02B63"/>
    <w:rsid w:val="00D05F1E"/>
    <w:rsid w:val="00D266AF"/>
    <w:rsid w:val="00D3531B"/>
    <w:rsid w:val="00D36F66"/>
    <w:rsid w:val="00D37A42"/>
    <w:rsid w:val="00D40040"/>
    <w:rsid w:val="00D50276"/>
    <w:rsid w:val="00D55BF6"/>
    <w:rsid w:val="00D55D29"/>
    <w:rsid w:val="00D641AB"/>
    <w:rsid w:val="00D70F55"/>
    <w:rsid w:val="00D72648"/>
    <w:rsid w:val="00D73B79"/>
    <w:rsid w:val="00D87552"/>
    <w:rsid w:val="00D95893"/>
    <w:rsid w:val="00DB739D"/>
    <w:rsid w:val="00DB7D11"/>
    <w:rsid w:val="00DC0C86"/>
    <w:rsid w:val="00DD585F"/>
    <w:rsid w:val="00DD792B"/>
    <w:rsid w:val="00DF38D5"/>
    <w:rsid w:val="00DF3F2B"/>
    <w:rsid w:val="00DF6340"/>
    <w:rsid w:val="00E024E5"/>
    <w:rsid w:val="00E10FC7"/>
    <w:rsid w:val="00E247C7"/>
    <w:rsid w:val="00E37393"/>
    <w:rsid w:val="00E45B85"/>
    <w:rsid w:val="00E51FF9"/>
    <w:rsid w:val="00E71169"/>
    <w:rsid w:val="00E7354C"/>
    <w:rsid w:val="00E736F1"/>
    <w:rsid w:val="00E823A2"/>
    <w:rsid w:val="00EB0838"/>
    <w:rsid w:val="00EB61EB"/>
    <w:rsid w:val="00EC704E"/>
    <w:rsid w:val="00ED309A"/>
    <w:rsid w:val="00ED3F94"/>
    <w:rsid w:val="00ED45E9"/>
    <w:rsid w:val="00EE4171"/>
    <w:rsid w:val="00EE65E9"/>
    <w:rsid w:val="00F06018"/>
    <w:rsid w:val="00F071BC"/>
    <w:rsid w:val="00F12E15"/>
    <w:rsid w:val="00F2019C"/>
    <w:rsid w:val="00F2582C"/>
    <w:rsid w:val="00F40658"/>
    <w:rsid w:val="00F578FC"/>
    <w:rsid w:val="00F6705D"/>
    <w:rsid w:val="00F84E83"/>
    <w:rsid w:val="00F92E1A"/>
    <w:rsid w:val="00F976F7"/>
    <w:rsid w:val="00FA1A47"/>
    <w:rsid w:val="00FA3F06"/>
    <w:rsid w:val="00FB2A23"/>
    <w:rsid w:val="00FB725D"/>
    <w:rsid w:val="00FC1930"/>
    <w:rsid w:val="00FD04C7"/>
    <w:rsid w:val="00FD4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10FC7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10FC7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10FC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E10FC7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0F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FC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835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5B05A0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712D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6C219D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rsid w:val="006C219D"/>
  </w:style>
  <w:style w:type="character" w:customStyle="1" w:styleId="ConsPlusNormal0">
    <w:name w:val="ConsPlusNormal Знак"/>
    <w:link w:val="ConsPlusNormal"/>
    <w:locked/>
    <w:rsid w:val="00180B67"/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Основной текст (2)"/>
    <w:rsid w:val="008A49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4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BBA258-786D-4971-93AF-87021521B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12</Pages>
  <Words>3550</Words>
  <Characters>20237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voloshenkoob</dc:creator>
  <cp:lastModifiedBy>УПР СОЦ</cp:lastModifiedBy>
  <cp:revision>7</cp:revision>
  <cp:lastPrinted>2019-05-20T05:39:00Z</cp:lastPrinted>
  <dcterms:created xsi:type="dcterms:W3CDTF">2019-05-16T11:38:00Z</dcterms:created>
  <dcterms:modified xsi:type="dcterms:W3CDTF">2019-05-21T08:46:00Z</dcterms:modified>
</cp:coreProperties>
</file>