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16" w:rsidRPr="00157B16" w:rsidRDefault="00157B16" w:rsidP="00157B16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16" w:rsidRPr="00157B16" w:rsidRDefault="00157B16" w:rsidP="00157B16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157B16" w:rsidRPr="00157B16" w:rsidRDefault="00157B16" w:rsidP="00157B16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57B16">
        <w:rPr>
          <w:rFonts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57B16" w:rsidRPr="00157B16" w:rsidRDefault="00157B16" w:rsidP="00157B16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57B16">
        <w:rPr>
          <w:rFonts w:cs="Times New Roman"/>
          <w:sz w:val="26"/>
          <w:szCs w:val="26"/>
          <w:lang w:eastAsia="ru-RU"/>
        </w:rPr>
        <w:t>ГОРОДА ПЕРЕСЛАВЛЯ-ЗАЛЕССКОГО</w:t>
      </w:r>
    </w:p>
    <w:p w:rsidR="00157B16" w:rsidRPr="00157B16" w:rsidRDefault="00157B16" w:rsidP="00157B16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57B16">
        <w:rPr>
          <w:rFonts w:cs="Times New Roman"/>
          <w:sz w:val="26"/>
          <w:szCs w:val="26"/>
          <w:lang w:eastAsia="ru-RU"/>
        </w:rPr>
        <w:t>ЯРОСЛАВСКОЙ ОБЛАСТИ</w:t>
      </w:r>
    </w:p>
    <w:p w:rsidR="00157B16" w:rsidRPr="00157B16" w:rsidRDefault="00157B16" w:rsidP="00157B16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</w:p>
    <w:p w:rsidR="00157B16" w:rsidRPr="00157B16" w:rsidRDefault="00157B16" w:rsidP="00157B16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  <w:r w:rsidRPr="00157B16">
        <w:rPr>
          <w:rFonts w:cs="Times New Roman"/>
          <w:sz w:val="26"/>
          <w:szCs w:val="26"/>
          <w:lang w:eastAsia="ru-RU"/>
        </w:rPr>
        <w:t>ПОСТАНОВЛЕНИЕ</w:t>
      </w:r>
    </w:p>
    <w:p w:rsidR="00157B16" w:rsidRPr="00157B16" w:rsidRDefault="00157B16" w:rsidP="00157B16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157B16" w:rsidRPr="00157B16" w:rsidRDefault="00157B16" w:rsidP="00157B16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157B16" w:rsidRPr="00157B16" w:rsidRDefault="00157B16" w:rsidP="00157B16">
      <w:pPr>
        <w:ind w:firstLine="0"/>
        <w:rPr>
          <w:rFonts w:cs="Times New Roman"/>
          <w:sz w:val="26"/>
          <w:szCs w:val="26"/>
          <w:lang w:eastAsia="ru-RU"/>
        </w:rPr>
      </w:pPr>
      <w:r w:rsidRPr="00157B16">
        <w:rPr>
          <w:rFonts w:cs="Times New Roman"/>
          <w:sz w:val="26"/>
          <w:szCs w:val="26"/>
          <w:lang w:eastAsia="ru-RU"/>
        </w:rPr>
        <w:t>От</w:t>
      </w:r>
      <w:r w:rsidR="008C39AC">
        <w:rPr>
          <w:rFonts w:cs="Times New Roman"/>
          <w:sz w:val="26"/>
          <w:szCs w:val="26"/>
          <w:lang w:eastAsia="ru-RU"/>
        </w:rPr>
        <w:t xml:space="preserve"> 22.05.2019 </w:t>
      </w:r>
      <w:r w:rsidRPr="00157B16">
        <w:rPr>
          <w:rFonts w:cs="Times New Roman"/>
          <w:sz w:val="26"/>
          <w:szCs w:val="26"/>
          <w:lang w:eastAsia="ru-RU"/>
        </w:rPr>
        <w:t xml:space="preserve"> №</w:t>
      </w:r>
      <w:r w:rsidR="008C39AC">
        <w:rPr>
          <w:rFonts w:cs="Times New Roman"/>
          <w:sz w:val="26"/>
          <w:szCs w:val="26"/>
          <w:lang w:eastAsia="ru-RU"/>
        </w:rPr>
        <w:t xml:space="preserve"> ПОС.03-1133/19</w:t>
      </w:r>
      <w:r w:rsidRPr="00157B16">
        <w:rPr>
          <w:rFonts w:cs="Times New Roman"/>
          <w:sz w:val="26"/>
          <w:szCs w:val="26"/>
          <w:lang w:eastAsia="ru-RU"/>
        </w:rPr>
        <w:t xml:space="preserve"> </w:t>
      </w:r>
    </w:p>
    <w:p w:rsidR="00157B16" w:rsidRPr="00157B16" w:rsidRDefault="00157B16" w:rsidP="00157B16">
      <w:pPr>
        <w:ind w:firstLine="0"/>
        <w:rPr>
          <w:rFonts w:cs="Times New Roman"/>
          <w:sz w:val="26"/>
          <w:szCs w:val="26"/>
          <w:lang w:eastAsia="ru-RU"/>
        </w:rPr>
      </w:pPr>
      <w:r w:rsidRPr="00157B16">
        <w:rPr>
          <w:rFonts w:cs="Times New Roman"/>
          <w:sz w:val="26"/>
          <w:szCs w:val="26"/>
          <w:lang w:eastAsia="ru-RU"/>
        </w:rPr>
        <w:t>г. Переславль-Залесский</w:t>
      </w:r>
    </w:p>
    <w:p w:rsidR="00157B16" w:rsidRDefault="00157B16" w:rsidP="00562C84">
      <w:pPr>
        <w:ind w:right="3259" w:firstLine="0"/>
        <w:rPr>
          <w:rFonts w:cs="Times New Roman"/>
          <w:sz w:val="26"/>
          <w:szCs w:val="26"/>
        </w:rPr>
      </w:pPr>
    </w:p>
    <w:p w:rsidR="00562C84" w:rsidRPr="00157B16" w:rsidRDefault="004806CE" w:rsidP="00562C84">
      <w:pPr>
        <w:ind w:right="3259" w:firstLine="0"/>
        <w:rPr>
          <w:rFonts w:cs="Times New Roman"/>
          <w:sz w:val="26"/>
          <w:szCs w:val="26"/>
        </w:rPr>
      </w:pPr>
      <w:r w:rsidRPr="00157B16">
        <w:rPr>
          <w:rFonts w:cs="Times New Roman"/>
          <w:sz w:val="26"/>
          <w:szCs w:val="26"/>
        </w:rPr>
        <w:fldChar w:fldCharType="begin"/>
      </w:r>
      <w:r w:rsidR="00562C84" w:rsidRPr="00157B16">
        <w:rPr>
          <w:rFonts w:cs="Times New Roman"/>
          <w:sz w:val="26"/>
          <w:szCs w:val="26"/>
        </w:rPr>
        <w:instrText xml:space="preserve"> DOCPROPERTY "Содержание" \* MERGEFORMAT </w:instrText>
      </w:r>
      <w:r w:rsidRPr="00157B16">
        <w:rPr>
          <w:rFonts w:cs="Times New Roman"/>
          <w:sz w:val="26"/>
          <w:szCs w:val="26"/>
        </w:rPr>
        <w:fldChar w:fldCharType="separate"/>
      </w:r>
      <w:r w:rsidR="00562C84" w:rsidRPr="00157B16">
        <w:rPr>
          <w:rFonts w:cs="Times New Roman"/>
          <w:sz w:val="26"/>
          <w:szCs w:val="26"/>
        </w:rPr>
        <w:t xml:space="preserve">Об утверждении </w:t>
      </w:r>
      <w:r w:rsidR="00562C84" w:rsidRPr="00157B16">
        <w:rPr>
          <w:sz w:val="26"/>
          <w:szCs w:val="26"/>
        </w:rPr>
        <w:t>«</w:t>
      </w:r>
      <w:r w:rsidR="00562C84" w:rsidRPr="00157B16">
        <w:rPr>
          <w:rFonts w:cs="Times New Roman"/>
          <w:sz w:val="26"/>
          <w:szCs w:val="26"/>
        </w:rPr>
        <w:t xml:space="preserve">Порядка проведения управлением финансов Администрации </w:t>
      </w:r>
      <w:proofErr w:type="gramStart"/>
      <w:r w:rsidR="00562C84" w:rsidRPr="00157B16">
        <w:rPr>
          <w:rFonts w:cs="Times New Roman"/>
          <w:sz w:val="26"/>
          <w:szCs w:val="26"/>
        </w:rPr>
        <w:t>г</w:t>
      </w:r>
      <w:proofErr w:type="gramEnd"/>
      <w:r w:rsidR="00562C84" w:rsidRPr="00157B16">
        <w:rPr>
          <w:rFonts w:cs="Times New Roman"/>
          <w:sz w:val="26"/>
          <w:szCs w:val="26"/>
        </w:rPr>
        <w:t>. Переславля-Залесского анализа осуществления</w:t>
      </w:r>
      <w:r w:rsidR="00426AC2" w:rsidRPr="00157B16">
        <w:rPr>
          <w:rFonts w:cs="Times New Roman"/>
          <w:sz w:val="26"/>
          <w:szCs w:val="26"/>
        </w:rPr>
        <w:t xml:space="preserve"> главными администраторами средств городского бюджета</w:t>
      </w:r>
      <w:r w:rsidR="00562C84" w:rsidRPr="00157B16">
        <w:rPr>
          <w:rFonts w:cs="Times New Roman"/>
          <w:sz w:val="26"/>
          <w:szCs w:val="26"/>
        </w:rPr>
        <w:t xml:space="preserve"> внутреннего финансового контроля и внутреннего финансового аудита</w:t>
      </w:r>
      <w:r w:rsidRPr="00157B16">
        <w:rPr>
          <w:rFonts w:cs="Times New Roman"/>
          <w:sz w:val="26"/>
          <w:szCs w:val="26"/>
        </w:rPr>
        <w:fldChar w:fldCharType="end"/>
      </w:r>
      <w:r w:rsidR="00562C84" w:rsidRPr="00157B16">
        <w:rPr>
          <w:rFonts w:cs="Times New Roman"/>
          <w:sz w:val="26"/>
          <w:szCs w:val="26"/>
        </w:rPr>
        <w:t>»</w:t>
      </w:r>
    </w:p>
    <w:p w:rsidR="00562C84" w:rsidRPr="00157B16" w:rsidRDefault="00562C84" w:rsidP="00562C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2C84" w:rsidRPr="00157B16" w:rsidRDefault="00562C84" w:rsidP="005E6E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B16">
        <w:rPr>
          <w:rFonts w:ascii="Times New Roman" w:hAnsi="Times New Roman" w:cs="Times New Roman"/>
          <w:sz w:val="26"/>
          <w:szCs w:val="26"/>
        </w:rPr>
        <w:t>В соответствии с частью 4 статьи 157 Бюджетного кодекса Российской Федерации</w:t>
      </w:r>
      <w:r w:rsidR="005E6EC1" w:rsidRPr="00157B16">
        <w:rPr>
          <w:rFonts w:ascii="Times New Roman" w:hAnsi="Times New Roman" w:cs="Times New Roman"/>
          <w:sz w:val="26"/>
          <w:szCs w:val="26"/>
        </w:rPr>
        <w:t>, Устав</w:t>
      </w:r>
      <w:r w:rsidR="006F07B6" w:rsidRPr="00157B16">
        <w:rPr>
          <w:rFonts w:ascii="Times New Roman" w:hAnsi="Times New Roman" w:cs="Times New Roman"/>
          <w:sz w:val="26"/>
          <w:szCs w:val="26"/>
        </w:rPr>
        <w:t>ом</w:t>
      </w:r>
      <w:r w:rsidR="00157B16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</w:p>
    <w:p w:rsidR="00562C84" w:rsidRPr="00157B16" w:rsidRDefault="00562C84" w:rsidP="00706C66">
      <w:pPr>
        <w:jc w:val="center"/>
        <w:rPr>
          <w:b/>
          <w:sz w:val="26"/>
          <w:szCs w:val="26"/>
        </w:rPr>
      </w:pPr>
    </w:p>
    <w:p w:rsidR="00562C84" w:rsidRPr="00157B16" w:rsidRDefault="00562C84" w:rsidP="00157B16">
      <w:pPr>
        <w:jc w:val="center"/>
        <w:rPr>
          <w:szCs w:val="28"/>
        </w:rPr>
      </w:pPr>
      <w:r w:rsidRPr="00157B16">
        <w:rPr>
          <w:szCs w:val="28"/>
        </w:rPr>
        <w:t>Администрация г</w:t>
      </w:r>
      <w:r w:rsidR="00426AC2" w:rsidRPr="00157B16">
        <w:rPr>
          <w:szCs w:val="28"/>
        </w:rPr>
        <w:t>орода</w:t>
      </w:r>
      <w:r w:rsidRPr="00157B16">
        <w:rPr>
          <w:szCs w:val="28"/>
        </w:rPr>
        <w:t xml:space="preserve"> Переславл</w:t>
      </w:r>
      <w:r w:rsidR="00426AC2" w:rsidRPr="00157B16">
        <w:rPr>
          <w:szCs w:val="28"/>
        </w:rPr>
        <w:t>я</w:t>
      </w:r>
      <w:r w:rsidRPr="00157B16">
        <w:rPr>
          <w:szCs w:val="28"/>
        </w:rPr>
        <w:t>-Залесск</w:t>
      </w:r>
      <w:r w:rsidR="00426AC2" w:rsidRPr="00157B16">
        <w:rPr>
          <w:szCs w:val="28"/>
        </w:rPr>
        <w:t>ого</w:t>
      </w:r>
      <w:r w:rsidRPr="00157B16">
        <w:rPr>
          <w:szCs w:val="28"/>
        </w:rPr>
        <w:t xml:space="preserve"> постановляет:</w:t>
      </w:r>
    </w:p>
    <w:p w:rsidR="00562C84" w:rsidRPr="00157B16" w:rsidRDefault="00562C84" w:rsidP="00157B16">
      <w:pPr>
        <w:jc w:val="center"/>
        <w:rPr>
          <w:szCs w:val="28"/>
        </w:rPr>
      </w:pPr>
    </w:p>
    <w:p w:rsidR="00562C84" w:rsidRPr="00157B16" w:rsidRDefault="00562C84" w:rsidP="00562C84">
      <w:pPr>
        <w:ind w:right="-1"/>
        <w:jc w:val="both"/>
        <w:rPr>
          <w:rFonts w:cs="Times New Roman"/>
          <w:sz w:val="26"/>
          <w:szCs w:val="26"/>
        </w:rPr>
      </w:pPr>
      <w:r w:rsidRPr="00157B16">
        <w:rPr>
          <w:rFonts w:cs="Times New Roman"/>
          <w:sz w:val="26"/>
          <w:szCs w:val="26"/>
        </w:rPr>
        <w:t xml:space="preserve">1. Утвердить прилагаемый </w:t>
      </w:r>
      <w:r w:rsidR="00426AC2" w:rsidRPr="00157B16">
        <w:rPr>
          <w:rFonts w:cs="Times New Roman"/>
          <w:sz w:val="26"/>
          <w:szCs w:val="26"/>
        </w:rPr>
        <w:t>«</w:t>
      </w:r>
      <w:hyperlink w:anchor="P49" w:history="1">
        <w:r w:rsidRPr="00157B16">
          <w:rPr>
            <w:rFonts w:cs="Times New Roman"/>
            <w:color w:val="000000" w:themeColor="text1"/>
            <w:sz w:val="26"/>
            <w:szCs w:val="26"/>
          </w:rPr>
          <w:t>Порядок</w:t>
        </w:r>
      </w:hyperlink>
      <w:r w:rsidRPr="00157B16">
        <w:rPr>
          <w:rFonts w:cs="Times New Roman"/>
          <w:color w:val="000000" w:themeColor="text1"/>
          <w:sz w:val="26"/>
          <w:szCs w:val="26"/>
        </w:rPr>
        <w:t xml:space="preserve"> </w:t>
      </w:r>
      <w:r w:rsidRPr="00157B16">
        <w:rPr>
          <w:rFonts w:cs="Times New Roman"/>
          <w:sz w:val="26"/>
          <w:szCs w:val="26"/>
        </w:rPr>
        <w:t>проведения управлени</w:t>
      </w:r>
      <w:r w:rsidR="00426AC2" w:rsidRPr="00157B16">
        <w:rPr>
          <w:rFonts w:cs="Times New Roman"/>
          <w:sz w:val="26"/>
          <w:szCs w:val="26"/>
        </w:rPr>
        <w:t>ем</w:t>
      </w:r>
      <w:r w:rsidRPr="00157B16">
        <w:rPr>
          <w:rFonts w:cs="Times New Roman"/>
          <w:sz w:val="26"/>
          <w:szCs w:val="26"/>
        </w:rPr>
        <w:t xml:space="preserve"> финансов </w:t>
      </w:r>
      <w:r w:rsidR="0071483C" w:rsidRPr="00157B16">
        <w:rPr>
          <w:rFonts w:cs="Times New Roman"/>
          <w:sz w:val="26"/>
          <w:szCs w:val="26"/>
        </w:rPr>
        <w:t xml:space="preserve">Администрации г. Переславля-Залесского </w:t>
      </w:r>
      <w:r w:rsidRPr="00157B16">
        <w:rPr>
          <w:rFonts w:cs="Times New Roman"/>
          <w:sz w:val="26"/>
          <w:szCs w:val="26"/>
        </w:rPr>
        <w:t xml:space="preserve">анализа осуществления главными администраторами средств </w:t>
      </w:r>
      <w:r w:rsidR="00426AC2" w:rsidRPr="00157B16">
        <w:rPr>
          <w:rFonts w:cs="Times New Roman"/>
          <w:sz w:val="26"/>
          <w:szCs w:val="26"/>
        </w:rPr>
        <w:t xml:space="preserve">городского </w:t>
      </w:r>
      <w:r w:rsidRPr="00157B16">
        <w:rPr>
          <w:rFonts w:cs="Times New Roman"/>
          <w:sz w:val="26"/>
          <w:szCs w:val="26"/>
        </w:rPr>
        <w:t>бюджета внутреннего финансового контроля и внутреннего финансового аудита</w:t>
      </w:r>
      <w:r w:rsidR="00426AC2" w:rsidRPr="00157B16">
        <w:rPr>
          <w:rFonts w:cs="Times New Roman"/>
          <w:sz w:val="26"/>
          <w:szCs w:val="26"/>
        </w:rPr>
        <w:t>»</w:t>
      </w:r>
      <w:r w:rsidRPr="00157B16">
        <w:rPr>
          <w:rFonts w:cs="Times New Roman"/>
          <w:sz w:val="26"/>
          <w:szCs w:val="26"/>
        </w:rPr>
        <w:t>.</w:t>
      </w:r>
    </w:p>
    <w:p w:rsidR="00562C84" w:rsidRPr="00157B16" w:rsidRDefault="00562C84" w:rsidP="00562C84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6"/>
        </w:rPr>
      </w:pPr>
      <w:r w:rsidRPr="00157B16">
        <w:rPr>
          <w:rFonts w:cs="Times New Roman"/>
          <w:bCs/>
          <w:sz w:val="26"/>
          <w:szCs w:val="26"/>
        </w:rPr>
        <w:t xml:space="preserve">2. </w:t>
      </w:r>
      <w:r w:rsidR="00D65518" w:rsidRPr="00157B16">
        <w:rPr>
          <w:rFonts w:cs="Times New Roman"/>
          <w:bCs/>
          <w:sz w:val="26"/>
          <w:szCs w:val="26"/>
        </w:rPr>
        <w:t>Контроль исполнения настоящего постановления возложить на первого заместителя Главы Администрации города Переславля-Залесского Толстикова В.С.</w:t>
      </w:r>
    </w:p>
    <w:p w:rsidR="00426AC2" w:rsidRPr="00157B16" w:rsidRDefault="00426AC2" w:rsidP="00562C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B16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="00D65518" w:rsidRPr="00157B16">
        <w:rPr>
          <w:rFonts w:ascii="Times New Roman" w:hAnsi="Times New Roman" w:cs="Times New Roman"/>
          <w:bCs/>
          <w:sz w:val="26"/>
          <w:szCs w:val="26"/>
        </w:rPr>
        <w:t>Разместить</w:t>
      </w:r>
      <w:proofErr w:type="gramEnd"/>
      <w:r w:rsidR="00D65518" w:rsidRPr="00157B16">
        <w:rPr>
          <w:rFonts w:ascii="Times New Roman" w:hAnsi="Times New Roman" w:cs="Times New Roman"/>
          <w:bCs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</w:t>
      </w:r>
      <w:r w:rsidRPr="00157B16">
        <w:rPr>
          <w:rFonts w:ascii="Times New Roman" w:hAnsi="Times New Roman" w:cs="Times New Roman"/>
          <w:bCs/>
          <w:sz w:val="26"/>
          <w:szCs w:val="26"/>
        </w:rPr>
        <w:t>.</w:t>
      </w:r>
    </w:p>
    <w:p w:rsidR="00426AC2" w:rsidRPr="00157B16" w:rsidRDefault="00426AC2" w:rsidP="00562C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6AC2" w:rsidRDefault="00426AC2" w:rsidP="00562C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7B16" w:rsidRPr="00157B16" w:rsidRDefault="00157B16" w:rsidP="00562C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6AC2" w:rsidRPr="00157B16" w:rsidRDefault="00426AC2" w:rsidP="00426AC2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B16">
        <w:rPr>
          <w:rFonts w:ascii="Times New Roman" w:hAnsi="Times New Roman" w:cs="Times New Roman"/>
          <w:bCs/>
          <w:sz w:val="26"/>
          <w:szCs w:val="26"/>
        </w:rPr>
        <w:t>Глава городского округа</w:t>
      </w:r>
    </w:p>
    <w:p w:rsidR="00562C84" w:rsidRPr="00157B16" w:rsidRDefault="00426AC2" w:rsidP="00426A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7B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  <w:r w:rsidR="00562C84" w:rsidRPr="00157B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57B1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157B16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157B16">
        <w:rPr>
          <w:rFonts w:ascii="Times New Roman" w:hAnsi="Times New Roman" w:cs="Times New Roman"/>
          <w:bCs/>
          <w:sz w:val="26"/>
          <w:szCs w:val="26"/>
        </w:rPr>
        <w:t xml:space="preserve">            В.А. Астраханцев</w:t>
      </w:r>
    </w:p>
    <w:p w:rsidR="00503FEE" w:rsidRPr="00157B16" w:rsidRDefault="00503FEE" w:rsidP="00706C66">
      <w:pPr>
        <w:jc w:val="center"/>
        <w:rPr>
          <w:b/>
          <w:sz w:val="26"/>
          <w:szCs w:val="26"/>
        </w:rPr>
      </w:pPr>
    </w:p>
    <w:p w:rsidR="00503FEE" w:rsidRDefault="00503FEE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157B16" w:rsidRDefault="00157B16" w:rsidP="00706C66">
      <w:pPr>
        <w:jc w:val="center"/>
        <w:rPr>
          <w:b/>
          <w:sz w:val="24"/>
          <w:szCs w:val="24"/>
        </w:rPr>
      </w:pPr>
    </w:p>
    <w:p w:rsidR="00706C66" w:rsidRPr="00157B16" w:rsidRDefault="00706C66" w:rsidP="00706C66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lastRenderedPageBreak/>
        <w:t>ПОРЯДОК</w:t>
      </w:r>
    </w:p>
    <w:p w:rsidR="00706C66" w:rsidRPr="00157B16" w:rsidRDefault="00706C66" w:rsidP="00706C66">
      <w:pPr>
        <w:ind w:firstLine="0"/>
        <w:jc w:val="center"/>
        <w:rPr>
          <w:sz w:val="24"/>
          <w:szCs w:val="24"/>
        </w:rPr>
      </w:pPr>
      <w:r w:rsidRPr="00157B16">
        <w:rPr>
          <w:sz w:val="24"/>
          <w:szCs w:val="24"/>
        </w:rPr>
        <w:t xml:space="preserve">проведения </w:t>
      </w:r>
      <w:r w:rsidR="00426AC2" w:rsidRPr="00157B16">
        <w:rPr>
          <w:sz w:val="24"/>
          <w:szCs w:val="24"/>
        </w:rPr>
        <w:t>управлением</w:t>
      </w:r>
      <w:r w:rsidRPr="00157B16">
        <w:rPr>
          <w:sz w:val="24"/>
          <w:szCs w:val="24"/>
        </w:rPr>
        <w:t xml:space="preserve"> финансов </w:t>
      </w:r>
      <w:r w:rsidR="00426AC2" w:rsidRPr="00157B16">
        <w:rPr>
          <w:sz w:val="24"/>
          <w:szCs w:val="24"/>
        </w:rPr>
        <w:t xml:space="preserve">Администрации г. Переславля-Залесского </w:t>
      </w:r>
      <w:r w:rsidRPr="00157B16">
        <w:rPr>
          <w:sz w:val="24"/>
          <w:szCs w:val="24"/>
        </w:rPr>
        <w:t>анализа</w:t>
      </w:r>
      <w:r w:rsidR="00426AC2" w:rsidRPr="00157B16">
        <w:rPr>
          <w:sz w:val="24"/>
          <w:szCs w:val="24"/>
        </w:rPr>
        <w:t xml:space="preserve"> </w:t>
      </w:r>
      <w:r w:rsidRPr="00157B16">
        <w:rPr>
          <w:sz w:val="24"/>
          <w:szCs w:val="24"/>
        </w:rPr>
        <w:t>осуществления главными администраторами средств городского</w:t>
      </w:r>
      <w:r w:rsidR="00426AC2" w:rsidRPr="00157B16">
        <w:rPr>
          <w:sz w:val="24"/>
          <w:szCs w:val="24"/>
        </w:rPr>
        <w:t xml:space="preserve"> </w:t>
      </w:r>
      <w:r w:rsidR="000A1CAA" w:rsidRPr="00157B16">
        <w:rPr>
          <w:sz w:val="24"/>
          <w:szCs w:val="24"/>
        </w:rPr>
        <w:t>бюджета внутреннего</w:t>
      </w:r>
      <w:r w:rsidRPr="00157B16">
        <w:rPr>
          <w:sz w:val="24"/>
          <w:szCs w:val="24"/>
        </w:rPr>
        <w:t xml:space="preserve"> финансового контроля и внутреннего финансового аудита</w:t>
      </w:r>
    </w:p>
    <w:p w:rsidR="00706C66" w:rsidRPr="00157B16" w:rsidRDefault="00706C66" w:rsidP="00706C66">
      <w:pPr>
        <w:rPr>
          <w:sz w:val="24"/>
          <w:szCs w:val="24"/>
        </w:rPr>
      </w:pPr>
    </w:p>
    <w:p w:rsidR="00706C66" w:rsidRPr="00157B16" w:rsidRDefault="00706C66" w:rsidP="00157B16">
      <w:pPr>
        <w:pStyle w:val="ac"/>
        <w:numPr>
          <w:ilvl w:val="0"/>
          <w:numId w:val="1"/>
        </w:num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>Общие положения</w:t>
      </w:r>
    </w:p>
    <w:p w:rsidR="00157B16" w:rsidRPr="00157B16" w:rsidRDefault="00157B16" w:rsidP="00157B16">
      <w:pPr>
        <w:pStyle w:val="ac"/>
        <w:ind w:left="1069" w:firstLine="0"/>
        <w:rPr>
          <w:sz w:val="24"/>
          <w:szCs w:val="24"/>
        </w:rPr>
      </w:pPr>
    </w:p>
    <w:p w:rsidR="00706C66" w:rsidRPr="00706C66" w:rsidRDefault="00706C66" w:rsidP="00A146DE">
      <w:pPr>
        <w:jc w:val="both"/>
        <w:rPr>
          <w:sz w:val="24"/>
          <w:szCs w:val="24"/>
        </w:rPr>
      </w:pPr>
      <w:r w:rsidRPr="00706C66">
        <w:rPr>
          <w:sz w:val="24"/>
          <w:szCs w:val="24"/>
        </w:rPr>
        <w:t>1.1</w:t>
      </w:r>
      <w:r w:rsidRPr="004F1C6D">
        <w:rPr>
          <w:sz w:val="24"/>
          <w:szCs w:val="24"/>
        </w:rPr>
        <w:t>. Настоящий Порядок разработан в целях обеспечения реализации</w:t>
      </w:r>
      <w:r w:rsidR="00A44DB1" w:rsidRPr="004F1C6D">
        <w:rPr>
          <w:sz w:val="24"/>
          <w:szCs w:val="24"/>
        </w:rPr>
        <w:t xml:space="preserve"> управлением</w:t>
      </w:r>
      <w:r w:rsidRPr="004F1C6D">
        <w:rPr>
          <w:sz w:val="24"/>
          <w:szCs w:val="24"/>
        </w:rPr>
        <w:t xml:space="preserve"> финансов </w:t>
      </w:r>
      <w:r w:rsidR="00A44DB1" w:rsidRPr="004F1C6D">
        <w:rPr>
          <w:sz w:val="24"/>
          <w:szCs w:val="24"/>
        </w:rPr>
        <w:t xml:space="preserve">Администрации г. Переславля-Залесского </w:t>
      </w:r>
      <w:r w:rsidRPr="004F1C6D">
        <w:rPr>
          <w:sz w:val="24"/>
          <w:szCs w:val="24"/>
        </w:rPr>
        <w:t>полномочий, определенных положениями пункта 4 статьи 157 Бюджетного</w:t>
      </w:r>
      <w:r w:rsidR="00A44DB1" w:rsidRPr="004F1C6D">
        <w:rPr>
          <w:sz w:val="24"/>
          <w:szCs w:val="24"/>
        </w:rPr>
        <w:t xml:space="preserve"> </w:t>
      </w:r>
      <w:r w:rsidRPr="004F1C6D">
        <w:rPr>
          <w:sz w:val="24"/>
          <w:szCs w:val="24"/>
        </w:rPr>
        <w:t xml:space="preserve">кодекса Российской Федерации и устанавливает </w:t>
      </w:r>
      <w:r w:rsidR="00931AAB" w:rsidRPr="004F1C6D">
        <w:rPr>
          <w:sz w:val="24"/>
          <w:szCs w:val="24"/>
        </w:rPr>
        <w:t>требования к</w:t>
      </w:r>
      <w:r w:rsidR="00A44DB1" w:rsidRPr="004F1C6D">
        <w:rPr>
          <w:sz w:val="24"/>
          <w:szCs w:val="24"/>
        </w:rPr>
        <w:t xml:space="preserve"> </w:t>
      </w:r>
      <w:r w:rsidRPr="004F1C6D">
        <w:rPr>
          <w:sz w:val="24"/>
          <w:szCs w:val="24"/>
        </w:rPr>
        <w:t>проведени</w:t>
      </w:r>
      <w:r w:rsidR="00931AAB" w:rsidRPr="004F1C6D">
        <w:rPr>
          <w:sz w:val="24"/>
          <w:szCs w:val="24"/>
        </w:rPr>
        <w:t>ю</w:t>
      </w:r>
      <w:r w:rsidRPr="004F1C6D">
        <w:rPr>
          <w:sz w:val="24"/>
          <w:szCs w:val="24"/>
        </w:rPr>
        <w:t xml:space="preserve"> анализа</w:t>
      </w:r>
      <w:r w:rsidR="00931AAB" w:rsidRPr="004F1C6D">
        <w:rPr>
          <w:sz w:val="24"/>
          <w:szCs w:val="24"/>
        </w:rPr>
        <w:t xml:space="preserve"> (далее   - Анализ) осуществления </w:t>
      </w:r>
      <w:r w:rsidRPr="004F1C6D">
        <w:rPr>
          <w:sz w:val="24"/>
          <w:szCs w:val="24"/>
        </w:rPr>
        <w:t xml:space="preserve">главными администраторами </w:t>
      </w:r>
      <w:r w:rsidR="00931AAB" w:rsidRPr="004F1C6D">
        <w:rPr>
          <w:sz w:val="24"/>
          <w:szCs w:val="24"/>
        </w:rPr>
        <w:t>средств</w:t>
      </w:r>
      <w:r w:rsidR="00A44DB1" w:rsidRPr="004F1C6D">
        <w:rPr>
          <w:sz w:val="24"/>
          <w:szCs w:val="24"/>
        </w:rPr>
        <w:t xml:space="preserve"> </w:t>
      </w:r>
      <w:r w:rsidRPr="004F1C6D">
        <w:rPr>
          <w:sz w:val="24"/>
          <w:szCs w:val="24"/>
        </w:rPr>
        <w:t>бюджета</w:t>
      </w:r>
      <w:r w:rsidR="00A44DB1" w:rsidRPr="004F1C6D">
        <w:rPr>
          <w:sz w:val="24"/>
          <w:szCs w:val="24"/>
        </w:rPr>
        <w:t xml:space="preserve"> городского округа</w:t>
      </w:r>
      <w:r w:rsidR="00782D29" w:rsidRPr="004F1C6D">
        <w:rPr>
          <w:rStyle w:val="ab"/>
          <w:sz w:val="24"/>
          <w:szCs w:val="24"/>
        </w:rPr>
        <w:footnoteReference w:id="1"/>
      </w:r>
      <w:r w:rsidRPr="004F1C6D">
        <w:rPr>
          <w:sz w:val="24"/>
          <w:szCs w:val="24"/>
        </w:rPr>
        <w:t>, за исключением Контрольно-счетной палаты</w:t>
      </w:r>
      <w:r w:rsidR="00A44DB1" w:rsidRPr="004F1C6D">
        <w:rPr>
          <w:sz w:val="24"/>
          <w:szCs w:val="24"/>
        </w:rPr>
        <w:t xml:space="preserve"> городского округа г. Переславля-Залесского</w:t>
      </w:r>
      <w:r w:rsidR="00E43D21" w:rsidRPr="004F1C6D">
        <w:rPr>
          <w:sz w:val="24"/>
          <w:szCs w:val="24"/>
        </w:rPr>
        <w:t xml:space="preserve"> (далее – объекты Анализа)</w:t>
      </w:r>
      <w:r w:rsidR="00931AAB" w:rsidRPr="004F1C6D">
        <w:rPr>
          <w:sz w:val="24"/>
          <w:szCs w:val="24"/>
        </w:rPr>
        <w:t>,</w:t>
      </w:r>
      <w:r w:rsidRPr="004F1C6D">
        <w:rPr>
          <w:sz w:val="24"/>
          <w:szCs w:val="24"/>
        </w:rPr>
        <w:t xml:space="preserve"> внутреннего финансового</w:t>
      </w:r>
      <w:r w:rsidR="00A44DB1" w:rsidRPr="004F1C6D">
        <w:rPr>
          <w:sz w:val="24"/>
          <w:szCs w:val="24"/>
        </w:rPr>
        <w:t xml:space="preserve"> </w:t>
      </w:r>
      <w:r w:rsidR="00931AAB" w:rsidRPr="004F1C6D">
        <w:rPr>
          <w:sz w:val="24"/>
          <w:szCs w:val="24"/>
        </w:rPr>
        <w:t>контроля</w:t>
      </w:r>
      <w:r w:rsidR="007D7B62" w:rsidRPr="004F1C6D">
        <w:rPr>
          <w:sz w:val="24"/>
          <w:szCs w:val="24"/>
        </w:rPr>
        <w:t xml:space="preserve"> </w:t>
      </w:r>
      <w:r w:rsidRPr="004F1C6D">
        <w:rPr>
          <w:sz w:val="24"/>
          <w:szCs w:val="24"/>
        </w:rPr>
        <w:t>и внутреннего финансового аудита</w:t>
      </w:r>
      <w:r w:rsidR="00931AAB" w:rsidRPr="004F1C6D">
        <w:rPr>
          <w:sz w:val="24"/>
          <w:szCs w:val="24"/>
        </w:rPr>
        <w:t xml:space="preserve"> (далее – ВФК и ВФА, соответственно)</w:t>
      </w:r>
      <w:r w:rsidRPr="004F1C6D">
        <w:rPr>
          <w:sz w:val="24"/>
          <w:szCs w:val="24"/>
        </w:rPr>
        <w:t>.</w:t>
      </w:r>
    </w:p>
    <w:p w:rsidR="00706C66" w:rsidRPr="00706C66" w:rsidRDefault="00706C66" w:rsidP="00A146DE">
      <w:pPr>
        <w:jc w:val="both"/>
        <w:rPr>
          <w:sz w:val="24"/>
          <w:szCs w:val="24"/>
        </w:rPr>
      </w:pPr>
      <w:r w:rsidRPr="00706C66">
        <w:rPr>
          <w:sz w:val="24"/>
          <w:szCs w:val="24"/>
        </w:rPr>
        <w:t>1.2. Задачами Анализа являются:</w:t>
      </w:r>
    </w:p>
    <w:p w:rsidR="00706C66" w:rsidRPr="00706C66" w:rsidRDefault="00B7374C" w:rsidP="00A146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6C66" w:rsidRPr="00706C66">
        <w:rPr>
          <w:sz w:val="24"/>
          <w:szCs w:val="24"/>
        </w:rPr>
        <w:t>оценка организации и осуществления главными администраторами</w:t>
      </w:r>
      <w:r>
        <w:rPr>
          <w:sz w:val="24"/>
          <w:szCs w:val="24"/>
        </w:rPr>
        <w:t xml:space="preserve"> </w:t>
      </w:r>
      <w:r w:rsidR="00706C66" w:rsidRPr="00706C66">
        <w:rPr>
          <w:sz w:val="24"/>
          <w:szCs w:val="24"/>
        </w:rPr>
        <w:t xml:space="preserve">средств  бюджета </w:t>
      </w:r>
      <w:r>
        <w:rPr>
          <w:sz w:val="24"/>
          <w:szCs w:val="24"/>
        </w:rPr>
        <w:t xml:space="preserve">городского округа </w:t>
      </w:r>
      <w:r w:rsidR="00706C66" w:rsidRPr="00706C66">
        <w:rPr>
          <w:sz w:val="24"/>
          <w:szCs w:val="24"/>
        </w:rPr>
        <w:t>внутреннего финансового контроля и внутреннего</w:t>
      </w:r>
      <w:r>
        <w:rPr>
          <w:sz w:val="24"/>
          <w:szCs w:val="24"/>
        </w:rPr>
        <w:t xml:space="preserve"> </w:t>
      </w:r>
      <w:r w:rsidR="00706C66" w:rsidRPr="00706C66">
        <w:rPr>
          <w:sz w:val="24"/>
          <w:szCs w:val="24"/>
        </w:rPr>
        <w:t>финансового аудита;</w:t>
      </w:r>
    </w:p>
    <w:p w:rsidR="00931AAB" w:rsidRPr="00706C66" w:rsidRDefault="00B7374C" w:rsidP="00931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6C66" w:rsidRPr="00706C66">
        <w:rPr>
          <w:sz w:val="24"/>
          <w:szCs w:val="24"/>
        </w:rPr>
        <w:t>выявление нарушений (недостатков) в организации и осуществлении</w:t>
      </w:r>
      <w:r>
        <w:rPr>
          <w:sz w:val="24"/>
          <w:szCs w:val="24"/>
        </w:rPr>
        <w:t xml:space="preserve"> </w:t>
      </w:r>
      <w:r w:rsidR="00706C66" w:rsidRPr="00706C66">
        <w:rPr>
          <w:sz w:val="24"/>
          <w:szCs w:val="24"/>
        </w:rPr>
        <w:t xml:space="preserve">главными администраторами средств бюджета </w:t>
      </w:r>
      <w:r w:rsidRPr="00B7374C">
        <w:rPr>
          <w:sz w:val="24"/>
          <w:szCs w:val="24"/>
        </w:rPr>
        <w:t xml:space="preserve">городского округа </w:t>
      </w:r>
      <w:r w:rsidR="00706C66" w:rsidRPr="00706C66">
        <w:rPr>
          <w:sz w:val="24"/>
          <w:szCs w:val="24"/>
        </w:rPr>
        <w:t>внутреннего</w:t>
      </w:r>
      <w:r>
        <w:rPr>
          <w:sz w:val="24"/>
          <w:szCs w:val="24"/>
        </w:rPr>
        <w:t xml:space="preserve"> </w:t>
      </w:r>
      <w:r w:rsidR="00706C66" w:rsidRPr="00706C66">
        <w:rPr>
          <w:sz w:val="24"/>
          <w:szCs w:val="24"/>
        </w:rPr>
        <w:t>финансового контроля и внутреннего финансового аудита.</w:t>
      </w:r>
      <w:r w:rsidR="00931AAB">
        <w:rPr>
          <w:sz w:val="24"/>
          <w:szCs w:val="24"/>
        </w:rPr>
        <w:t xml:space="preserve"> </w:t>
      </w:r>
    </w:p>
    <w:p w:rsidR="00931AAB" w:rsidRPr="00931AAB" w:rsidRDefault="00706C66" w:rsidP="00931AAB">
      <w:pPr>
        <w:jc w:val="both"/>
        <w:rPr>
          <w:sz w:val="24"/>
          <w:szCs w:val="24"/>
        </w:rPr>
      </w:pPr>
      <w:r w:rsidRPr="00706C66">
        <w:rPr>
          <w:sz w:val="24"/>
          <w:szCs w:val="24"/>
        </w:rPr>
        <w:t xml:space="preserve">1.3. </w:t>
      </w:r>
      <w:r w:rsidR="00931AAB" w:rsidRPr="00931AAB">
        <w:rPr>
          <w:sz w:val="24"/>
          <w:szCs w:val="24"/>
        </w:rPr>
        <w:t>Целью Анализа является формирование и направление главным администраторам средств бюджета</w:t>
      </w:r>
      <w:r w:rsidR="00931AAB">
        <w:rPr>
          <w:sz w:val="24"/>
          <w:szCs w:val="24"/>
        </w:rPr>
        <w:t xml:space="preserve"> городского округа</w:t>
      </w:r>
      <w:r w:rsidR="00931AAB" w:rsidRPr="00931AAB">
        <w:rPr>
          <w:sz w:val="24"/>
          <w:szCs w:val="24"/>
        </w:rPr>
        <w:t xml:space="preserve"> рекомендаций по организации и осуществлению ими </w:t>
      </w:r>
      <w:r w:rsidR="00931AAB">
        <w:rPr>
          <w:sz w:val="24"/>
          <w:szCs w:val="24"/>
        </w:rPr>
        <w:t>ВФК и ВФА</w:t>
      </w:r>
      <w:r w:rsidR="00931AAB" w:rsidRPr="00931AAB">
        <w:rPr>
          <w:sz w:val="24"/>
          <w:szCs w:val="24"/>
        </w:rPr>
        <w:t>.</w:t>
      </w:r>
    </w:p>
    <w:p w:rsidR="009467C7" w:rsidRPr="009467C7" w:rsidRDefault="00931AAB" w:rsidP="009467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706C66" w:rsidRPr="00706C66">
        <w:rPr>
          <w:sz w:val="24"/>
          <w:szCs w:val="24"/>
        </w:rPr>
        <w:t xml:space="preserve">Анализ проводится </w:t>
      </w:r>
      <w:r w:rsidR="00325654">
        <w:rPr>
          <w:sz w:val="24"/>
          <w:szCs w:val="24"/>
        </w:rPr>
        <w:t>отделом</w:t>
      </w:r>
      <w:r w:rsidR="00706C66" w:rsidRPr="00706C66">
        <w:rPr>
          <w:sz w:val="24"/>
          <w:szCs w:val="24"/>
        </w:rPr>
        <w:t xml:space="preserve"> финансового контроля</w:t>
      </w:r>
      <w:r w:rsidR="00325654">
        <w:rPr>
          <w:sz w:val="24"/>
          <w:szCs w:val="24"/>
        </w:rPr>
        <w:t xml:space="preserve"> управления финансов</w:t>
      </w:r>
      <w:r w:rsidR="009467C7" w:rsidRPr="009467C7">
        <w:rPr>
          <w:rFonts w:eastAsiaTheme="minorHAnsi" w:cs="Times New Roman"/>
          <w:sz w:val="27"/>
          <w:szCs w:val="27"/>
        </w:rPr>
        <w:t xml:space="preserve"> </w:t>
      </w:r>
      <w:r w:rsidRPr="003D1F2A">
        <w:rPr>
          <w:sz w:val="24"/>
          <w:szCs w:val="24"/>
        </w:rPr>
        <w:t xml:space="preserve">Администрации г. Переславля-Залесского </w:t>
      </w:r>
      <w:r w:rsidR="009467C7" w:rsidRPr="009467C7">
        <w:rPr>
          <w:sz w:val="24"/>
          <w:szCs w:val="24"/>
        </w:rPr>
        <w:t>путем изучения информации и документов, представленных объектами</w:t>
      </w:r>
      <w:r w:rsidR="00C66123">
        <w:rPr>
          <w:sz w:val="24"/>
          <w:szCs w:val="24"/>
        </w:rPr>
        <w:t xml:space="preserve"> </w:t>
      </w:r>
      <w:r w:rsidR="009467C7" w:rsidRPr="009467C7">
        <w:rPr>
          <w:sz w:val="24"/>
          <w:szCs w:val="24"/>
        </w:rPr>
        <w:t>Анализа в соответствии с требованиями пункта 2.1 настоящего Порядка.</w:t>
      </w:r>
    </w:p>
    <w:p w:rsidR="00C66123" w:rsidRDefault="00931AAB" w:rsidP="009467C7">
      <w:pPr>
        <w:jc w:val="both"/>
        <w:rPr>
          <w:sz w:val="24"/>
          <w:szCs w:val="24"/>
        </w:rPr>
      </w:pPr>
      <w:r w:rsidRPr="00931AAB">
        <w:rPr>
          <w:sz w:val="24"/>
          <w:szCs w:val="24"/>
        </w:rPr>
        <w:t xml:space="preserve">1.5. Обмен информацией и </w:t>
      </w:r>
      <w:r w:rsidR="000A1CAA" w:rsidRPr="00931AAB">
        <w:rPr>
          <w:sz w:val="24"/>
          <w:szCs w:val="24"/>
        </w:rPr>
        <w:t xml:space="preserve">документами </w:t>
      </w:r>
      <w:r w:rsidR="000A1CAA">
        <w:rPr>
          <w:sz w:val="24"/>
          <w:szCs w:val="24"/>
        </w:rPr>
        <w:t>между управлением</w:t>
      </w:r>
      <w:r w:rsidR="000A1CAA" w:rsidRPr="00931AAB">
        <w:rPr>
          <w:sz w:val="24"/>
          <w:szCs w:val="24"/>
        </w:rPr>
        <w:t xml:space="preserve"> финансов,</w:t>
      </w:r>
      <w:r w:rsidRPr="00931AAB">
        <w:rPr>
          <w:sz w:val="24"/>
          <w:szCs w:val="24"/>
        </w:rPr>
        <w:t xml:space="preserve"> и главны</w:t>
      </w:r>
      <w:r w:rsidR="003D1F2A">
        <w:rPr>
          <w:sz w:val="24"/>
          <w:szCs w:val="24"/>
        </w:rPr>
        <w:t>ми администраторами</w:t>
      </w:r>
      <w:r w:rsidRPr="00931AAB">
        <w:rPr>
          <w:sz w:val="24"/>
          <w:szCs w:val="24"/>
        </w:rPr>
        <w:t xml:space="preserve"> средств бюджета</w:t>
      </w:r>
      <w:r>
        <w:rPr>
          <w:sz w:val="24"/>
          <w:szCs w:val="24"/>
        </w:rPr>
        <w:t xml:space="preserve"> городского округа</w:t>
      </w:r>
      <w:r w:rsidRPr="00931AAB">
        <w:rPr>
          <w:sz w:val="24"/>
          <w:szCs w:val="24"/>
        </w:rPr>
        <w:t xml:space="preserve"> при проведении Анализа осуществляется с использованием бумажного документооборота. При наличии технической возможности такой обмен осуществляется в электронном виде.</w:t>
      </w:r>
    </w:p>
    <w:p w:rsidR="00931AAB" w:rsidRDefault="00931AAB" w:rsidP="009467C7">
      <w:pPr>
        <w:jc w:val="both"/>
        <w:rPr>
          <w:sz w:val="24"/>
          <w:szCs w:val="24"/>
        </w:rPr>
      </w:pPr>
    </w:p>
    <w:p w:rsidR="009467C7" w:rsidRPr="00157B16" w:rsidRDefault="009467C7" w:rsidP="00C66123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>2. Проведение анализа осуществления главными администраторами</w:t>
      </w:r>
    </w:p>
    <w:p w:rsidR="00C66123" w:rsidRPr="00157B16" w:rsidRDefault="009467C7" w:rsidP="00C66123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 xml:space="preserve">средств бюджета </w:t>
      </w:r>
      <w:r w:rsidR="00C66123" w:rsidRPr="00157B16">
        <w:rPr>
          <w:sz w:val="24"/>
          <w:szCs w:val="24"/>
        </w:rPr>
        <w:t xml:space="preserve">городского округа </w:t>
      </w:r>
      <w:r w:rsidRPr="00157B16">
        <w:rPr>
          <w:sz w:val="24"/>
          <w:szCs w:val="24"/>
        </w:rPr>
        <w:t xml:space="preserve">внутреннего финансового контроля </w:t>
      </w:r>
    </w:p>
    <w:p w:rsidR="009467C7" w:rsidRPr="00157B16" w:rsidRDefault="009467C7" w:rsidP="00C66123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>и</w:t>
      </w:r>
      <w:r w:rsidR="00C66123" w:rsidRPr="00157B16">
        <w:rPr>
          <w:sz w:val="24"/>
          <w:szCs w:val="24"/>
        </w:rPr>
        <w:t xml:space="preserve"> </w:t>
      </w:r>
      <w:r w:rsidRPr="00157B16">
        <w:rPr>
          <w:sz w:val="24"/>
          <w:szCs w:val="24"/>
        </w:rPr>
        <w:t>внутреннего финансового аудита</w:t>
      </w:r>
    </w:p>
    <w:p w:rsidR="00C66123" w:rsidRPr="00C66123" w:rsidRDefault="00C66123" w:rsidP="00C66123">
      <w:pPr>
        <w:jc w:val="center"/>
        <w:rPr>
          <w:b/>
          <w:sz w:val="24"/>
          <w:szCs w:val="24"/>
        </w:rPr>
      </w:pPr>
    </w:p>
    <w:p w:rsidR="00BD6F2A" w:rsidRPr="00431C51" w:rsidRDefault="009467C7" w:rsidP="009467C7">
      <w:pPr>
        <w:jc w:val="both"/>
        <w:rPr>
          <w:color w:val="FF0000"/>
          <w:sz w:val="24"/>
          <w:szCs w:val="24"/>
        </w:rPr>
      </w:pPr>
      <w:r w:rsidRPr="009467C7">
        <w:rPr>
          <w:sz w:val="24"/>
          <w:szCs w:val="24"/>
        </w:rPr>
        <w:t xml:space="preserve">2.1. Анализ осуществляется по итогам осуществления </w:t>
      </w:r>
      <w:r w:rsidR="003D1F2A">
        <w:rPr>
          <w:sz w:val="24"/>
          <w:szCs w:val="24"/>
        </w:rPr>
        <w:t>объектами Анализа</w:t>
      </w:r>
      <w:r w:rsidRPr="009467C7">
        <w:rPr>
          <w:sz w:val="24"/>
          <w:szCs w:val="24"/>
        </w:rPr>
        <w:t xml:space="preserve"> </w:t>
      </w:r>
      <w:r w:rsidR="003739E2">
        <w:rPr>
          <w:sz w:val="24"/>
          <w:szCs w:val="24"/>
        </w:rPr>
        <w:t>ВФК и ВФА</w:t>
      </w:r>
      <w:r w:rsidRPr="009467C7">
        <w:rPr>
          <w:sz w:val="24"/>
          <w:szCs w:val="24"/>
        </w:rPr>
        <w:t xml:space="preserve"> за отчетный год.</w:t>
      </w:r>
      <w:r w:rsidR="003739E2">
        <w:rPr>
          <w:sz w:val="24"/>
          <w:szCs w:val="24"/>
        </w:rPr>
        <w:t xml:space="preserve"> </w:t>
      </w:r>
    </w:p>
    <w:p w:rsidR="00431C51" w:rsidRPr="00431C51" w:rsidRDefault="00431C51" w:rsidP="00431C51">
      <w:pPr>
        <w:jc w:val="both"/>
        <w:rPr>
          <w:sz w:val="24"/>
          <w:szCs w:val="24"/>
        </w:rPr>
      </w:pPr>
      <w:r w:rsidRPr="00431C51">
        <w:rPr>
          <w:sz w:val="24"/>
          <w:szCs w:val="24"/>
        </w:rPr>
        <w:t xml:space="preserve">Для проведения Анализа в </w:t>
      </w:r>
      <w:r>
        <w:rPr>
          <w:sz w:val="24"/>
          <w:szCs w:val="24"/>
        </w:rPr>
        <w:t xml:space="preserve">управление финансов </w:t>
      </w:r>
      <w:r w:rsidRPr="00431C51">
        <w:rPr>
          <w:sz w:val="24"/>
          <w:szCs w:val="24"/>
        </w:rPr>
        <w:t>предоставляется:</w:t>
      </w:r>
    </w:p>
    <w:p w:rsidR="00431C51" w:rsidRPr="00431C51" w:rsidRDefault="007532EA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F2A">
        <w:rPr>
          <w:sz w:val="24"/>
          <w:szCs w:val="24"/>
        </w:rPr>
        <w:t>с</w:t>
      </w:r>
      <w:r w:rsidR="00431C51" w:rsidRPr="00431C51">
        <w:rPr>
          <w:sz w:val="24"/>
          <w:szCs w:val="24"/>
        </w:rPr>
        <w:t xml:space="preserve">ведения об </w:t>
      </w:r>
      <w:r w:rsidR="003D1F2A">
        <w:rPr>
          <w:sz w:val="24"/>
          <w:szCs w:val="24"/>
        </w:rPr>
        <w:t>организации</w:t>
      </w:r>
      <w:r w:rsidR="00431C51" w:rsidRPr="00431C51">
        <w:rPr>
          <w:sz w:val="24"/>
          <w:szCs w:val="24"/>
        </w:rPr>
        <w:t xml:space="preserve"> и осуществлении</w:t>
      </w:r>
      <w:r w:rsidR="00E43D21">
        <w:rPr>
          <w:sz w:val="24"/>
          <w:szCs w:val="24"/>
        </w:rPr>
        <w:t xml:space="preserve"> ВФК и ВФА</w:t>
      </w:r>
      <w:r w:rsidR="00431C51" w:rsidRPr="00431C51">
        <w:rPr>
          <w:sz w:val="24"/>
          <w:szCs w:val="24"/>
        </w:rPr>
        <w:t xml:space="preserve"> согласно</w:t>
      </w:r>
      <w:r w:rsidR="003D1F2A">
        <w:rPr>
          <w:sz w:val="24"/>
          <w:szCs w:val="24"/>
        </w:rPr>
        <w:t xml:space="preserve"> </w:t>
      </w:r>
      <w:r w:rsidR="000A1CAA">
        <w:rPr>
          <w:sz w:val="24"/>
          <w:szCs w:val="24"/>
        </w:rPr>
        <w:t>П</w:t>
      </w:r>
      <w:r w:rsidR="000A1CAA" w:rsidRPr="00431C51">
        <w:rPr>
          <w:sz w:val="24"/>
          <w:szCs w:val="24"/>
        </w:rPr>
        <w:t>риложению,</w:t>
      </w:r>
      <w:r w:rsidR="003D1F2A"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>к</w:t>
      </w:r>
      <w:r w:rsidR="00CA5CEA"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>настоящему Порядку (далее - Сведения);</w:t>
      </w:r>
    </w:p>
    <w:p w:rsidR="00E43D21" w:rsidRDefault="00CA5CEA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>информация и документы в части организации и осуществления</w:t>
      </w:r>
      <w:r>
        <w:rPr>
          <w:sz w:val="24"/>
          <w:szCs w:val="24"/>
        </w:rPr>
        <w:t xml:space="preserve"> </w:t>
      </w:r>
      <w:r w:rsidR="00E43D21">
        <w:rPr>
          <w:sz w:val="24"/>
          <w:szCs w:val="24"/>
        </w:rPr>
        <w:t>объектам Анализа ВФК и ВФА</w:t>
      </w:r>
      <w:r w:rsidR="00431C51" w:rsidRPr="00431C51">
        <w:rPr>
          <w:sz w:val="24"/>
          <w:szCs w:val="24"/>
        </w:rPr>
        <w:t>, согласно</w:t>
      </w:r>
      <w:r>
        <w:rPr>
          <w:sz w:val="24"/>
          <w:szCs w:val="24"/>
        </w:rPr>
        <w:t xml:space="preserve"> </w:t>
      </w:r>
      <w:r w:rsidR="00E43D21">
        <w:rPr>
          <w:sz w:val="24"/>
          <w:szCs w:val="24"/>
        </w:rPr>
        <w:t>установленному настоящим Порядком Перечню документов.</w:t>
      </w:r>
    </w:p>
    <w:p w:rsidR="00431C51" w:rsidRPr="00431C51" w:rsidRDefault="00431C51" w:rsidP="00431C51">
      <w:pPr>
        <w:jc w:val="both"/>
        <w:rPr>
          <w:sz w:val="24"/>
          <w:szCs w:val="24"/>
        </w:rPr>
      </w:pPr>
      <w:r w:rsidRPr="00431C51">
        <w:rPr>
          <w:sz w:val="24"/>
          <w:szCs w:val="24"/>
        </w:rPr>
        <w:t xml:space="preserve">Перечень документов </w:t>
      </w:r>
      <w:r w:rsidR="003D1F2A">
        <w:rPr>
          <w:sz w:val="24"/>
          <w:szCs w:val="24"/>
        </w:rPr>
        <w:t>включает в себя</w:t>
      </w:r>
      <w:r w:rsidRPr="00431C51">
        <w:rPr>
          <w:sz w:val="24"/>
          <w:szCs w:val="24"/>
        </w:rPr>
        <w:t>:</w:t>
      </w:r>
    </w:p>
    <w:p w:rsidR="00431C51" w:rsidRPr="00431C51" w:rsidRDefault="00CA5CEA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>информаци</w:t>
      </w:r>
      <w:r w:rsidR="003D1F2A">
        <w:rPr>
          <w:sz w:val="24"/>
          <w:szCs w:val="24"/>
        </w:rPr>
        <w:t>ю</w:t>
      </w:r>
      <w:r w:rsidR="00431C51" w:rsidRPr="00431C51">
        <w:rPr>
          <w:sz w:val="24"/>
          <w:szCs w:val="24"/>
        </w:rPr>
        <w:t xml:space="preserve"> об организационной структуре </w:t>
      </w:r>
      <w:r w:rsidR="003D1F2A">
        <w:rPr>
          <w:sz w:val="24"/>
          <w:szCs w:val="24"/>
        </w:rPr>
        <w:t>объекта Анализа</w:t>
      </w:r>
      <w:r w:rsidR="00431C51" w:rsidRPr="00431C51">
        <w:rPr>
          <w:sz w:val="24"/>
          <w:szCs w:val="24"/>
        </w:rPr>
        <w:t xml:space="preserve"> в части осуществления </w:t>
      </w:r>
      <w:r w:rsidR="003D1F2A">
        <w:rPr>
          <w:sz w:val="24"/>
          <w:szCs w:val="24"/>
        </w:rPr>
        <w:t>ВФК и ВФА</w:t>
      </w:r>
      <w:r w:rsidR="00431C51" w:rsidRPr="00431C51">
        <w:rPr>
          <w:sz w:val="24"/>
          <w:szCs w:val="24"/>
        </w:rPr>
        <w:t>;</w:t>
      </w:r>
    </w:p>
    <w:p w:rsidR="00431C51" w:rsidRPr="00431C51" w:rsidRDefault="009554FD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431C51" w:rsidRPr="00431C51">
        <w:rPr>
          <w:sz w:val="24"/>
          <w:szCs w:val="24"/>
        </w:rPr>
        <w:t xml:space="preserve">копии нормативных правовых и (или) правовых актов </w:t>
      </w:r>
      <w:r w:rsidR="003D1F2A">
        <w:rPr>
          <w:sz w:val="24"/>
          <w:szCs w:val="24"/>
        </w:rPr>
        <w:t>объекта Анализа</w:t>
      </w:r>
      <w:r w:rsidR="00431C51" w:rsidRPr="00431C51">
        <w:rPr>
          <w:sz w:val="24"/>
          <w:szCs w:val="24"/>
        </w:rPr>
        <w:t>, регламентирующих организацию</w:t>
      </w:r>
      <w:r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 xml:space="preserve">и осуществление </w:t>
      </w:r>
      <w:r w:rsidR="003D1F2A">
        <w:rPr>
          <w:sz w:val="24"/>
          <w:szCs w:val="24"/>
        </w:rPr>
        <w:t>ВФК и ВФА</w:t>
      </w:r>
      <w:r w:rsidR="00431C51" w:rsidRPr="00431C51">
        <w:rPr>
          <w:sz w:val="24"/>
          <w:szCs w:val="24"/>
        </w:rPr>
        <w:t>;</w:t>
      </w:r>
    </w:p>
    <w:p w:rsidR="007A2FE8" w:rsidRPr="005552EB" w:rsidRDefault="009554FD" w:rsidP="007A2FE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A2FE8">
        <w:rPr>
          <w:sz w:val="24"/>
          <w:szCs w:val="24"/>
        </w:rPr>
        <w:t xml:space="preserve"> </w:t>
      </w:r>
      <w:r w:rsidR="007A2FE8" w:rsidRPr="005552EB">
        <w:rPr>
          <w:sz w:val="24"/>
          <w:szCs w:val="24"/>
        </w:rPr>
        <w:t xml:space="preserve">копии документов по организации и осуществлению </w:t>
      </w:r>
      <w:r w:rsidR="007A2FE8">
        <w:rPr>
          <w:sz w:val="24"/>
          <w:szCs w:val="24"/>
        </w:rPr>
        <w:t>ВФК и ВФА</w:t>
      </w:r>
      <w:r w:rsidR="007A2FE8" w:rsidRPr="005552EB">
        <w:rPr>
          <w:sz w:val="24"/>
          <w:szCs w:val="24"/>
        </w:rPr>
        <w:t>;</w:t>
      </w:r>
    </w:p>
    <w:p w:rsidR="00431C51" w:rsidRPr="00431C51" w:rsidRDefault="009554FD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 xml:space="preserve">копии отчетности о результатах </w:t>
      </w:r>
      <w:r w:rsidR="007A2FE8">
        <w:rPr>
          <w:sz w:val="24"/>
          <w:szCs w:val="24"/>
        </w:rPr>
        <w:t>ВФК</w:t>
      </w:r>
      <w:r w:rsidR="00431C51" w:rsidRPr="00431C51">
        <w:rPr>
          <w:sz w:val="24"/>
          <w:szCs w:val="24"/>
        </w:rPr>
        <w:t>;</w:t>
      </w:r>
    </w:p>
    <w:p w:rsidR="00431C51" w:rsidRPr="00431C51" w:rsidRDefault="009554FD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 xml:space="preserve">копии планов осуществления </w:t>
      </w:r>
      <w:r w:rsidR="007A2FE8">
        <w:rPr>
          <w:sz w:val="24"/>
          <w:szCs w:val="24"/>
        </w:rPr>
        <w:t>ВФА</w:t>
      </w:r>
      <w:r w:rsidR="00431C51" w:rsidRPr="00431C51">
        <w:rPr>
          <w:sz w:val="24"/>
          <w:szCs w:val="24"/>
        </w:rPr>
        <w:t>;</w:t>
      </w:r>
    </w:p>
    <w:p w:rsidR="00431C51" w:rsidRPr="00431C51" w:rsidRDefault="009554FD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 xml:space="preserve">копии отчетности </w:t>
      </w:r>
      <w:r w:rsidR="007A2FE8">
        <w:rPr>
          <w:sz w:val="24"/>
          <w:szCs w:val="24"/>
        </w:rPr>
        <w:t>ВФА</w:t>
      </w:r>
      <w:r w:rsidR="00431C51" w:rsidRPr="00431C51">
        <w:rPr>
          <w:sz w:val="24"/>
          <w:szCs w:val="24"/>
        </w:rPr>
        <w:t>;</w:t>
      </w:r>
    </w:p>
    <w:p w:rsidR="00431C51" w:rsidRPr="00431C51" w:rsidRDefault="009554FD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>копии документов с информацией о принятых мерах и результатах</w:t>
      </w:r>
      <w:r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>исполнения решений по выявленным внутренним финансовым аудитом</w:t>
      </w:r>
      <w:r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>недостаткам и нарушениям;</w:t>
      </w:r>
    </w:p>
    <w:p w:rsidR="00431C51" w:rsidRPr="00431C51" w:rsidRDefault="009554FD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>информация о принятых мерах по устранению нарушений (недостатков)</w:t>
      </w:r>
      <w:r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 xml:space="preserve">при организации и осуществлении </w:t>
      </w:r>
      <w:r w:rsidR="007A2FE8">
        <w:rPr>
          <w:sz w:val="24"/>
          <w:szCs w:val="24"/>
        </w:rPr>
        <w:t>ВФК</w:t>
      </w:r>
      <w:r w:rsidR="00431C51" w:rsidRPr="00431C5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7A2FE8">
        <w:rPr>
          <w:sz w:val="24"/>
          <w:szCs w:val="24"/>
        </w:rPr>
        <w:t>ВФА</w:t>
      </w:r>
      <w:r w:rsidR="00431C51" w:rsidRPr="00431C51">
        <w:rPr>
          <w:sz w:val="24"/>
          <w:szCs w:val="24"/>
        </w:rPr>
        <w:t>, установленных по результатам Анализа,</w:t>
      </w:r>
      <w:r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 xml:space="preserve">проведенного </w:t>
      </w:r>
      <w:r>
        <w:rPr>
          <w:sz w:val="24"/>
          <w:szCs w:val="24"/>
        </w:rPr>
        <w:t>управлением финансов</w:t>
      </w:r>
      <w:r w:rsidR="00431C51" w:rsidRPr="00431C51">
        <w:rPr>
          <w:sz w:val="24"/>
          <w:szCs w:val="24"/>
        </w:rPr>
        <w:t xml:space="preserve"> в предыдущем отчетном периоде;</w:t>
      </w:r>
    </w:p>
    <w:p w:rsidR="00431C51" w:rsidRPr="00431C51" w:rsidRDefault="009554FD" w:rsidP="00431C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1C51" w:rsidRPr="00431C51">
        <w:rPr>
          <w:sz w:val="24"/>
          <w:szCs w:val="24"/>
        </w:rPr>
        <w:t>иная информация и документы, формирование которых необходимо в</w:t>
      </w:r>
      <w:r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 xml:space="preserve">соответствии с законодательством Российской Федерации и </w:t>
      </w:r>
      <w:r>
        <w:rPr>
          <w:sz w:val="24"/>
          <w:szCs w:val="24"/>
        </w:rPr>
        <w:t>Ярославской области</w:t>
      </w:r>
      <w:r w:rsidR="00431C51" w:rsidRPr="00431C51">
        <w:rPr>
          <w:sz w:val="24"/>
          <w:szCs w:val="24"/>
        </w:rPr>
        <w:t xml:space="preserve"> в части организации и осуществления внутреннего финансового контроля</w:t>
      </w:r>
      <w:r>
        <w:rPr>
          <w:sz w:val="24"/>
          <w:szCs w:val="24"/>
        </w:rPr>
        <w:t xml:space="preserve"> </w:t>
      </w:r>
      <w:r w:rsidR="00431C51" w:rsidRPr="00431C51">
        <w:rPr>
          <w:sz w:val="24"/>
          <w:szCs w:val="24"/>
        </w:rPr>
        <w:t>и внутреннего финансового аудита.</w:t>
      </w:r>
    </w:p>
    <w:p w:rsidR="00431C51" w:rsidRPr="00562C84" w:rsidRDefault="00431C51" w:rsidP="00431C51">
      <w:pPr>
        <w:jc w:val="both"/>
        <w:rPr>
          <w:sz w:val="24"/>
          <w:szCs w:val="24"/>
        </w:rPr>
      </w:pPr>
      <w:r w:rsidRPr="00562C84">
        <w:rPr>
          <w:sz w:val="24"/>
          <w:szCs w:val="24"/>
        </w:rPr>
        <w:t>Сведения и Перечень документов предоставляются по итогам года - до 31 января года,</w:t>
      </w:r>
      <w:r w:rsidR="001B3250" w:rsidRPr="00562C84">
        <w:rPr>
          <w:sz w:val="24"/>
          <w:szCs w:val="24"/>
        </w:rPr>
        <w:t xml:space="preserve"> </w:t>
      </w:r>
      <w:r w:rsidRPr="00562C84">
        <w:rPr>
          <w:sz w:val="24"/>
          <w:szCs w:val="24"/>
        </w:rPr>
        <w:t>следующего за отчетным.</w:t>
      </w:r>
    </w:p>
    <w:p w:rsidR="001B3250" w:rsidRPr="001B3250" w:rsidRDefault="00431C51" w:rsidP="001B3250">
      <w:pPr>
        <w:jc w:val="both"/>
        <w:rPr>
          <w:sz w:val="24"/>
          <w:szCs w:val="24"/>
        </w:rPr>
      </w:pPr>
      <w:r w:rsidRPr="00431C51">
        <w:rPr>
          <w:sz w:val="24"/>
          <w:szCs w:val="24"/>
        </w:rPr>
        <w:t>Анализ проводится путем сопоставления представленных документов и</w:t>
      </w:r>
      <w:r w:rsidR="001B3250">
        <w:rPr>
          <w:sz w:val="24"/>
          <w:szCs w:val="24"/>
        </w:rPr>
        <w:t xml:space="preserve"> </w:t>
      </w:r>
      <w:r w:rsidRPr="00431C51">
        <w:rPr>
          <w:sz w:val="24"/>
          <w:szCs w:val="24"/>
        </w:rPr>
        <w:t>информации требованиям, установленным Порядком осуществления</w:t>
      </w:r>
      <w:r w:rsidR="001B3250">
        <w:rPr>
          <w:sz w:val="24"/>
          <w:szCs w:val="24"/>
        </w:rPr>
        <w:t xml:space="preserve"> </w:t>
      </w:r>
      <w:r w:rsidRPr="00431C51">
        <w:rPr>
          <w:sz w:val="24"/>
          <w:szCs w:val="24"/>
        </w:rPr>
        <w:t xml:space="preserve">главными распорядителями </w:t>
      </w:r>
      <w:r w:rsidR="007F0F77">
        <w:rPr>
          <w:sz w:val="24"/>
          <w:szCs w:val="24"/>
        </w:rPr>
        <w:t xml:space="preserve">(распорядителями) </w:t>
      </w:r>
      <w:r w:rsidRPr="00431C51">
        <w:rPr>
          <w:sz w:val="24"/>
          <w:szCs w:val="24"/>
        </w:rPr>
        <w:t>средств бюджета</w:t>
      </w:r>
      <w:r w:rsidR="001B3250" w:rsidRPr="001B3250">
        <w:t xml:space="preserve"> </w:t>
      </w:r>
      <w:r w:rsidR="001B3250" w:rsidRPr="001B3250">
        <w:rPr>
          <w:sz w:val="24"/>
          <w:szCs w:val="24"/>
        </w:rPr>
        <w:t>городского округа</w:t>
      </w:r>
      <w:r w:rsidR="00557F64">
        <w:rPr>
          <w:sz w:val="24"/>
          <w:szCs w:val="24"/>
        </w:rPr>
        <w:t>,</w:t>
      </w:r>
      <w:r w:rsidR="001B3250" w:rsidRPr="001B3250">
        <w:rPr>
          <w:rFonts w:eastAsiaTheme="minorHAnsi" w:cs="Times New Roman"/>
          <w:sz w:val="27"/>
          <w:szCs w:val="27"/>
        </w:rPr>
        <w:t xml:space="preserve"> </w:t>
      </w:r>
      <w:r w:rsidR="001B3250" w:rsidRPr="001B3250">
        <w:rPr>
          <w:sz w:val="24"/>
          <w:szCs w:val="24"/>
        </w:rPr>
        <w:t xml:space="preserve">главными администраторами </w:t>
      </w:r>
      <w:r w:rsidR="007F0F77">
        <w:rPr>
          <w:sz w:val="24"/>
          <w:szCs w:val="24"/>
        </w:rPr>
        <w:t xml:space="preserve">(администраторами) </w:t>
      </w:r>
      <w:r w:rsidR="001B3250" w:rsidRPr="001B3250">
        <w:rPr>
          <w:sz w:val="24"/>
          <w:szCs w:val="24"/>
        </w:rPr>
        <w:t>доходов</w:t>
      </w:r>
      <w:r w:rsidR="00557F64" w:rsidRPr="00557F64">
        <w:t xml:space="preserve"> </w:t>
      </w:r>
      <w:r w:rsidR="00557F64" w:rsidRPr="00557F64">
        <w:rPr>
          <w:sz w:val="24"/>
          <w:szCs w:val="24"/>
        </w:rPr>
        <w:t>городского округа</w:t>
      </w:r>
      <w:r w:rsidR="00557F64">
        <w:rPr>
          <w:sz w:val="24"/>
          <w:szCs w:val="24"/>
        </w:rPr>
        <w:t xml:space="preserve">, </w:t>
      </w:r>
      <w:r w:rsidR="001B3250" w:rsidRPr="001B3250">
        <w:rPr>
          <w:sz w:val="24"/>
          <w:szCs w:val="24"/>
        </w:rPr>
        <w:t>главными администраторами</w:t>
      </w:r>
      <w:r w:rsidR="00557F64">
        <w:rPr>
          <w:sz w:val="24"/>
          <w:szCs w:val="24"/>
        </w:rPr>
        <w:t xml:space="preserve"> </w:t>
      </w:r>
      <w:r w:rsidR="001B38D2">
        <w:rPr>
          <w:sz w:val="24"/>
          <w:szCs w:val="24"/>
        </w:rPr>
        <w:t xml:space="preserve">(администраторами) </w:t>
      </w:r>
      <w:r w:rsidR="001B3250" w:rsidRPr="001B3250">
        <w:rPr>
          <w:sz w:val="24"/>
          <w:szCs w:val="24"/>
        </w:rPr>
        <w:t>источников финансирования дефицита бюджета</w:t>
      </w:r>
      <w:r w:rsidR="00557F64" w:rsidRPr="00557F64">
        <w:t xml:space="preserve"> </w:t>
      </w:r>
      <w:r w:rsidR="00557F64" w:rsidRPr="00557F64">
        <w:rPr>
          <w:sz w:val="24"/>
          <w:szCs w:val="24"/>
        </w:rPr>
        <w:t>городского округа</w:t>
      </w:r>
      <w:r w:rsidR="00557F64">
        <w:rPr>
          <w:sz w:val="24"/>
          <w:szCs w:val="24"/>
        </w:rPr>
        <w:t xml:space="preserve">, </w:t>
      </w:r>
      <w:r w:rsidR="001B3250" w:rsidRPr="001B3250">
        <w:rPr>
          <w:sz w:val="24"/>
          <w:szCs w:val="24"/>
        </w:rPr>
        <w:t>внутреннего финансового контроля и внутреннего финансового</w:t>
      </w:r>
      <w:r w:rsidR="00557F64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 xml:space="preserve">аудита, утвержденного постановлением </w:t>
      </w:r>
      <w:r w:rsidR="005D6FDC">
        <w:rPr>
          <w:sz w:val="24"/>
          <w:szCs w:val="24"/>
        </w:rPr>
        <w:t>Администрации г. Переславля-Залесского</w:t>
      </w:r>
      <w:r w:rsidR="001B3250" w:rsidRPr="001B3250">
        <w:rPr>
          <w:sz w:val="24"/>
          <w:szCs w:val="24"/>
        </w:rPr>
        <w:t xml:space="preserve"> от</w:t>
      </w:r>
      <w:r w:rsidR="005D6FDC">
        <w:rPr>
          <w:sz w:val="24"/>
          <w:szCs w:val="24"/>
        </w:rPr>
        <w:t xml:space="preserve"> 12.02.2015 № ПОС.03-0171/15</w:t>
      </w:r>
      <w:r w:rsidR="00421677">
        <w:rPr>
          <w:sz w:val="24"/>
          <w:szCs w:val="24"/>
        </w:rPr>
        <w:t xml:space="preserve">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местного бюджета,</w:t>
      </w:r>
      <w:r w:rsidR="00A96B72">
        <w:rPr>
          <w:sz w:val="24"/>
          <w:szCs w:val="24"/>
        </w:rPr>
        <w:t xml:space="preserve"> главными администраторами (администраторами)</w:t>
      </w:r>
      <w:r w:rsidR="00A40118">
        <w:rPr>
          <w:sz w:val="24"/>
          <w:szCs w:val="24"/>
        </w:rPr>
        <w:t xml:space="preserve"> доходов местного бюджета, главными </w:t>
      </w:r>
      <w:r w:rsidR="00A40118" w:rsidRPr="00A40118">
        <w:rPr>
          <w:sz w:val="24"/>
          <w:szCs w:val="24"/>
        </w:rPr>
        <w:t>администраторами (администраторами) источников финансирования дефицита</w:t>
      </w:r>
      <w:r w:rsidR="00A40118">
        <w:rPr>
          <w:sz w:val="24"/>
          <w:szCs w:val="24"/>
        </w:rPr>
        <w:t xml:space="preserve"> местного бюджета» </w:t>
      </w:r>
      <w:r w:rsidR="001B3250" w:rsidRPr="001B3250">
        <w:rPr>
          <w:sz w:val="24"/>
          <w:szCs w:val="24"/>
        </w:rPr>
        <w:t>и иными нормативными правовыми актами</w:t>
      </w:r>
      <w:r w:rsidR="00A40118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 xml:space="preserve">Российской Федерации и </w:t>
      </w:r>
      <w:r w:rsidR="005D6FDC">
        <w:rPr>
          <w:sz w:val="24"/>
          <w:szCs w:val="24"/>
        </w:rPr>
        <w:t>Ярославской области</w:t>
      </w:r>
      <w:r w:rsidR="001B3250" w:rsidRPr="001B3250">
        <w:rPr>
          <w:sz w:val="24"/>
          <w:szCs w:val="24"/>
        </w:rPr>
        <w:t>, регулирующими вопросы</w:t>
      </w:r>
      <w:r w:rsidR="00A40118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организации и осуществления внутреннего финансового контроля и</w:t>
      </w:r>
      <w:r w:rsidR="00A40118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внутреннего финансового аудита</w:t>
      </w:r>
      <w:r w:rsidR="00BA0BBE">
        <w:rPr>
          <w:sz w:val="24"/>
          <w:szCs w:val="24"/>
        </w:rPr>
        <w:t xml:space="preserve"> (при наличии)</w:t>
      </w:r>
      <w:r w:rsidR="001B3250" w:rsidRPr="001B3250">
        <w:rPr>
          <w:sz w:val="24"/>
          <w:szCs w:val="24"/>
        </w:rPr>
        <w:t>.</w:t>
      </w:r>
    </w:p>
    <w:p w:rsidR="001B3250" w:rsidRPr="00562C84" w:rsidRDefault="001B3250" w:rsidP="001B3250">
      <w:pPr>
        <w:jc w:val="both"/>
        <w:rPr>
          <w:sz w:val="24"/>
          <w:szCs w:val="24"/>
        </w:rPr>
      </w:pPr>
      <w:r w:rsidRPr="00562C84">
        <w:rPr>
          <w:sz w:val="24"/>
          <w:szCs w:val="24"/>
        </w:rPr>
        <w:t>2.2. Анализ осуществляется в следующие сроки:</w:t>
      </w:r>
    </w:p>
    <w:p w:rsidR="001B3250" w:rsidRPr="00562C84" w:rsidRDefault="00BA0BBE" w:rsidP="001B3250">
      <w:pPr>
        <w:jc w:val="both"/>
        <w:rPr>
          <w:sz w:val="24"/>
          <w:szCs w:val="24"/>
        </w:rPr>
      </w:pPr>
      <w:r w:rsidRPr="00562C84">
        <w:rPr>
          <w:sz w:val="24"/>
          <w:szCs w:val="24"/>
        </w:rPr>
        <w:t>П</w:t>
      </w:r>
      <w:r w:rsidR="001B3250" w:rsidRPr="00562C84">
        <w:rPr>
          <w:sz w:val="24"/>
          <w:szCs w:val="24"/>
        </w:rPr>
        <w:t>о итогам</w:t>
      </w:r>
      <w:r w:rsidR="00A40118" w:rsidRPr="00562C84">
        <w:rPr>
          <w:sz w:val="24"/>
          <w:szCs w:val="24"/>
        </w:rPr>
        <w:t xml:space="preserve"> </w:t>
      </w:r>
      <w:r w:rsidR="001B3250" w:rsidRPr="00562C84">
        <w:rPr>
          <w:sz w:val="24"/>
          <w:szCs w:val="24"/>
        </w:rPr>
        <w:t>года - до 01 марта года, следующего за отчетным.</w:t>
      </w:r>
    </w:p>
    <w:p w:rsidR="005552EB" w:rsidRPr="005552EB" w:rsidRDefault="00D65C7C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5552EB" w:rsidRPr="005552EB">
        <w:rPr>
          <w:sz w:val="24"/>
          <w:szCs w:val="24"/>
        </w:rPr>
        <w:t>. Анализ проводится путем изучения</w:t>
      </w:r>
      <w:r w:rsidR="003F7FE5">
        <w:rPr>
          <w:sz w:val="24"/>
          <w:szCs w:val="24"/>
        </w:rPr>
        <w:t xml:space="preserve"> и сопоставления информации, </w:t>
      </w:r>
      <w:r w:rsidR="005552EB" w:rsidRPr="005552EB">
        <w:rPr>
          <w:sz w:val="24"/>
          <w:szCs w:val="24"/>
        </w:rPr>
        <w:t xml:space="preserve">документов, представленных </w:t>
      </w:r>
      <w:r>
        <w:rPr>
          <w:sz w:val="24"/>
          <w:szCs w:val="24"/>
        </w:rPr>
        <w:t>объектами Анализа</w:t>
      </w:r>
      <w:r w:rsidR="005552EB" w:rsidRPr="005552EB">
        <w:rPr>
          <w:sz w:val="24"/>
          <w:szCs w:val="24"/>
        </w:rPr>
        <w:t xml:space="preserve"> по запросу </w:t>
      </w:r>
      <w:r>
        <w:rPr>
          <w:sz w:val="24"/>
          <w:szCs w:val="24"/>
        </w:rPr>
        <w:t>управления финансов</w:t>
      </w:r>
      <w:r w:rsidR="005552EB" w:rsidRPr="005552EB">
        <w:rPr>
          <w:sz w:val="24"/>
          <w:szCs w:val="24"/>
        </w:rPr>
        <w:t>.</w:t>
      </w:r>
    </w:p>
    <w:p w:rsidR="005552EB" w:rsidRPr="005552EB" w:rsidRDefault="00D65C7C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5552EB" w:rsidRPr="005552EB">
        <w:rPr>
          <w:sz w:val="24"/>
          <w:szCs w:val="24"/>
        </w:rPr>
        <w:t xml:space="preserve">. </w:t>
      </w:r>
      <w:r>
        <w:rPr>
          <w:sz w:val="24"/>
          <w:szCs w:val="24"/>
        </w:rPr>
        <w:t>Отдел финансового контроля управления финансов</w:t>
      </w:r>
      <w:r w:rsidR="005552EB" w:rsidRPr="005552EB">
        <w:rPr>
          <w:sz w:val="24"/>
          <w:szCs w:val="24"/>
        </w:rPr>
        <w:t xml:space="preserve"> ежегодно в срок до 15 декабря </w:t>
      </w:r>
      <w:r>
        <w:rPr>
          <w:sz w:val="24"/>
          <w:szCs w:val="24"/>
        </w:rPr>
        <w:t>готовит</w:t>
      </w:r>
      <w:r w:rsidR="005552EB" w:rsidRPr="005552EB">
        <w:rPr>
          <w:sz w:val="24"/>
          <w:szCs w:val="24"/>
        </w:rPr>
        <w:t xml:space="preserve"> запрос о предоставлении информации об осуществлении </w:t>
      </w:r>
      <w:r>
        <w:rPr>
          <w:sz w:val="24"/>
          <w:szCs w:val="24"/>
        </w:rPr>
        <w:t>объектом Анализа ВФК и ВФА</w:t>
      </w:r>
      <w:r w:rsidR="005552EB" w:rsidRPr="005552EB">
        <w:rPr>
          <w:sz w:val="24"/>
          <w:szCs w:val="24"/>
        </w:rPr>
        <w:t xml:space="preserve">, </w:t>
      </w:r>
      <w:r>
        <w:rPr>
          <w:sz w:val="24"/>
          <w:szCs w:val="24"/>
        </w:rPr>
        <w:t>согласно Перечню документов, указанных в п. 2.1. настоящего Порядка.</w:t>
      </w:r>
    </w:p>
    <w:p w:rsidR="005552EB" w:rsidRPr="005552EB" w:rsidRDefault="007A2FE8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2.5. При заполнении Сведений объект Анализа в соответствующей ячейке проставляет отметки.</w:t>
      </w:r>
    </w:p>
    <w:p w:rsidR="007A2FE8" w:rsidRDefault="007A2FE8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Отдел финансового контроля управления финансов на основании заполненных Сведений осуществляет оценку представленной информации. </w:t>
      </w:r>
    </w:p>
    <w:p w:rsidR="005552EB" w:rsidRPr="005552EB" w:rsidRDefault="007A2FE8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Критериями</w:t>
      </w:r>
      <w:r w:rsidR="005552EB" w:rsidRPr="005552EB">
        <w:rPr>
          <w:sz w:val="24"/>
          <w:szCs w:val="24"/>
        </w:rPr>
        <w:t xml:space="preserve"> оценки </w:t>
      </w:r>
      <w:r>
        <w:rPr>
          <w:sz w:val="24"/>
          <w:szCs w:val="24"/>
        </w:rPr>
        <w:t xml:space="preserve">являются </w:t>
      </w:r>
      <w:r w:rsidR="005552EB" w:rsidRPr="005552EB">
        <w:rPr>
          <w:sz w:val="24"/>
          <w:szCs w:val="24"/>
        </w:rPr>
        <w:t>варианты ответов на поставленный вопрос</w:t>
      </w:r>
      <w:r>
        <w:rPr>
          <w:sz w:val="24"/>
          <w:szCs w:val="24"/>
        </w:rPr>
        <w:t>.</w:t>
      </w:r>
    </w:p>
    <w:p w:rsidR="005552EB" w:rsidRPr="005552EB" w:rsidRDefault="007A2FE8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552EB" w:rsidRPr="005552EB">
        <w:rPr>
          <w:sz w:val="24"/>
          <w:szCs w:val="24"/>
        </w:rPr>
        <w:t xml:space="preserve">тветы на каждый вопрос, расположены в порядке убывания баллов, характеризующих организацию и осуществление </w:t>
      </w:r>
      <w:r>
        <w:rPr>
          <w:sz w:val="24"/>
          <w:szCs w:val="24"/>
        </w:rPr>
        <w:t>объектом Анализа ВФК и ВФА</w:t>
      </w:r>
      <w:r w:rsidR="005552EB" w:rsidRPr="005552EB">
        <w:rPr>
          <w:sz w:val="24"/>
          <w:szCs w:val="24"/>
        </w:rPr>
        <w:t xml:space="preserve"> по данному критерию: первый ответ - самое высокое значение балла, последний ответ - самое низкое</w:t>
      </w:r>
      <w:r>
        <w:rPr>
          <w:sz w:val="24"/>
          <w:szCs w:val="24"/>
        </w:rPr>
        <w:t xml:space="preserve"> значение балла.</w:t>
      </w:r>
    </w:p>
    <w:p w:rsidR="005552EB" w:rsidRPr="005552EB" w:rsidRDefault="005E1161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анализе происходит суммирование всех отмеченных объектом Анализа ячеек с соответствующим значением количества баллов.</w:t>
      </w:r>
    </w:p>
    <w:p w:rsidR="005552EB" w:rsidRPr="005552EB" w:rsidRDefault="005E1161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Объект Анализа</w:t>
      </w:r>
      <w:r w:rsidR="005552EB" w:rsidRPr="005552EB">
        <w:rPr>
          <w:sz w:val="24"/>
          <w:szCs w:val="24"/>
        </w:rPr>
        <w:t xml:space="preserve"> при подготовке </w:t>
      </w:r>
      <w:r>
        <w:rPr>
          <w:sz w:val="24"/>
          <w:szCs w:val="24"/>
        </w:rPr>
        <w:t>Сведений</w:t>
      </w:r>
      <w:r w:rsidR="005552EB" w:rsidRPr="005552EB">
        <w:rPr>
          <w:sz w:val="24"/>
          <w:szCs w:val="24"/>
        </w:rPr>
        <w:t xml:space="preserve"> проставляет отметку "+", в ячейке, соответствующей ответу на поставленный вопрос из предложенных вариантов ответа, отметку "-" - в остальных ячейках.</w:t>
      </w:r>
    </w:p>
    <w:p w:rsidR="005E1161" w:rsidRDefault="005E1161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</w:t>
      </w:r>
      <w:r w:rsidR="005552EB" w:rsidRPr="005552EB">
        <w:rPr>
          <w:sz w:val="24"/>
          <w:szCs w:val="24"/>
        </w:rPr>
        <w:t xml:space="preserve">. </w:t>
      </w:r>
      <w:r>
        <w:rPr>
          <w:sz w:val="24"/>
          <w:szCs w:val="24"/>
        </w:rPr>
        <w:t>Объекты Анализа обязаны представить</w:t>
      </w:r>
      <w:r w:rsidR="005552EB" w:rsidRPr="005552EB">
        <w:rPr>
          <w:sz w:val="24"/>
          <w:szCs w:val="24"/>
        </w:rPr>
        <w:t xml:space="preserve"> запрашиваемые информацию и документы с сопроводительным письмом и описью представляемых информации и документов не позднее срока, установленного в запросе. 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>Документы, должны быть прошиты, пронумерованы, подписаны должностным лицом и заверен</w:t>
      </w:r>
      <w:r w:rsidR="005E1161">
        <w:rPr>
          <w:sz w:val="24"/>
          <w:szCs w:val="24"/>
        </w:rPr>
        <w:t>ы печатью</w:t>
      </w:r>
      <w:r w:rsidRPr="005552EB">
        <w:rPr>
          <w:sz w:val="24"/>
          <w:szCs w:val="24"/>
        </w:rPr>
        <w:t>.</w:t>
      </w:r>
    </w:p>
    <w:p w:rsidR="005552EB" w:rsidRPr="00562C84" w:rsidRDefault="005552EB" w:rsidP="005552EB">
      <w:pPr>
        <w:jc w:val="both"/>
        <w:rPr>
          <w:sz w:val="24"/>
          <w:szCs w:val="24"/>
        </w:rPr>
      </w:pPr>
      <w:r w:rsidRPr="00562C84">
        <w:rPr>
          <w:sz w:val="24"/>
          <w:szCs w:val="24"/>
        </w:rPr>
        <w:t>В случае превышения срока представления документов и (или) информации, указанного в запросе, более чем на 10 календарных дней, такие документы и (или) информация признаются непредставленными.</w:t>
      </w:r>
    </w:p>
    <w:p w:rsidR="005552EB" w:rsidRPr="005552EB" w:rsidRDefault="005E1161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2.8.</w:t>
      </w:r>
      <w:r w:rsidR="005552EB" w:rsidRPr="005552EB">
        <w:rPr>
          <w:sz w:val="24"/>
          <w:szCs w:val="24"/>
        </w:rPr>
        <w:t xml:space="preserve"> При Анализе изучению подлежат:</w:t>
      </w:r>
    </w:p>
    <w:p w:rsidR="005552EB" w:rsidRPr="005552EB" w:rsidRDefault="00FA57D4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52EB" w:rsidRPr="005552EB">
        <w:rPr>
          <w:sz w:val="24"/>
          <w:szCs w:val="24"/>
        </w:rPr>
        <w:t xml:space="preserve">.8.1. Сведения о структуре </w:t>
      </w:r>
      <w:r w:rsidR="005E1161">
        <w:rPr>
          <w:sz w:val="24"/>
          <w:szCs w:val="24"/>
        </w:rPr>
        <w:t xml:space="preserve">объекта Анализа </w:t>
      </w:r>
      <w:r w:rsidR="005552EB" w:rsidRPr="005552EB">
        <w:rPr>
          <w:sz w:val="24"/>
          <w:szCs w:val="24"/>
        </w:rPr>
        <w:t>в части: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>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сведений о подведомственных </w:t>
      </w:r>
      <w:r w:rsidR="005E1161">
        <w:rPr>
          <w:sz w:val="24"/>
          <w:szCs w:val="24"/>
        </w:rPr>
        <w:t>объекту Анализа</w:t>
      </w:r>
      <w:r w:rsidRPr="005552EB">
        <w:rPr>
          <w:sz w:val="24"/>
          <w:szCs w:val="24"/>
        </w:rPr>
        <w:t xml:space="preserve"> администраторах средств </w:t>
      </w:r>
      <w:r w:rsidR="00FA57D4">
        <w:rPr>
          <w:sz w:val="24"/>
          <w:szCs w:val="24"/>
        </w:rPr>
        <w:t>городского</w:t>
      </w:r>
      <w:r w:rsidRPr="005552EB">
        <w:rPr>
          <w:sz w:val="24"/>
          <w:szCs w:val="24"/>
        </w:rPr>
        <w:t xml:space="preserve"> бюджета и получателях средств </w:t>
      </w:r>
      <w:r w:rsidR="00FA57D4">
        <w:rPr>
          <w:sz w:val="24"/>
          <w:szCs w:val="24"/>
        </w:rPr>
        <w:t>городского</w:t>
      </w:r>
      <w:r w:rsidRPr="005552EB">
        <w:rPr>
          <w:sz w:val="24"/>
          <w:szCs w:val="24"/>
        </w:rPr>
        <w:t xml:space="preserve"> бюджета;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>структуры подразделения, наделенного полномочиями по осуществлению внутреннего финансового аудита (при наличии).</w:t>
      </w:r>
    </w:p>
    <w:p w:rsidR="005552EB" w:rsidRPr="005552EB" w:rsidRDefault="00FA57D4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52EB" w:rsidRPr="005552EB">
        <w:rPr>
          <w:sz w:val="24"/>
          <w:szCs w:val="24"/>
        </w:rPr>
        <w:t xml:space="preserve">.8.2. Нормативные правовые и (или) правовые акты главного администратора средств </w:t>
      </w:r>
      <w:r w:rsidR="00590F20">
        <w:rPr>
          <w:sz w:val="24"/>
          <w:szCs w:val="24"/>
        </w:rPr>
        <w:t>городского</w:t>
      </w:r>
      <w:r w:rsidR="005552EB" w:rsidRPr="005552EB">
        <w:rPr>
          <w:sz w:val="24"/>
          <w:szCs w:val="24"/>
        </w:rPr>
        <w:t xml:space="preserve"> бюджета, регламентирующие организацию и осуществление им </w:t>
      </w:r>
      <w:r w:rsidR="00590F20">
        <w:rPr>
          <w:sz w:val="24"/>
          <w:szCs w:val="24"/>
        </w:rPr>
        <w:t>ВФК и ВФА</w:t>
      </w:r>
      <w:r w:rsidR="005552EB" w:rsidRPr="005552EB">
        <w:rPr>
          <w:sz w:val="24"/>
          <w:szCs w:val="24"/>
        </w:rPr>
        <w:t>.</w:t>
      </w:r>
    </w:p>
    <w:p w:rsidR="005552EB" w:rsidRPr="005552EB" w:rsidRDefault="00590F20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52EB" w:rsidRPr="005552EB">
        <w:rPr>
          <w:sz w:val="24"/>
          <w:szCs w:val="24"/>
        </w:rPr>
        <w:t>.8.3. Организация и осуществление внутреннего финансового контроля в отношении внутренних бюджетных процедур, в том числе: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</w:t>
      </w:r>
      <w:r w:rsidR="00590F20">
        <w:rPr>
          <w:sz w:val="24"/>
          <w:szCs w:val="24"/>
        </w:rPr>
        <w:t>объекта Анализа</w:t>
      </w:r>
      <w:r w:rsidRPr="005552EB">
        <w:rPr>
          <w:sz w:val="24"/>
          <w:szCs w:val="24"/>
        </w:rPr>
        <w:t>, ответственных за выполнение внутренних бюджетных процедур;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формирование (актуализация) и утверждение карт внутреннего финансового контроля по каждому подразделению </w:t>
      </w:r>
      <w:r w:rsidR="00590F20">
        <w:rPr>
          <w:sz w:val="24"/>
          <w:szCs w:val="24"/>
        </w:rPr>
        <w:t>объекта Анализа</w:t>
      </w:r>
      <w:r w:rsidRPr="005552EB">
        <w:rPr>
          <w:sz w:val="24"/>
          <w:szCs w:val="24"/>
        </w:rPr>
        <w:t>, ответственному за результаты выполнения внутренних бюджетных процедур;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ведение, учет, хранение регистров (журналов) внутреннего финансового контроля в каждом подразделении </w:t>
      </w:r>
      <w:r w:rsidR="00590F20">
        <w:rPr>
          <w:sz w:val="24"/>
          <w:szCs w:val="24"/>
        </w:rPr>
        <w:t>объекта Анализа</w:t>
      </w:r>
      <w:r w:rsidRPr="005552EB">
        <w:rPr>
          <w:sz w:val="24"/>
          <w:szCs w:val="24"/>
        </w:rPr>
        <w:t>, ответственном за выполнение внутренних бюджетных процедур;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рассмотрение результатов внутреннего финансового контроля и принятие решений, в том числе с учетом информации, указанной в актах, заключениях, представлениях и предписаниях органов </w:t>
      </w:r>
      <w:r w:rsidR="00590F20">
        <w:rPr>
          <w:sz w:val="24"/>
          <w:szCs w:val="24"/>
        </w:rPr>
        <w:t>муниципального</w:t>
      </w:r>
      <w:r w:rsidRPr="005552EB">
        <w:rPr>
          <w:sz w:val="24"/>
          <w:szCs w:val="24"/>
        </w:rPr>
        <w:t xml:space="preserve"> финансового контроля, отчетах внутреннего финансового аудита, представляемых руководству </w:t>
      </w:r>
      <w:r w:rsidR="00590F20">
        <w:rPr>
          <w:sz w:val="24"/>
          <w:szCs w:val="24"/>
        </w:rPr>
        <w:t>объекта Анализа</w:t>
      </w:r>
      <w:r w:rsidRPr="005552EB">
        <w:rPr>
          <w:sz w:val="24"/>
          <w:szCs w:val="24"/>
        </w:rPr>
        <w:t>.</w:t>
      </w:r>
    </w:p>
    <w:p w:rsidR="005552EB" w:rsidRPr="005552EB" w:rsidRDefault="00590F20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52EB" w:rsidRPr="005552EB">
        <w:rPr>
          <w:sz w:val="24"/>
          <w:szCs w:val="24"/>
        </w:rPr>
        <w:t>.8.4. Организация и осуществление внутреннего финансового аудита, в том числе: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>проведение предварительного анализа данных об объектах аудита при планировании аудиторских проверок (составлении плана и программы аудиторской проверки);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утверждение руководителем </w:t>
      </w:r>
      <w:r w:rsidR="00590F20">
        <w:rPr>
          <w:sz w:val="24"/>
          <w:szCs w:val="24"/>
        </w:rPr>
        <w:t>объекта Анализа</w:t>
      </w:r>
      <w:r w:rsidRPr="005552EB">
        <w:rPr>
          <w:sz w:val="24"/>
          <w:szCs w:val="24"/>
        </w:rPr>
        <w:t xml:space="preserve"> годового плана внутреннего финансового аудита и составление программ аудиторских проверок;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>проведение плановых и внеплановых аудиторских проверок;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направление руководителю </w:t>
      </w:r>
      <w:r w:rsidR="00590F20">
        <w:rPr>
          <w:sz w:val="24"/>
          <w:szCs w:val="24"/>
        </w:rPr>
        <w:t>объекта Анализа</w:t>
      </w:r>
      <w:r w:rsidRPr="005552EB">
        <w:rPr>
          <w:sz w:val="24"/>
          <w:szCs w:val="24"/>
        </w:rPr>
        <w:t xml:space="preserve"> отчетов о результатах аудиторских проверок с приложением актов аудиторских проверок;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составление и направление </w:t>
      </w:r>
      <w:r w:rsidR="00590F20">
        <w:rPr>
          <w:sz w:val="24"/>
          <w:szCs w:val="24"/>
        </w:rPr>
        <w:t>объекту Анализа</w:t>
      </w:r>
      <w:r w:rsidRPr="005552EB">
        <w:rPr>
          <w:sz w:val="24"/>
          <w:szCs w:val="24"/>
        </w:rPr>
        <w:t xml:space="preserve"> годовой отчетности о результатах осуществления внутреннего финансового аудита;</w:t>
      </w:r>
    </w:p>
    <w:p w:rsidR="005552EB" w:rsidRPr="005552EB" w:rsidRDefault="005552EB" w:rsidP="005552EB">
      <w:pPr>
        <w:jc w:val="both"/>
        <w:rPr>
          <w:sz w:val="24"/>
          <w:szCs w:val="24"/>
        </w:rPr>
      </w:pPr>
      <w:r w:rsidRPr="005552EB">
        <w:rPr>
          <w:sz w:val="24"/>
          <w:szCs w:val="24"/>
        </w:rPr>
        <w:t xml:space="preserve">рассмотрение результатов внутреннего финансового аудита и принятие соответствующих решений руководителем </w:t>
      </w:r>
      <w:r w:rsidR="00590F20">
        <w:rPr>
          <w:sz w:val="24"/>
          <w:szCs w:val="24"/>
        </w:rPr>
        <w:t>объекта Анализа.</w:t>
      </w:r>
    </w:p>
    <w:p w:rsidR="005552EB" w:rsidRDefault="00590F20" w:rsidP="005552E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552EB" w:rsidRPr="005552EB">
        <w:rPr>
          <w:sz w:val="24"/>
          <w:szCs w:val="24"/>
        </w:rPr>
        <w:t>.8.5. Документы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5552EB" w:rsidRDefault="005552EB" w:rsidP="001B3250">
      <w:pPr>
        <w:jc w:val="both"/>
        <w:rPr>
          <w:sz w:val="24"/>
          <w:szCs w:val="24"/>
        </w:rPr>
      </w:pPr>
    </w:p>
    <w:p w:rsidR="00157B16" w:rsidRDefault="00157B16" w:rsidP="00590F20">
      <w:pPr>
        <w:jc w:val="center"/>
        <w:rPr>
          <w:b/>
          <w:sz w:val="24"/>
          <w:szCs w:val="24"/>
        </w:rPr>
      </w:pPr>
    </w:p>
    <w:p w:rsidR="005552EB" w:rsidRPr="00157B16" w:rsidRDefault="00590F20" w:rsidP="00590F20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lastRenderedPageBreak/>
        <w:t>3. Оформление результатов Анализа</w:t>
      </w:r>
    </w:p>
    <w:p w:rsidR="00590F20" w:rsidRPr="00590F20" w:rsidRDefault="00590F20" w:rsidP="00590F20">
      <w:pPr>
        <w:jc w:val="center"/>
        <w:rPr>
          <w:b/>
          <w:sz w:val="24"/>
          <w:szCs w:val="24"/>
        </w:rPr>
      </w:pPr>
    </w:p>
    <w:p w:rsidR="001B3250" w:rsidRPr="001B3250" w:rsidRDefault="00782D2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1B3250" w:rsidRPr="001B3250">
        <w:rPr>
          <w:sz w:val="24"/>
          <w:szCs w:val="24"/>
        </w:rPr>
        <w:t xml:space="preserve">По результатам Анализа подготавливается </w:t>
      </w:r>
      <w:r w:rsidR="00590F20">
        <w:rPr>
          <w:sz w:val="24"/>
          <w:szCs w:val="24"/>
        </w:rPr>
        <w:t xml:space="preserve">Заключение, которое </w:t>
      </w:r>
      <w:r w:rsidR="001B3250" w:rsidRPr="001B3250">
        <w:rPr>
          <w:sz w:val="24"/>
          <w:szCs w:val="24"/>
        </w:rPr>
        <w:t>должн</w:t>
      </w:r>
      <w:r w:rsidR="00590F20">
        <w:rPr>
          <w:sz w:val="24"/>
          <w:szCs w:val="24"/>
        </w:rPr>
        <w:t>о</w:t>
      </w:r>
      <w:r w:rsidR="001B3250" w:rsidRPr="001B3250">
        <w:rPr>
          <w:sz w:val="24"/>
          <w:szCs w:val="24"/>
        </w:rPr>
        <w:t xml:space="preserve"> содержать следующие сведения:</w:t>
      </w:r>
    </w:p>
    <w:p w:rsidR="001B3250" w:rsidRPr="001B3250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наименование объектов Анализа;</w:t>
      </w:r>
    </w:p>
    <w:p w:rsidR="001B3250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дату начала и окончания проведения Анализа;</w:t>
      </w:r>
    </w:p>
    <w:p w:rsidR="00590F20" w:rsidRPr="001B3250" w:rsidRDefault="00590F20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0F20">
        <w:rPr>
          <w:sz w:val="24"/>
          <w:szCs w:val="24"/>
        </w:rPr>
        <w:t xml:space="preserve">сведения о непредставлении, несвоевременном представлении, либо представлении в неполном объеме или искаженном виде документов и (или) информации </w:t>
      </w:r>
      <w:r>
        <w:rPr>
          <w:sz w:val="24"/>
          <w:szCs w:val="24"/>
        </w:rPr>
        <w:t>объектом Анализа</w:t>
      </w:r>
      <w:r w:rsidRPr="00590F20">
        <w:rPr>
          <w:sz w:val="24"/>
          <w:szCs w:val="24"/>
        </w:rPr>
        <w:t xml:space="preserve"> (при наличии</w:t>
      </w:r>
      <w:r>
        <w:rPr>
          <w:sz w:val="24"/>
          <w:szCs w:val="24"/>
        </w:rPr>
        <w:t>);</w:t>
      </w:r>
    </w:p>
    <w:p w:rsidR="000026D9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анализируемый период осуществления объектами Анализа внутреннего</w:t>
      </w:r>
      <w:r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 xml:space="preserve">финансового контроля и внутреннего финансового аудита; </w:t>
      </w:r>
    </w:p>
    <w:p w:rsidR="001B3250" w:rsidRPr="001B3250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описание</w:t>
      </w:r>
      <w:r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проведенного Анализа;</w:t>
      </w:r>
    </w:p>
    <w:p w:rsidR="001B3250" w:rsidRPr="001B3250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общие сведения о текущем состоянии осуществления внутреннего</w:t>
      </w:r>
      <w:r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финансового контроля и внутреннего финансового аудита объектами Анализа;</w:t>
      </w:r>
    </w:p>
    <w:p w:rsidR="001B3250" w:rsidRPr="001B3250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выявленные нарушения и недостатки в осуществлении объектами</w:t>
      </w:r>
      <w:r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Анализа внутреннего финансового контроля и внутреннего финансового</w:t>
      </w:r>
      <w:r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аудита;</w:t>
      </w:r>
    </w:p>
    <w:p w:rsidR="001B3250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оценку осуществления объектами Анализа внутреннего финансового</w:t>
      </w:r>
      <w:r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контроля и внутреннего финансового аудита;</w:t>
      </w:r>
    </w:p>
    <w:p w:rsidR="00782D29" w:rsidRPr="00782D29" w:rsidRDefault="00782D29" w:rsidP="00782D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82D29">
        <w:rPr>
          <w:sz w:val="24"/>
          <w:szCs w:val="24"/>
        </w:rPr>
        <w:t xml:space="preserve">информацию об исполнении предложений и рекомендаций, данных </w:t>
      </w:r>
      <w:r>
        <w:rPr>
          <w:sz w:val="24"/>
          <w:szCs w:val="24"/>
        </w:rPr>
        <w:t>объекту Анализа</w:t>
      </w:r>
      <w:r w:rsidRPr="00782D29">
        <w:rPr>
          <w:sz w:val="24"/>
          <w:szCs w:val="24"/>
        </w:rPr>
        <w:t xml:space="preserve"> по итогам предыдущего Анализа (при наличии);</w:t>
      </w:r>
    </w:p>
    <w:p w:rsidR="001B3250" w:rsidRPr="001B3250" w:rsidRDefault="000026D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B3250" w:rsidRPr="001B3250">
        <w:rPr>
          <w:sz w:val="24"/>
          <w:szCs w:val="24"/>
        </w:rPr>
        <w:t>обобщенные рекомендации по улучшению осуществления внутреннего</w:t>
      </w:r>
      <w:r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финансового контроля и внутреннего финансового аудита.</w:t>
      </w:r>
    </w:p>
    <w:p w:rsidR="001B3250" w:rsidRPr="001B3250" w:rsidRDefault="00782D2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3250" w:rsidRPr="001B3250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1B3250" w:rsidRPr="001B3250">
        <w:rPr>
          <w:sz w:val="24"/>
          <w:szCs w:val="24"/>
        </w:rPr>
        <w:t xml:space="preserve">. </w:t>
      </w:r>
      <w:r>
        <w:rPr>
          <w:sz w:val="24"/>
          <w:szCs w:val="24"/>
        </w:rPr>
        <w:t>Заключение</w:t>
      </w:r>
      <w:r w:rsidR="000026D9">
        <w:rPr>
          <w:sz w:val="24"/>
          <w:szCs w:val="24"/>
        </w:rPr>
        <w:t xml:space="preserve"> подписывается начальником отдела финансового контроля управления финансов</w:t>
      </w:r>
      <w:r w:rsidR="001B3250" w:rsidRPr="001B3250">
        <w:rPr>
          <w:sz w:val="24"/>
          <w:szCs w:val="24"/>
        </w:rPr>
        <w:t xml:space="preserve"> или в период его</w:t>
      </w:r>
      <w:r w:rsidR="000026D9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отсутствия лицом, его замещающим, и представляется руководителю</w:t>
      </w:r>
      <w:r w:rsidR="000026D9">
        <w:rPr>
          <w:sz w:val="24"/>
          <w:szCs w:val="24"/>
        </w:rPr>
        <w:t xml:space="preserve"> управления финансов</w:t>
      </w:r>
      <w:r w:rsidR="00BA0BBE">
        <w:rPr>
          <w:sz w:val="24"/>
          <w:szCs w:val="24"/>
        </w:rPr>
        <w:t xml:space="preserve"> или лицу его замещающему</w:t>
      </w:r>
      <w:r w:rsidR="001B3250" w:rsidRPr="001B3250">
        <w:rPr>
          <w:sz w:val="24"/>
          <w:szCs w:val="24"/>
        </w:rPr>
        <w:t>.</w:t>
      </w:r>
    </w:p>
    <w:p w:rsidR="001B3250" w:rsidRPr="00562C84" w:rsidRDefault="00782D29" w:rsidP="001B3250">
      <w:pPr>
        <w:jc w:val="both"/>
        <w:rPr>
          <w:sz w:val="24"/>
          <w:szCs w:val="24"/>
        </w:rPr>
      </w:pPr>
      <w:r w:rsidRPr="00562C84">
        <w:rPr>
          <w:sz w:val="24"/>
          <w:szCs w:val="24"/>
        </w:rPr>
        <w:t>Заключение</w:t>
      </w:r>
      <w:r w:rsidR="001B3250" w:rsidRPr="00562C84">
        <w:rPr>
          <w:sz w:val="24"/>
          <w:szCs w:val="24"/>
        </w:rPr>
        <w:t xml:space="preserve"> направляется руководителям объектов Анализа (его копии) не</w:t>
      </w:r>
      <w:r w:rsidR="000026D9" w:rsidRPr="00562C84">
        <w:rPr>
          <w:sz w:val="24"/>
          <w:szCs w:val="24"/>
        </w:rPr>
        <w:t xml:space="preserve"> </w:t>
      </w:r>
      <w:r w:rsidR="001B3250" w:rsidRPr="00562C84">
        <w:rPr>
          <w:sz w:val="24"/>
          <w:szCs w:val="24"/>
        </w:rPr>
        <w:t xml:space="preserve">позднее </w:t>
      </w:r>
      <w:r w:rsidR="003F7FE5" w:rsidRPr="00562C84">
        <w:rPr>
          <w:sz w:val="24"/>
          <w:szCs w:val="24"/>
        </w:rPr>
        <w:t>2</w:t>
      </w:r>
      <w:r w:rsidRPr="00562C84">
        <w:rPr>
          <w:sz w:val="24"/>
          <w:szCs w:val="24"/>
        </w:rPr>
        <w:t>0 апреля</w:t>
      </w:r>
      <w:r w:rsidR="001B3250" w:rsidRPr="00562C84">
        <w:rPr>
          <w:sz w:val="24"/>
          <w:szCs w:val="24"/>
        </w:rPr>
        <w:t xml:space="preserve"> с момента его подписания, а также размещается на</w:t>
      </w:r>
      <w:r w:rsidR="000026D9" w:rsidRPr="00562C84">
        <w:rPr>
          <w:sz w:val="24"/>
          <w:szCs w:val="24"/>
        </w:rPr>
        <w:t xml:space="preserve"> </w:t>
      </w:r>
      <w:r w:rsidR="001B3250" w:rsidRPr="00562C84">
        <w:rPr>
          <w:sz w:val="24"/>
          <w:szCs w:val="24"/>
        </w:rPr>
        <w:t xml:space="preserve">официальном сайте </w:t>
      </w:r>
      <w:r w:rsidR="000026D9" w:rsidRPr="00562C84">
        <w:rPr>
          <w:sz w:val="24"/>
          <w:szCs w:val="24"/>
        </w:rPr>
        <w:t>органов местного самоуправления</w:t>
      </w:r>
      <w:r w:rsidR="001B3250" w:rsidRPr="00562C84">
        <w:rPr>
          <w:sz w:val="24"/>
          <w:szCs w:val="24"/>
        </w:rPr>
        <w:t xml:space="preserve"> в информационно-телекоммуникационной</w:t>
      </w:r>
      <w:r w:rsidR="000026D9" w:rsidRPr="00562C84">
        <w:rPr>
          <w:sz w:val="24"/>
          <w:szCs w:val="24"/>
        </w:rPr>
        <w:t xml:space="preserve"> </w:t>
      </w:r>
      <w:r w:rsidR="001B3250" w:rsidRPr="00562C84">
        <w:rPr>
          <w:sz w:val="24"/>
          <w:szCs w:val="24"/>
        </w:rPr>
        <w:t xml:space="preserve">сети </w:t>
      </w:r>
      <w:r w:rsidR="000026D9" w:rsidRPr="00562C84">
        <w:rPr>
          <w:sz w:val="24"/>
          <w:szCs w:val="24"/>
        </w:rPr>
        <w:t>«</w:t>
      </w:r>
      <w:r w:rsidR="001B3250" w:rsidRPr="00562C84">
        <w:rPr>
          <w:sz w:val="24"/>
          <w:szCs w:val="24"/>
        </w:rPr>
        <w:t>Интернет</w:t>
      </w:r>
      <w:r w:rsidR="000026D9" w:rsidRPr="00562C84">
        <w:rPr>
          <w:sz w:val="24"/>
          <w:szCs w:val="24"/>
        </w:rPr>
        <w:t>»</w:t>
      </w:r>
      <w:r w:rsidRPr="00562C84">
        <w:rPr>
          <w:sz w:val="24"/>
          <w:szCs w:val="24"/>
        </w:rPr>
        <w:t xml:space="preserve"> в разделе «Финансы»</w:t>
      </w:r>
      <w:r w:rsidR="001B3250" w:rsidRPr="00562C84">
        <w:rPr>
          <w:sz w:val="24"/>
          <w:szCs w:val="24"/>
        </w:rPr>
        <w:t>.</w:t>
      </w:r>
    </w:p>
    <w:p w:rsidR="00431C51" w:rsidRDefault="00782D29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3250" w:rsidRPr="001B3250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B3250" w:rsidRPr="001B3250">
        <w:rPr>
          <w:sz w:val="24"/>
          <w:szCs w:val="24"/>
        </w:rPr>
        <w:t xml:space="preserve">. По результатам рассмотрения </w:t>
      </w:r>
      <w:r>
        <w:rPr>
          <w:sz w:val="24"/>
          <w:szCs w:val="24"/>
        </w:rPr>
        <w:t>Заключения</w:t>
      </w:r>
      <w:r w:rsidR="001B3250" w:rsidRPr="001B3250">
        <w:rPr>
          <w:sz w:val="24"/>
          <w:szCs w:val="24"/>
        </w:rPr>
        <w:t>, в случае выявления</w:t>
      </w:r>
      <w:r w:rsidR="000026D9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существенных нарушений и недостатков, допущенных отдельными объектами</w:t>
      </w:r>
      <w:r w:rsidR="000026D9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 xml:space="preserve">Анализа, руководитель </w:t>
      </w:r>
      <w:r w:rsidR="00201186">
        <w:rPr>
          <w:sz w:val="24"/>
          <w:szCs w:val="24"/>
        </w:rPr>
        <w:t>управления финансов</w:t>
      </w:r>
      <w:r>
        <w:rPr>
          <w:sz w:val="24"/>
          <w:szCs w:val="24"/>
        </w:rPr>
        <w:t xml:space="preserve"> (или лицо его замещающее)</w:t>
      </w:r>
      <w:r w:rsidR="001B3250" w:rsidRPr="001B3250">
        <w:rPr>
          <w:sz w:val="24"/>
          <w:szCs w:val="24"/>
        </w:rPr>
        <w:t xml:space="preserve"> вправе принять решение о назначении</w:t>
      </w:r>
      <w:r w:rsidR="00201186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>контрольных мероприятий в отношении данных объектов Анализа в рамках</w:t>
      </w:r>
      <w:r w:rsidR="00201186">
        <w:rPr>
          <w:sz w:val="24"/>
          <w:szCs w:val="24"/>
        </w:rPr>
        <w:t xml:space="preserve"> </w:t>
      </w:r>
      <w:r w:rsidR="001B3250" w:rsidRPr="001B3250">
        <w:rPr>
          <w:sz w:val="24"/>
          <w:szCs w:val="24"/>
        </w:rPr>
        <w:t xml:space="preserve">осуществления внутреннего </w:t>
      </w:r>
      <w:r w:rsidR="00201186">
        <w:rPr>
          <w:sz w:val="24"/>
          <w:szCs w:val="24"/>
        </w:rPr>
        <w:t>муниципального</w:t>
      </w:r>
      <w:r w:rsidR="001B3250" w:rsidRPr="001B3250">
        <w:rPr>
          <w:sz w:val="24"/>
          <w:szCs w:val="24"/>
        </w:rPr>
        <w:t xml:space="preserve"> финансового контроля.</w:t>
      </w:r>
    </w:p>
    <w:p w:rsidR="00D5653E" w:rsidRDefault="00D5653E" w:rsidP="001B3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62C84">
        <w:rPr>
          <w:sz w:val="24"/>
          <w:szCs w:val="24"/>
        </w:rPr>
        <w:t>Краткая и</w:t>
      </w:r>
      <w:r>
        <w:rPr>
          <w:sz w:val="24"/>
          <w:szCs w:val="24"/>
        </w:rPr>
        <w:t xml:space="preserve">нформация </w:t>
      </w:r>
      <w:r w:rsidR="00562C84">
        <w:rPr>
          <w:sz w:val="24"/>
          <w:szCs w:val="24"/>
        </w:rPr>
        <w:t>о результатах проведенного Анализа направляется Главе городского округа г. Переславль-Залесский.</w:t>
      </w: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</w:pPr>
    </w:p>
    <w:p w:rsidR="005A18F8" w:rsidRDefault="005A18F8" w:rsidP="001B3250">
      <w:pPr>
        <w:jc w:val="both"/>
        <w:rPr>
          <w:sz w:val="24"/>
          <w:szCs w:val="24"/>
        </w:rPr>
        <w:sectPr w:rsidR="005A18F8" w:rsidSect="00157B16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5A18F8" w:rsidRDefault="005A18F8" w:rsidP="005A18F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6B0C90" w:rsidRDefault="005A18F8" w:rsidP="006B0C9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6B0C90">
        <w:rPr>
          <w:sz w:val="24"/>
          <w:szCs w:val="24"/>
        </w:rPr>
        <w:t xml:space="preserve">Порядку </w:t>
      </w:r>
      <w:r w:rsidR="006B0C90" w:rsidRPr="006B0C90">
        <w:rPr>
          <w:sz w:val="24"/>
          <w:szCs w:val="24"/>
        </w:rPr>
        <w:t xml:space="preserve">проведения управлением финансов </w:t>
      </w:r>
    </w:p>
    <w:p w:rsidR="006B0C90" w:rsidRDefault="006B0C90" w:rsidP="006B0C90">
      <w:pPr>
        <w:jc w:val="right"/>
        <w:rPr>
          <w:sz w:val="24"/>
          <w:szCs w:val="24"/>
        </w:rPr>
      </w:pPr>
      <w:r w:rsidRPr="006B0C90">
        <w:rPr>
          <w:sz w:val="24"/>
          <w:szCs w:val="24"/>
        </w:rPr>
        <w:t xml:space="preserve">Администрации г. Переславля-Залесского анализа </w:t>
      </w:r>
    </w:p>
    <w:p w:rsidR="006B0C90" w:rsidRDefault="006B0C90" w:rsidP="006B0C90">
      <w:pPr>
        <w:jc w:val="right"/>
        <w:rPr>
          <w:sz w:val="24"/>
          <w:szCs w:val="24"/>
        </w:rPr>
      </w:pPr>
      <w:r w:rsidRPr="006B0C90">
        <w:rPr>
          <w:sz w:val="24"/>
          <w:szCs w:val="24"/>
        </w:rPr>
        <w:t>осуществления главными администраторами средств</w:t>
      </w:r>
    </w:p>
    <w:p w:rsidR="006B0C90" w:rsidRDefault="006B0C90" w:rsidP="006B0C90">
      <w:pPr>
        <w:jc w:val="right"/>
        <w:rPr>
          <w:sz w:val="24"/>
          <w:szCs w:val="24"/>
        </w:rPr>
      </w:pPr>
      <w:r w:rsidRPr="006B0C90">
        <w:rPr>
          <w:sz w:val="24"/>
          <w:szCs w:val="24"/>
        </w:rPr>
        <w:t xml:space="preserve"> городского бюджета внутреннего финансового контроля</w:t>
      </w:r>
    </w:p>
    <w:p w:rsidR="006B0C90" w:rsidRPr="006B0C90" w:rsidRDefault="006B0C90" w:rsidP="006B0C90">
      <w:pPr>
        <w:jc w:val="right"/>
        <w:rPr>
          <w:sz w:val="24"/>
          <w:szCs w:val="24"/>
        </w:rPr>
      </w:pPr>
      <w:r w:rsidRPr="006B0C90">
        <w:rPr>
          <w:sz w:val="24"/>
          <w:szCs w:val="24"/>
        </w:rPr>
        <w:t xml:space="preserve"> и внутреннего финансового аудита</w:t>
      </w:r>
    </w:p>
    <w:p w:rsidR="005A18F8" w:rsidRDefault="005A18F8" w:rsidP="006B0C90">
      <w:pPr>
        <w:jc w:val="right"/>
        <w:rPr>
          <w:sz w:val="24"/>
          <w:szCs w:val="24"/>
        </w:rPr>
      </w:pPr>
    </w:p>
    <w:p w:rsidR="005A18F8" w:rsidRDefault="005A18F8" w:rsidP="001B3250">
      <w:pPr>
        <w:jc w:val="both"/>
        <w:rPr>
          <w:noProof/>
          <w:sz w:val="24"/>
          <w:szCs w:val="24"/>
          <w:lang w:eastAsia="ru-RU"/>
        </w:rPr>
      </w:pPr>
      <w:bookmarkStart w:id="0" w:name="_GoBack"/>
      <w:bookmarkEnd w:id="0"/>
    </w:p>
    <w:p w:rsidR="005A18F8" w:rsidRPr="005A18F8" w:rsidRDefault="005A18F8" w:rsidP="00780D28">
      <w:pPr>
        <w:jc w:val="right"/>
        <w:rPr>
          <w:sz w:val="24"/>
          <w:szCs w:val="24"/>
        </w:rPr>
      </w:pPr>
      <w:r w:rsidRPr="005A18F8">
        <w:rPr>
          <w:sz w:val="24"/>
          <w:szCs w:val="24"/>
        </w:rPr>
        <w:t>Форма</w:t>
      </w:r>
    </w:p>
    <w:p w:rsidR="005A18F8" w:rsidRPr="00157B16" w:rsidRDefault="005A18F8" w:rsidP="006C2CFB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>СВЕДЕНИЯ</w:t>
      </w:r>
    </w:p>
    <w:p w:rsidR="005A18F8" w:rsidRPr="00157B16" w:rsidRDefault="005A18F8" w:rsidP="006C2CFB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>об организации и осуществлении внутреннего финансового контроля и внутреннего финансового аудита</w:t>
      </w:r>
    </w:p>
    <w:p w:rsidR="005A18F8" w:rsidRPr="00157B16" w:rsidRDefault="005A18F8" w:rsidP="006C2CFB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>(наименование главного администратора сре</w:t>
      </w:r>
      <w:proofErr w:type="gramStart"/>
      <w:r w:rsidRPr="00157B16">
        <w:rPr>
          <w:sz w:val="24"/>
          <w:szCs w:val="24"/>
        </w:rPr>
        <w:t>дств кр</w:t>
      </w:r>
      <w:proofErr w:type="gramEnd"/>
      <w:r w:rsidRPr="00157B16">
        <w:rPr>
          <w:sz w:val="24"/>
          <w:szCs w:val="24"/>
        </w:rPr>
        <w:t>аевого бюджета)</w:t>
      </w:r>
    </w:p>
    <w:p w:rsidR="005A18F8" w:rsidRPr="00157B16" w:rsidRDefault="005A18F8" w:rsidP="006C2CFB">
      <w:pPr>
        <w:jc w:val="center"/>
        <w:rPr>
          <w:sz w:val="24"/>
          <w:szCs w:val="24"/>
        </w:rPr>
      </w:pPr>
      <w:r w:rsidRPr="00157B16">
        <w:rPr>
          <w:sz w:val="24"/>
          <w:szCs w:val="24"/>
        </w:rPr>
        <w:t>за_________________________ 20__года</w:t>
      </w:r>
    </w:p>
    <w:p w:rsidR="005A18F8" w:rsidRPr="005A18F8" w:rsidRDefault="005A18F8" w:rsidP="006C2CFB">
      <w:pPr>
        <w:jc w:val="center"/>
        <w:rPr>
          <w:sz w:val="24"/>
          <w:szCs w:val="24"/>
        </w:rPr>
      </w:pPr>
      <w:r w:rsidRPr="00BA0BBE">
        <w:rPr>
          <w:sz w:val="24"/>
          <w:szCs w:val="24"/>
        </w:rPr>
        <w:t>(о</w:t>
      </w:r>
      <w:r w:rsidRPr="005A18F8">
        <w:rPr>
          <w:sz w:val="24"/>
          <w:szCs w:val="24"/>
        </w:rPr>
        <w:t>тчетный год)</w:t>
      </w:r>
    </w:p>
    <w:p w:rsidR="00AD49F8" w:rsidRDefault="00AD49F8" w:rsidP="005A18F8">
      <w:pPr>
        <w:jc w:val="both"/>
        <w:rPr>
          <w:sz w:val="24"/>
          <w:szCs w:val="24"/>
        </w:rPr>
      </w:pPr>
    </w:p>
    <w:tbl>
      <w:tblPr>
        <w:tblStyle w:val="a5"/>
        <w:tblW w:w="15558" w:type="dxa"/>
        <w:tblLook w:val="04A0"/>
      </w:tblPr>
      <w:tblGrid>
        <w:gridCol w:w="799"/>
        <w:gridCol w:w="4478"/>
        <w:gridCol w:w="4603"/>
        <w:gridCol w:w="1352"/>
        <w:gridCol w:w="764"/>
        <w:gridCol w:w="3562"/>
      </w:tblGrid>
      <w:tr w:rsidR="00780D28" w:rsidRPr="005552EB" w:rsidTr="003E3399">
        <w:tc>
          <w:tcPr>
            <w:tcW w:w="799" w:type="dxa"/>
          </w:tcPr>
          <w:p w:rsidR="00780D28" w:rsidRPr="005552EB" w:rsidRDefault="00780D28" w:rsidP="00AD49F8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5552EB">
              <w:rPr>
                <w:b/>
                <w:sz w:val="24"/>
                <w:szCs w:val="24"/>
              </w:rPr>
              <w:t>№</w:t>
            </w:r>
          </w:p>
          <w:p w:rsidR="00780D28" w:rsidRPr="005552EB" w:rsidRDefault="00780D28" w:rsidP="00AD49F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b/>
                <w:sz w:val="23"/>
                <w:szCs w:val="23"/>
              </w:rPr>
            </w:pPr>
            <w:r w:rsidRPr="005552EB">
              <w:rPr>
                <w:rFonts w:eastAsiaTheme="minorHAnsi" w:cs="Times New Roman"/>
                <w:b/>
                <w:sz w:val="23"/>
                <w:szCs w:val="23"/>
              </w:rPr>
              <w:t>№ п/п</w:t>
            </w:r>
          </w:p>
          <w:p w:rsidR="00780D28" w:rsidRPr="005552EB" w:rsidRDefault="00780D28" w:rsidP="00AD49F8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5552EB">
              <w:rPr>
                <w:rFonts w:eastAsiaTheme="minorHAnsi" w:cs="Times New Roman"/>
                <w:b/>
                <w:sz w:val="23"/>
                <w:szCs w:val="23"/>
              </w:rPr>
              <w:t>п</w:t>
            </w:r>
          </w:p>
        </w:tc>
        <w:tc>
          <w:tcPr>
            <w:tcW w:w="4478" w:type="dxa"/>
          </w:tcPr>
          <w:p w:rsidR="00780D28" w:rsidRPr="005552EB" w:rsidRDefault="00780D28" w:rsidP="00AD49F8">
            <w:pPr>
              <w:rPr>
                <w:rFonts w:eastAsiaTheme="minorHAnsi" w:cs="Times New Roman"/>
                <w:b/>
                <w:sz w:val="23"/>
                <w:szCs w:val="23"/>
              </w:rPr>
            </w:pPr>
          </w:p>
          <w:p w:rsidR="00780D28" w:rsidRPr="005552EB" w:rsidRDefault="00780D28" w:rsidP="00AD49F8">
            <w:pPr>
              <w:rPr>
                <w:b/>
              </w:rPr>
            </w:pPr>
            <w:r w:rsidRPr="005552EB">
              <w:rPr>
                <w:rFonts w:eastAsiaTheme="minorHAnsi" w:cs="Times New Roman"/>
                <w:b/>
                <w:sz w:val="23"/>
                <w:szCs w:val="23"/>
              </w:rPr>
              <w:t xml:space="preserve">Вопросы </w:t>
            </w:r>
          </w:p>
        </w:tc>
        <w:tc>
          <w:tcPr>
            <w:tcW w:w="4603" w:type="dxa"/>
          </w:tcPr>
          <w:p w:rsidR="00780D28" w:rsidRPr="005552EB" w:rsidRDefault="00780D28" w:rsidP="00AD49F8">
            <w:pPr>
              <w:rPr>
                <w:rFonts w:eastAsiaTheme="minorHAnsi" w:cs="Times New Roman"/>
                <w:b/>
                <w:sz w:val="23"/>
                <w:szCs w:val="23"/>
              </w:rPr>
            </w:pPr>
          </w:p>
          <w:p w:rsidR="00780D28" w:rsidRPr="005552EB" w:rsidRDefault="00780D28" w:rsidP="00AD49F8">
            <w:pPr>
              <w:rPr>
                <w:b/>
              </w:rPr>
            </w:pPr>
            <w:r w:rsidRPr="005552EB">
              <w:rPr>
                <w:rFonts w:eastAsiaTheme="minorHAnsi" w:cs="Times New Roman"/>
                <w:b/>
                <w:sz w:val="23"/>
                <w:szCs w:val="23"/>
              </w:rPr>
              <w:t xml:space="preserve">Критерии 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Pr="005552EB" w:rsidRDefault="00780D28" w:rsidP="00020D48">
            <w:pPr>
              <w:ind w:firstLine="0"/>
              <w:jc w:val="center"/>
              <w:rPr>
                <w:rFonts w:eastAsiaTheme="minorHAnsi" w:cs="Times New Roman"/>
                <w:b/>
                <w:sz w:val="23"/>
                <w:szCs w:val="23"/>
              </w:rPr>
            </w:pPr>
          </w:p>
          <w:p w:rsidR="00780D28" w:rsidRPr="005552EB" w:rsidRDefault="00780D28" w:rsidP="00020D48">
            <w:pPr>
              <w:ind w:firstLine="0"/>
              <w:jc w:val="center"/>
              <w:rPr>
                <w:b/>
              </w:rPr>
            </w:pPr>
            <w:r w:rsidRPr="005552EB">
              <w:rPr>
                <w:rFonts w:eastAsiaTheme="minorHAnsi" w:cs="Times New Roman"/>
                <w:b/>
                <w:sz w:val="23"/>
                <w:szCs w:val="23"/>
              </w:rPr>
              <w:t>Отметка</w:t>
            </w:r>
            <w:r w:rsidRPr="005552EB">
              <w:rPr>
                <w:rFonts w:eastAsiaTheme="minorHAnsi" w:cs="Times New Roman"/>
                <w:b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020D48">
            <w:pPr>
              <w:ind w:firstLine="0"/>
              <w:jc w:val="center"/>
              <w:rPr>
                <w:b/>
                <w:sz w:val="24"/>
              </w:rPr>
            </w:pPr>
          </w:p>
          <w:p w:rsidR="00780D28" w:rsidRPr="005552EB" w:rsidRDefault="00780D28" w:rsidP="00780D28">
            <w:pPr>
              <w:ind w:firstLine="0"/>
              <w:jc w:val="center"/>
              <w:rPr>
                <w:b/>
              </w:rPr>
            </w:pPr>
            <w:r w:rsidRPr="00780D28">
              <w:rPr>
                <w:b/>
                <w:sz w:val="24"/>
              </w:rPr>
              <w:t>Балл</w:t>
            </w:r>
          </w:p>
        </w:tc>
        <w:tc>
          <w:tcPr>
            <w:tcW w:w="3562" w:type="dxa"/>
          </w:tcPr>
          <w:p w:rsidR="00780D28" w:rsidRPr="005552EB" w:rsidRDefault="00780D28" w:rsidP="00291F86">
            <w:pPr>
              <w:ind w:firstLine="0"/>
              <w:jc w:val="center"/>
              <w:rPr>
                <w:rFonts w:eastAsiaTheme="minorHAnsi" w:cs="Times New Roman"/>
                <w:b/>
                <w:sz w:val="23"/>
                <w:szCs w:val="23"/>
              </w:rPr>
            </w:pPr>
          </w:p>
          <w:p w:rsidR="00780D28" w:rsidRPr="005552EB" w:rsidRDefault="00780D28" w:rsidP="00291F86">
            <w:pPr>
              <w:ind w:firstLine="0"/>
              <w:jc w:val="center"/>
              <w:rPr>
                <w:b/>
              </w:rPr>
            </w:pPr>
            <w:r w:rsidRPr="005552EB">
              <w:rPr>
                <w:rFonts w:eastAsiaTheme="minorHAnsi" w:cs="Times New Roman"/>
                <w:b/>
                <w:sz w:val="23"/>
                <w:szCs w:val="23"/>
              </w:rPr>
              <w:t>Источники информации для расчета показателей</w:t>
            </w:r>
          </w:p>
        </w:tc>
      </w:tr>
      <w:tr w:rsidR="00780D28" w:rsidTr="003E3399">
        <w:tc>
          <w:tcPr>
            <w:tcW w:w="799" w:type="dxa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78" w:type="dxa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3" w:type="dxa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780D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80D28" w:rsidTr="009124F5">
        <w:tc>
          <w:tcPr>
            <w:tcW w:w="15558" w:type="dxa"/>
            <w:gridSpan w:val="6"/>
          </w:tcPr>
          <w:p w:rsidR="00780D28" w:rsidRPr="003E3399" w:rsidRDefault="00780D28" w:rsidP="00C403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3399">
              <w:rPr>
                <w:rFonts w:eastAsiaTheme="minorHAnsi" w:cs="Times New Roman"/>
                <w:b/>
                <w:sz w:val="23"/>
                <w:szCs w:val="23"/>
              </w:rPr>
              <w:t>1</w:t>
            </w:r>
            <w:r w:rsidR="003E3399" w:rsidRPr="003E3399">
              <w:rPr>
                <w:rFonts w:eastAsiaTheme="minorHAnsi" w:cs="Times New Roman"/>
                <w:b/>
                <w:sz w:val="23"/>
                <w:szCs w:val="23"/>
              </w:rPr>
              <w:t>.</w:t>
            </w:r>
            <w:r w:rsidRPr="003E3399">
              <w:rPr>
                <w:rFonts w:eastAsiaTheme="minorHAnsi" w:cs="Times New Roman"/>
                <w:b/>
                <w:sz w:val="23"/>
                <w:szCs w:val="23"/>
              </w:rPr>
              <w:t xml:space="preserve"> 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78" w:type="dxa"/>
            <w:vMerge w:val="restart"/>
          </w:tcPr>
          <w:p w:rsidR="00780D28" w:rsidRDefault="00780D28" w:rsidP="00190FE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Определены ли должностными регламентами полномочия должностных лиц подразделений главного администратора</w:t>
            </w:r>
          </w:p>
          <w:p w:rsidR="00780D28" w:rsidRDefault="00780D28" w:rsidP="00190FE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бюджетных средств по осуществлению</w:t>
            </w:r>
          </w:p>
          <w:p w:rsidR="00780D28" w:rsidRDefault="00780D28" w:rsidP="00C22546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внутреннего финансового контроля?</w:t>
            </w:r>
          </w:p>
        </w:tc>
        <w:tc>
          <w:tcPr>
            <w:tcW w:w="4603" w:type="dxa"/>
          </w:tcPr>
          <w:p w:rsidR="00780D28" w:rsidRDefault="00780D28" w:rsidP="00020D48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Определены для всех уполномоченных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лиц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780D28" w:rsidRPr="005A18F8" w:rsidRDefault="00780D28" w:rsidP="0043748D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Должностные регламенты</w:t>
            </w:r>
          </w:p>
          <w:p w:rsidR="00780D28" w:rsidRPr="005A18F8" w:rsidRDefault="00780D28" w:rsidP="0043748D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должностных лиц подразделений</w:t>
            </w:r>
          </w:p>
          <w:p w:rsidR="00780D28" w:rsidRPr="005A18F8" w:rsidRDefault="00780D28" w:rsidP="0043748D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главного администратора</w:t>
            </w:r>
          </w:p>
          <w:p w:rsidR="00780D28" w:rsidRPr="005A18F8" w:rsidRDefault="00780D28" w:rsidP="0043748D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бюджетных средств, уполномоченных</w:t>
            </w:r>
          </w:p>
          <w:p w:rsidR="00780D28" w:rsidRPr="005A18F8" w:rsidRDefault="00780D28" w:rsidP="0043748D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на осуществление внутреннего</w:t>
            </w:r>
          </w:p>
          <w:p w:rsidR="00780D28" w:rsidRDefault="00780D28" w:rsidP="00841D76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финансового контроля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Pr="00103B56" w:rsidRDefault="00780D28" w:rsidP="007942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 w:rsidRPr="00103B56">
              <w:rPr>
                <w:rFonts w:eastAsiaTheme="minorHAnsi" w:cs="Times New Roman"/>
                <w:sz w:val="23"/>
                <w:szCs w:val="23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Pr="005A18F8" w:rsidRDefault="00780D28" w:rsidP="00841D76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Определены не для всех уполномоченных</w:t>
            </w:r>
          </w:p>
          <w:p w:rsidR="00780D28" w:rsidRPr="00103B56" w:rsidRDefault="00780D28" w:rsidP="00841D76">
            <w:pPr>
              <w:ind w:firstLine="0"/>
              <w:jc w:val="both"/>
              <w:rPr>
                <w:rFonts w:eastAsiaTheme="minorHAnsi" w:cs="Times New Roman"/>
                <w:sz w:val="23"/>
                <w:szCs w:val="23"/>
              </w:rPr>
            </w:pPr>
            <w:r w:rsidRPr="005A18F8">
              <w:rPr>
                <w:sz w:val="24"/>
                <w:szCs w:val="24"/>
              </w:rPr>
              <w:t>должностных лиц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841D76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78" w:type="dxa"/>
            <w:vMerge w:val="restart"/>
          </w:tcPr>
          <w:p w:rsidR="00780D28" w:rsidRPr="005A18F8" w:rsidRDefault="00780D28" w:rsidP="00C60237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Установлен ли главным администратором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бюджетных средств порядок формирования,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утверждения и актуализации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карт внутреннего финансового контроля?</w:t>
            </w:r>
          </w:p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Установлен и содержит все требования настоящего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780D28" w:rsidRDefault="00780D28" w:rsidP="00851853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Правовой акт главного администратора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бюджетных средств,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устанавливающий порядок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осуществления внутреннего</w:t>
            </w:r>
            <w:r>
              <w:rPr>
                <w:sz w:val="24"/>
                <w:szCs w:val="24"/>
              </w:rPr>
              <w:t xml:space="preserve"> </w:t>
            </w:r>
            <w:r w:rsidRPr="00851853">
              <w:rPr>
                <w:sz w:val="24"/>
                <w:szCs w:val="24"/>
              </w:rPr>
              <w:t>финансового контроля и внутреннего</w:t>
            </w:r>
            <w:r>
              <w:rPr>
                <w:sz w:val="24"/>
                <w:szCs w:val="24"/>
              </w:rPr>
              <w:t xml:space="preserve"> </w:t>
            </w:r>
            <w:r w:rsidRPr="00851853">
              <w:rPr>
                <w:sz w:val="24"/>
                <w:szCs w:val="24"/>
              </w:rPr>
              <w:t>финансового аудита</w:t>
            </w:r>
            <w:r>
              <w:rPr>
                <w:sz w:val="24"/>
                <w:szCs w:val="24"/>
              </w:rPr>
              <w:t xml:space="preserve"> (дале</w:t>
            </w:r>
            <w:r w:rsidRPr="00851853">
              <w:rPr>
                <w:sz w:val="24"/>
                <w:szCs w:val="24"/>
              </w:rPr>
              <w:t>е - Порядок ВФК и ВФА)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526124">
            <w:pPr>
              <w:ind w:firstLine="0"/>
              <w:jc w:val="both"/>
              <w:rPr>
                <w:sz w:val="24"/>
                <w:szCs w:val="24"/>
              </w:rPr>
            </w:pPr>
            <w:r w:rsidRPr="005A18F8">
              <w:rPr>
                <w:sz w:val="24"/>
                <w:szCs w:val="24"/>
              </w:rPr>
              <w:t>Установлен и содержит два требования настоящего</w:t>
            </w:r>
            <w:r>
              <w:rPr>
                <w:sz w:val="24"/>
                <w:szCs w:val="24"/>
              </w:rPr>
              <w:t xml:space="preserve"> </w:t>
            </w:r>
            <w:r w:rsidRPr="005A18F8">
              <w:rPr>
                <w:sz w:val="24"/>
                <w:szCs w:val="24"/>
              </w:rPr>
              <w:t>пункта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и содержит одно требование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установлен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rPr>
          <w:trHeight w:val="539"/>
        </w:trPr>
        <w:tc>
          <w:tcPr>
            <w:tcW w:w="799" w:type="dxa"/>
            <w:vMerge w:val="restart"/>
            <w:tcBorders>
              <w:bottom w:val="single" w:sz="4" w:space="0" w:color="000000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478" w:type="dxa"/>
            <w:vMerge w:val="restart"/>
            <w:tcBorders>
              <w:bottom w:val="single" w:sz="4" w:space="0" w:color="000000"/>
            </w:tcBorders>
          </w:tcPr>
          <w:p w:rsidR="00780D28" w:rsidRDefault="00780D28" w:rsidP="00E947C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Установлены ли главным администратором бюджетных средств формы регистров (журналов) внутреннего финансового</w:t>
            </w:r>
          </w:p>
          <w:p w:rsidR="00780D28" w:rsidRDefault="00780D28" w:rsidP="009A4FD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контроля, перечни должностных лиц, ведущих регистры (журналы) внутреннего финансового контроля, и порядки их ведения?</w:t>
            </w:r>
          </w:p>
        </w:tc>
        <w:tc>
          <w:tcPr>
            <w:tcW w:w="4603" w:type="dxa"/>
            <w:tcBorders>
              <w:bottom w:val="single" w:sz="4" w:space="0" w:color="000000"/>
            </w:tcBorders>
          </w:tcPr>
          <w:p w:rsidR="00780D28" w:rsidRDefault="00780D28" w:rsidP="007C35A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Установлены и содержат все требования настоящего пункта</w:t>
            </w:r>
          </w:p>
        </w:tc>
        <w:tc>
          <w:tcPr>
            <w:tcW w:w="1352" w:type="dxa"/>
            <w:tcBorders>
              <w:bottom w:val="single" w:sz="4" w:space="0" w:color="000000"/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000000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  <w:tcBorders>
              <w:bottom w:val="single" w:sz="4" w:space="0" w:color="000000"/>
            </w:tcBorders>
          </w:tcPr>
          <w:p w:rsidR="00780D28" w:rsidRDefault="00780D28" w:rsidP="007C35AF">
            <w:pPr>
              <w:ind w:firstLine="0"/>
              <w:rPr>
                <w:sz w:val="24"/>
                <w:szCs w:val="24"/>
              </w:rPr>
            </w:pPr>
            <w:r w:rsidRPr="00851853">
              <w:rPr>
                <w:sz w:val="24"/>
                <w:szCs w:val="24"/>
              </w:rPr>
              <w:t>Порядок ВФК и ВФА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09710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Установлены и содержат два 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09710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Установлены и содержат одно требование</w:t>
            </w:r>
          </w:p>
          <w:p w:rsidR="00780D28" w:rsidRDefault="00780D28" w:rsidP="00097102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установлен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4478" w:type="dxa"/>
            <w:vMerge w:val="restart"/>
          </w:tcPr>
          <w:p w:rsidR="00780D28" w:rsidRDefault="00780D28" w:rsidP="002E570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ли главным администратором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 w:val="restart"/>
          </w:tcPr>
          <w:p w:rsidR="00780D28" w:rsidRDefault="00780D28" w:rsidP="002E5705">
            <w:pPr>
              <w:ind w:firstLine="0"/>
              <w:rPr>
                <w:sz w:val="24"/>
                <w:szCs w:val="24"/>
              </w:rPr>
            </w:pPr>
            <w:r w:rsidRPr="00851853">
              <w:rPr>
                <w:sz w:val="24"/>
                <w:szCs w:val="24"/>
              </w:rPr>
              <w:t>Порядок ВФК и ВФА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установлен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478" w:type="dxa"/>
            <w:vMerge w:val="restart"/>
          </w:tcPr>
          <w:p w:rsidR="00780D28" w:rsidRDefault="00780D28" w:rsidP="00D61BC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Определены ли положением (должностными регламентами) главного администратора</w:t>
            </w:r>
          </w:p>
          <w:p w:rsidR="00780D28" w:rsidRDefault="00780D28" w:rsidP="00D61BC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бюджетных средств полномочия</w:t>
            </w:r>
          </w:p>
          <w:p w:rsidR="00780D28" w:rsidRDefault="00780D28" w:rsidP="00D61BC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подразделения (должностных лиц) на</w:t>
            </w:r>
          </w:p>
          <w:p w:rsidR="00780D28" w:rsidRDefault="00780D28" w:rsidP="00D61BC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осуществление внутреннего финансового аудита?</w:t>
            </w:r>
          </w:p>
        </w:tc>
        <w:tc>
          <w:tcPr>
            <w:tcW w:w="4603" w:type="dxa"/>
          </w:tcPr>
          <w:p w:rsidR="00780D28" w:rsidRDefault="00780D28" w:rsidP="00D456C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Определены для всех уполномоченных должностных лиц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780D28" w:rsidRDefault="00780D28" w:rsidP="0014492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Положения (должностные регламенты) подразделений</w:t>
            </w:r>
          </w:p>
          <w:p w:rsidR="00780D28" w:rsidRDefault="00780D28" w:rsidP="0014492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(должностных лиц) главного</w:t>
            </w:r>
          </w:p>
          <w:p w:rsidR="00780D28" w:rsidRDefault="00780D28" w:rsidP="0014492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администратора бюджетных</w:t>
            </w:r>
          </w:p>
          <w:p w:rsidR="00780D28" w:rsidRDefault="00780D28" w:rsidP="0014492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средств, уполномоченных на</w:t>
            </w:r>
          </w:p>
          <w:p w:rsidR="00780D28" w:rsidRDefault="00780D28" w:rsidP="0014492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осуществление внутреннего финансового аудита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D456C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Определены для всех уполномоченных должностных лиц, но не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D456C5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Определены не для всех уполномоченных</w:t>
            </w:r>
          </w:p>
          <w:p w:rsidR="00780D28" w:rsidRDefault="00780D28" w:rsidP="00D456C5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должностных лиц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определены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478" w:type="dxa"/>
            <w:vMerge w:val="restart"/>
          </w:tcPr>
          <w:p w:rsidR="00780D28" w:rsidRDefault="00780D28" w:rsidP="00F1511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ли главным администратором бюджетных средств порядок, содержащий требования составления, утверждения и внесения изменений в план внутреннего финансового аудита?</w:t>
            </w:r>
          </w:p>
        </w:tc>
        <w:tc>
          <w:tcPr>
            <w:tcW w:w="4603" w:type="dxa"/>
          </w:tcPr>
          <w:p w:rsidR="00780D28" w:rsidRDefault="00780D28" w:rsidP="00B927C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и содержит все 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780D28" w:rsidRDefault="00780D28" w:rsidP="00F15119">
            <w:pPr>
              <w:ind w:firstLine="0"/>
              <w:rPr>
                <w:sz w:val="24"/>
                <w:szCs w:val="24"/>
              </w:rPr>
            </w:pPr>
            <w:r w:rsidRPr="00851853">
              <w:rPr>
                <w:sz w:val="24"/>
                <w:szCs w:val="24"/>
              </w:rPr>
              <w:t>Порядок ВФК и ВФА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B927C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и содержит два 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B927C1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и содержит одно требование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установлен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478" w:type="dxa"/>
            <w:vMerge w:val="restart"/>
          </w:tcPr>
          <w:p w:rsidR="00780D28" w:rsidRDefault="00780D28" w:rsidP="009A4FD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ли главным администратором бюджетных средств порядок, устанавливающий в отношении аудиторских</w:t>
            </w:r>
          </w:p>
          <w:p w:rsidR="00780D28" w:rsidRDefault="00780D28" w:rsidP="009A4FD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проверок следующие требования:</w:t>
            </w:r>
          </w:p>
          <w:p w:rsidR="00780D28" w:rsidRDefault="00780D28" w:rsidP="009A4FD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предельные сроки проведения аудиторских</w:t>
            </w:r>
          </w:p>
          <w:p w:rsidR="00780D28" w:rsidRDefault="00780D28" w:rsidP="009A4FD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проверок; основания для их приостановления и продления;</w:t>
            </w:r>
          </w:p>
          <w:p w:rsidR="00780D28" w:rsidRDefault="00780D28" w:rsidP="008A064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основания проведения внеплановых аудиторских проверок?</w:t>
            </w:r>
          </w:p>
          <w:p w:rsidR="003E3399" w:rsidRDefault="003E3399" w:rsidP="008A064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906D1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Порядок установлен и содержит все 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780D28" w:rsidRDefault="00780D28" w:rsidP="000E3A9D">
            <w:pPr>
              <w:ind w:firstLine="0"/>
              <w:rPr>
                <w:sz w:val="24"/>
                <w:szCs w:val="24"/>
              </w:rPr>
            </w:pPr>
            <w:r w:rsidRPr="00851853">
              <w:rPr>
                <w:sz w:val="24"/>
                <w:szCs w:val="24"/>
              </w:rPr>
              <w:t>Порядок ВФК и ВФА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Pr="00913FE8" w:rsidRDefault="00780D28" w:rsidP="00913FE8">
            <w:pPr>
              <w:ind w:firstLine="0"/>
              <w:rPr>
                <w:sz w:val="23"/>
                <w:szCs w:val="23"/>
              </w:rPr>
            </w:pPr>
            <w:r w:rsidRPr="00913FE8">
              <w:rPr>
                <w:sz w:val="23"/>
                <w:szCs w:val="23"/>
              </w:rPr>
              <w:t>Порядок установлен и содержит два 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Pr="00913FE8" w:rsidRDefault="00780D28" w:rsidP="00913FE8">
            <w:pPr>
              <w:ind w:firstLine="0"/>
              <w:rPr>
                <w:sz w:val="23"/>
                <w:szCs w:val="23"/>
              </w:rPr>
            </w:pPr>
            <w:r w:rsidRPr="00913FE8">
              <w:rPr>
                <w:sz w:val="23"/>
                <w:szCs w:val="23"/>
              </w:rPr>
              <w:t>Порядок установлен и содержит одно требование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Pr="00913FE8" w:rsidRDefault="00780D28" w:rsidP="00582C09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н</w:t>
            </w:r>
            <w:r w:rsidRPr="00913FE8">
              <w:rPr>
                <w:sz w:val="23"/>
                <w:szCs w:val="23"/>
              </w:rPr>
              <w:t>е установлен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3399" w:rsidTr="003E3399">
        <w:tc>
          <w:tcPr>
            <w:tcW w:w="799" w:type="dxa"/>
            <w:vMerge w:val="restart"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478" w:type="dxa"/>
            <w:vMerge w:val="restart"/>
          </w:tcPr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ли главным администратором</w:t>
            </w:r>
          </w:p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lastRenderedPageBreak/>
              <w:t>бюджетных средств порядок, устанавливающий</w:t>
            </w:r>
          </w:p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в отношении акта аудиторской</w:t>
            </w:r>
          </w:p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проверки следующие требования:</w:t>
            </w:r>
          </w:p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форма акта аудиторской проверки;</w:t>
            </w:r>
          </w:p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порядок направления акта аудиторской</w:t>
            </w:r>
          </w:p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проверки;</w:t>
            </w:r>
          </w:p>
          <w:p w:rsidR="003E3399" w:rsidRDefault="003E3399" w:rsidP="00582C0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сроки рассмотрения объектом аудита</w:t>
            </w:r>
          </w:p>
          <w:p w:rsidR="003E3399" w:rsidRDefault="003E3399" w:rsidP="00D53EE4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акта аудиторской проверки?</w:t>
            </w:r>
          </w:p>
        </w:tc>
        <w:tc>
          <w:tcPr>
            <w:tcW w:w="4603" w:type="dxa"/>
          </w:tcPr>
          <w:p w:rsidR="003E3399" w:rsidRDefault="003E3399" w:rsidP="0074123C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lastRenderedPageBreak/>
              <w:t xml:space="preserve">Порядок установлен и содержит все </w:t>
            </w:r>
            <w:r>
              <w:rPr>
                <w:rFonts w:eastAsiaTheme="minorHAnsi" w:cs="Times New Roman"/>
                <w:sz w:val="23"/>
                <w:szCs w:val="23"/>
              </w:rPr>
              <w:lastRenderedPageBreak/>
              <w:t>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3E3399" w:rsidRDefault="003E3399" w:rsidP="00582C09">
            <w:pPr>
              <w:ind w:firstLine="0"/>
              <w:rPr>
                <w:sz w:val="24"/>
                <w:szCs w:val="24"/>
              </w:rPr>
            </w:pPr>
            <w:r w:rsidRPr="00851853">
              <w:rPr>
                <w:sz w:val="24"/>
                <w:szCs w:val="24"/>
              </w:rPr>
              <w:t>Порядок ВФК и ВФА</w:t>
            </w:r>
          </w:p>
        </w:tc>
      </w:tr>
      <w:tr w:rsidR="003E3399" w:rsidTr="003E3399">
        <w:tc>
          <w:tcPr>
            <w:tcW w:w="799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3E3399" w:rsidRPr="00913FE8" w:rsidRDefault="003E3399" w:rsidP="0074123C">
            <w:pPr>
              <w:ind w:firstLine="0"/>
              <w:rPr>
                <w:sz w:val="23"/>
                <w:szCs w:val="23"/>
              </w:rPr>
            </w:pPr>
            <w:r w:rsidRPr="00913FE8">
              <w:rPr>
                <w:sz w:val="23"/>
                <w:szCs w:val="23"/>
              </w:rPr>
              <w:t>Порядок установлен и содержит два 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3399" w:rsidTr="003E3399">
        <w:tc>
          <w:tcPr>
            <w:tcW w:w="799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3E3399" w:rsidRPr="00913FE8" w:rsidRDefault="003E3399" w:rsidP="0074123C">
            <w:pPr>
              <w:ind w:firstLine="0"/>
              <w:rPr>
                <w:sz w:val="23"/>
                <w:szCs w:val="23"/>
              </w:rPr>
            </w:pPr>
            <w:r w:rsidRPr="00913FE8">
              <w:rPr>
                <w:sz w:val="23"/>
                <w:szCs w:val="23"/>
              </w:rPr>
              <w:t>Порядок установлен и содержит одно требование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3399" w:rsidTr="003E3399">
        <w:tc>
          <w:tcPr>
            <w:tcW w:w="799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3E3399" w:rsidRPr="00913FE8" w:rsidRDefault="003E3399" w:rsidP="0074123C">
            <w:pPr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н</w:t>
            </w:r>
            <w:r w:rsidRPr="00913FE8">
              <w:rPr>
                <w:sz w:val="23"/>
                <w:szCs w:val="23"/>
              </w:rPr>
              <w:t>е установлен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3E3399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478" w:type="dxa"/>
            <w:vMerge w:val="restart"/>
          </w:tcPr>
          <w:p w:rsidR="00780D28" w:rsidRDefault="00780D28" w:rsidP="00D53EE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Установлен ли главным администратором</w:t>
            </w:r>
          </w:p>
          <w:p w:rsidR="00780D28" w:rsidRDefault="00780D28" w:rsidP="00D53EE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бюджетных средств порядок, устанавливающий в отношении отчетности о</w:t>
            </w:r>
          </w:p>
          <w:p w:rsidR="00780D28" w:rsidRDefault="00780D28" w:rsidP="00D53EE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результатах осуществления внутреннего</w:t>
            </w:r>
          </w:p>
          <w:p w:rsidR="00780D28" w:rsidRDefault="00780D28" w:rsidP="00D53EE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финансового аудита следующие требования:</w:t>
            </w:r>
          </w:p>
          <w:p w:rsidR="00780D28" w:rsidRDefault="00780D28" w:rsidP="00D53EE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составление отчетности;</w:t>
            </w:r>
          </w:p>
          <w:p w:rsidR="00780D28" w:rsidRDefault="003E3399" w:rsidP="00D53EE4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представление отчетности?</w:t>
            </w:r>
          </w:p>
        </w:tc>
        <w:tc>
          <w:tcPr>
            <w:tcW w:w="4603" w:type="dxa"/>
          </w:tcPr>
          <w:p w:rsidR="00780D28" w:rsidRDefault="00780D28" w:rsidP="00B27C0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Правовой акт утвержден и содержит все требования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 w:val="restart"/>
          </w:tcPr>
          <w:p w:rsidR="00780D28" w:rsidRDefault="00780D28" w:rsidP="00F84D24">
            <w:pPr>
              <w:ind w:firstLine="0"/>
              <w:rPr>
                <w:sz w:val="24"/>
                <w:szCs w:val="24"/>
              </w:rPr>
            </w:pPr>
            <w:r w:rsidRPr="00851853">
              <w:rPr>
                <w:sz w:val="24"/>
                <w:szCs w:val="24"/>
              </w:rPr>
              <w:t>Порядок ВФК и ВФА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B27C0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Правовой акт утвержден и содержит одно требование настоящего пункта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Правовой акт не утвержден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3399" w:rsidTr="009124F5">
        <w:tc>
          <w:tcPr>
            <w:tcW w:w="15558" w:type="dxa"/>
            <w:gridSpan w:val="6"/>
          </w:tcPr>
          <w:p w:rsidR="003E3399" w:rsidRPr="003E3399" w:rsidRDefault="003E3399" w:rsidP="00C4033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3399">
              <w:rPr>
                <w:rFonts w:eastAsiaTheme="minorHAnsi" w:cs="Times New Roman"/>
                <w:b/>
                <w:sz w:val="23"/>
                <w:szCs w:val="23"/>
              </w:rPr>
              <w:t>2. 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78" w:type="dxa"/>
            <w:vMerge w:val="restart"/>
          </w:tcPr>
          <w:p w:rsidR="00780D28" w:rsidRDefault="00780D28" w:rsidP="00E12D1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Утверждены ли карты внутреннего финансового контроля руководителем (заместителем руководителя) главного администратора бюджетных средств?</w:t>
            </w:r>
          </w:p>
        </w:tc>
        <w:tc>
          <w:tcPr>
            <w:tcW w:w="4603" w:type="dxa"/>
          </w:tcPr>
          <w:p w:rsidR="00780D28" w:rsidRDefault="00780D28" w:rsidP="00E12D1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Утверждены во всех структурных подразделениях, осуществляющих бюджетные процедуры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 w:val="restart"/>
          </w:tcPr>
          <w:p w:rsidR="00780D28" w:rsidRDefault="00780D28" w:rsidP="009669D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Порядок ВФК и ВФА, карты</w:t>
            </w:r>
          </w:p>
          <w:p w:rsidR="00780D28" w:rsidRDefault="00780D28" w:rsidP="002A5F7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 xml:space="preserve">внутреннего финансового контроля </w:t>
            </w:r>
          </w:p>
          <w:p w:rsidR="00780D28" w:rsidRDefault="00780D28" w:rsidP="002A5F7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3E339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Утверждены не во всех структурных подразделениях, осуществляющих бюджетные процедуры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утверждены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78" w:type="dxa"/>
            <w:vMerge w:val="restart"/>
          </w:tcPr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Указываются ли в картах внутреннего</w:t>
            </w:r>
          </w:p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финансового контроля по каждому отражаемому в нем предмету внутреннего</w:t>
            </w:r>
          </w:p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финансового контроля следующие данные:</w:t>
            </w:r>
          </w:p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данные о должностном лице, ответственном за выполнение бюджетной процедуры;</w:t>
            </w:r>
          </w:p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сроки и (или) периодичность выполнения</w:t>
            </w:r>
          </w:p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бюджетной процедуры;</w:t>
            </w:r>
          </w:p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данные должностных лицах, осуществляющих контрольные действия;</w:t>
            </w:r>
          </w:p>
          <w:p w:rsidR="00780D28" w:rsidRDefault="00780D28" w:rsidP="0043735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способы контрольных действий;</w:t>
            </w:r>
          </w:p>
          <w:p w:rsidR="00780D28" w:rsidRDefault="00780D28" w:rsidP="00437356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периодичность контрольных действий?</w:t>
            </w:r>
          </w:p>
        </w:tc>
        <w:tc>
          <w:tcPr>
            <w:tcW w:w="4603" w:type="dxa"/>
          </w:tcPr>
          <w:p w:rsidR="00780D28" w:rsidRDefault="00780D28" w:rsidP="003E339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выполнены в</w:t>
            </w:r>
            <w:r w:rsidR="003E3399">
              <w:rPr>
                <w:rFonts w:eastAsiaTheme="minorHAnsi" w:cs="Times New Roman"/>
                <w:sz w:val="23"/>
                <w:szCs w:val="23"/>
              </w:rPr>
              <w:t xml:space="preserve"> </w:t>
            </w:r>
            <w:r>
              <w:rPr>
                <w:rFonts w:eastAsiaTheme="minorHAnsi" w:cs="Times New Roman"/>
                <w:sz w:val="23"/>
                <w:szCs w:val="23"/>
              </w:rPr>
              <w:t>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 w:val="restart"/>
          </w:tcPr>
          <w:p w:rsidR="00780D28" w:rsidRDefault="003E3399" w:rsidP="009060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К</w:t>
            </w:r>
            <w:r w:rsidR="00780D28">
              <w:rPr>
                <w:rFonts w:eastAsiaTheme="minorHAnsi" w:cs="Times New Roman"/>
                <w:sz w:val="23"/>
                <w:szCs w:val="23"/>
              </w:rPr>
              <w:t xml:space="preserve">арты внутреннего финансового контроля </w:t>
            </w:r>
          </w:p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344C8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выполнены не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не выполнены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478" w:type="dxa"/>
            <w:vMerge w:val="restart"/>
          </w:tcPr>
          <w:p w:rsidR="00780D28" w:rsidRDefault="00780D28" w:rsidP="00FE253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Утвержден ли годовой план внутреннего</w:t>
            </w:r>
          </w:p>
          <w:p w:rsidR="00780D28" w:rsidRDefault="00780D28" w:rsidP="00FE2534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финансового аудита?</w:t>
            </w: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Утвержден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 w:val="restart"/>
          </w:tcPr>
          <w:p w:rsidR="00780D28" w:rsidRDefault="00780D28" w:rsidP="00FE253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Порядок ВФК и ВФА, план</w:t>
            </w:r>
          </w:p>
          <w:p w:rsidR="00780D28" w:rsidRDefault="00780D28" w:rsidP="00FE2534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внутреннего финансового аудита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FE2534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утвержден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78" w:type="dxa"/>
            <w:vMerge w:val="restart"/>
          </w:tcPr>
          <w:p w:rsidR="00780D28" w:rsidRDefault="00780D28" w:rsidP="008E02C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Указаны ли в плане внутреннего финансового аудита по каждой аудиторской</w:t>
            </w:r>
          </w:p>
          <w:p w:rsidR="00780D28" w:rsidRDefault="00780D28" w:rsidP="008E02C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проверке следующие данные:</w:t>
            </w:r>
          </w:p>
          <w:p w:rsidR="00780D28" w:rsidRDefault="00780D28" w:rsidP="008E02C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проверяемая бюджетная процедура;</w:t>
            </w:r>
          </w:p>
          <w:p w:rsidR="00780D28" w:rsidRDefault="00780D28" w:rsidP="008E02C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объект аудита;</w:t>
            </w:r>
          </w:p>
          <w:p w:rsidR="00780D28" w:rsidRDefault="00780D28" w:rsidP="008E02C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срок проведения аудиторской проверки;</w:t>
            </w:r>
          </w:p>
          <w:p w:rsidR="00780D28" w:rsidRDefault="00780D28" w:rsidP="008E02C4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ответственные исполнители?</w:t>
            </w:r>
          </w:p>
        </w:tc>
        <w:tc>
          <w:tcPr>
            <w:tcW w:w="4603" w:type="dxa"/>
          </w:tcPr>
          <w:p w:rsidR="00780D28" w:rsidRDefault="00780D28" w:rsidP="003E339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выполнены в</w:t>
            </w:r>
            <w:r w:rsidR="003E3399">
              <w:rPr>
                <w:rFonts w:eastAsiaTheme="minorHAnsi" w:cs="Times New Roman"/>
                <w:sz w:val="23"/>
                <w:szCs w:val="23"/>
              </w:rPr>
              <w:t xml:space="preserve"> </w:t>
            </w:r>
            <w:r>
              <w:rPr>
                <w:rFonts w:eastAsiaTheme="minorHAnsi" w:cs="Times New Roman"/>
                <w:sz w:val="23"/>
                <w:szCs w:val="23"/>
              </w:rPr>
              <w:t>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 w:val="restart"/>
          </w:tcPr>
          <w:p w:rsidR="00780D28" w:rsidRDefault="00780D28" w:rsidP="008E02C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План внутреннего финансового</w:t>
            </w:r>
          </w:p>
          <w:p w:rsidR="00780D28" w:rsidRDefault="00780D28" w:rsidP="008E02C4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аудита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946AB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выполнены не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не выполнены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478" w:type="dxa"/>
            <w:vMerge w:val="restart"/>
          </w:tcPr>
          <w:p w:rsidR="00780D28" w:rsidRDefault="00780D28" w:rsidP="00560B8D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При проведении аудиторской проверки</w:t>
            </w:r>
          </w:p>
          <w:p w:rsidR="00780D28" w:rsidRDefault="00780D28" w:rsidP="00560B8D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составляется ли программа аудиторской</w:t>
            </w:r>
          </w:p>
          <w:p w:rsidR="00780D28" w:rsidRDefault="00780D28" w:rsidP="00560B8D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проверки?</w:t>
            </w: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Составлен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 w:val="restart"/>
          </w:tcPr>
          <w:p w:rsidR="00780D28" w:rsidRDefault="00780D28" w:rsidP="00560B8D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Порядок ВФК и ВФА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составлен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D0B76" w:rsidTr="0074123C">
        <w:tc>
          <w:tcPr>
            <w:tcW w:w="15558" w:type="dxa"/>
            <w:gridSpan w:val="6"/>
          </w:tcPr>
          <w:p w:rsidR="00AD0B76" w:rsidRPr="003E3399" w:rsidRDefault="00AD0B76" w:rsidP="00AD0B7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E3399">
              <w:rPr>
                <w:b/>
                <w:sz w:val="24"/>
                <w:szCs w:val="24"/>
              </w:rPr>
              <w:t xml:space="preserve">3. </w:t>
            </w:r>
            <w:r w:rsidRPr="003E3399">
              <w:rPr>
                <w:rFonts w:eastAsiaTheme="minorHAnsi" w:cs="Times New Roman"/>
                <w:b/>
                <w:sz w:val="23"/>
                <w:szCs w:val="23"/>
              </w:rPr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78" w:type="dxa"/>
            <w:vMerge w:val="restart"/>
          </w:tcPr>
          <w:p w:rsidR="00780D28" w:rsidRDefault="00780D28" w:rsidP="009C617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Составляется ли отчетность о результатах</w:t>
            </w:r>
          </w:p>
          <w:p w:rsidR="00780D28" w:rsidRDefault="00780D28" w:rsidP="009C6176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внутреннего финансового контроля</w:t>
            </w: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Составляется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 w:val="restart"/>
          </w:tcPr>
          <w:p w:rsidR="00780D28" w:rsidRDefault="00780D28" w:rsidP="009C617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Порядок ВФК и ВФА;</w:t>
            </w:r>
          </w:p>
          <w:p w:rsidR="00780D28" w:rsidRDefault="00780D28" w:rsidP="009C6176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Отчеты о результатах внутреннего</w:t>
            </w:r>
          </w:p>
          <w:p w:rsidR="00780D28" w:rsidRDefault="00780D28" w:rsidP="009C6176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финансового контроля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составляется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78" w:type="dxa"/>
            <w:vMerge w:val="restart"/>
          </w:tcPr>
          <w:p w:rsidR="00780D28" w:rsidRDefault="00780D28" w:rsidP="00D86C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Имеются ли при осуществлении плановых</w:t>
            </w:r>
          </w:p>
          <w:p w:rsidR="00780D28" w:rsidRDefault="00780D28" w:rsidP="00D86C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аудиторских проверок случаи отклонения</w:t>
            </w:r>
          </w:p>
          <w:p w:rsidR="00780D28" w:rsidRDefault="00780D28" w:rsidP="00D86C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от плана внутреннего финансового</w:t>
            </w:r>
          </w:p>
          <w:p w:rsidR="00780D28" w:rsidRDefault="00780D28" w:rsidP="00D86C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аудита, утвержденного руководителем</w:t>
            </w:r>
          </w:p>
          <w:p w:rsidR="00780D28" w:rsidRDefault="00780D28" w:rsidP="00D86C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главного администратора бюджетных</w:t>
            </w:r>
          </w:p>
          <w:p w:rsidR="00780D28" w:rsidRDefault="00780D28" w:rsidP="00D86CB7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средств?</w:t>
            </w: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Случаи отклонения от плана отсутствуют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780D28" w:rsidRDefault="00780D28" w:rsidP="00D86CB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План внутреннего финансового</w:t>
            </w:r>
          </w:p>
          <w:p w:rsidR="00780D28" w:rsidRDefault="00780D28" w:rsidP="00D86C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аудита; Сведения о результатах аудиторских проверок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3E3399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Имеется единичный случай отклонения от плана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3E339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Имеется не более трех случаев отклонения от</w:t>
            </w:r>
            <w:r w:rsidR="003E3399">
              <w:rPr>
                <w:rFonts w:eastAsiaTheme="minorHAnsi" w:cs="Times New Roman"/>
                <w:sz w:val="23"/>
                <w:szCs w:val="23"/>
              </w:rPr>
              <w:t xml:space="preserve"> </w:t>
            </w:r>
            <w:r>
              <w:rPr>
                <w:rFonts w:eastAsiaTheme="minorHAnsi" w:cs="Times New Roman"/>
                <w:sz w:val="23"/>
                <w:szCs w:val="23"/>
              </w:rPr>
              <w:t>плана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255E4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Имеются множественные случаи отклонения от плана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478" w:type="dxa"/>
            <w:vMerge w:val="restart"/>
          </w:tcPr>
          <w:p w:rsidR="00780D28" w:rsidRDefault="00780D28" w:rsidP="0074123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Имеются множественные случаи отклонения от плана</w:t>
            </w:r>
          </w:p>
        </w:tc>
        <w:tc>
          <w:tcPr>
            <w:tcW w:w="4603" w:type="dxa"/>
          </w:tcPr>
          <w:p w:rsidR="00780D28" w:rsidRDefault="00780D28" w:rsidP="003E339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Случаи осуществления аудиторских проверок,</w:t>
            </w:r>
            <w:r w:rsidR="003E3399">
              <w:rPr>
                <w:rFonts w:eastAsiaTheme="minorHAnsi" w:cs="Times New Roman"/>
                <w:sz w:val="23"/>
                <w:szCs w:val="23"/>
              </w:rPr>
              <w:t xml:space="preserve"> </w:t>
            </w:r>
            <w:r>
              <w:rPr>
                <w:rFonts w:eastAsiaTheme="minorHAnsi" w:cs="Times New Roman"/>
                <w:sz w:val="23"/>
                <w:szCs w:val="23"/>
              </w:rPr>
              <w:t>не назначенных решением руководителя, отсутствуют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 w:val="restart"/>
          </w:tcPr>
          <w:p w:rsidR="00780D28" w:rsidRDefault="00780D28" w:rsidP="0054745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Сведения о результатах аудиторских проверок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3E339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Имеются случаи осуществления аудиторских</w:t>
            </w:r>
            <w:r w:rsidR="003E3399">
              <w:rPr>
                <w:rFonts w:eastAsiaTheme="minorHAnsi" w:cs="Times New Roman"/>
                <w:sz w:val="23"/>
                <w:szCs w:val="23"/>
              </w:rPr>
              <w:t xml:space="preserve"> </w:t>
            </w:r>
            <w:r>
              <w:rPr>
                <w:rFonts w:eastAsiaTheme="minorHAnsi" w:cs="Times New Roman"/>
                <w:sz w:val="23"/>
                <w:szCs w:val="23"/>
              </w:rPr>
              <w:t>проверок, не назначенных решением руководителя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478" w:type="dxa"/>
            <w:vMerge w:val="restart"/>
          </w:tcPr>
          <w:p w:rsidR="00780D28" w:rsidRDefault="00780D28" w:rsidP="006E1DF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Осуществляется ли документирование проведения аудиторских проверок, в том</w:t>
            </w:r>
          </w:p>
          <w:p w:rsidR="00780D28" w:rsidRDefault="00780D28" w:rsidP="006E1DF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числе наличие в материалах аудиторской</w:t>
            </w:r>
          </w:p>
          <w:p w:rsidR="00780D28" w:rsidRDefault="00780D28" w:rsidP="006E1DF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проверки оформленных в установленном</w:t>
            </w:r>
          </w:p>
          <w:p w:rsidR="00780D28" w:rsidRDefault="00780D28" w:rsidP="006E1DF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порядке:</w:t>
            </w:r>
          </w:p>
          <w:p w:rsidR="00780D28" w:rsidRDefault="00780D28" w:rsidP="006E1DF0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программы;</w:t>
            </w:r>
          </w:p>
          <w:p w:rsidR="00780D28" w:rsidRDefault="00780D28" w:rsidP="006E1DF0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акта проверки?</w:t>
            </w:r>
          </w:p>
        </w:tc>
        <w:tc>
          <w:tcPr>
            <w:tcW w:w="4603" w:type="dxa"/>
          </w:tcPr>
          <w:p w:rsidR="00780D28" w:rsidRDefault="00780D28" w:rsidP="003E339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Осуществляется по всем проверкам в полном</w:t>
            </w:r>
            <w:r w:rsidR="003E3399">
              <w:rPr>
                <w:rFonts w:eastAsiaTheme="minorHAnsi" w:cs="Times New Roman"/>
                <w:sz w:val="23"/>
                <w:szCs w:val="23"/>
              </w:rPr>
              <w:t xml:space="preserve"> </w:t>
            </w:r>
            <w:r>
              <w:rPr>
                <w:rFonts w:eastAsiaTheme="minorHAnsi" w:cs="Times New Roman"/>
                <w:sz w:val="23"/>
                <w:szCs w:val="23"/>
              </w:rPr>
              <w:t>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vMerge w:val="restart"/>
          </w:tcPr>
          <w:p w:rsidR="00780D28" w:rsidRDefault="00780D28" w:rsidP="0075522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Документы и иные материалы,</w:t>
            </w:r>
          </w:p>
          <w:p w:rsidR="00780D28" w:rsidRDefault="00780D28" w:rsidP="0075522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подготавливаемые или получаемые в связи с проведением</w:t>
            </w:r>
          </w:p>
          <w:p w:rsidR="00780D28" w:rsidRDefault="00780D28" w:rsidP="00755223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аудиторской проверки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75522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Имеются случаи нарушения порядка оформления программы аудиторской проверки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3E3399" w:rsidRDefault="00780D28" w:rsidP="0075522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 xml:space="preserve">Имеются случаи нарушения порядка </w:t>
            </w:r>
          </w:p>
          <w:p w:rsidR="00780D28" w:rsidRDefault="00780D28" w:rsidP="0075522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оформления акта аудиторской проверки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Не осуществляется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4478" w:type="dxa"/>
            <w:vMerge w:val="restart"/>
          </w:tcPr>
          <w:p w:rsidR="00780D28" w:rsidRDefault="00780D28" w:rsidP="0023294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Имеются ли случаи невручения результатов</w:t>
            </w:r>
          </w:p>
          <w:p w:rsidR="00780D28" w:rsidRDefault="00780D28" w:rsidP="00232944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аудиторской проверки представителю</w:t>
            </w:r>
          </w:p>
          <w:p w:rsidR="00780D28" w:rsidRDefault="00780D28" w:rsidP="0023294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объекта аудита, уполномоченному на получение акта?</w:t>
            </w: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Случаи невручения результатов отсутствуют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 w:val="restart"/>
          </w:tcPr>
          <w:p w:rsidR="00780D28" w:rsidRDefault="00780D28" w:rsidP="00232944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Акты аудиторских проверок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Имеются случаи невручения результатов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478" w:type="dxa"/>
            <w:vMerge w:val="restart"/>
          </w:tcPr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 xml:space="preserve">Содержат ли отчеты о результатах </w:t>
            </w:r>
            <w:proofErr w:type="spellStart"/>
            <w:r>
              <w:rPr>
                <w:rFonts w:eastAsiaTheme="minorHAnsi" w:cs="Times New Roman"/>
                <w:sz w:val="23"/>
                <w:szCs w:val="23"/>
              </w:rPr>
              <w:t>ауд</w:t>
            </w:r>
            <w:proofErr w:type="gramStart"/>
            <w:r>
              <w:rPr>
                <w:rFonts w:eastAsiaTheme="minorHAnsi" w:cs="Times New Roman"/>
                <w:sz w:val="23"/>
                <w:szCs w:val="23"/>
              </w:rPr>
              <w:t>и</w:t>
            </w:r>
            <w:proofErr w:type="spellEnd"/>
            <w:r>
              <w:rPr>
                <w:rFonts w:eastAsiaTheme="minorHAnsi" w:cs="Times New Roman"/>
                <w:sz w:val="23"/>
                <w:szCs w:val="23"/>
              </w:rPr>
              <w:t>-</w:t>
            </w:r>
            <w:proofErr w:type="gramEnd"/>
            <w:r>
              <w:rPr>
                <w:rFonts w:eastAsiaTheme="minorHAnsi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eastAsiaTheme="minorHAnsi" w:cs="Times New Roman"/>
                <w:sz w:val="23"/>
                <w:szCs w:val="23"/>
              </w:rPr>
              <w:t>торских</w:t>
            </w:r>
            <w:proofErr w:type="spellEnd"/>
            <w:r>
              <w:rPr>
                <w:rFonts w:eastAsiaTheme="minorHAnsi" w:cs="Times New Roman"/>
                <w:sz w:val="23"/>
                <w:szCs w:val="23"/>
              </w:rPr>
              <w:t xml:space="preserve"> проверок информацию:</w:t>
            </w:r>
          </w:p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информацию о выявленных в ходе</w:t>
            </w:r>
          </w:p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аудиторской проверки недостатках и</w:t>
            </w:r>
          </w:p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нарушениях, об условиях и о причинах</w:t>
            </w:r>
          </w:p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таких нарушений, а также значимых</w:t>
            </w:r>
          </w:p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бюджетных рисках;</w:t>
            </w:r>
          </w:p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информацию о наличии или об отсутствии</w:t>
            </w:r>
          </w:p>
          <w:p w:rsidR="00780D28" w:rsidRDefault="00780D28" w:rsidP="00766FE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 xml:space="preserve">возражений со стороны объекта аудита </w:t>
            </w: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Все отчеты содержат информацию настоящего пункта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 w:val="restart"/>
          </w:tcPr>
          <w:p w:rsidR="00780D28" w:rsidRDefault="00780D28" w:rsidP="002C117E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Отчеты о результаты аудиторских проверок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1B131F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Отчеты содержат информацию настоящего</w:t>
            </w:r>
          </w:p>
          <w:p w:rsidR="00780D28" w:rsidRDefault="00780D28" w:rsidP="001B131F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пункта не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не выполнены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 w:val="restart"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478" w:type="dxa"/>
            <w:vMerge w:val="restart"/>
          </w:tcPr>
          <w:p w:rsidR="00780D28" w:rsidRDefault="00780D28" w:rsidP="00CF081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Содержат ли отчеты о результатах аудиторских проверок следующие выводы:</w:t>
            </w:r>
          </w:p>
          <w:p w:rsidR="00780D28" w:rsidRDefault="00780D28" w:rsidP="00CF081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о степени надежности внутреннего финансового контроля;</w:t>
            </w:r>
          </w:p>
          <w:p w:rsidR="00780D28" w:rsidRDefault="00780D28" w:rsidP="00CF081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о достоверности представленной объектами аудита бюджетной отчетности;</w:t>
            </w:r>
          </w:p>
          <w:p w:rsidR="00780D28" w:rsidRDefault="00780D28" w:rsidP="00CF081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- о соответствии ведения бюджетного</w:t>
            </w:r>
          </w:p>
          <w:p w:rsidR="00780D28" w:rsidRDefault="00780D28" w:rsidP="00CF081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учета объектами аудита методологии и</w:t>
            </w:r>
          </w:p>
          <w:p w:rsidR="00780D28" w:rsidRDefault="00780D28" w:rsidP="00FC28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стандартам бюджетного учета, установленным Министерством финансов Российской Федерации?</w:t>
            </w:r>
          </w:p>
        </w:tc>
        <w:tc>
          <w:tcPr>
            <w:tcW w:w="4603" w:type="dxa"/>
          </w:tcPr>
          <w:p w:rsidR="00780D28" w:rsidRDefault="00780D28" w:rsidP="00E35F5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Отчеты содержат выводы настоящего пункта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vMerge w:val="restart"/>
          </w:tcPr>
          <w:p w:rsidR="00780D28" w:rsidRDefault="00780D28" w:rsidP="00E35F52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Отчеты о результатах аудиторских</w:t>
            </w:r>
          </w:p>
          <w:p w:rsidR="00780D28" w:rsidRDefault="00780D28" w:rsidP="00E35F52">
            <w:pPr>
              <w:ind w:firstLine="0"/>
              <w:rPr>
                <w:sz w:val="24"/>
                <w:szCs w:val="24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проверок</w:t>
            </w: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F081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Отчеты содержат выводы не в полном объеме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80D28" w:rsidTr="003E3399">
        <w:tc>
          <w:tcPr>
            <w:tcW w:w="799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8" w:type="dxa"/>
            <w:vMerge/>
          </w:tcPr>
          <w:p w:rsidR="00780D28" w:rsidRDefault="00780D28" w:rsidP="00CF081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3"/>
                <w:szCs w:val="23"/>
              </w:rPr>
            </w:pPr>
          </w:p>
        </w:tc>
        <w:tc>
          <w:tcPr>
            <w:tcW w:w="4603" w:type="dxa"/>
          </w:tcPr>
          <w:p w:rsidR="00780D28" w:rsidRDefault="00780D28" w:rsidP="00E652F8">
            <w:pPr>
              <w:ind w:firstLine="0"/>
              <w:rPr>
                <w:rFonts w:eastAsiaTheme="minorHAnsi" w:cs="Times New Roman"/>
                <w:sz w:val="23"/>
                <w:szCs w:val="23"/>
              </w:rPr>
            </w:pPr>
            <w:r>
              <w:rPr>
                <w:rFonts w:eastAsiaTheme="minorHAnsi" w:cs="Times New Roman"/>
                <w:sz w:val="23"/>
                <w:szCs w:val="23"/>
              </w:rPr>
              <w:t>Требования настоящего пункта не выполнены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sz="4" w:space="0" w:color="auto"/>
            </w:tcBorders>
          </w:tcPr>
          <w:p w:rsidR="00780D28" w:rsidRDefault="003E3399" w:rsidP="00C4033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62" w:type="dxa"/>
            <w:vMerge/>
          </w:tcPr>
          <w:p w:rsidR="00780D28" w:rsidRDefault="00780D28" w:rsidP="00C4033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D49F8" w:rsidRDefault="00AD49F8" w:rsidP="005A18F8">
      <w:pPr>
        <w:jc w:val="both"/>
        <w:rPr>
          <w:sz w:val="24"/>
          <w:szCs w:val="24"/>
        </w:rPr>
      </w:pPr>
    </w:p>
    <w:p w:rsidR="005A18F8" w:rsidRDefault="005A18F8" w:rsidP="005A18F8">
      <w:pPr>
        <w:jc w:val="both"/>
        <w:rPr>
          <w:sz w:val="24"/>
          <w:szCs w:val="24"/>
        </w:rPr>
      </w:pPr>
      <w:r w:rsidRPr="008C453B">
        <w:rPr>
          <w:sz w:val="24"/>
          <w:szCs w:val="24"/>
          <w:vertAlign w:val="superscript"/>
        </w:rPr>
        <w:t>1</w:t>
      </w:r>
      <w:r w:rsidRPr="005A18F8">
        <w:rPr>
          <w:sz w:val="24"/>
          <w:szCs w:val="24"/>
        </w:rPr>
        <w:t xml:space="preserve"> Объекты Анализа при подготовке Сведений проставляют отметку </w:t>
      </w:r>
      <w:r w:rsidR="009E4B36">
        <w:rPr>
          <w:sz w:val="24"/>
          <w:szCs w:val="24"/>
        </w:rPr>
        <w:t xml:space="preserve">«+», </w:t>
      </w:r>
      <w:r w:rsidRPr="005A18F8">
        <w:rPr>
          <w:sz w:val="24"/>
          <w:szCs w:val="24"/>
        </w:rPr>
        <w:t>в ячейке, соответствующей ответу на поставленный вопрос из</w:t>
      </w:r>
      <w:r w:rsidR="009E4B36">
        <w:rPr>
          <w:sz w:val="24"/>
          <w:szCs w:val="24"/>
        </w:rPr>
        <w:t xml:space="preserve"> </w:t>
      </w:r>
      <w:r w:rsidRPr="005A18F8">
        <w:rPr>
          <w:sz w:val="24"/>
          <w:szCs w:val="24"/>
        </w:rPr>
        <w:t xml:space="preserve">предложенных вариантов ответа, отметку </w:t>
      </w:r>
      <w:r w:rsidR="009E4B36">
        <w:rPr>
          <w:sz w:val="24"/>
          <w:szCs w:val="24"/>
        </w:rPr>
        <w:t>«</w:t>
      </w:r>
      <w:r w:rsidRPr="005A18F8">
        <w:rPr>
          <w:sz w:val="24"/>
          <w:szCs w:val="24"/>
        </w:rPr>
        <w:t>-</w:t>
      </w:r>
      <w:r w:rsidR="009E4B36">
        <w:rPr>
          <w:sz w:val="24"/>
          <w:szCs w:val="24"/>
        </w:rPr>
        <w:t xml:space="preserve">» </w:t>
      </w:r>
      <w:r w:rsidRPr="005A18F8">
        <w:rPr>
          <w:sz w:val="24"/>
          <w:szCs w:val="24"/>
        </w:rPr>
        <w:t>в остальных ячейках.</w:t>
      </w:r>
    </w:p>
    <w:p w:rsidR="005A18F8" w:rsidRPr="00706C66" w:rsidRDefault="005A18F8" w:rsidP="001B3250">
      <w:pPr>
        <w:jc w:val="both"/>
        <w:rPr>
          <w:sz w:val="24"/>
          <w:szCs w:val="24"/>
        </w:rPr>
      </w:pPr>
    </w:p>
    <w:sectPr w:rsidR="005A18F8" w:rsidRPr="00706C66" w:rsidSect="003E3399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6C" w:rsidRDefault="003B4B6C" w:rsidP="00782D29">
      <w:r>
        <w:separator/>
      </w:r>
    </w:p>
  </w:endnote>
  <w:endnote w:type="continuationSeparator" w:id="0">
    <w:p w:rsidR="003B4B6C" w:rsidRDefault="003B4B6C" w:rsidP="0078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6C" w:rsidRDefault="003B4B6C" w:rsidP="00782D29">
      <w:r>
        <w:separator/>
      </w:r>
    </w:p>
  </w:footnote>
  <w:footnote w:type="continuationSeparator" w:id="0">
    <w:p w:rsidR="003B4B6C" w:rsidRDefault="003B4B6C" w:rsidP="00782D29">
      <w:r>
        <w:continuationSeparator/>
      </w:r>
    </w:p>
  </w:footnote>
  <w:footnote w:id="1">
    <w:p w:rsidR="00953573" w:rsidRDefault="00953573">
      <w:pPr>
        <w:pStyle w:val="a9"/>
      </w:pPr>
      <w:r>
        <w:rPr>
          <w:rStyle w:val="ab"/>
        </w:rPr>
        <w:footnoteRef/>
      </w:r>
      <w:r>
        <w:t xml:space="preserve"> Главные распорядители средств городского бюджета, главные администраторы доходов городского бюджета, главные администраторы источников финансирования дефицита бюджета.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615A"/>
    <w:multiLevelType w:val="hybridMultilevel"/>
    <w:tmpl w:val="940C2AB6"/>
    <w:lvl w:ilvl="0" w:tplc="C8167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81B"/>
    <w:rsid w:val="000026D9"/>
    <w:rsid w:val="000149D6"/>
    <w:rsid w:val="000159AC"/>
    <w:rsid w:val="00016276"/>
    <w:rsid w:val="00020D48"/>
    <w:rsid w:val="0003163C"/>
    <w:rsid w:val="00097102"/>
    <w:rsid w:val="000A1CAA"/>
    <w:rsid w:val="000B67FA"/>
    <w:rsid w:val="000C1FC2"/>
    <w:rsid w:val="000E3A9D"/>
    <w:rsid w:val="00144920"/>
    <w:rsid w:val="00150D04"/>
    <w:rsid w:val="00157B16"/>
    <w:rsid w:val="00183C8F"/>
    <w:rsid w:val="00190FE9"/>
    <w:rsid w:val="001B131F"/>
    <w:rsid w:val="001B3250"/>
    <w:rsid w:val="001B38D2"/>
    <w:rsid w:val="001C46E5"/>
    <w:rsid w:val="00201186"/>
    <w:rsid w:val="00232944"/>
    <w:rsid w:val="00234B77"/>
    <w:rsid w:val="00255E42"/>
    <w:rsid w:val="00291F86"/>
    <w:rsid w:val="002A5F78"/>
    <w:rsid w:val="002C117E"/>
    <w:rsid w:val="002E5705"/>
    <w:rsid w:val="002E7A72"/>
    <w:rsid w:val="00325654"/>
    <w:rsid w:val="00327E6C"/>
    <w:rsid w:val="00344C8F"/>
    <w:rsid w:val="00352D5A"/>
    <w:rsid w:val="00366AEC"/>
    <w:rsid w:val="003739E2"/>
    <w:rsid w:val="003A34D9"/>
    <w:rsid w:val="003B4B6C"/>
    <w:rsid w:val="003D1F2A"/>
    <w:rsid w:val="003E3399"/>
    <w:rsid w:val="003E4617"/>
    <w:rsid w:val="003F7FE5"/>
    <w:rsid w:val="00400F1C"/>
    <w:rsid w:val="00421677"/>
    <w:rsid w:val="00426AC2"/>
    <w:rsid w:val="00431C51"/>
    <w:rsid w:val="00437356"/>
    <w:rsid w:val="0043748D"/>
    <w:rsid w:val="004759DC"/>
    <w:rsid w:val="004806CE"/>
    <w:rsid w:val="004910F3"/>
    <w:rsid w:val="004972BE"/>
    <w:rsid w:val="004C4BBF"/>
    <w:rsid w:val="004E59AB"/>
    <w:rsid w:val="004F1C6D"/>
    <w:rsid w:val="00503FEE"/>
    <w:rsid w:val="00513739"/>
    <w:rsid w:val="00526124"/>
    <w:rsid w:val="00547457"/>
    <w:rsid w:val="005552EB"/>
    <w:rsid w:val="00557F64"/>
    <w:rsid w:val="00560B8D"/>
    <w:rsid w:val="00562C84"/>
    <w:rsid w:val="00582C09"/>
    <w:rsid w:val="00590F20"/>
    <w:rsid w:val="005A18F8"/>
    <w:rsid w:val="005D6FDC"/>
    <w:rsid w:val="005E1161"/>
    <w:rsid w:val="005E2D8A"/>
    <w:rsid w:val="005E6EC1"/>
    <w:rsid w:val="00621360"/>
    <w:rsid w:val="00696934"/>
    <w:rsid w:val="006A33C2"/>
    <w:rsid w:val="006B0C90"/>
    <w:rsid w:val="006B572D"/>
    <w:rsid w:val="006C2CFB"/>
    <w:rsid w:val="006C568E"/>
    <w:rsid w:val="006E1DF0"/>
    <w:rsid w:val="006F07B6"/>
    <w:rsid w:val="00706C66"/>
    <w:rsid w:val="0071483C"/>
    <w:rsid w:val="0074123C"/>
    <w:rsid w:val="007532EA"/>
    <w:rsid w:val="00755223"/>
    <w:rsid w:val="00766FE8"/>
    <w:rsid w:val="00780D28"/>
    <w:rsid w:val="00782D29"/>
    <w:rsid w:val="007942B7"/>
    <w:rsid w:val="00797FB8"/>
    <w:rsid w:val="007A2FE8"/>
    <w:rsid w:val="007C35AF"/>
    <w:rsid w:val="007D7B62"/>
    <w:rsid w:val="007E781B"/>
    <w:rsid w:val="007F0F77"/>
    <w:rsid w:val="00841D76"/>
    <w:rsid w:val="00851853"/>
    <w:rsid w:val="00880855"/>
    <w:rsid w:val="00886126"/>
    <w:rsid w:val="008A064B"/>
    <w:rsid w:val="008A77DE"/>
    <w:rsid w:val="008C39AC"/>
    <w:rsid w:val="008C453B"/>
    <w:rsid w:val="008E02C4"/>
    <w:rsid w:val="008E3D5C"/>
    <w:rsid w:val="00902582"/>
    <w:rsid w:val="00905692"/>
    <w:rsid w:val="00906028"/>
    <w:rsid w:val="00906D13"/>
    <w:rsid w:val="009124F5"/>
    <w:rsid w:val="00913FE8"/>
    <w:rsid w:val="00914B9A"/>
    <w:rsid w:val="0092132A"/>
    <w:rsid w:val="00931AAB"/>
    <w:rsid w:val="009467C7"/>
    <w:rsid w:val="00946AB3"/>
    <w:rsid w:val="00953573"/>
    <w:rsid w:val="009554FD"/>
    <w:rsid w:val="009669D6"/>
    <w:rsid w:val="009A4FD2"/>
    <w:rsid w:val="009C1AA8"/>
    <w:rsid w:val="009C6176"/>
    <w:rsid w:val="009E203E"/>
    <w:rsid w:val="009E4B36"/>
    <w:rsid w:val="00A146DE"/>
    <w:rsid w:val="00A40118"/>
    <w:rsid w:val="00A44DB1"/>
    <w:rsid w:val="00A47250"/>
    <w:rsid w:val="00A96B72"/>
    <w:rsid w:val="00AD0B76"/>
    <w:rsid w:val="00AD49F8"/>
    <w:rsid w:val="00AE57CD"/>
    <w:rsid w:val="00B133EC"/>
    <w:rsid w:val="00B147B2"/>
    <w:rsid w:val="00B27C08"/>
    <w:rsid w:val="00B4043C"/>
    <w:rsid w:val="00B7374C"/>
    <w:rsid w:val="00B927C1"/>
    <w:rsid w:val="00BA0BBE"/>
    <w:rsid w:val="00BA114D"/>
    <w:rsid w:val="00BA248E"/>
    <w:rsid w:val="00BD6F2A"/>
    <w:rsid w:val="00BF7DA7"/>
    <w:rsid w:val="00C22546"/>
    <w:rsid w:val="00C40336"/>
    <w:rsid w:val="00C60237"/>
    <w:rsid w:val="00C66123"/>
    <w:rsid w:val="00C86401"/>
    <w:rsid w:val="00CA4B51"/>
    <w:rsid w:val="00CA5CEA"/>
    <w:rsid w:val="00CA6132"/>
    <w:rsid w:val="00CF0819"/>
    <w:rsid w:val="00D06ED0"/>
    <w:rsid w:val="00D3091D"/>
    <w:rsid w:val="00D41F86"/>
    <w:rsid w:val="00D456C5"/>
    <w:rsid w:val="00D53EE4"/>
    <w:rsid w:val="00D5653E"/>
    <w:rsid w:val="00D61BC6"/>
    <w:rsid w:val="00D65518"/>
    <w:rsid w:val="00D65C7C"/>
    <w:rsid w:val="00D86CB7"/>
    <w:rsid w:val="00D8787B"/>
    <w:rsid w:val="00DB3E31"/>
    <w:rsid w:val="00DC12AD"/>
    <w:rsid w:val="00DE41B5"/>
    <w:rsid w:val="00E12D13"/>
    <w:rsid w:val="00E16AAD"/>
    <w:rsid w:val="00E213E2"/>
    <w:rsid w:val="00E30206"/>
    <w:rsid w:val="00E35F52"/>
    <w:rsid w:val="00E43D21"/>
    <w:rsid w:val="00E6000E"/>
    <w:rsid w:val="00E652F8"/>
    <w:rsid w:val="00E947C7"/>
    <w:rsid w:val="00EC281A"/>
    <w:rsid w:val="00ED2074"/>
    <w:rsid w:val="00F15119"/>
    <w:rsid w:val="00F84D24"/>
    <w:rsid w:val="00FA57D4"/>
    <w:rsid w:val="00FC2838"/>
    <w:rsid w:val="00FD3D02"/>
    <w:rsid w:val="00FE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/>
      <w:jc w:val="center"/>
      <w:outlineLvl w:val="0"/>
    </w:pPr>
    <w:rPr>
      <w:rFonts w:asciiTheme="majorHAnsi" w:eastAsia="Calibri" w:hAnsiTheme="majorHAnsi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table" w:styleId="a5">
    <w:name w:val="Table Grid"/>
    <w:basedOn w:val="a1"/>
    <w:uiPriority w:val="99"/>
    <w:rsid w:val="00E1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6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8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8F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18F8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2D2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2D29"/>
    <w:rPr>
      <w:rFonts w:ascii="Times New Roman" w:eastAsia="Times New Roman" w:hAnsi="Times New Roman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82D29"/>
    <w:rPr>
      <w:vertAlign w:val="superscript"/>
    </w:rPr>
  </w:style>
  <w:style w:type="paragraph" w:styleId="ac">
    <w:name w:val="List Paragraph"/>
    <w:basedOn w:val="a"/>
    <w:uiPriority w:val="34"/>
    <w:qFormat/>
    <w:rsid w:val="0015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/>
      <w:jc w:val="center"/>
      <w:outlineLvl w:val="0"/>
    </w:pPr>
    <w:rPr>
      <w:rFonts w:asciiTheme="majorHAnsi" w:eastAsia="Calibri" w:hAnsiTheme="majorHAnsi"/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table" w:styleId="a5">
    <w:name w:val="Table Grid"/>
    <w:basedOn w:val="a1"/>
    <w:uiPriority w:val="99"/>
    <w:rsid w:val="00E1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16A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8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8F8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A18F8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782D2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2D29"/>
    <w:rPr>
      <w:rFonts w:ascii="Times New Roman" w:eastAsia="Times New Roman" w:hAnsi="Times New Roman" w:cs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82D29"/>
    <w:rPr>
      <w:vertAlign w:val="superscript"/>
    </w:rPr>
  </w:style>
  <w:style w:type="paragraph" w:styleId="ac">
    <w:name w:val="List Paragraph"/>
    <w:basedOn w:val="a"/>
    <w:uiPriority w:val="34"/>
    <w:qFormat/>
    <w:rsid w:val="0015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660A-41DD-443F-931F-E5C87C7B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10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useruf</dc:creator>
  <cp:keywords/>
  <dc:description/>
  <cp:lastModifiedBy>УПР СОЦ</cp:lastModifiedBy>
  <cp:revision>122</cp:revision>
  <dcterms:created xsi:type="dcterms:W3CDTF">2018-10-30T12:12:00Z</dcterms:created>
  <dcterms:modified xsi:type="dcterms:W3CDTF">2019-05-22T07:45:00Z</dcterms:modified>
</cp:coreProperties>
</file>