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AA" w:rsidRPr="00BF3CA0" w:rsidRDefault="00764CAA" w:rsidP="00764C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C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AA" w:rsidRPr="00BF3CA0" w:rsidRDefault="00764CAA" w:rsidP="00764C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CAA" w:rsidRPr="00BF3CA0" w:rsidRDefault="00764CAA" w:rsidP="00764CA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64CAA" w:rsidRPr="00BF3CA0" w:rsidRDefault="00764CAA" w:rsidP="00764C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4CAA" w:rsidRPr="00BF3CA0" w:rsidRDefault="00764CAA" w:rsidP="00764C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64CAA" w:rsidRPr="00BF3CA0" w:rsidRDefault="00764CAA" w:rsidP="00764C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0FD6" w:rsidRDefault="00764CAA" w:rsidP="00764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E0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06.07.2021</w:t>
      </w:r>
      <w:r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E0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ПОС.03-1285/21</w:t>
      </w:r>
    </w:p>
    <w:p w:rsidR="00764CAA" w:rsidRPr="00BF3CA0" w:rsidRDefault="00764CAA" w:rsidP="00764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4CAA" w:rsidRPr="00BF3CA0" w:rsidRDefault="00764CAA" w:rsidP="00764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113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Переславль-Залесский</w:t>
      </w:r>
    </w:p>
    <w:p w:rsidR="0058191C" w:rsidRPr="00BF3CA0" w:rsidRDefault="0058191C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BF3CA0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BF3CA0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BF3CA0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3C6B38" w:rsidRDefault="000528D6" w:rsidP="003C6B38">
      <w:pPr>
        <w:spacing w:after="0" w:line="240" w:lineRule="auto"/>
        <w:rPr>
          <w:rStyle w:val="fontstyle01"/>
          <w:sz w:val="26"/>
          <w:szCs w:val="26"/>
        </w:rPr>
      </w:pPr>
      <w:r w:rsidRPr="00BF3CA0">
        <w:rPr>
          <w:rStyle w:val="fontstyle01"/>
          <w:sz w:val="26"/>
          <w:szCs w:val="26"/>
        </w:rPr>
        <w:t>в границах</w:t>
      </w:r>
      <w:r w:rsidR="006152B1" w:rsidRPr="006152B1">
        <w:rPr>
          <w:rStyle w:val="fontstyle01"/>
          <w:sz w:val="26"/>
          <w:szCs w:val="26"/>
        </w:rPr>
        <w:t xml:space="preserve"> </w:t>
      </w:r>
      <w:r w:rsidR="006152B1" w:rsidRPr="00BF3CA0">
        <w:rPr>
          <w:rStyle w:val="fontstyle01"/>
          <w:sz w:val="26"/>
          <w:szCs w:val="26"/>
        </w:rPr>
        <w:t xml:space="preserve">ул. </w:t>
      </w:r>
      <w:r w:rsidR="003C6B38">
        <w:rPr>
          <w:rStyle w:val="fontstyle01"/>
          <w:sz w:val="26"/>
          <w:szCs w:val="26"/>
        </w:rPr>
        <w:t xml:space="preserve">Красный Текстильщик, </w:t>
      </w:r>
      <w:r w:rsidR="007C72F9">
        <w:rPr>
          <w:rStyle w:val="fontstyle01"/>
          <w:sz w:val="26"/>
          <w:szCs w:val="26"/>
        </w:rPr>
        <w:t>ул. Свободы,</w:t>
      </w:r>
    </w:p>
    <w:p w:rsidR="006152B1" w:rsidRDefault="003C6B38" w:rsidP="003C6B38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ул. </w:t>
      </w:r>
      <w:proofErr w:type="spellStart"/>
      <w:r>
        <w:rPr>
          <w:rStyle w:val="fontstyle01"/>
          <w:sz w:val="26"/>
          <w:szCs w:val="26"/>
        </w:rPr>
        <w:t>Красноэховская</w:t>
      </w:r>
      <w:proofErr w:type="spellEnd"/>
      <w:r>
        <w:rPr>
          <w:rStyle w:val="fontstyle01"/>
          <w:sz w:val="26"/>
          <w:szCs w:val="26"/>
        </w:rPr>
        <w:t xml:space="preserve"> 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76:18:010</w:t>
      </w:r>
      <w:r>
        <w:rPr>
          <w:rStyle w:val="fontstyle01"/>
          <w:sz w:val="26"/>
          <w:szCs w:val="26"/>
        </w:rPr>
        <w:t>807)</w:t>
      </w:r>
    </w:p>
    <w:p w:rsidR="003C6B38" w:rsidRPr="00BF3CA0" w:rsidRDefault="003C6B38" w:rsidP="003C6B38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города Переславля-Залесского</w:t>
      </w:r>
    </w:p>
    <w:p w:rsidR="00764CAA" w:rsidRPr="00D64932" w:rsidRDefault="006152B1" w:rsidP="00503E49">
      <w:pPr>
        <w:spacing w:after="0" w:line="240" w:lineRule="auto"/>
        <w:rPr>
          <w:rFonts w:ascii="Times-Roman" w:hAnsi="Times-Roman"/>
          <w:color w:val="000000"/>
          <w:sz w:val="26"/>
          <w:szCs w:val="26"/>
        </w:rPr>
      </w:pPr>
      <w:r w:rsidRPr="006152B1">
        <w:rPr>
          <w:rStyle w:val="fontstyle01"/>
          <w:sz w:val="26"/>
          <w:szCs w:val="26"/>
        </w:rPr>
        <w:t xml:space="preserve"> </w:t>
      </w:r>
    </w:p>
    <w:p w:rsidR="002912D5" w:rsidRPr="00BF3CA0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BF3CA0">
        <w:rPr>
          <w:rFonts w:ascii="Times New Roman" w:hAnsi="Times New Roman" w:cs="Times New Roman"/>
          <w:sz w:val="26"/>
          <w:szCs w:val="26"/>
        </w:rPr>
        <w:t>соответствии со</w:t>
      </w:r>
      <w:r w:rsidRPr="00BF3CA0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BF3CA0">
        <w:rPr>
          <w:rFonts w:ascii="Times New Roman" w:hAnsi="Times New Roman" w:cs="Times New Roman"/>
          <w:sz w:val="26"/>
          <w:szCs w:val="26"/>
        </w:rPr>
        <w:t>атьями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BF3CA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 w:rsidRPr="00BF3CA0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 w:rsidRPr="00BF3CA0">
        <w:rPr>
          <w:rFonts w:ascii="Times New Roman" w:hAnsi="Times New Roman" w:cs="Times New Roman"/>
          <w:sz w:val="26"/>
          <w:szCs w:val="26"/>
        </w:rPr>
        <w:t>Ф</w:t>
      </w:r>
      <w:r w:rsidR="009643F9" w:rsidRPr="00BF3CA0">
        <w:rPr>
          <w:rFonts w:ascii="Times New Roman" w:hAnsi="Times New Roman" w:cs="Times New Roman"/>
          <w:sz w:val="26"/>
          <w:szCs w:val="26"/>
        </w:rPr>
        <w:t>едерации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 w:rsidRPr="00BF3CA0">
        <w:rPr>
          <w:rFonts w:ascii="Times New Roman" w:hAnsi="Times New Roman" w:cs="Times New Roman"/>
          <w:sz w:val="26"/>
          <w:szCs w:val="26"/>
        </w:rPr>
        <w:t>.03.</w:t>
      </w:r>
      <w:r w:rsidR="007C773A" w:rsidRPr="00BF3CA0">
        <w:rPr>
          <w:rFonts w:ascii="Times New Roman" w:hAnsi="Times New Roman" w:cs="Times New Roman"/>
          <w:sz w:val="26"/>
          <w:szCs w:val="26"/>
        </w:rPr>
        <w:t>2017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 402 </w:t>
      </w:r>
      <w:r w:rsidR="009643F9" w:rsidRPr="00BF3CA0">
        <w:rPr>
          <w:rFonts w:ascii="Times New Roman" w:hAnsi="Times New Roman" w:cs="Times New Roman"/>
          <w:sz w:val="26"/>
          <w:szCs w:val="26"/>
        </w:rPr>
        <w:t>«</w:t>
      </w:r>
      <w:r w:rsidR="007C773A" w:rsidRPr="00BF3CA0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BF3C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773A" w:rsidRPr="00BF3CA0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19</w:t>
      </w:r>
      <w:r w:rsidR="0058191C" w:rsidRPr="00BF3CA0">
        <w:rPr>
          <w:rFonts w:ascii="Times New Roman" w:hAnsi="Times New Roman" w:cs="Times New Roman"/>
          <w:sz w:val="26"/>
          <w:szCs w:val="26"/>
        </w:rPr>
        <w:t>.01.</w:t>
      </w:r>
      <w:r w:rsidR="007C773A" w:rsidRPr="00BF3CA0">
        <w:rPr>
          <w:rFonts w:ascii="Times New Roman" w:hAnsi="Times New Roman" w:cs="Times New Roman"/>
          <w:sz w:val="26"/>
          <w:szCs w:val="26"/>
        </w:rPr>
        <w:t>2006</w:t>
      </w:r>
      <w:r w:rsidR="0058191C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9643F9" w:rsidRPr="00BF3CA0">
        <w:rPr>
          <w:rFonts w:ascii="Times New Roman" w:hAnsi="Times New Roman" w:cs="Times New Roman"/>
          <w:sz w:val="26"/>
          <w:szCs w:val="26"/>
        </w:rPr>
        <w:t>№</w:t>
      </w:r>
      <w:r w:rsidR="007C773A" w:rsidRPr="00BF3CA0">
        <w:rPr>
          <w:rFonts w:ascii="Times New Roman" w:hAnsi="Times New Roman" w:cs="Times New Roman"/>
          <w:sz w:val="26"/>
          <w:szCs w:val="26"/>
        </w:rPr>
        <w:t> 20</w:t>
      </w:r>
      <w:r w:rsidR="005B2D85" w:rsidRPr="00BF3CA0">
        <w:rPr>
          <w:rFonts w:ascii="Times New Roman" w:hAnsi="Times New Roman" w:cs="Times New Roman"/>
          <w:sz w:val="26"/>
          <w:szCs w:val="26"/>
        </w:rPr>
        <w:t>»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BF3CA0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 w:rsidRPr="00BF3CA0">
        <w:rPr>
          <w:rFonts w:ascii="Times New Roman" w:hAnsi="Times New Roman" w:cs="Times New Roman"/>
          <w:sz w:val="26"/>
          <w:szCs w:val="26"/>
        </w:rPr>
        <w:t>ь</w:t>
      </w:r>
      <w:r w:rsidR="00321F5A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541420" w:rsidRPr="00BF3CA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утвержденным решением Переславль-Залесской  городской Думы от </w:t>
      </w:r>
      <w:r w:rsidR="00541420" w:rsidRPr="00BF3CA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BF3CA0">
        <w:rPr>
          <w:rFonts w:ascii="Times New Roman" w:hAnsi="Times New Roman" w:cs="Times New Roman"/>
          <w:sz w:val="26"/>
          <w:szCs w:val="26"/>
        </w:rPr>
        <w:t>, Правилами землепользования и застройки города Переславля-Залесского, утвержденными решением Переславль-Залесской городской Думы от 22.10.2009 № 122</w:t>
      </w:r>
      <w:r w:rsidR="00E70732"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BF3CA0">
        <w:rPr>
          <w:rFonts w:ascii="Times New Roman" w:hAnsi="Times New Roman" w:cs="Times New Roman"/>
          <w:sz w:val="26"/>
          <w:szCs w:val="26"/>
        </w:rPr>
        <w:t>Переславл</w:t>
      </w:r>
      <w:r w:rsidR="000F08D1" w:rsidRPr="00BF3CA0">
        <w:rPr>
          <w:rFonts w:ascii="Times New Roman" w:hAnsi="Times New Roman" w:cs="Times New Roman"/>
          <w:sz w:val="26"/>
          <w:szCs w:val="26"/>
        </w:rPr>
        <w:t>ь</w:t>
      </w:r>
      <w:r w:rsidR="004D239E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0F08D1" w:rsidRPr="00BF3CA0">
        <w:rPr>
          <w:rFonts w:ascii="Times New Roman" w:hAnsi="Times New Roman" w:cs="Times New Roman"/>
          <w:sz w:val="26"/>
          <w:szCs w:val="26"/>
        </w:rPr>
        <w:t>ий</w:t>
      </w:r>
      <w:r w:rsidR="003164E6" w:rsidRPr="00BF3CA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164E6" w:rsidRPr="00BF3CA0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</w:t>
      </w:r>
      <w:proofErr w:type="gramEnd"/>
      <w:r w:rsidR="000C66E0" w:rsidRPr="00BF3CA0">
        <w:rPr>
          <w:rFonts w:ascii="Times New Roman" w:hAnsi="Times New Roman" w:cs="Times New Roman"/>
          <w:sz w:val="26"/>
          <w:szCs w:val="26"/>
        </w:rPr>
        <w:t xml:space="preserve"> «Принятие решений о подготовке, об утверждении документации по планировке территории», </w:t>
      </w:r>
      <w:r w:rsidR="00F87456">
        <w:rPr>
          <w:rFonts w:ascii="Times New Roman" w:hAnsi="Times New Roman" w:cs="Times New Roman"/>
          <w:sz w:val="26"/>
          <w:szCs w:val="26"/>
        </w:rPr>
        <w:t>заявлением ЗАО «</w:t>
      </w:r>
      <w:proofErr w:type="spellStart"/>
      <w:r w:rsidR="00F87456">
        <w:rPr>
          <w:rFonts w:ascii="Times New Roman" w:hAnsi="Times New Roman" w:cs="Times New Roman"/>
          <w:sz w:val="26"/>
          <w:szCs w:val="26"/>
        </w:rPr>
        <w:t>Ярославгражданпроект</w:t>
      </w:r>
      <w:proofErr w:type="spellEnd"/>
      <w:r w:rsidR="00F87456">
        <w:rPr>
          <w:rFonts w:ascii="Times New Roman" w:hAnsi="Times New Roman" w:cs="Times New Roman"/>
          <w:sz w:val="26"/>
          <w:szCs w:val="26"/>
        </w:rPr>
        <w:t>» от 25.06.2021 № ВХ.03.01-07442,</w:t>
      </w:r>
    </w:p>
    <w:p w:rsidR="00E70732" w:rsidRPr="00BF3CA0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BF3CA0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A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BF3CA0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BF3CA0" w:rsidRDefault="00507E96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 1.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3C6B38">
        <w:rPr>
          <w:rFonts w:ascii="Times New Roman" w:hAnsi="Times New Roman" w:cs="Times New Roman"/>
          <w:sz w:val="26"/>
          <w:szCs w:val="26"/>
        </w:rPr>
        <w:t>Закрытому акционерному обществу «</w:t>
      </w:r>
      <w:proofErr w:type="spellStart"/>
      <w:r w:rsidR="003C6B38">
        <w:rPr>
          <w:rFonts w:ascii="Times New Roman" w:hAnsi="Times New Roman" w:cs="Times New Roman"/>
          <w:sz w:val="26"/>
          <w:szCs w:val="26"/>
        </w:rPr>
        <w:t>Ярославгражданпроект</w:t>
      </w:r>
      <w:proofErr w:type="spellEnd"/>
      <w:r w:rsidR="003C6B38">
        <w:rPr>
          <w:rFonts w:ascii="Times New Roman" w:hAnsi="Times New Roman" w:cs="Times New Roman"/>
          <w:sz w:val="26"/>
          <w:szCs w:val="26"/>
        </w:rPr>
        <w:t>»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п</w:t>
      </w:r>
      <w:r w:rsidR="00AF2CEA" w:rsidRPr="00BF3CA0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в границах ул. </w:t>
      </w:r>
      <w:r w:rsidR="003C6B38">
        <w:rPr>
          <w:rFonts w:ascii="Times New Roman" w:hAnsi="Times New Roman" w:cs="Times New Roman"/>
          <w:sz w:val="26"/>
          <w:szCs w:val="26"/>
        </w:rPr>
        <w:t xml:space="preserve">Красный Текстильщик, </w:t>
      </w:r>
      <w:r w:rsidR="007C72F9">
        <w:rPr>
          <w:rFonts w:ascii="Times New Roman" w:hAnsi="Times New Roman" w:cs="Times New Roman"/>
          <w:sz w:val="26"/>
          <w:szCs w:val="26"/>
        </w:rPr>
        <w:t xml:space="preserve">ул. Свободы, </w:t>
      </w:r>
      <w:r w:rsidR="003C6B38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3C6B38">
        <w:rPr>
          <w:rFonts w:ascii="Times New Roman" w:hAnsi="Times New Roman" w:cs="Times New Roman"/>
          <w:sz w:val="26"/>
          <w:szCs w:val="26"/>
        </w:rPr>
        <w:t>Красноэховская</w:t>
      </w:r>
      <w:proofErr w:type="spellEnd"/>
      <w:r w:rsidR="00E03872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6152B1">
        <w:rPr>
          <w:rFonts w:ascii="Times New Roman" w:hAnsi="Times New Roman" w:cs="Times New Roman"/>
          <w:sz w:val="26"/>
          <w:szCs w:val="26"/>
        </w:rPr>
        <w:t>(</w:t>
      </w:r>
      <w:r w:rsidR="006152B1" w:rsidRPr="00BF3CA0">
        <w:rPr>
          <w:rFonts w:ascii="Times New Roman" w:hAnsi="Times New Roman" w:cs="Times New Roman"/>
          <w:sz w:val="26"/>
          <w:szCs w:val="26"/>
        </w:rPr>
        <w:t>кадастров</w:t>
      </w:r>
      <w:r w:rsidR="006152B1">
        <w:rPr>
          <w:rFonts w:ascii="Times New Roman" w:hAnsi="Times New Roman" w:cs="Times New Roman"/>
          <w:sz w:val="26"/>
          <w:szCs w:val="26"/>
        </w:rPr>
        <w:t>ый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3C6B38">
        <w:rPr>
          <w:rFonts w:ascii="Times New Roman" w:hAnsi="Times New Roman" w:cs="Times New Roman"/>
          <w:sz w:val="26"/>
          <w:szCs w:val="26"/>
        </w:rPr>
        <w:t>807</w:t>
      </w:r>
      <w:r w:rsidR="006152B1">
        <w:rPr>
          <w:rFonts w:ascii="Times New Roman" w:hAnsi="Times New Roman" w:cs="Times New Roman"/>
          <w:sz w:val="26"/>
          <w:szCs w:val="26"/>
        </w:rPr>
        <w:t xml:space="preserve">) </w:t>
      </w:r>
      <w:r w:rsidR="00882363" w:rsidRPr="00BF3CA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882363" w:rsidRPr="00BF3CA0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882363" w:rsidRPr="00BF3CA0">
        <w:rPr>
          <w:rFonts w:ascii="Times New Roman" w:hAnsi="Times New Roman" w:cs="Times New Roman"/>
          <w:sz w:val="26"/>
          <w:szCs w:val="26"/>
        </w:rPr>
        <w:t xml:space="preserve">дств </w:t>
      </w:r>
      <w:r w:rsidR="004D239E" w:rsidRPr="00BF3CA0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>оответствии с техническим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BF3CA0">
        <w:rPr>
          <w:rFonts w:ascii="Times New Roman" w:hAnsi="Times New Roman" w:cs="Times New Roman"/>
          <w:sz w:val="26"/>
          <w:szCs w:val="26"/>
        </w:rPr>
        <w:t>я</w:t>
      </w:r>
      <w:r w:rsidR="004D239E" w:rsidRPr="00BF3CA0">
        <w:rPr>
          <w:rFonts w:ascii="Times New Roman" w:hAnsi="Times New Roman" w:cs="Times New Roman"/>
          <w:sz w:val="26"/>
          <w:szCs w:val="26"/>
        </w:rPr>
        <w:t>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BF3CA0">
        <w:rPr>
          <w:rFonts w:ascii="Times New Roman" w:hAnsi="Times New Roman" w:cs="Times New Roman"/>
          <w:sz w:val="26"/>
          <w:szCs w:val="26"/>
        </w:rPr>
        <w:t>я 1, 2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BF3CA0">
        <w:rPr>
          <w:rFonts w:ascii="Times New Roman" w:hAnsi="Times New Roman" w:cs="Times New Roman"/>
          <w:sz w:val="26"/>
          <w:szCs w:val="26"/>
        </w:rPr>
        <w:t>.</w:t>
      </w:r>
    </w:p>
    <w:p w:rsidR="00551009" w:rsidRPr="00BF3CA0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 w:rsidRPr="00BF3CA0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BF3CA0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 w:rsidRPr="00BF3CA0">
        <w:rPr>
          <w:rFonts w:ascii="Times New Roman" w:hAnsi="Times New Roman" w:cs="Times New Roman"/>
          <w:sz w:val="26"/>
          <w:szCs w:val="26"/>
        </w:rPr>
        <w:t>Мустафина А.Ю</w:t>
      </w:r>
      <w:r w:rsidR="00500BA2" w:rsidRPr="00BF3CA0">
        <w:rPr>
          <w:rFonts w:ascii="Times New Roman" w:hAnsi="Times New Roman" w:cs="Times New Roman"/>
          <w:sz w:val="26"/>
          <w:szCs w:val="26"/>
        </w:rPr>
        <w:t>.</w:t>
      </w:r>
      <w:r w:rsidRPr="00BF3CA0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BF3CA0" w:rsidRDefault="00BA595F" w:rsidP="00E03872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BF3CA0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</w:t>
      </w:r>
      <w:r w:rsidR="00BF3CA0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по документации по планировке территории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в границах ул. </w:t>
      </w:r>
      <w:r w:rsidR="003C6B38">
        <w:rPr>
          <w:rFonts w:ascii="Times New Roman" w:hAnsi="Times New Roman" w:cs="Times New Roman"/>
          <w:sz w:val="26"/>
          <w:szCs w:val="26"/>
        </w:rPr>
        <w:t xml:space="preserve">Красный Текстильщик, </w:t>
      </w:r>
      <w:r w:rsidR="007C72F9">
        <w:rPr>
          <w:rFonts w:ascii="Times New Roman" w:hAnsi="Times New Roman" w:cs="Times New Roman"/>
          <w:sz w:val="26"/>
          <w:szCs w:val="26"/>
        </w:rPr>
        <w:t xml:space="preserve">ул. Свободы, </w:t>
      </w:r>
      <w:r w:rsidR="003C6B38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3C6B38">
        <w:rPr>
          <w:rFonts w:ascii="Times New Roman" w:hAnsi="Times New Roman" w:cs="Times New Roman"/>
          <w:sz w:val="26"/>
          <w:szCs w:val="26"/>
        </w:rPr>
        <w:t>Красноэховская</w:t>
      </w:r>
      <w:proofErr w:type="spellEnd"/>
      <w:r w:rsidR="003C6B38">
        <w:rPr>
          <w:rFonts w:ascii="Times New Roman" w:hAnsi="Times New Roman" w:cs="Times New Roman"/>
          <w:sz w:val="26"/>
          <w:szCs w:val="26"/>
        </w:rPr>
        <w:t xml:space="preserve"> </w:t>
      </w:r>
      <w:r w:rsidR="006152B1">
        <w:rPr>
          <w:rFonts w:ascii="Times New Roman" w:hAnsi="Times New Roman" w:cs="Times New Roman"/>
          <w:sz w:val="26"/>
          <w:szCs w:val="26"/>
        </w:rPr>
        <w:t>(</w:t>
      </w:r>
      <w:r w:rsidR="006152B1" w:rsidRPr="00BF3CA0">
        <w:rPr>
          <w:rFonts w:ascii="Times New Roman" w:hAnsi="Times New Roman" w:cs="Times New Roman"/>
          <w:sz w:val="26"/>
          <w:szCs w:val="26"/>
        </w:rPr>
        <w:t>кадастров</w:t>
      </w:r>
      <w:r w:rsidR="006152B1">
        <w:rPr>
          <w:rFonts w:ascii="Times New Roman" w:hAnsi="Times New Roman" w:cs="Times New Roman"/>
          <w:sz w:val="26"/>
          <w:szCs w:val="26"/>
        </w:rPr>
        <w:t>ый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3C6B38">
        <w:rPr>
          <w:rFonts w:ascii="Times New Roman" w:hAnsi="Times New Roman" w:cs="Times New Roman"/>
          <w:sz w:val="26"/>
          <w:szCs w:val="26"/>
        </w:rPr>
        <w:t>807</w:t>
      </w:r>
      <w:r w:rsidR="006152B1">
        <w:rPr>
          <w:rFonts w:ascii="Times New Roman" w:hAnsi="Times New Roman" w:cs="Times New Roman"/>
          <w:sz w:val="26"/>
          <w:szCs w:val="26"/>
        </w:rPr>
        <w:t>)</w:t>
      </w:r>
      <w:r w:rsidR="00E03872" w:rsidRPr="00BF3CA0">
        <w:rPr>
          <w:rFonts w:ascii="Times New Roman" w:hAnsi="Times New Roman" w:cs="Times New Roman"/>
          <w:sz w:val="26"/>
          <w:szCs w:val="26"/>
        </w:rPr>
        <w:t>;</w:t>
      </w:r>
    </w:p>
    <w:p w:rsidR="00AF2CEA" w:rsidRPr="00BF3CA0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 w:rsidRPr="00BF3CA0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 w:rsidRPr="00BF3CA0">
        <w:rPr>
          <w:rFonts w:ascii="Times New Roman" w:hAnsi="Times New Roman" w:cs="Times New Roman"/>
          <w:sz w:val="26"/>
          <w:szCs w:val="26"/>
        </w:rPr>
        <w:t>планировке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протокол собрания участников публичных слушаний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и заключение о результатах публичн</w:t>
      </w:r>
      <w:r w:rsidR="004D239E" w:rsidRPr="00BF3CA0">
        <w:rPr>
          <w:rFonts w:ascii="Times New Roman" w:hAnsi="Times New Roman" w:cs="Times New Roman"/>
          <w:sz w:val="26"/>
          <w:szCs w:val="26"/>
        </w:rPr>
        <w:t>ых слушаний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для утверждения</w:t>
      </w:r>
      <w:r w:rsidR="009643F9" w:rsidRPr="00BF3CA0">
        <w:rPr>
          <w:rFonts w:ascii="Times New Roman" w:hAnsi="Times New Roman" w:cs="Times New Roman"/>
          <w:sz w:val="26"/>
          <w:szCs w:val="26"/>
        </w:rPr>
        <w:t>;</w:t>
      </w:r>
    </w:p>
    <w:p w:rsidR="00B01A91" w:rsidRPr="00BF3CA0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F87456">
        <w:rPr>
          <w:rFonts w:ascii="Times New Roman" w:hAnsi="Times New Roman" w:cs="Times New Roman"/>
          <w:sz w:val="26"/>
          <w:szCs w:val="26"/>
        </w:rPr>
        <w:t>15</w:t>
      </w:r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r w:rsidR="00771AF4" w:rsidRPr="00BF3CA0">
        <w:rPr>
          <w:rFonts w:ascii="Times New Roman" w:hAnsi="Times New Roman" w:cs="Times New Roman"/>
          <w:sz w:val="26"/>
          <w:szCs w:val="26"/>
        </w:rPr>
        <w:t>0</w:t>
      </w:r>
      <w:r w:rsidR="007C72F9">
        <w:rPr>
          <w:rFonts w:ascii="Times New Roman" w:hAnsi="Times New Roman" w:cs="Times New Roman"/>
          <w:sz w:val="26"/>
          <w:szCs w:val="26"/>
        </w:rPr>
        <w:t>7</w:t>
      </w:r>
      <w:r w:rsidR="003277FE" w:rsidRPr="00BF3CA0">
        <w:rPr>
          <w:rFonts w:ascii="Times New Roman" w:hAnsi="Times New Roman" w:cs="Times New Roman"/>
          <w:sz w:val="26"/>
          <w:szCs w:val="26"/>
        </w:rPr>
        <w:t>.20</w:t>
      </w:r>
      <w:r w:rsidR="00743080" w:rsidRPr="00BF3CA0">
        <w:rPr>
          <w:rFonts w:ascii="Times New Roman" w:hAnsi="Times New Roman" w:cs="Times New Roman"/>
          <w:sz w:val="26"/>
          <w:szCs w:val="26"/>
        </w:rPr>
        <w:t>2</w:t>
      </w:r>
      <w:r w:rsidR="00771AF4" w:rsidRPr="00BF3CA0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BF3CA0">
        <w:rPr>
          <w:rFonts w:ascii="Times New Roman" w:hAnsi="Times New Roman" w:cs="Times New Roman"/>
          <w:sz w:val="26"/>
          <w:szCs w:val="26"/>
        </w:rPr>
        <w:t>по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F87456">
        <w:rPr>
          <w:rFonts w:ascii="Times New Roman" w:hAnsi="Times New Roman" w:cs="Times New Roman"/>
          <w:sz w:val="26"/>
          <w:szCs w:val="26"/>
        </w:rPr>
        <w:t>30</w:t>
      </w:r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r w:rsidR="00771AF4" w:rsidRPr="00BF3CA0">
        <w:rPr>
          <w:rFonts w:ascii="Times New Roman" w:hAnsi="Times New Roman" w:cs="Times New Roman"/>
          <w:sz w:val="26"/>
          <w:szCs w:val="26"/>
        </w:rPr>
        <w:t>0</w:t>
      </w:r>
      <w:r w:rsidR="007C72F9">
        <w:rPr>
          <w:rFonts w:ascii="Times New Roman" w:hAnsi="Times New Roman" w:cs="Times New Roman"/>
          <w:sz w:val="26"/>
          <w:szCs w:val="26"/>
        </w:rPr>
        <w:t>7</w:t>
      </w:r>
      <w:r w:rsidR="003277FE" w:rsidRPr="00BF3CA0">
        <w:rPr>
          <w:rFonts w:ascii="Times New Roman" w:hAnsi="Times New Roman" w:cs="Times New Roman"/>
          <w:sz w:val="26"/>
          <w:szCs w:val="26"/>
        </w:rPr>
        <w:t>.20</w:t>
      </w:r>
      <w:r w:rsidR="00743080" w:rsidRPr="00BF3CA0">
        <w:rPr>
          <w:rFonts w:ascii="Times New Roman" w:hAnsi="Times New Roman" w:cs="Times New Roman"/>
          <w:sz w:val="26"/>
          <w:szCs w:val="26"/>
        </w:rPr>
        <w:t>2</w:t>
      </w:r>
      <w:r w:rsidR="00771AF4" w:rsidRPr="00BF3CA0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по адресу: г.</w:t>
      </w:r>
      <w:r w:rsidR="00D64932">
        <w:rPr>
          <w:rFonts w:ascii="Times New Roman" w:hAnsi="Times New Roman" w:cs="Times New Roman"/>
          <w:sz w:val="26"/>
          <w:szCs w:val="26"/>
        </w:rPr>
        <w:t xml:space="preserve"> </w:t>
      </w:r>
      <w:r w:rsidR="003277FE" w:rsidRPr="00BF3CA0">
        <w:rPr>
          <w:rFonts w:ascii="Times New Roman" w:hAnsi="Times New Roman" w:cs="Times New Roman"/>
          <w:sz w:val="26"/>
          <w:szCs w:val="26"/>
        </w:rPr>
        <w:t>Переславль-Залесский, ул</w:t>
      </w:r>
      <w:proofErr w:type="gramStart"/>
      <w:r w:rsidR="003277FE" w:rsidRPr="00BF3CA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 w:rsidRPr="00BF3CA0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– по адресу: 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F3CA0">
        <w:rPr>
          <w:rFonts w:ascii="Times New Roman" w:hAnsi="Times New Roman" w:cs="Times New Roman"/>
          <w:sz w:val="26"/>
          <w:szCs w:val="26"/>
        </w:rPr>
        <w:t>;</w:t>
      </w:r>
    </w:p>
    <w:p w:rsidR="00BC206C" w:rsidRPr="00BF3CA0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на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E97BC8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F3CA0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BF3CA0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F3CA0">
        <w:rPr>
          <w:rFonts w:ascii="Times New Roman" w:hAnsi="Times New Roman" w:cs="Times New Roman"/>
          <w:sz w:val="26"/>
          <w:szCs w:val="26"/>
        </w:rPr>
        <w:t>ов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BF3CA0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BF3CA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BF3CA0">
        <w:rPr>
          <w:rFonts w:ascii="Times New Roman" w:hAnsi="Times New Roman" w:cs="Times New Roman"/>
          <w:sz w:val="26"/>
          <w:szCs w:val="26"/>
        </w:rPr>
        <w:t>ем</w:t>
      </w:r>
      <w:r w:rsidRPr="00BF3CA0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r w:rsidR="00DD0055">
        <w:rPr>
          <w:rFonts w:ascii="Times New Roman" w:hAnsi="Times New Roman" w:cs="Times New Roman"/>
          <w:sz w:val="26"/>
          <w:szCs w:val="26"/>
        </w:rPr>
        <w:t>Ильину Т.С.</w:t>
      </w: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Pr="00BF3CA0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Глав</w:t>
      </w:r>
      <w:r w:rsidR="00321F5A" w:rsidRPr="00BF3CA0">
        <w:rPr>
          <w:rFonts w:ascii="Times New Roman" w:hAnsi="Times New Roman" w:cs="Times New Roman"/>
          <w:sz w:val="26"/>
          <w:szCs w:val="26"/>
        </w:rPr>
        <w:t>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CE5C31" w:rsidRPr="00BF3CA0">
        <w:rPr>
          <w:rFonts w:ascii="Times New Roman" w:hAnsi="Times New Roman" w:cs="Times New Roman"/>
          <w:sz w:val="26"/>
          <w:szCs w:val="26"/>
        </w:rPr>
        <w:t>г</w:t>
      </w:r>
      <w:r w:rsidRPr="00BF3CA0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 w:rsidRPr="00BF3CA0"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</w:t>
      </w:r>
      <w:r w:rsidR="00541420" w:rsidRPr="00BF3CA0">
        <w:rPr>
          <w:rFonts w:ascii="Times New Roman" w:hAnsi="Times New Roman" w:cs="Times New Roman"/>
          <w:sz w:val="26"/>
          <w:szCs w:val="26"/>
        </w:rPr>
        <w:t>И.Е.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420" w:rsidRPr="00BF3CA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Pr="00BF3CA0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64932" w:rsidRDefault="00D6493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0FD6" w:rsidRDefault="00FE0FD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7456" w:rsidRPr="00BF3CA0" w:rsidRDefault="00F8745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321F5A" w:rsidRPr="00BF3CA0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BF3CA0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BF3C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>к пос</w:t>
            </w:r>
            <w:r w:rsidRPr="00BF3CA0"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FE0FD6" w:rsidRPr="00FE0FD6" w:rsidRDefault="00321F5A" w:rsidP="00FE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от                       </w:t>
            </w:r>
            <w:proofErr w:type="spellStart"/>
            <w:proofErr w:type="gramStart"/>
            <w:r w:rsidR="00764CAA" w:rsidRPr="00BF3CA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FE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FD6" w:rsidRPr="00FE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06.07.2021 № ПОС.03-1285/21</w:t>
            </w:r>
          </w:p>
          <w:p w:rsidR="00321F5A" w:rsidRPr="00BF3CA0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</w:p>
          <w:p w:rsidR="00321F5A" w:rsidRPr="00BF3CA0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11AF" w:rsidRPr="00D64932" w:rsidRDefault="00C111AF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D649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Техническое задание</w:t>
      </w:r>
    </w:p>
    <w:p w:rsidR="008C1A9E" w:rsidRPr="008C1A9E" w:rsidRDefault="008C1A9E" w:rsidP="008C1A9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8C1A9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на выполнение работ по разработке документации по планировке территории (проекта межевания территории) в границах ул.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Красный Текстильщик, </w:t>
      </w:r>
      <w:r w:rsidR="007C72F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ул. Свободы,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ул. </w:t>
      </w:r>
      <w:proofErr w:type="spellStart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Красноэховская</w:t>
      </w:r>
      <w:proofErr w:type="spellEnd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(кадастровый квартал 76:18:010</w:t>
      </w:r>
      <w:r w:rsidR="00D6493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807) </w:t>
      </w:r>
      <w:r w:rsidRPr="008C1A9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города Переславля-Залесского</w:t>
      </w:r>
    </w:p>
    <w:p w:rsidR="008C1A9E" w:rsidRPr="008C1A9E" w:rsidRDefault="008C1A9E" w:rsidP="008C1A9E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2"/>
        <w:gridCol w:w="6738"/>
      </w:tblGrid>
      <w:tr w:rsidR="008C1A9E" w:rsidRPr="008C1A9E" w:rsidTr="00EB4936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Содержание требований</w:t>
            </w:r>
          </w:p>
        </w:tc>
      </w:tr>
      <w:tr w:rsidR="008C1A9E" w:rsidRPr="008C1A9E" w:rsidTr="00EB4936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8C1A9E" w:rsidRPr="008C1A9E" w:rsidTr="00EB4936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Общие требования                                                              </w:t>
            </w:r>
          </w:p>
        </w:tc>
      </w:tr>
      <w:tr w:rsidR="008C1A9E" w:rsidRPr="008C1A9E" w:rsidTr="00EB4936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Основание разработки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D64932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Администрации города Переславля-Залесского </w:t>
            </w: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</w:t>
            </w:r>
            <w:proofErr w:type="gram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__________№____________ «</w:t>
            </w: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proofErr w:type="gram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подготовке документации по планировке территории (проект межевания территории) в границах ул. </w:t>
            </w:r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Красный Текстильщик,</w:t>
            </w:r>
            <w:r w:rsidR="007C72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ул. Свободы,</w:t>
            </w:r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(кадастровый квартал 76:18:10807)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города Переславля-Залесского.</w:t>
            </w:r>
          </w:p>
        </w:tc>
      </w:tr>
      <w:tr w:rsidR="008C1A9E" w:rsidRPr="008C1A9E" w:rsidTr="00EB4936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D64932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Финансирование осуществляется за счет заявителя</w:t>
            </w:r>
          </w:p>
        </w:tc>
      </w:tr>
      <w:tr w:rsidR="008C1A9E" w:rsidRPr="008C1A9E" w:rsidTr="00EB4936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D64932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Территория расположена в границе кадастрового квартала 76:18:010</w:t>
            </w:r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807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  <w:p w:rsidR="008C1A9E" w:rsidRPr="008C1A9E" w:rsidRDefault="008C1A9E" w:rsidP="007C72F9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Площадь планируемой территории ориентировочно составляет </w:t>
            </w:r>
            <w:r w:rsidR="007C72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6,4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га.</w:t>
            </w:r>
          </w:p>
        </w:tc>
      </w:tr>
      <w:tr w:rsidR="008C1A9E" w:rsidRPr="008C1A9E" w:rsidTr="00EB4936">
        <w:trPr>
          <w:trHeight w:val="7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C1A9E" w:rsidRPr="008C1A9E" w:rsidRDefault="007C72F9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C72F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562475" cy="8372475"/>
                  <wp:effectExtent l="0" t="0" r="9525" b="9525"/>
                  <wp:docPr id="1" name="Рисунок 1" descr="C:\Users\user\Desktop\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3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1A9E" w:rsidRPr="008C1A9E" w:rsidTr="00EB4936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водоохранных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Согласно действующим правилам землепользования и застройки города Переславля-Залесского, утвержденным решением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Переславль-Залесской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городской Думы от 22.10.2009 №122 (в редакции решения от 26.03.2020 №27), территория 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отнесена к территориальным зонам: 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Ж-</w:t>
            </w:r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– зона </w:t>
            </w:r>
            <w:proofErr w:type="spellStart"/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средне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этажной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жилой застройки; 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Проектируемый участок расположен: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Плещеево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озеро» (постановление губернатора Ярославской области от 14.08.2002 № 551).</w:t>
            </w:r>
          </w:p>
          <w:p w:rsidR="008C1A9E" w:rsidRPr="008C1A9E" w:rsidRDefault="00D64932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Красные линии не установлены.</w:t>
            </w:r>
          </w:p>
        </w:tc>
      </w:tr>
      <w:tr w:rsidR="008C1A9E" w:rsidRPr="008C1A9E" w:rsidTr="00EB4936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«Градостроительный кодекс Российской Федерации»;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«Земельный кодекс Российской Федерации»;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24.07.2007 № 221-ФЗ «О кадастровой деятельности»;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13.07.2015 № 218-ФЗ «О государственной регистрации недвижимости»;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tabs>
                <w:tab w:val="num" w:pos="552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Приказ Федеральной службы государственной регистрации, кадастра и картографии от 23.10.2020 № </w:t>
            </w: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»;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tabs>
                <w:tab w:val="num" w:pos="720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Приказ Федеральной службы государственной регистрации, кадастра и картографии от 21.10.2020 № </w:t>
            </w: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Инструкция по межеванию земель, утвержденная Роскомземом 08 апреля 1996 года;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Федеральный закон от 10.01.2002 № 7-ФЗ «Об охране окружающей среды»; 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Местные нормативы градостроительного проектирования городского округа город Переславль-Залесский Ярославской области, утвержденные 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решением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Переславль-Залесской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городской Думы от 24.09.2020 № 76;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Генеральный план городского округа город Переславль-Залесский Ярославской области, утвержденный решением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Переславль-Залесской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городской Думы от 24.12.2020 № 126;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Правила землепользования и застройки города Переславля-Залесского, утвержденные решением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Переславль-Залесской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городской Думы от 22.10.2009 № 122;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Правила благоустройства территории города Переславля-Залесского, утвержденные решением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Переславль-Залесской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городской Думы от 26.04.2018 № 46;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Действующие технические регламенты, СанПиН, СП, СНиП;</w:t>
            </w:r>
          </w:p>
          <w:p w:rsidR="008C1A9E" w:rsidRPr="008C1A9E" w:rsidRDefault="008C1A9E" w:rsidP="00D64932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Иная нормативно-правовая и методическая база.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1A9E" w:rsidRPr="008C1A9E" w:rsidTr="00EB4936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проекта межевания территории в отношении кадастрового квартала 76:18:010</w:t>
            </w:r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807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(далее – кадастровый квартал) для проведения комплексных кадастровых работ, расположенного на территории </w:t>
            </w: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Переславля-Залесского;</w:t>
            </w:r>
          </w:p>
          <w:p w:rsidR="008C1A9E" w:rsidRPr="008C1A9E" w:rsidRDefault="008C1A9E" w:rsidP="008C1A9E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Определение местоположения границ образуемых земельных участков;</w:t>
            </w:r>
          </w:p>
          <w:p w:rsidR="008C1A9E" w:rsidRPr="008C1A9E" w:rsidRDefault="008C1A9E" w:rsidP="008C1A9E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  <w:proofErr w:type="gramEnd"/>
          </w:p>
          <w:p w:rsidR="008C1A9E" w:rsidRPr="008C1A9E" w:rsidRDefault="008C1A9E" w:rsidP="008C1A9E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</w:t>
            </w: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земельных участков, учтенных в Едином государственном реестре недвижимости должны быть соблюдены</w:t>
            </w:r>
            <w:proofErr w:type="gram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требования положения статьи 42.8 Федерального закона № 221-ФЗ.</w:t>
            </w:r>
          </w:p>
          <w:p w:rsidR="008C1A9E" w:rsidRPr="008C1A9E" w:rsidRDefault="008C1A9E" w:rsidP="008C1A9E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  <w:proofErr w:type="gramEnd"/>
          </w:p>
          <w:p w:rsidR="008C1A9E" w:rsidRPr="008C1A9E" w:rsidRDefault="008C1A9E" w:rsidP="008C1A9E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Подготовить проект межевания территории применительно к территории, расположенной в границах кадастрового 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квартала.</w:t>
            </w:r>
          </w:p>
        </w:tc>
      </w:tr>
      <w:tr w:rsidR="008C1A9E" w:rsidRPr="008C1A9E" w:rsidTr="00EB4936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Состав материалов</w:t>
            </w:r>
          </w:p>
        </w:tc>
      </w:tr>
      <w:tr w:rsidR="008C1A9E" w:rsidRPr="008C1A9E" w:rsidTr="00EB4936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графической части осуществляется: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 с использованием цифровых топографических карт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Упорядочить планировочную структуру территории в увязке с прилегающей территорией.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8C1A9E" w:rsidRPr="008C1A9E" w:rsidTr="00EB4936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 межевания территории должен включать: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Текстовая часть проекта межевания территории включает в себя: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1) границы планируемых и существующих элементов планировочной структуры;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5)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зон действия публичных сервитутов.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6)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существующих земельных участков;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7)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зон с особыми условиями использования территорий;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8)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местоположение существующих объектов капитального строительства;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9)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особо охраняемых природных территорий;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10)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территорий объектов культурного наследия.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кадастровый номер участка;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адрес участка;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землепользователь;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права на земельный участок;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разрешенного использования участка;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площадь участка по документам (кв. м.);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площадь земельного участка по плану отвода 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(кв. м.).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Экспликация формируемых земельных участков должна включать следующую информацию: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номер земельного участка на чертеже;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местоположение земельного участка;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цель формирования участка;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адрес участка (при наличии);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площадь по проекту участка;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разрешенного использования участка;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способ образования участка.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Пояснительная записка, должна включать в себя: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характеристики территории;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перечень публичных сервитутов;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обоснование принятых решений;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каталог координат границ землепользований, перечень сервитутов.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государственной информационной системе обеспечения градостроительной деятельности Ярославской области, проект межевания территории выполнить в соответствии с техническими требованиями к информационным ресурсам ГИСОГД Ярославской области, в том числе: </w:t>
            </w:r>
            <w:proofErr w:type="gramEnd"/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Microcoft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Word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– основная (утверждаемая часть) и материалы по обоснованию проекта межевания территории кадастрового квартала 76:18:010</w:t>
            </w:r>
            <w:r w:rsidR="00D6493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807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  <w:r w:rsidR="007C72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Переславля-Залесского;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виде-JPEG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Adobe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Acrobat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  <w:proofErr w:type="gramEnd"/>
          </w:p>
        </w:tc>
      </w:tr>
      <w:tr w:rsidR="008C1A9E" w:rsidRPr="008C1A9E" w:rsidTr="00EB4936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Порядок подготовки и выполнения материалов</w:t>
            </w:r>
          </w:p>
        </w:tc>
      </w:tr>
      <w:tr w:rsidR="008C1A9E" w:rsidRPr="008C1A9E" w:rsidTr="00EB4936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формате «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docx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» с возможностью копирования текста документа. 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</w:t>
            </w: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p» для размещения в системе ИСОГД и в формате «</w:t>
            </w:r>
            <w:proofErr w:type="spellStart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pdf</w:t>
            </w:r>
            <w:proofErr w:type="spellEnd"/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</w:p>
        </w:tc>
      </w:tr>
      <w:tr w:rsidR="008C1A9E" w:rsidRPr="008C1A9E" w:rsidTr="00EB4936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8C1A9E" w:rsidRPr="008C1A9E" w:rsidRDefault="008C1A9E" w:rsidP="008C1A9E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C1A9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F87456" w:rsidRDefault="00F87456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136C" w:rsidRDefault="0091136C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91136C" w:rsidRDefault="0091136C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C1A9E" w:rsidRPr="008C1A9E" w:rsidRDefault="008C1A9E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8C1A9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Приложение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</w:t>
      </w:r>
    </w:p>
    <w:p w:rsidR="008C1A9E" w:rsidRPr="008C1A9E" w:rsidRDefault="008C1A9E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8C1A9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к постановлению Администрации </w:t>
      </w:r>
    </w:p>
    <w:p w:rsidR="008C1A9E" w:rsidRPr="008C1A9E" w:rsidRDefault="008C1A9E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8C1A9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города Переславля-Залесского</w:t>
      </w:r>
    </w:p>
    <w:p w:rsidR="008C1A9E" w:rsidRPr="008C1A9E" w:rsidRDefault="008C1A9E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8C1A9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от </w:t>
      </w:r>
      <w:r w:rsidR="00FE0FD6" w:rsidRPr="00FE0FD6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06.07.2021 № ПОС.03-1285/21</w:t>
      </w:r>
    </w:p>
    <w:p w:rsidR="008C1A9E" w:rsidRDefault="008C1A9E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C1A9E" w:rsidRDefault="008C1A9E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8C1A9E" w:rsidRPr="00D64932" w:rsidRDefault="008C1A9E" w:rsidP="008C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3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C1A9E" w:rsidRPr="00D64932" w:rsidRDefault="008C1A9E" w:rsidP="008C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32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Pr="00D64932">
        <w:rPr>
          <w:rFonts w:ascii="Times New Roman" w:hAnsi="Times New Roman"/>
          <w:b/>
          <w:color w:val="000000"/>
          <w:sz w:val="24"/>
          <w:szCs w:val="24"/>
        </w:rPr>
        <w:t>инженерных изысканий, необходимых для подготовки</w:t>
      </w:r>
      <w:r w:rsidRPr="00D64932">
        <w:rPr>
          <w:rFonts w:ascii="Times New Roman" w:hAnsi="Times New Roman" w:cs="Times New Roman"/>
          <w:b/>
          <w:sz w:val="24"/>
          <w:szCs w:val="24"/>
        </w:rPr>
        <w:t xml:space="preserve"> работ по разработке документации по планировке территории (проект межевания территории)</w:t>
      </w:r>
      <w:r w:rsidRPr="00D64932">
        <w:rPr>
          <w:rFonts w:ascii="Times New Roman" w:hAnsi="Times New Roman"/>
          <w:b/>
          <w:sz w:val="24"/>
          <w:szCs w:val="24"/>
        </w:rPr>
        <w:t xml:space="preserve"> </w:t>
      </w:r>
      <w:r w:rsidRPr="00D64932">
        <w:rPr>
          <w:rFonts w:ascii="Times New Roman" w:hAnsi="Times New Roman" w:cs="Times New Roman"/>
          <w:b/>
          <w:sz w:val="24"/>
          <w:szCs w:val="24"/>
        </w:rPr>
        <w:t xml:space="preserve">в границах ул. </w:t>
      </w:r>
      <w:r w:rsidR="00D64932" w:rsidRPr="00D64932">
        <w:rPr>
          <w:rFonts w:ascii="Times New Roman" w:hAnsi="Times New Roman" w:cs="Times New Roman"/>
          <w:b/>
          <w:sz w:val="24"/>
          <w:szCs w:val="24"/>
        </w:rPr>
        <w:t xml:space="preserve">Красный Текстильщик, </w:t>
      </w:r>
      <w:r w:rsidR="007C72F9">
        <w:rPr>
          <w:rFonts w:ascii="Times New Roman" w:hAnsi="Times New Roman" w:cs="Times New Roman"/>
          <w:b/>
          <w:sz w:val="24"/>
          <w:szCs w:val="24"/>
        </w:rPr>
        <w:t xml:space="preserve">ул. Свободы, </w:t>
      </w:r>
      <w:r w:rsidR="00D64932" w:rsidRPr="00D64932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D64932" w:rsidRPr="00D64932">
        <w:rPr>
          <w:rFonts w:ascii="Times New Roman" w:hAnsi="Times New Roman" w:cs="Times New Roman"/>
          <w:b/>
          <w:sz w:val="24"/>
          <w:szCs w:val="24"/>
        </w:rPr>
        <w:t>Красноэховская</w:t>
      </w:r>
      <w:proofErr w:type="spellEnd"/>
      <w:r w:rsidR="00D64932" w:rsidRPr="00D64932">
        <w:rPr>
          <w:rFonts w:ascii="Times New Roman" w:hAnsi="Times New Roman" w:cs="Times New Roman"/>
          <w:b/>
          <w:sz w:val="24"/>
          <w:szCs w:val="24"/>
        </w:rPr>
        <w:t xml:space="preserve"> (кадастровый квартал 76:18:010807)</w:t>
      </w:r>
      <w:r w:rsidRPr="00D64932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8C1A9E" w:rsidRPr="00177883" w:rsidRDefault="008C1A9E" w:rsidP="008C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A9E" w:rsidRDefault="008C1A9E" w:rsidP="008C1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3042"/>
        <w:gridCol w:w="6756"/>
        <w:gridCol w:w="10"/>
      </w:tblGrid>
      <w:tr w:rsidR="008C1A9E" w:rsidTr="00EB493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8C1A9E" w:rsidTr="00EB493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C1A9E" w:rsidTr="00EB4936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</w:t>
            </w:r>
          </w:p>
        </w:tc>
      </w:tr>
      <w:tr w:rsidR="008C1A9E" w:rsidTr="00EB4936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Pr="00174408" w:rsidRDefault="00D64932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Ярославгражданпроект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1A9E" w:rsidRPr="0017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A9E" w:rsidTr="00EB4936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8C1A9E" w:rsidTr="00EB4936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Pr="005D5906" w:rsidRDefault="008C1A9E" w:rsidP="00EB4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расположена в границах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кадастрового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квартала</w:t>
            </w:r>
            <w:r w:rsidRPr="005D5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76:18:010</w:t>
            </w:r>
            <w:r w:rsidR="00D649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807</w:t>
            </w:r>
          </w:p>
          <w:p w:rsidR="008C1A9E" w:rsidRDefault="008C1A9E" w:rsidP="007C72F9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04">
              <w:rPr>
                <w:rFonts w:ascii="Times New Roman" w:hAnsi="Times New Roman" w:cs="Times New Roman"/>
                <w:sz w:val="26"/>
                <w:szCs w:val="26"/>
              </w:rPr>
              <w:t xml:space="preserve">Площадь планируемой территории ориентировочно составляет </w:t>
            </w:r>
            <w:r w:rsidR="007C72F9">
              <w:rPr>
                <w:rFonts w:ascii="Times New Roman" w:hAnsi="Times New Roman" w:cs="Times New Roman"/>
                <w:sz w:val="26"/>
                <w:szCs w:val="26"/>
              </w:rPr>
              <w:t xml:space="preserve">6,4 </w:t>
            </w:r>
            <w:r w:rsidRPr="00384104">
              <w:rPr>
                <w:rFonts w:ascii="Times New Roman" w:hAnsi="Times New Roman" w:cs="Times New Roman"/>
                <w:sz w:val="26"/>
                <w:szCs w:val="26"/>
              </w:rPr>
              <w:t>га.</w:t>
            </w:r>
          </w:p>
        </w:tc>
      </w:tr>
      <w:tr w:rsidR="008C1A9E" w:rsidTr="00EB4936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 благоустройству территории.</w:t>
            </w:r>
          </w:p>
        </w:tc>
      </w:tr>
      <w:tr w:rsidR="008C1A9E" w:rsidTr="00EB4936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РФ;</w:t>
            </w:r>
          </w:p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8C1A9E" w:rsidRDefault="008C1A9E" w:rsidP="00EB4936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 402;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одобренный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Письмом Госстроя РФ от 10.07.1997 №9-1-1/69.</w:t>
            </w:r>
          </w:p>
        </w:tc>
      </w:tr>
      <w:tr w:rsidR="008C1A9E" w:rsidTr="00EB4936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инженерно-геодезические изыскания;</w:t>
            </w:r>
          </w:p>
          <w:p w:rsidR="008C1A9E" w:rsidRDefault="008C1A9E" w:rsidP="00EB49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9E" w:rsidTr="00EB4936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A9E" w:rsidRDefault="008C1A9E" w:rsidP="00EB4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иметь привязку к системе координат.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8C1A9E" w:rsidRDefault="008C1A9E" w:rsidP="00EB4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8C1A9E" w:rsidRDefault="008C1A9E" w:rsidP="008C1A9E"/>
    <w:p w:rsidR="008C1A9E" w:rsidRPr="00C111AF" w:rsidRDefault="008C1A9E" w:rsidP="008C1A9E">
      <w:pPr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sectPr w:rsidR="008C1A9E" w:rsidRPr="00C111AF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C1563"/>
    <w:multiLevelType w:val="hybridMultilevel"/>
    <w:tmpl w:val="6FAA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5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877873"/>
    <w:multiLevelType w:val="hybridMultilevel"/>
    <w:tmpl w:val="C0C01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2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528D6"/>
    <w:rsid w:val="00067A07"/>
    <w:rsid w:val="000847CE"/>
    <w:rsid w:val="000977CE"/>
    <w:rsid w:val="000A1889"/>
    <w:rsid w:val="000A190D"/>
    <w:rsid w:val="000A2081"/>
    <w:rsid w:val="000C57BE"/>
    <w:rsid w:val="000C66E0"/>
    <w:rsid w:val="000F08D1"/>
    <w:rsid w:val="001001FB"/>
    <w:rsid w:val="00100B50"/>
    <w:rsid w:val="00115BD4"/>
    <w:rsid w:val="001B65C3"/>
    <w:rsid w:val="001C4DD8"/>
    <w:rsid w:val="001D3693"/>
    <w:rsid w:val="001E0B11"/>
    <w:rsid w:val="001E1082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434A6"/>
    <w:rsid w:val="00351023"/>
    <w:rsid w:val="00362801"/>
    <w:rsid w:val="00396743"/>
    <w:rsid w:val="003A142A"/>
    <w:rsid w:val="003C6B38"/>
    <w:rsid w:val="004020F2"/>
    <w:rsid w:val="00405500"/>
    <w:rsid w:val="00424947"/>
    <w:rsid w:val="00444101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152B1"/>
    <w:rsid w:val="00617E96"/>
    <w:rsid w:val="0063551B"/>
    <w:rsid w:val="00635A52"/>
    <w:rsid w:val="00642044"/>
    <w:rsid w:val="0065542A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6F12B3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B0DDA"/>
    <w:rsid w:val="007C72F9"/>
    <w:rsid w:val="007C773A"/>
    <w:rsid w:val="0080310E"/>
    <w:rsid w:val="00851F49"/>
    <w:rsid w:val="00882363"/>
    <w:rsid w:val="008B1C8D"/>
    <w:rsid w:val="008C1A9E"/>
    <w:rsid w:val="008C50EA"/>
    <w:rsid w:val="0091136C"/>
    <w:rsid w:val="00915A6B"/>
    <w:rsid w:val="009611B0"/>
    <w:rsid w:val="009643F9"/>
    <w:rsid w:val="00996481"/>
    <w:rsid w:val="009B47A0"/>
    <w:rsid w:val="00A00A24"/>
    <w:rsid w:val="00A25264"/>
    <w:rsid w:val="00A309D0"/>
    <w:rsid w:val="00A549B5"/>
    <w:rsid w:val="00A55DC9"/>
    <w:rsid w:val="00A60F59"/>
    <w:rsid w:val="00A63013"/>
    <w:rsid w:val="00A670D8"/>
    <w:rsid w:val="00AB04B3"/>
    <w:rsid w:val="00AC36DA"/>
    <w:rsid w:val="00AE0C58"/>
    <w:rsid w:val="00AE7B46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3CA0"/>
    <w:rsid w:val="00BF63E7"/>
    <w:rsid w:val="00C111AF"/>
    <w:rsid w:val="00C2552D"/>
    <w:rsid w:val="00C46645"/>
    <w:rsid w:val="00C767C8"/>
    <w:rsid w:val="00C81790"/>
    <w:rsid w:val="00CA7831"/>
    <w:rsid w:val="00CE5C31"/>
    <w:rsid w:val="00D17896"/>
    <w:rsid w:val="00D22EAF"/>
    <w:rsid w:val="00D2730C"/>
    <w:rsid w:val="00D53235"/>
    <w:rsid w:val="00D64932"/>
    <w:rsid w:val="00D709E1"/>
    <w:rsid w:val="00DA2831"/>
    <w:rsid w:val="00DA28BD"/>
    <w:rsid w:val="00DB45A1"/>
    <w:rsid w:val="00DC48F0"/>
    <w:rsid w:val="00DD0055"/>
    <w:rsid w:val="00DE1BB9"/>
    <w:rsid w:val="00DE4018"/>
    <w:rsid w:val="00DF4205"/>
    <w:rsid w:val="00DF5BB1"/>
    <w:rsid w:val="00E03872"/>
    <w:rsid w:val="00E0740E"/>
    <w:rsid w:val="00E248EF"/>
    <w:rsid w:val="00E7011D"/>
    <w:rsid w:val="00E70732"/>
    <w:rsid w:val="00E76329"/>
    <w:rsid w:val="00E97BC8"/>
    <w:rsid w:val="00EA08D6"/>
    <w:rsid w:val="00EB6C83"/>
    <w:rsid w:val="00EC04ED"/>
    <w:rsid w:val="00EE47F0"/>
    <w:rsid w:val="00F017DF"/>
    <w:rsid w:val="00F15F0B"/>
    <w:rsid w:val="00F3683A"/>
    <w:rsid w:val="00F540C5"/>
    <w:rsid w:val="00F546F1"/>
    <w:rsid w:val="00F54778"/>
    <w:rsid w:val="00F72821"/>
    <w:rsid w:val="00F87456"/>
    <w:rsid w:val="00F9695C"/>
    <w:rsid w:val="00FC47B6"/>
    <w:rsid w:val="00FC6074"/>
    <w:rsid w:val="00FE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9E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9E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CC597-1021-437A-B611-EC21870B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8</cp:revision>
  <cp:lastPrinted>2021-03-16T13:27:00Z</cp:lastPrinted>
  <dcterms:created xsi:type="dcterms:W3CDTF">2021-06-08T12:23:00Z</dcterms:created>
  <dcterms:modified xsi:type="dcterms:W3CDTF">2021-07-06T08:06:00Z</dcterms:modified>
</cp:coreProperties>
</file>