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C0" w:rsidRPr="00D200C0" w:rsidRDefault="00D200C0" w:rsidP="00D200C0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C0" w:rsidRPr="00D200C0" w:rsidRDefault="00D200C0" w:rsidP="00D200C0">
      <w:pPr>
        <w:jc w:val="center"/>
        <w:rPr>
          <w:sz w:val="10"/>
          <w:szCs w:val="10"/>
        </w:rPr>
      </w:pPr>
    </w:p>
    <w:p w:rsidR="00D200C0" w:rsidRPr="00D200C0" w:rsidRDefault="00D200C0" w:rsidP="00D200C0">
      <w:pPr>
        <w:jc w:val="center"/>
        <w:rPr>
          <w:sz w:val="10"/>
          <w:szCs w:val="10"/>
        </w:rPr>
      </w:pPr>
    </w:p>
    <w:p w:rsidR="00D200C0" w:rsidRPr="00D200C0" w:rsidRDefault="00D200C0" w:rsidP="00D200C0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D200C0" w:rsidRPr="00D200C0" w:rsidRDefault="00D200C0" w:rsidP="00D200C0">
      <w:pPr>
        <w:ind w:left="283" w:hanging="283"/>
        <w:jc w:val="center"/>
        <w:rPr>
          <w:sz w:val="26"/>
          <w:szCs w:val="26"/>
        </w:rPr>
      </w:pPr>
      <w:r w:rsidRPr="00D200C0">
        <w:rPr>
          <w:sz w:val="26"/>
          <w:szCs w:val="26"/>
        </w:rPr>
        <w:t>АДМИНИСТРАЦИЯ ГОРОДА ПЕРЕСЛАВЛЯ-ЗАЛЕССКОГО</w:t>
      </w:r>
    </w:p>
    <w:p w:rsidR="00D200C0" w:rsidRPr="00D200C0" w:rsidRDefault="00D200C0" w:rsidP="00D200C0">
      <w:pPr>
        <w:ind w:left="283"/>
        <w:jc w:val="center"/>
        <w:rPr>
          <w:sz w:val="26"/>
          <w:szCs w:val="26"/>
        </w:rPr>
      </w:pPr>
    </w:p>
    <w:p w:rsidR="00D200C0" w:rsidRPr="00D200C0" w:rsidRDefault="00D200C0" w:rsidP="00D200C0">
      <w:pPr>
        <w:ind w:left="283"/>
        <w:jc w:val="center"/>
        <w:rPr>
          <w:sz w:val="26"/>
          <w:szCs w:val="26"/>
        </w:rPr>
      </w:pPr>
      <w:r w:rsidRPr="00D200C0">
        <w:rPr>
          <w:sz w:val="26"/>
          <w:szCs w:val="26"/>
        </w:rPr>
        <w:t>ПОСТАНОВЛЕНИЕ</w:t>
      </w:r>
    </w:p>
    <w:p w:rsidR="00D200C0" w:rsidRPr="00D200C0" w:rsidRDefault="00D200C0" w:rsidP="00D200C0">
      <w:pPr>
        <w:ind w:left="283"/>
        <w:jc w:val="center"/>
        <w:rPr>
          <w:sz w:val="26"/>
          <w:szCs w:val="26"/>
        </w:rPr>
      </w:pPr>
    </w:p>
    <w:p w:rsidR="00D200C0" w:rsidRPr="00D200C0" w:rsidRDefault="00D200C0" w:rsidP="00D200C0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D200C0" w:rsidRPr="00D200C0" w:rsidRDefault="00D200C0" w:rsidP="00D200C0">
      <w:pPr>
        <w:rPr>
          <w:sz w:val="26"/>
          <w:szCs w:val="26"/>
        </w:rPr>
      </w:pPr>
      <w:r w:rsidRPr="00D200C0">
        <w:rPr>
          <w:sz w:val="26"/>
          <w:szCs w:val="26"/>
        </w:rPr>
        <w:t>От</w:t>
      </w:r>
      <w:r w:rsidR="0042277E">
        <w:rPr>
          <w:sz w:val="26"/>
          <w:szCs w:val="26"/>
        </w:rPr>
        <w:t xml:space="preserve"> </w:t>
      </w:r>
      <w:r w:rsidR="00EE417A">
        <w:rPr>
          <w:sz w:val="26"/>
          <w:szCs w:val="26"/>
        </w:rPr>
        <w:t>08.07.2021 № ПОС.03-1325/21</w:t>
      </w:r>
    </w:p>
    <w:p w:rsidR="00D200C0" w:rsidRPr="00D200C0" w:rsidRDefault="00D200C0" w:rsidP="00D200C0">
      <w:pPr>
        <w:rPr>
          <w:sz w:val="26"/>
          <w:szCs w:val="26"/>
        </w:rPr>
      </w:pPr>
      <w:r w:rsidRPr="00D200C0">
        <w:rPr>
          <w:sz w:val="26"/>
          <w:szCs w:val="26"/>
        </w:rPr>
        <w:t>город Переславль-Залесский</w:t>
      </w:r>
    </w:p>
    <w:p w:rsidR="00D200C0" w:rsidRPr="00D200C0" w:rsidRDefault="00D200C0" w:rsidP="00D200C0"/>
    <w:p w:rsidR="00D200C0" w:rsidRPr="00D200C0" w:rsidRDefault="00D200C0" w:rsidP="00D200C0"/>
    <w:p w:rsidR="00A55B1B" w:rsidRPr="004E671E" w:rsidRDefault="00A55B1B" w:rsidP="00A55B1B">
      <w:pPr>
        <w:rPr>
          <w:sz w:val="26"/>
          <w:szCs w:val="26"/>
        </w:rPr>
      </w:pPr>
      <w:bookmarkStart w:id="0" w:name="_GoBack"/>
      <w:bookmarkEnd w:id="0"/>
      <w:r w:rsidRPr="004E671E">
        <w:rPr>
          <w:sz w:val="26"/>
          <w:szCs w:val="26"/>
        </w:rPr>
        <w:t xml:space="preserve">О внесении изменений в </w:t>
      </w:r>
      <w:proofErr w:type="gramStart"/>
      <w:r w:rsidRPr="004E671E">
        <w:rPr>
          <w:sz w:val="26"/>
          <w:szCs w:val="26"/>
        </w:rPr>
        <w:t>городскую</w:t>
      </w:r>
      <w:proofErr w:type="gramEnd"/>
      <w:r w:rsidRPr="004E671E">
        <w:rPr>
          <w:sz w:val="26"/>
          <w:szCs w:val="26"/>
        </w:rPr>
        <w:t xml:space="preserve"> целевую </w:t>
      </w:r>
    </w:p>
    <w:p w:rsidR="00A55B1B" w:rsidRPr="004E671E" w:rsidRDefault="00A55B1B" w:rsidP="00A55B1B">
      <w:pPr>
        <w:rPr>
          <w:sz w:val="26"/>
          <w:szCs w:val="26"/>
        </w:rPr>
      </w:pPr>
      <w:r w:rsidRPr="004E671E">
        <w:rPr>
          <w:sz w:val="26"/>
          <w:szCs w:val="26"/>
        </w:rPr>
        <w:t>программу «Доступная среда» на 2019 -2021 годы,</w:t>
      </w:r>
    </w:p>
    <w:p w:rsidR="00A55B1B" w:rsidRPr="00D57D14" w:rsidRDefault="00A55B1B" w:rsidP="00A55B1B">
      <w:pPr>
        <w:rPr>
          <w:sz w:val="26"/>
          <w:szCs w:val="26"/>
        </w:rPr>
      </w:pPr>
      <w:proofErr w:type="gramStart"/>
      <w:r w:rsidRPr="004E671E">
        <w:rPr>
          <w:sz w:val="26"/>
          <w:szCs w:val="26"/>
        </w:rPr>
        <w:t>утвержденную</w:t>
      </w:r>
      <w:proofErr w:type="gramEnd"/>
      <w:r w:rsidRPr="004E671E">
        <w:rPr>
          <w:sz w:val="26"/>
          <w:szCs w:val="26"/>
        </w:rPr>
        <w:t xml:space="preserve"> постановлением </w:t>
      </w:r>
      <w:r w:rsidRPr="00D57D14">
        <w:rPr>
          <w:sz w:val="26"/>
          <w:szCs w:val="26"/>
        </w:rPr>
        <w:t>Администрации городского округа</w:t>
      </w:r>
    </w:p>
    <w:p w:rsidR="00A55B1B" w:rsidRPr="00D57D14" w:rsidRDefault="00A55B1B" w:rsidP="00A55B1B">
      <w:pPr>
        <w:rPr>
          <w:sz w:val="26"/>
          <w:szCs w:val="26"/>
        </w:rPr>
      </w:pPr>
      <w:r w:rsidRPr="00D57D14">
        <w:rPr>
          <w:sz w:val="26"/>
          <w:szCs w:val="26"/>
        </w:rPr>
        <w:t>города Переславля-Залесского от 30.09.2019 № ПОС.03-2285/19</w:t>
      </w:r>
    </w:p>
    <w:p w:rsidR="00A55B1B" w:rsidRPr="00D57D14" w:rsidRDefault="00A55B1B" w:rsidP="00A55B1B">
      <w:pPr>
        <w:rPr>
          <w:sz w:val="25"/>
          <w:szCs w:val="25"/>
        </w:rPr>
      </w:pPr>
    </w:p>
    <w:p w:rsidR="00A55B1B" w:rsidRPr="00C72F99" w:rsidRDefault="00A55B1B" w:rsidP="00D200C0">
      <w:pPr>
        <w:pStyle w:val="a6"/>
        <w:ind w:firstLine="707"/>
        <w:rPr>
          <w:rFonts w:ascii="Times New Roman" w:hAnsi="Times New Roman"/>
          <w:sz w:val="26"/>
          <w:szCs w:val="26"/>
        </w:rPr>
      </w:pPr>
      <w:proofErr w:type="gramStart"/>
      <w:r w:rsidRPr="00C72F99">
        <w:rPr>
          <w:rFonts w:ascii="Times New Roman" w:hAnsi="Times New Roman"/>
          <w:sz w:val="26"/>
          <w:szCs w:val="26"/>
        </w:rPr>
        <w:t xml:space="preserve">В соответствии со ст.179 Бюджетного кодекса Российской Федерации, постановлением Правительства Российской Федерации от 29.03.2019 № 363 «Об утверждении государственной программы Российской Федерации «Доступная среда», </w:t>
      </w:r>
      <w:r w:rsidR="003C26FB" w:rsidRPr="00C72F99">
        <w:rPr>
          <w:rFonts w:ascii="Times New Roman" w:hAnsi="Times New Roman"/>
          <w:sz w:val="26"/>
          <w:szCs w:val="26"/>
        </w:rPr>
        <w:t>постановлением Правительства Ярославской области</w:t>
      </w:r>
      <w:r w:rsidR="00296482" w:rsidRPr="00C72F99">
        <w:rPr>
          <w:rFonts w:ascii="Times New Roman" w:hAnsi="Times New Roman"/>
          <w:sz w:val="26"/>
          <w:szCs w:val="26"/>
        </w:rPr>
        <w:t xml:space="preserve"> от 03.12.2019 №825-п «Об утверждении государственной программы Ярославской области «Доступная среда в Ярославской области» на 2020-2025 годы, </w:t>
      </w:r>
      <w:r w:rsidRPr="00C72F99">
        <w:rPr>
          <w:rFonts w:ascii="Times New Roman" w:hAnsi="Times New Roman"/>
          <w:sz w:val="26"/>
          <w:szCs w:val="26"/>
        </w:rPr>
        <w:t xml:space="preserve">в связи с изменением целевых показателей </w:t>
      </w:r>
      <w:proofErr w:type="gramEnd"/>
    </w:p>
    <w:p w:rsidR="00A55B1B" w:rsidRPr="00C72F99" w:rsidRDefault="00A55B1B" w:rsidP="00D200C0">
      <w:pPr>
        <w:pStyle w:val="a6"/>
        <w:rPr>
          <w:rFonts w:ascii="Times New Roman" w:hAnsi="Times New Roman"/>
          <w:sz w:val="28"/>
          <w:szCs w:val="28"/>
        </w:rPr>
      </w:pPr>
    </w:p>
    <w:p w:rsidR="00A55B1B" w:rsidRPr="00C72F99" w:rsidRDefault="00A55B1B" w:rsidP="00D200C0">
      <w:pPr>
        <w:jc w:val="center"/>
        <w:rPr>
          <w:sz w:val="28"/>
          <w:szCs w:val="28"/>
        </w:rPr>
      </w:pPr>
      <w:r w:rsidRPr="00C72F99">
        <w:rPr>
          <w:sz w:val="28"/>
          <w:szCs w:val="28"/>
        </w:rPr>
        <w:t>Администрация города Переславля-Залесского постановляет:</w:t>
      </w:r>
    </w:p>
    <w:p w:rsidR="00DC19D8" w:rsidRPr="00C72F99" w:rsidRDefault="00DC19D8" w:rsidP="00D200C0">
      <w:pPr>
        <w:jc w:val="center"/>
        <w:rPr>
          <w:sz w:val="28"/>
          <w:szCs w:val="28"/>
        </w:rPr>
      </w:pPr>
    </w:p>
    <w:p w:rsidR="00A55B1B" w:rsidRPr="00C72F99" w:rsidRDefault="00DC19D8" w:rsidP="00D200C0">
      <w:pPr>
        <w:pStyle w:val="a3"/>
        <w:ind w:left="0" w:firstLine="708"/>
        <w:jc w:val="both"/>
        <w:rPr>
          <w:sz w:val="26"/>
          <w:szCs w:val="26"/>
        </w:rPr>
      </w:pPr>
      <w:r w:rsidRPr="00C72F99">
        <w:rPr>
          <w:sz w:val="26"/>
          <w:szCs w:val="26"/>
          <w:lang w:val="ru-RU"/>
        </w:rPr>
        <w:t>1.</w:t>
      </w:r>
      <w:r w:rsidR="004953DB" w:rsidRPr="00C72F99">
        <w:rPr>
          <w:sz w:val="26"/>
          <w:szCs w:val="26"/>
          <w:lang w:val="ru-RU"/>
        </w:rPr>
        <w:t xml:space="preserve"> </w:t>
      </w:r>
      <w:r w:rsidR="00A55B1B" w:rsidRPr="00C72F99">
        <w:rPr>
          <w:sz w:val="26"/>
          <w:szCs w:val="26"/>
        </w:rPr>
        <w:t>Внести в городскую целевую программу «Доступная среда» на 2019-2021 годы, утвержденную постановлением Администрации городского округа города Переславля-Залесского от 30.09.2019 № ПОС.03-2285/19 (в редакции постановлений Администрации городского округа города Переславля-Залесского от 06.12.2019 № ПОС. 03-2844/19, от 06.02.2020 № ПОС. 03-0163/20, от 14.07.2020 № ПОС. 03-1164/20, от 06.10.2020 № ПОС.03-1772/20, от 20.02.2021 № ПОС.03-0308/21</w:t>
      </w:r>
      <w:r w:rsidR="00DA51BD" w:rsidRPr="00C72F99">
        <w:rPr>
          <w:sz w:val="26"/>
          <w:szCs w:val="26"/>
        </w:rPr>
        <w:t>, от</w:t>
      </w:r>
      <w:r w:rsidR="00DA51BD" w:rsidRPr="00C72F99">
        <w:rPr>
          <w:sz w:val="26"/>
          <w:szCs w:val="26"/>
          <w:lang w:val="ru-RU"/>
        </w:rPr>
        <w:t xml:space="preserve"> </w:t>
      </w:r>
      <w:r w:rsidR="00DA51BD" w:rsidRPr="00C72F99">
        <w:rPr>
          <w:sz w:val="26"/>
          <w:szCs w:val="26"/>
        </w:rPr>
        <w:t>25.</w:t>
      </w:r>
      <w:r w:rsidR="00A55B1B" w:rsidRPr="00C72F99">
        <w:rPr>
          <w:sz w:val="26"/>
          <w:szCs w:val="26"/>
        </w:rPr>
        <w:t>05.2021 № ПОС.03-0960/21</w:t>
      </w:r>
      <w:r w:rsidR="00296482" w:rsidRPr="00C72F99">
        <w:rPr>
          <w:sz w:val="26"/>
          <w:szCs w:val="26"/>
        </w:rPr>
        <w:t xml:space="preserve">, от </w:t>
      </w:r>
      <w:r w:rsidR="00DA51BD" w:rsidRPr="00C72F99">
        <w:rPr>
          <w:sz w:val="26"/>
          <w:szCs w:val="26"/>
          <w:lang w:val="ru-RU"/>
        </w:rPr>
        <w:t xml:space="preserve">16.06.2021 № ПОС. </w:t>
      </w:r>
      <w:proofErr w:type="gramStart"/>
      <w:r w:rsidR="00DA51BD" w:rsidRPr="00C72F99">
        <w:rPr>
          <w:sz w:val="26"/>
          <w:szCs w:val="26"/>
          <w:lang w:val="ru-RU"/>
        </w:rPr>
        <w:t>03-1122/21</w:t>
      </w:r>
      <w:r w:rsidR="00A55B1B" w:rsidRPr="00C72F99">
        <w:rPr>
          <w:sz w:val="26"/>
          <w:szCs w:val="26"/>
        </w:rPr>
        <w:t>), следующие изменения:</w:t>
      </w:r>
      <w:proofErr w:type="gramEnd"/>
    </w:p>
    <w:p w:rsidR="00DA51BD" w:rsidRPr="00C72F99" w:rsidRDefault="005C2396" w:rsidP="00D200C0">
      <w:pPr>
        <w:pStyle w:val="a3"/>
        <w:numPr>
          <w:ilvl w:val="1"/>
          <w:numId w:val="5"/>
        </w:numPr>
        <w:ind w:left="0" w:firstLine="709"/>
        <w:jc w:val="both"/>
        <w:rPr>
          <w:sz w:val="26"/>
          <w:szCs w:val="26"/>
          <w:lang w:val="ru-RU"/>
        </w:rPr>
      </w:pPr>
      <w:r w:rsidRPr="00C72F99">
        <w:rPr>
          <w:sz w:val="26"/>
          <w:szCs w:val="26"/>
        </w:rPr>
        <w:t>В разделе «Паспорт Программы»</w:t>
      </w:r>
      <w:r w:rsidRPr="00C72F99">
        <w:rPr>
          <w:sz w:val="26"/>
          <w:szCs w:val="26"/>
          <w:lang w:val="ru-RU"/>
        </w:rPr>
        <w:t>:</w:t>
      </w:r>
    </w:p>
    <w:p w:rsidR="00AE0EE9" w:rsidRPr="00C72F99" w:rsidRDefault="00B4477F" w:rsidP="00D200C0">
      <w:pPr>
        <w:ind w:firstLine="696"/>
        <w:jc w:val="both"/>
        <w:rPr>
          <w:sz w:val="26"/>
          <w:szCs w:val="26"/>
        </w:rPr>
      </w:pPr>
      <w:r w:rsidRPr="00C72F99">
        <w:rPr>
          <w:sz w:val="26"/>
          <w:szCs w:val="26"/>
        </w:rPr>
        <w:t>1.1.1</w:t>
      </w:r>
      <w:r w:rsidR="007F34D6" w:rsidRPr="00C72F99">
        <w:rPr>
          <w:sz w:val="26"/>
          <w:szCs w:val="26"/>
        </w:rPr>
        <w:t xml:space="preserve">. </w:t>
      </w:r>
      <w:r w:rsidR="00AE0EE9" w:rsidRPr="00C72F99">
        <w:rPr>
          <w:sz w:val="26"/>
          <w:szCs w:val="26"/>
        </w:rPr>
        <w:t>а</w:t>
      </w:r>
      <w:r w:rsidR="00BB1E4B" w:rsidRPr="00C72F99">
        <w:rPr>
          <w:sz w:val="26"/>
          <w:szCs w:val="26"/>
        </w:rPr>
        <w:t>бзац 3</w:t>
      </w:r>
      <w:r w:rsidR="00213C0F" w:rsidRPr="00C72F99">
        <w:rPr>
          <w:sz w:val="26"/>
          <w:szCs w:val="26"/>
        </w:rPr>
        <w:t xml:space="preserve"> позиции </w:t>
      </w:r>
      <w:r w:rsidR="00BB1E4B" w:rsidRPr="00C72F99">
        <w:rPr>
          <w:sz w:val="26"/>
          <w:szCs w:val="26"/>
        </w:rPr>
        <w:t>«</w:t>
      </w:r>
      <w:r w:rsidR="00213C0F" w:rsidRPr="00C72F99">
        <w:rPr>
          <w:sz w:val="26"/>
          <w:szCs w:val="26"/>
        </w:rPr>
        <w:t>Важнейшие индикаторы и показатели, позволяющие оценить ход реализации Программы</w:t>
      </w:r>
      <w:r w:rsidR="00BB1E4B" w:rsidRPr="00C72F99">
        <w:rPr>
          <w:sz w:val="26"/>
          <w:szCs w:val="26"/>
        </w:rPr>
        <w:t xml:space="preserve">» </w:t>
      </w:r>
      <w:r w:rsidR="00AE0EE9" w:rsidRPr="00C72F99">
        <w:rPr>
          <w:sz w:val="26"/>
          <w:szCs w:val="26"/>
        </w:rPr>
        <w:t>исключить;</w:t>
      </w:r>
    </w:p>
    <w:p w:rsidR="00AE0EE9" w:rsidRPr="00C72F99" w:rsidRDefault="00AE0EE9" w:rsidP="00D200C0">
      <w:pPr>
        <w:ind w:firstLine="696"/>
        <w:jc w:val="both"/>
        <w:rPr>
          <w:sz w:val="26"/>
          <w:szCs w:val="26"/>
        </w:rPr>
      </w:pPr>
      <w:r w:rsidRPr="00C72F99">
        <w:rPr>
          <w:sz w:val="26"/>
          <w:szCs w:val="26"/>
        </w:rPr>
        <w:t>1.1.2. в</w:t>
      </w:r>
      <w:r w:rsidR="007F34D6" w:rsidRPr="00C72F99">
        <w:rPr>
          <w:sz w:val="26"/>
          <w:szCs w:val="26"/>
        </w:rPr>
        <w:t xml:space="preserve"> </w:t>
      </w:r>
      <w:r w:rsidR="00A55B1B" w:rsidRPr="00C72F99">
        <w:rPr>
          <w:sz w:val="26"/>
          <w:szCs w:val="26"/>
        </w:rPr>
        <w:t>позиции «Ожидаемые конечные результаты реализации Программы</w:t>
      </w:r>
      <w:r w:rsidR="007F34D6" w:rsidRPr="00C72F99">
        <w:rPr>
          <w:sz w:val="26"/>
          <w:szCs w:val="26"/>
        </w:rPr>
        <w:t>»:</w:t>
      </w:r>
    </w:p>
    <w:p w:rsidR="00AE0EE9" w:rsidRPr="00C72F99" w:rsidRDefault="00AE0EE9" w:rsidP="00D200C0">
      <w:pPr>
        <w:ind w:firstLine="696"/>
        <w:jc w:val="both"/>
        <w:rPr>
          <w:sz w:val="26"/>
          <w:szCs w:val="26"/>
        </w:rPr>
      </w:pPr>
      <w:r w:rsidRPr="00C72F99">
        <w:rPr>
          <w:sz w:val="26"/>
          <w:szCs w:val="26"/>
        </w:rPr>
        <w:t>1.1.2.1. а</w:t>
      </w:r>
      <w:r w:rsidR="007F34D6" w:rsidRPr="00C72F99">
        <w:rPr>
          <w:sz w:val="26"/>
          <w:szCs w:val="26"/>
        </w:rPr>
        <w:t xml:space="preserve">бзац 3 </w:t>
      </w:r>
      <w:r w:rsidR="00BB1E4B" w:rsidRPr="00C72F99">
        <w:rPr>
          <w:sz w:val="26"/>
          <w:szCs w:val="26"/>
        </w:rPr>
        <w:t>исключить</w:t>
      </w:r>
      <w:r w:rsidRPr="00C72F99">
        <w:rPr>
          <w:sz w:val="26"/>
          <w:szCs w:val="26"/>
        </w:rPr>
        <w:t>;</w:t>
      </w:r>
    </w:p>
    <w:p w:rsidR="00AE0EE9" w:rsidRPr="00C72F99" w:rsidRDefault="00AE0EE9" w:rsidP="00D200C0">
      <w:pPr>
        <w:ind w:firstLine="696"/>
        <w:jc w:val="both"/>
        <w:rPr>
          <w:sz w:val="26"/>
          <w:szCs w:val="26"/>
        </w:rPr>
      </w:pPr>
      <w:r w:rsidRPr="00C72F99">
        <w:rPr>
          <w:sz w:val="26"/>
          <w:szCs w:val="26"/>
        </w:rPr>
        <w:t>1.1.2.2. а</w:t>
      </w:r>
      <w:r w:rsidR="00222E0D" w:rsidRPr="00C72F99">
        <w:rPr>
          <w:sz w:val="26"/>
          <w:szCs w:val="26"/>
        </w:rPr>
        <w:t xml:space="preserve">бзац </w:t>
      </w:r>
      <w:r w:rsidRPr="00C72F99">
        <w:rPr>
          <w:sz w:val="26"/>
          <w:szCs w:val="26"/>
        </w:rPr>
        <w:t>7</w:t>
      </w:r>
      <w:r w:rsidR="007F34D6" w:rsidRPr="00C72F99">
        <w:rPr>
          <w:sz w:val="26"/>
          <w:szCs w:val="26"/>
        </w:rPr>
        <w:t xml:space="preserve"> цифры </w:t>
      </w:r>
      <w:r w:rsidR="00222E0D" w:rsidRPr="00C72F99">
        <w:rPr>
          <w:sz w:val="26"/>
          <w:szCs w:val="26"/>
        </w:rPr>
        <w:t>«93,6</w:t>
      </w:r>
      <w:r w:rsidRPr="00C72F99">
        <w:rPr>
          <w:sz w:val="26"/>
          <w:szCs w:val="26"/>
        </w:rPr>
        <w:t>%» заменить цифрами «93,0%».</w:t>
      </w:r>
    </w:p>
    <w:p w:rsidR="00AE0EE9" w:rsidRPr="00C72F99" w:rsidRDefault="00AE0EE9" w:rsidP="00D200C0">
      <w:pPr>
        <w:ind w:firstLine="709"/>
        <w:jc w:val="both"/>
        <w:rPr>
          <w:sz w:val="26"/>
          <w:szCs w:val="26"/>
        </w:rPr>
      </w:pPr>
      <w:r w:rsidRPr="00C72F99">
        <w:rPr>
          <w:sz w:val="26"/>
          <w:szCs w:val="26"/>
        </w:rPr>
        <w:t>1.2.  В</w:t>
      </w:r>
      <w:r w:rsidR="00A55B1B" w:rsidRPr="00C72F99">
        <w:rPr>
          <w:sz w:val="26"/>
          <w:szCs w:val="26"/>
        </w:rPr>
        <w:t xml:space="preserve"> </w:t>
      </w:r>
      <w:r w:rsidR="00583AD3" w:rsidRPr="00C72F99">
        <w:rPr>
          <w:sz w:val="26"/>
          <w:szCs w:val="26"/>
        </w:rPr>
        <w:t>таблице «Информация о целевых индикаторах Программы»</w:t>
      </w:r>
      <w:r w:rsidR="0038178E" w:rsidRPr="00C72F99">
        <w:rPr>
          <w:sz w:val="26"/>
          <w:szCs w:val="26"/>
        </w:rPr>
        <w:t xml:space="preserve"> раздела</w:t>
      </w:r>
      <w:r w:rsidR="00A55B1B" w:rsidRPr="00C72F99">
        <w:rPr>
          <w:sz w:val="26"/>
          <w:szCs w:val="26"/>
        </w:rPr>
        <w:t xml:space="preserve"> 3 «Срок</w:t>
      </w:r>
      <w:r w:rsidR="00E76CF2" w:rsidRPr="00C72F99">
        <w:rPr>
          <w:sz w:val="26"/>
          <w:szCs w:val="26"/>
        </w:rPr>
        <w:t>и (этапы) реализации Программы»:</w:t>
      </w:r>
    </w:p>
    <w:p w:rsidR="00AE0EE9" w:rsidRPr="00C72F99" w:rsidRDefault="00AE0EE9" w:rsidP="00D200C0">
      <w:pPr>
        <w:ind w:firstLine="696"/>
        <w:jc w:val="both"/>
        <w:rPr>
          <w:sz w:val="26"/>
          <w:szCs w:val="26"/>
        </w:rPr>
      </w:pPr>
      <w:r w:rsidRPr="00C72F99">
        <w:rPr>
          <w:sz w:val="26"/>
          <w:szCs w:val="26"/>
        </w:rPr>
        <w:t xml:space="preserve">1.2.1. </w:t>
      </w:r>
      <w:r w:rsidR="0038178E" w:rsidRPr="00C72F99">
        <w:rPr>
          <w:sz w:val="26"/>
          <w:szCs w:val="26"/>
        </w:rPr>
        <w:t xml:space="preserve">пункт </w:t>
      </w:r>
      <w:r w:rsidR="00583AD3" w:rsidRPr="00C72F99">
        <w:rPr>
          <w:sz w:val="26"/>
          <w:szCs w:val="26"/>
        </w:rPr>
        <w:t>3. исключить;</w:t>
      </w:r>
    </w:p>
    <w:p w:rsidR="00A55B1B" w:rsidRPr="00C72F99" w:rsidRDefault="00AE0EE9" w:rsidP="00D200C0">
      <w:pPr>
        <w:ind w:firstLine="696"/>
        <w:jc w:val="both"/>
        <w:rPr>
          <w:sz w:val="26"/>
          <w:szCs w:val="26"/>
        </w:rPr>
      </w:pPr>
      <w:r w:rsidRPr="00C72F99">
        <w:rPr>
          <w:sz w:val="26"/>
          <w:szCs w:val="26"/>
        </w:rPr>
        <w:t xml:space="preserve">1.2.2. </w:t>
      </w:r>
      <w:r w:rsidR="0038178E" w:rsidRPr="00C72F99">
        <w:rPr>
          <w:sz w:val="26"/>
          <w:szCs w:val="26"/>
        </w:rPr>
        <w:t xml:space="preserve">пункт </w:t>
      </w:r>
      <w:r w:rsidR="00583AD3" w:rsidRPr="00C72F99">
        <w:rPr>
          <w:sz w:val="26"/>
          <w:szCs w:val="26"/>
        </w:rPr>
        <w:t>6</w:t>
      </w:r>
      <w:r w:rsidR="0038178E" w:rsidRPr="00C72F99">
        <w:rPr>
          <w:sz w:val="26"/>
          <w:szCs w:val="26"/>
        </w:rPr>
        <w:t>.</w:t>
      </w:r>
      <w:r w:rsidR="00583AD3" w:rsidRPr="00C72F99">
        <w:rPr>
          <w:sz w:val="26"/>
          <w:szCs w:val="26"/>
        </w:rPr>
        <w:t xml:space="preserve"> </w:t>
      </w:r>
      <w:r w:rsidR="00A55B1B" w:rsidRPr="00C72F99">
        <w:rPr>
          <w:sz w:val="26"/>
          <w:szCs w:val="26"/>
        </w:rPr>
        <w:t xml:space="preserve"> изложить в следующей редакции:</w:t>
      </w:r>
    </w:p>
    <w:p w:rsidR="00A55B1B" w:rsidRPr="00C72F99" w:rsidRDefault="00A55B1B" w:rsidP="00D200C0">
      <w:pPr>
        <w:pStyle w:val="ConsPlusNormal0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180"/>
        <w:tblW w:w="10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2"/>
        <w:gridCol w:w="3068"/>
        <w:gridCol w:w="1471"/>
        <w:gridCol w:w="1326"/>
        <w:gridCol w:w="1008"/>
        <w:gridCol w:w="907"/>
        <w:gridCol w:w="906"/>
        <w:gridCol w:w="971"/>
      </w:tblGrid>
      <w:tr w:rsidR="00C72F99" w:rsidRPr="00C72F99" w:rsidTr="000B6174">
        <w:tc>
          <w:tcPr>
            <w:tcW w:w="622" w:type="dxa"/>
            <w:vMerge w:val="restart"/>
            <w:vAlign w:val="center"/>
          </w:tcPr>
          <w:p w:rsidR="000B6174" w:rsidRPr="00C72F99" w:rsidRDefault="000B6174" w:rsidP="00D2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             </w:t>
            </w:r>
            <w:proofErr w:type="gramStart"/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68" w:type="dxa"/>
            <w:vMerge w:val="restart"/>
            <w:vAlign w:val="center"/>
          </w:tcPr>
          <w:p w:rsidR="000B6174" w:rsidRPr="00C72F99" w:rsidRDefault="000B6174" w:rsidP="00D2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0B6174" w:rsidRPr="00C72F99" w:rsidRDefault="000B6174" w:rsidP="00D2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0B6174" w:rsidRPr="00C72F99" w:rsidRDefault="000B6174" w:rsidP="00D2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                                  </w:t>
            </w:r>
          </w:p>
          <w:p w:rsidR="000B6174" w:rsidRPr="00C72F99" w:rsidRDefault="000B6174" w:rsidP="00D2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целевого индикатора</w:t>
            </w:r>
          </w:p>
        </w:tc>
      </w:tr>
      <w:tr w:rsidR="00C72F99" w:rsidRPr="00C72F99" w:rsidTr="000B6174">
        <w:tc>
          <w:tcPr>
            <w:tcW w:w="622" w:type="dxa"/>
            <w:vMerge/>
          </w:tcPr>
          <w:p w:rsidR="000B6174" w:rsidRPr="00C72F99" w:rsidRDefault="000B6174" w:rsidP="00D2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B6174" w:rsidRPr="00C72F99" w:rsidRDefault="000B6174" w:rsidP="00D200C0">
            <w:pPr>
              <w:pStyle w:val="ConsPlusNormal0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1" w:type="dxa"/>
            <w:vMerge/>
          </w:tcPr>
          <w:p w:rsidR="000B6174" w:rsidRPr="00C72F99" w:rsidRDefault="000B6174" w:rsidP="00D2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Align w:val="center"/>
          </w:tcPr>
          <w:p w:rsidR="000B6174" w:rsidRPr="00C72F99" w:rsidRDefault="000B6174" w:rsidP="00D200C0">
            <w:pPr>
              <w:ind w:right="30"/>
              <w:jc w:val="center"/>
              <w:textAlignment w:val="baseline"/>
            </w:pPr>
            <w:r w:rsidRPr="00C72F99">
              <w:t>2018              год (базовое значение)</w:t>
            </w:r>
          </w:p>
        </w:tc>
        <w:tc>
          <w:tcPr>
            <w:tcW w:w="1008" w:type="dxa"/>
            <w:vAlign w:val="center"/>
          </w:tcPr>
          <w:p w:rsidR="000B6174" w:rsidRPr="00C72F99" w:rsidRDefault="000B6174" w:rsidP="00D200C0">
            <w:pPr>
              <w:ind w:right="30"/>
              <w:jc w:val="center"/>
              <w:textAlignment w:val="baseline"/>
              <w:rPr>
                <w:lang w:val="en-US"/>
              </w:rPr>
            </w:pPr>
            <w:r w:rsidRPr="00C72F99">
              <w:t>2019</w:t>
            </w:r>
            <w:r w:rsidRPr="00C72F99">
              <w:rPr>
                <w:lang w:val="en-US"/>
              </w:rPr>
              <w:t xml:space="preserve">           </w:t>
            </w:r>
            <w:r w:rsidRPr="00C72F99">
              <w:t>год</w:t>
            </w:r>
          </w:p>
        </w:tc>
        <w:tc>
          <w:tcPr>
            <w:tcW w:w="907" w:type="dxa"/>
            <w:vAlign w:val="center"/>
          </w:tcPr>
          <w:p w:rsidR="000B6174" w:rsidRPr="00C72F99" w:rsidRDefault="000B6174" w:rsidP="00D200C0">
            <w:pPr>
              <w:ind w:right="30"/>
              <w:jc w:val="center"/>
              <w:textAlignment w:val="baseline"/>
              <w:rPr>
                <w:lang w:val="en-US"/>
              </w:rPr>
            </w:pPr>
            <w:r w:rsidRPr="00C72F99">
              <w:t>2020</w:t>
            </w:r>
            <w:r w:rsidRPr="00C72F99">
              <w:rPr>
                <w:lang w:val="en-US"/>
              </w:rPr>
              <w:t xml:space="preserve">                 </w:t>
            </w:r>
            <w:r w:rsidRPr="00C72F99">
              <w:t>год</w:t>
            </w:r>
          </w:p>
        </w:tc>
        <w:tc>
          <w:tcPr>
            <w:tcW w:w="906" w:type="dxa"/>
            <w:vAlign w:val="center"/>
          </w:tcPr>
          <w:p w:rsidR="000B6174" w:rsidRPr="00C72F99" w:rsidRDefault="000B6174" w:rsidP="00D200C0">
            <w:pPr>
              <w:ind w:right="30"/>
              <w:jc w:val="center"/>
              <w:textAlignment w:val="baseline"/>
              <w:rPr>
                <w:lang w:val="en-US"/>
              </w:rPr>
            </w:pPr>
            <w:r w:rsidRPr="00C72F99">
              <w:t xml:space="preserve">2021 </w:t>
            </w:r>
            <w:r w:rsidRPr="00C72F99">
              <w:rPr>
                <w:lang w:val="en-US"/>
              </w:rPr>
              <w:t xml:space="preserve">         </w:t>
            </w:r>
            <w:r w:rsidRPr="00C72F99">
              <w:t>год</w:t>
            </w:r>
          </w:p>
        </w:tc>
        <w:tc>
          <w:tcPr>
            <w:tcW w:w="971" w:type="dxa"/>
            <w:vAlign w:val="center"/>
          </w:tcPr>
          <w:p w:rsidR="000B6174" w:rsidRPr="00C72F99" w:rsidRDefault="000B6174" w:rsidP="00D200C0">
            <w:pPr>
              <w:ind w:right="30"/>
              <w:jc w:val="center"/>
              <w:textAlignment w:val="baseline"/>
            </w:pPr>
            <w:r w:rsidRPr="00C72F99">
              <w:t>Всего (2019 – 2021   год)</w:t>
            </w:r>
          </w:p>
        </w:tc>
      </w:tr>
      <w:tr w:rsidR="00C72F99" w:rsidRPr="00C72F99" w:rsidTr="000B6174">
        <w:trPr>
          <w:trHeight w:val="2704"/>
        </w:trPr>
        <w:tc>
          <w:tcPr>
            <w:tcW w:w="622" w:type="dxa"/>
          </w:tcPr>
          <w:p w:rsidR="000B6174" w:rsidRPr="00C72F99" w:rsidRDefault="000B6174" w:rsidP="00D200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68" w:type="dxa"/>
          </w:tcPr>
          <w:p w:rsidR="000B6174" w:rsidRPr="00C72F99" w:rsidRDefault="000B6174" w:rsidP="00D200C0">
            <w:pPr>
              <w:jc w:val="both"/>
            </w:pPr>
            <w:r w:rsidRPr="00C72F99"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</w:t>
            </w:r>
            <w:r w:rsidR="000363FB" w:rsidRPr="00C72F99">
              <w:t xml:space="preserve">в </w:t>
            </w:r>
            <w:r w:rsidR="000363FB" w:rsidRPr="00C72F9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городском</w:t>
            </w:r>
            <w:r w:rsidRPr="00C72F9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округе город Переславль-Залесский</w:t>
            </w:r>
            <w:r w:rsidR="00AE0EE9" w:rsidRPr="00C72F99">
              <w:rPr>
                <w:rStyle w:val="fontstyle01"/>
                <w:rFonts w:ascii="Times New Roman" w:hAnsi="Times New Roman"/>
                <w:color w:val="auto"/>
              </w:rPr>
              <w:t xml:space="preserve"> </w:t>
            </w:r>
            <w:r w:rsidR="00AE0EE9" w:rsidRPr="00C72F99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Ярославской области</w:t>
            </w:r>
          </w:p>
        </w:tc>
        <w:tc>
          <w:tcPr>
            <w:tcW w:w="1471" w:type="dxa"/>
          </w:tcPr>
          <w:p w:rsidR="000B6174" w:rsidRPr="00C72F99" w:rsidRDefault="000B6174" w:rsidP="00D200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326" w:type="dxa"/>
          </w:tcPr>
          <w:p w:rsidR="000B6174" w:rsidRPr="00C72F99" w:rsidRDefault="000B6174" w:rsidP="00D200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008" w:type="dxa"/>
          </w:tcPr>
          <w:p w:rsidR="000B6174" w:rsidRPr="00C72F99" w:rsidRDefault="000B6174" w:rsidP="00D200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07" w:type="dxa"/>
          </w:tcPr>
          <w:p w:rsidR="000B6174" w:rsidRPr="00C72F99" w:rsidRDefault="000B6174" w:rsidP="00D200C0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906" w:type="dxa"/>
          </w:tcPr>
          <w:p w:rsidR="00C53BF0" w:rsidRPr="00C72F99" w:rsidRDefault="00C53BF0" w:rsidP="00D200C0">
            <w:pPr>
              <w:rPr>
                <w:highlight w:val="red"/>
              </w:rPr>
            </w:pPr>
            <w:r w:rsidRPr="00C72F99">
              <w:t>93,0</w:t>
            </w:r>
          </w:p>
        </w:tc>
        <w:tc>
          <w:tcPr>
            <w:tcW w:w="971" w:type="dxa"/>
          </w:tcPr>
          <w:p w:rsidR="00C53BF0" w:rsidRPr="00C72F99" w:rsidRDefault="00C53BF0" w:rsidP="00D200C0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 w:rsidRPr="00C72F99"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</w:tr>
    </w:tbl>
    <w:p w:rsidR="00BA127C" w:rsidRPr="00C72F99" w:rsidRDefault="00AE0EE9" w:rsidP="00D200C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F99">
        <w:rPr>
          <w:rFonts w:ascii="Times New Roman" w:hAnsi="Times New Roman" w:cs="Times New Roman"/>
          <w:sz w:val="26"/>
          <w:szCs w:val="26"/>
        </w:rPr>
        <w:t xml:space="preserve">1.3. </w:t>
      </w:r>
      <w:r w:rsidR="00A55B1B" w:rsidRPr="00C72F99">
        <w:rPr>
          <w:rFonts w:ascii="Times New Roman" w:hAnsi="Times New Roman" w:cs="Times New Roman"/>
          <w:sz w:val="26"/>
          <w:szCs w:val="26"/>
        </w:rPr>
        <w:t xml:space="preserve">В </w:t>
      </w:r>
      <w:proofErr w:type="gramStart"/>
      <w:r w:rsidR="00A55B1B" w:rsidRPr="00C72F99">
        <w:rPr>
          <w:rFonts w:ascii="Times New Roman" w:hAnsi="Times New Roman" w:cs="Times New Roman"/>
          <w:sz w:val="26"/>
          <w:szCs w:val="26"/>
        </w:rPr>
        <w:t>разделе</w:t>
      </w:r>
      <w:proofErr w:type="gramEnd"/>
      <w:r w:rsidR="00A55B1B" w:rsidRPr="00C72F99">
        <w:rPr>
          <w:rFonts w:ascii="Times New Roman" w:hAnsi="Times New Roman" w:cs="Times New Roman"/>
          <w:sz w:val="26"/>
          <w:szCs w:val="26"/>
        </w:rPr>
        <w:t xml:space="preserve"> 4 «Ожидаемые конечные результаты реализации Программы»</w:t>
      </w:r>
      <w:r w:rsidR="00BA127C" w:rsidRPr="00C72F99">
        <w:rPr>
          <w:rFonts w:ascii="Times New Roman" w:hAnsi="Times New Roman" w:cs="Times New Roman"/>
          <w:sz w:val="26"/>
          <w:szCs w:val="26"/>
        </w:rPr>
        <w:t>:</w:t>
      </w:r>
    </w:p>
    <w:p w:rsidR="00AE0EE9" w:rsidRPr="00C72F99" w:rsidRDefault="00BA127C" w:rsidP="00D200C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F99">
        <w:rPr>
          <w:rFonts w:ascii="Times New Roman" w:hAnsi="Times New Roman" w:cs="Times New Roman"/>
          <w:sz w:val="26"/>
          <w:szCs w:val="26"/>
        </w:rPr>
        <w:t>1.3.1.</w:t>
      </w:r>
      <w:r w:rsidR="00A55B1B" w:rsidRPr="00C72F99">
        <w:rPr>
          <w:rFonts w:ascii="Times New Roman" w:hAnsi="Times New Roman" w:cs="Times New Roman"/>
          <w:sz w:val="26"/>
          <w:szCs w:val="26"/>
        </w:rPr>
        <w:t xml:space="preserve"> абзац</w:t>
      </w:r>
      <w:r w:rsidR="00EB585B" w:rsidRPr="00C72F99">
        <w:rPr>
          <w:rFonts w:ascii="Times New Roman" w:hAnsi="Times New Roman" w:cs="Times New Roman"/>
          <w:sz w:val="26"/>
          <w:szCs w:val="26"/>
        </w:rPr>
        <w:t xml:space="preserve"> 5</w:t>
      </w:r>
      <w:r w:rsidRPr="00C72F99">
        <w:rPr>
          <w:rFonts w:ascii="Times New Roman" w:hAnsi="Times New Roman" w:cs="Times New Roman"/>
          <w:sz w:val="26"/>
          <w:szCs w:val="26"/>
        </w:rPr>
        <w:t xml:space="preserve"> исключить;</w:t>
      </w:r>
    </w:p>
    <w:p w:rsidR="00A55B1B" w:rsidRPr="00C72F99" w:rsidRDefault="00AE0EE9" w:rsidP="00D200C0">
      <w:pPr>
        <w:pStyle w:val="ConsPlusNormal0"/>
        <w:widowControl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72F99">
        <w:rPr>
          <w:rFonts w:ascii="Times New Roman" w:hAnsi="Times New Roman" w:cs="Times New Roman"/>
          <w:sz w:val="26"/>
          <w:szCs w:val="26"/>
        </w:rPr>
        <w:t xml:space="preserve">1.3.2. </w:t>
      </w:r>
      <w:r w:rsidR="00BA127C" w:rsidRPr="00C72F99">
        <w:rPr>
          <w:rFonts w:ascii="Times New Roman" w:hAnsi="Times New Roman" w:cs="Times New Roman"/>
          <w:sz w:val="26"/>
          <w:szCs w:val="26"/>
        </w:rPr>
        <w:t xml:space="preserve">абзац </w:t>
      </w:r>
      <w:r w:rsidR="00627643" w:rsidRPr="00C72F99">
        <w:rPr>
          <w:rFonts w:ascii="Times New Roman" w:hAnsi="Times New Roman" w:cs="Times New Roman"/>
          <w:sz w:val="26"/>
          <w:szCs w:val="26"/>
        </w:rPr>
        <w:t>7</w:t>
      </w:r>
      <w:r w:rsidR="00BA127C" w:rsidRPr="00C72F99">
        <w:rPr>
          <w:rFonts w:ascii="Times New Roman" w:hAnsi="Times New Roman" w:cs="Times New Roman"/>
          <w:sz w:val="26"/>
          <w:szCs w:val="26"/>
        </w:rPr>
        <w:t xml:space="preserve"> </w:t>
      </w:r>
      <w:r w:rsidR="00A55B1B" w:rsidRPr="00C72F99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134BC2" w:rsidRPr="00C72F99" w:rsidRDefault="00134BC2" w:rsidP="00D200C0">
      <w:pPr>
        <w:pStyle w:val="Default"/>
        <w:ind w:firstLine="709"/>
        <w:jc w:val="both"/>
        <w:rPr>
          <w:color w:val="auto"/>
          <w:sz w:val="26"/>
          <w:szCs w:val="26"/>
        </w:rPr>
      </w:pPr>
      <w:r w:rsidRPr="00C72F99">
        <w:rPr>
          <w:color w:val="auto"/>
          <w:sz w:val="26"/>
          <w:szCs w:val="26"/>
        </w:rPr>
        <w:t xml:space="preserve">- </w:t>
      </w:r>
      <w:r w:rsidRPr="00C72F99">
        <w:rPr>
          <w:rFonts w:eastAsia="Calibri"/>
          <w:color w:val="auto"/>
          <w:sz w:val="26"/>
          <w:szCs w:val="26"/>
        </w:rPr>
        <w:t>увеличение д</w:t>
      </w:r>
      <w:r w:rsidRPr="00C72F99">
        <w:rPr>
          <w:color w:val="auto"/>
          <w:sz w:val="26"/>
          <w:szCs w:val="26"/>
        </w:rPr>
        <w:t>оли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 городском округе город Переславль-Залесский</w:t>
      </w:r>
      <w:r w:rsidR="00AE0EE9" w:rsidRPr="00C72F99">
        <w:rPr>
          <w:color w:val="auto"/>
          <w:sz w:val="26"/>
          <w:szCs w:val="26"/>
        </w:rPr>
        <w:t xml:space="preserve"> Ярославской области</w:t>
      </w:r>
      <w:r w:rsidRPr="00C72F99">
        <w:rPr>
          <w:color w:val="auto"/>
          <w:sz w:val="26"/>
          <w:szCs w:val="26"/>
        </w:rPr>
        <w:t xml:space="preserve"> </w:t>
      </w:r>
      <w:r w:rsidR="00AE0EE9" w:rsidRPr="00C72F99">
        <w:rPr>
          <w:color w:val="auto"/>
          <w:sz w:val="26"/>
          <w:szCs w:val="26"/>
        </w:rPr>
        <w:t>до 93,0%.</w:t>
      </w:r>
    </w:p>
    <w:p w:rsidR="00A55B1B" w:rsidRPr="00C72F99" w:rsidRDefault="00A55B1B" w:rsidP="00D200C0">
      <w:pPr>
        <w:ind w:firstLine="709"/>
        <w:jc w:val="both"/>
        <w:rPr>
          <w:spacing w:val="2"/>
          <w:sz w:val="26"/>
          <w:szCs w:val="26"/>
        </w:rPr>
      </w:pPr>
      <w:r w:rsidRPr="00C72F99">
        <w:rPr>
          <w:spacing w:val="2"/>
          <w:sz w:val="26"/>
          <w:szCs w:val="26"/>
        </w:rPr>
        <w:t xml:space="preserve">1.4. В </w:t>
      </w:r>
      <w:proofErr w:type="gramStart"/>
      <w:r w:rsidRPr="00C72F99">
        <w:rPr>
          <w:sz w:val="26"/>
          <w:szCs w:val="26"/>
        </w:rPr>
        <w:t>разделе</w:t>
      </w:r>
      <w:proofErr w:type="gramEnd"/>
      <w:r w:rsidRPr="00C72F99">
        <w:rPr>
          <w:sz w:val="26"/>
          <w:szCs w:val="26"/>
        </w:rPr>
        <w:t xml:space="preserve"> 6  «Перечень программных мероприятий»:</w:t>
      </w:r>
    </w:p>
    <w:p w:rsidR="00797EFE" w:rsidRPr="00C72F99" w:rsidRDefault="00A55B1B" w:rsidP="00D200C0">
      <w:pPr>
        <w:ind w:firstLine="708"/>
        <w:jc w:val="both"/>
        <w:rPr>
          <w:sz w:val="26"/>
          <w:szCs w:val="26"/>
          <w:lang w:eastAsia="en-US"/>
        </w:rPr>
      </w:pPr>
      <w:r w:rsidRPr="00C72F99">
        <w:rPr>
          <w:spacing w:val="2"/>
          <w:sz w:val="26"/>
          <w:szCs w:val="26"/>
        </w:rPr>
        <w:t xml:space="preserve">1.4.1. </w:t>
      </w:r>
      <w:r w:rsidR="006773B5" w:rsidRPr="00C72F99">
        <w:rPr>
          <w:sz w:val="26"/>
          <w:szCs w:val="26"/>
        </w:rPr>
        <w:t>в задаче</w:t>
      </w:r>
      <w:r w:rsidR="00F57700" w:rsidRPr="00C72F99">
        <w:rPr>
          <w:sz w:val="26"/>
          <w:szCs w:val="26"/>
        </w:rPr>
        <w:t xml:space="preserve"> 2</w:t>
      </w:r>
      <w:r w:rsidR="00F57700" w:rsidRPr="00C72F99">
        <w:rPr>
          <w:b/>
          <w:sz w:val="26"/>
          <w:szCs w:val="26"/>
        </w:rPr>
        <w:t xml:space="preserve"> </w:t>
      </w:r>
      <w:r w:rsidR="00F57700" w:rsidRPr="00C72F99">
        <w:rPr>
          <w:sz w:val="26"/>
          <w:szCs w:val="26"/>
        </w:rPr>
        <w:t>«Формирование условий для повышения уровня профессионального развития и занятости инвалидов, в</w:t>
      </w:r>
      <w:r w:rsidR="00D200C0">
        <w:rPr>
          <w:sz w:val="26"/>
          <w:szCs w:val="26"/>
        </w:rPr>
        <w:t xml:space="preserve"> том числе детей-инвалидов,  в</w:t>
      </w:r>
      <w:r w:rsidR="00F57700" w:rsidRPr="00C72F99">
        <w:rPr>
          <w:sz w:val="26"/>
          <w:szCs w:val="26"/>
        </w:rPr>
        <w:t xml:space="preserve"> городском округе город Переславль-Залесский</w:t>
      </w:r>
      <w:r w:rsidR="00AE0EE9" w:rsidRPr="00C72F99">
        <w:rPr>
          <w:sz w:val="26"/>
          <w:szCs w:val="26"/>
        </w:rPr>
        <w:t xml:space="preserve"> Ярославской области</w:t>
      </w:r>
      <w:r w:rsidR="00F57700" w:rsidRPr="00C72F99">
        <w:rPr>
          <w:sz w:val="26"/>
          <w:szCs w:val="26"/>
        </w:rPr>
        <w:t>»</w:t>
      </w:r>
      <w:r w:rsidR="008662ED" w:rsidRPr="00C72F99">
        <w:rPr>
          <w:b/>
          <w:sz w:val="26"/>
          <w:szCs w:val="26"/>
        </w:rPr>
        <w:t xml:space="preserve"> </w:t>
      </w:r>
      <w:r w:rsidR="006773B5" w:rsidRPr="00C72F99">
        <w:rPr>
          <w:sz w:val="26"/>
          <w:szCs w:val="26"/>
        </w:rPr>
        <w:t xml:space="preserve">пункт 2.1. </w:t>
      </w:r>
      <w:r w:rsidR="00797EFE" w:rsidRPr="00C72F99">
        <w:rPr>
          <w:sz w:val="26"/>
          <w:szCs w:val="26"/>
          <w:lang w:eastAsia="en-US"/>
        </w:rPr>
        <w:t>изложить в следующей редакции согласно Приложению</w:t>
      </w:r>
      <w:r w:rsidR="00AE0EE9" w:rsidRPr="00C72F99">
        <w:rPr>
          <w:sz w:val="26"/>
          <w:szCs w:val="26"/>
          <w:lang w:eastAsia="en-US"/>
        </w:rPr>
        <w:t>;</w:t>
      </w:r>
    </w:p>
    <w:p w:rsidR="00A70F7B" w:rsidRPr="00C72F99" w:rsidRDefault="000D0A99" w:rsidP="00D200C0">
      <w:pPr>
        <w:ind w:firstLine="708"/>
        <w:jc w:val="both"/>
        <w:rPr>
          <w:sz w:val="26"/>
          <w:szCs w:val="26"/>
          <w:lang w:eastAsia="en-US"/>
        </w:rPr>
      </w:pPr>
      <w:r w:rsidRPr="00C72F99">
        <w:rPr>
          <w:sz w:val="26"/>
          <w:szCs w:val="26"/>
          <w:lang w:eastAsia="en-US"/>
        </w:rPr>
        <w:t xml:space="preserve">1.4.2. </w:t>
      </w:r>
      <w:r w:rsidR="006773B5" w:rsidRPr="00C72F99">
        <w:rPr>
          <w:sz w:val="26"/>
          <w:szCs w:val="26"/>
          <w:lang w:eastAsia="en-US"/>
        </w:rPr>
        <w:t>в з</w:t>
      </w:r>
      <w:r w:rsidR="006773B5" w:rsidRPr="00C72F99">
        <w:rPr>
          <w:sz w:val="26"/>
          <w:szCs w:val="26"/>
        </w:rPr>
        <w:t xml:space="preserve">адаче 3. «Формирование условий для развития системы комплексной реабилитации и </w:t>
      </w:r>
      <w:proofErr w:type="spellStart"/>
      <w:r w:rsidR="006773B5" w:rsidRPr="00C72F99">
        <w:rPr>
          <w:sz w:val="26"/>
          <w:szCs w:val="26"/>
        </w:rPr>
        <w:t>абилитации</w:t>
      </w:r>
      <w:proofErr w:type="spellEnd"/>
      <w:r w:rsidR="006773B5" w:rsidRPr="00C72F99">
        <w:rPr>
          <w:sz w:val="26"/>
          <w:szCs w:val="26"/>
        </w:rPr>
        <w:t xml:space="preserve"> инвалидов, в том числе детей-инвалидов, в городском округе город Переславль-Залесский</w:t>
      </w:r>
      <w:r w:rsidR="00AE0EE9" w:rsidRPr="00C72F99">
        <w:rPr>
          <w:sz w:val="26"/>
          <w:szCs w:val="26"/>
        </w:rPr>
        <w:t xml:space="preserve"> Ярославской области</w:t>
      </w:r>
      <w:r w:rsidR="006773B5" w:rsidRPr="00C72F99">
        <w:rPr>
          <w:sz w:val="26"/>
          <w:szCs w:val="26"/>
        </w:rPr>
        <w:t>»</w:t>
      </w:r>
      <w:r w:rsidR="006773B5" w:rsidRPr="00C72F99">
        <w:rPr>
          <w:sz w:val="26"/>
          <w:szCs w:val="26"/>
          <w:lang w:eastAsia="en-US"/>
        </w:rPr>
        <w:t xml:space="preserve"> </w:t>
      </w:r>
      <w:r w:rsidRPr="00C72F99">
        <w:rPr>
          <w:sz w:val="26"/>
          <w:szCs w:val="26"/>
          <w:lang w:eastAsia="en-US"/>
        </w:rPr>
        <w:t>подпункты</w:t>
      </w:r>
      <w:r w:rsidR="00A70F7B" w:rsidRPr="00C72F99">
        <w:rPr>
          <w:sz w:val="26"/>
          <w:szCs w:val="26"/>
        </w:rPr>
        <w:t xml:space="preserve"> </w:t>
      </w:r>
      <w:r w:rsidRPr="00C72F99">
        <w:rPr>
          <w:sz w:val="26"/>
          <w:szCs w:val="26"/>
        </w:rPr>
        <w:t xml:space="preserve">3.1.2., 3.1.3.; 3.1.4.; 3.1.5.; 3.1.6.;  3.1.7;  </w:t>
      </w:r>
      <w:r w:rsidR="00A70F7B" w:rsidRPr="00C72F99">
        <w:rPr>
          <w:sz w:val="26"/>
          <w:szCs w:val="26"/>
        </w:rPr>
        <w:t>3.1.8.</w:t>
      </w:r>
      <w:r w:rsidR="00A70F7B" w:rsidRPr="00C72F99">
        <w:rPr>
          <w:sz w:val="26"/>
          <w:szCs w:val="26"/>
          <w:lang w:eastAsia="en-US"/>
        </w:rPr>
        <w:t>; 3.1.11</w:t>
      </w:r>
      <w:r w:rsidR="003F1CDE" w:rsidRPr="00C72F99">
        <w:rPr>
          <w:sz w:val="26"/>
          <w:szCs w:val="26"/>
          <w:lang w:eastAsia="en-US"/>
        </w:rPr>
        <w:t xml:space="preserve">  </w:t>
      </w:r>
      <w:r w:rsidR="00A70F7B" w:rsidRPr="00C72F99">
        <w:rPr>
          <w:sz w:val="26"/>
          <w:szCs w:val="26"/>
          <w:lang w:eastAsia="en-US"/>
        </w:rPr>
        <w:t xml:space="preserve">пункта </w:t>
      </w:r>
      <w:r w:rsidR="003F1CDE" w:rsidRPr="00C72F99">
        <w:rPr>
          <w:sz w:val="26"/>
          <w:szCs w:val="26"/>
          <w:lang w:eastAsia="en-US"/>
        </w:rPr>
        <w:t>3.</w:t>
      </w:r>
      <w:r w:rsidRPr="00C72F99">
        <w:rPr>
          <w:sz w:val="26"/>
          <w:szCs w:val="26"/>
          <w:lang w:eastAsia="en-US"/>
        </w:rPr>
        <w:t>1.</w:t>
      </w:r>
      <w:r w:rsidR="00A70F7B" w:rsidRPr="00C72F99">
        <w:rPr>
          <w:sz w:val="26"/>
          <w:szCs w:val="26"/>
          <w:lang w:eastAsia="en-US"/>
        </w:rPr>
        <w:t xml:space="preserve"> изложить в следующ</w:t>
      </w:r>
      <w:r w:rsidR="000363FB" w:rsidRPr="00C72F99">
        <w:rPr>
          <w:sz w:val="26"/>
          <w:szCs w:val="26"/>
          <w:lang w:eastAsia="en-US"/>
        </w:rPr>
        <w:t>ей редакции согласно Приложению;</w:t>
      </w:r>
    </w:p>
    <w:p w:rsidR="00600C30" w:rsidRPr="00C72F99" w:rsidRDefault="000D0A99" w:rsidP="00D200C0">
      <w:pPr>
        <w:ind w:firstLine="708"/>
        <w:jc w:val="both"/>
        <w:rPr>
          <w:sz w:val="26"/>
          <w:szCs w:val="26"/>
          <w:lang w:eastAsia="en-US"/>
        </w:rPr>
      </w:pPr>
      <w:r w:rsidRPr="00C72F99">
        <w:rPr>
          <w:sz w:val="26"/>
          <w:szCs w:val="26"/>
          <w:lang w:eastAsia="en-US"/>
        </w:rPr>
        <w:t xml:space="preserve">1.4.3. </w:t>
      </w:r>
      <w:r w:rsidR="006773B5" w:rsidRPr="00C72F99">
        <w:rPr>
          <w:sz w:val="26"/>
          <w:szCs w:val="26"/>
          <w:lang w:eastAsia="en-US"/>
        </w:rPr>
        <w:t>в задаче 4. «</w:t>
      </w:r>
      <w:r w:rsidR="006773B5" w:rsidRPr="00C72F99">
        <w:rPr>
          <w:bCs/>
          <w:sz w:val="26"/>
          <w:szCs w:val="26"/>
        </w:rPr>
        <w:t xml:space="preserve">Повышение уровня доступности приоритетных объектов и услуг в приоритетных сферах жизнедеятельности инвалидов и других </w:t>
      </w:r>
      <w:r w:rsidR="006773B5" w:rsidRPr="00C72F99">
        <w:rPr>
          <w:sz w:val="26"/>
          <w:szCs w:val="26"/>
          <w:lang w:eastAsia="en-US"/>
        </w:rPr>
        <w:t xml:space="preserve">маломобильных групп населения </w:t>
      </w:r>
      <w:r w:rsidR="006773B5" w:rsidRPr="00C72F99">
        <w:rPr>
          <w:sz w:val="26"/>
          <w:szCs w:val="26"/>
        </w:rPr>
        <w:t>городском округе город Переславль-Залесский</w:t>
      </w:r>
      <w:r w:rsidR="000363FB" w:rsidRPr="00C72F99">
        <w:rPr>
          <w:sz w:val="26"/>
          <w:szCs w:val="26"/>
        </w:rPr>
        <w:t xml:space="preserve"> Ярославской области</w:t>
      </w:r>
      <w:r w:rsidR="006773B5" w:rsidRPr="00C72F99">
        <w:rPr>
          <w:sz w:val="26"/>
          <w:szCs w:val="26"/>
        </w:rPr>
        <w:t>»</w:t>
      </w:r>
      <w:r w:rsidR="006773B5" w:rsidRPr="00C72F99">
        <w:rPr>
          <w:sz w:val="26"/>
          <w:szCs w:val="26"/>
          <w:lang w:eastAsia="en-US"/>
        </w:rPr>
        <w:t xml:space="preserve"> подпункт</w:t>
      </w:r>
      <w:r w:rsidR="00365B2A" w:rsidRPr="00C72F99">
        <w:rPr>
          <w:sz w:val="26"/>
          <w:szCs w:val="26"/>
          <w:lang w:eastAsia="en-US"/>
        </w:rPr>
        <w:t xml:space="preserve"> </w:t>
      </w:r>
      <w:r w:rsidR="00600C30" w:rsidRPr="00C72F99">
        <w:rPr>
          <w:sz w:val="26"/>
          <w:szCs w:val="26"/>
        </w:rPr>
        <w:t>4.1.2.</w:t>
      </w:r>
      <w:r w:rsidRPr="00C72F99">
        <w:rPr>
          <w:sz w:val="26"/>
          <w:szCs w:val="26"/>
          <w:lang w:eastAsia="en-US"/>
        </w:rPr>
        <w:t xml:space="preserve">  пункт</w:t>
      </w:r>
      <w:r w:rsidR="00600C30" w:rsidRPr="00C72F99">
        <w:rPr>
          <w:sz w:val="26"/>
          <w:szCs w:val="26"/>
          <w:lang w:eastAsia="en-US"/>
        </w:rPr>
        <w:t>а</w:t>
      </w:r>
      <w:r w:rsidRPr="00C72F99">
        <w:rPr>
          <w:sz w:val="26"/>
          <w:szCs w:val="26"/>
          <w:lang w:eastAsia="en-US"/>
        </w:rPr>
        <w:t xml:space="preserve"> 4.1.</w:t>
      </w:r>
      <w:r w:rsidR="00600C30" w:rsidRPr="00C72F99">
        <w:rPr>
          <w:sz w:val="26"/>
          <w:szCs w:val="26"/>
          <w:lang w:eastAsia="en-US"/>
        </w:rPr>
        <w:t xml:space="preserve"> изложить в следующей редакции согласно Приложению.</w:t>
      </w:r>
    </w:p>
    <w:p w:rsidR="00064B28" w:rsidRPr="00C72F99" w:rsidRDefault="008040D0" w:rsidP="00D200C0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C72F99">
        <w:rPr>
          <w:sz w:val="26"/>
          <w:szCs w:val="26"/>
          <w:lang w:eastAsia="en-US"/>
        </w:rPr>
        <w:t xml:space="preserve">1.5. </w:t>
      </w:r>
      <w:r w:rsidR="00064B28" w:rsidRPr="00C72F99">
        <w:rPr>
          <w:sz w:val="26"/>
          <w:szCs w:val="26"/>
          <w:lang w:eastAsia="en-US"/>
        </w:rPr>
        <w:t>В таблице</w:t>
      </w:r>
      <w:r w:rsidR="00500AA9" w:rsidRPr="00C72F99">
        <w:rPr>
          <w:sz w:val="26"/>
          <w:szCs w:val="26"/>
          <w:lang w:eastAsia="en-US"/>
        </w:rPr>
        <w:t xml:space="preserve"> 1 «</w:t>
      </w:r>
      <w:r w:rsidR="00500AA9" w:rsidRPr="00C72F99">
        <w:rPr>
          <w:sz w:val="26"/>
          <w:szCs w:val="26"/>
        </w:rPr>
        <w:t>Информация об индикаторах (показателях) Программы и их весовых коэффициентах»</w:t>
      </w:r>
      <w:r w:rsidRPr="00C72F99">
        <w:rPr>
          <w:sz w:val="26"/>
          <w:szCs w:val="26"/>
        </w:rPr>
        <w:t xml:space="preserve"> раздела «Методика оценки результативности и эффективности Программы» (Приложение 1 к Программе)</w:t>
      </w:r>
      <w:r w:rsidR="00064B28" w:rsidRPr="00C72F99">
        <w:rPr>
          <w:sz w:val="26"/>
          <w:szCs w:val="26"/>
        </w:rPr>
        <w:t>:</w:t>
      </w:r>
    </w:p>
    <w:p w:rsidR="00500AA9" w:rsidRPr="00C72F99" w:rsidRDefault="00064B28" w:rsidP="00D200C0">
      <w:pPr>
        <w:ind w:firstLine="708"/>
        <w:jc w:val="both"/>
        <w:rPr>
          <w:sz w:val="26"/>
          <w:szCs w:val="26"/>
        </w:rPr>
      </w:pPr>
      <w:r w:rsidRPr="00C72F99">
        <w:rPr>
          <w:sz w:val="26"/>
          <w:szCs w:val="26"/>
        </w:rPr>
        <w:t>1.5.1.</w:t>
      </w:r>
      <w:r w:rsidR="008040D0" w:rsidRPr="00C72F99">
        <w:rPr>
          <w:sz w:val="26"/>
          <w:szCs w:val="26"/>
        </w:rPr>
        <w:t xml:space="preserve"> </w:t>
      </w:r>
      <w:r w:rsidRPr="00C72F99">
        <w:rPr>
          <w:sz w:val="26"/>
          <w:szCs w:val="26"/>
          <w:lang w:eastAsia="en-US"/>
        </w:rPr>
        <w:t xml:space="preserve">пункт 3 </w:t>
      </w:r>
      <w:r w:rsidR="000363FB" w:rsidRPr="00C72F99">
        <w:rPr>
          <w:sz w:val="26"/>
          <w:szCs w:val="26"/>
        </w:rPr>
        <w:t>исключить;</w:t>
      </w:r>
    </w:p>
    <w:p w:rsidR="00064B28" w:rsidRPr="00C72F99" w:rsidRDefault="00064B28" w:rsidP="00D200C0">
      <w:pPr>
        <w:ind w:firstLine="708"/>
        <w:jc w:val="both"/>
        <w:rPr>
          <w:sz w:val="26"/>
          <w:szCs w:val="26"/>
        </w:rPr>
      </w:pPr>
      <w:r w:rsidRPr="00C72F99">
        <w:rPr>
          <w:sz w:val="26"/>
          <w:szCs w:val="26"/>
        </w:rPr>
        <w:t xml:space="preserve">1.5.2. </w:t>
      </w:r>
      <w:r w:rsidR="000363FB" w:rsidRPr="00C72F99">
        <w:rPr>
          <w:sz w:val="26"/>
          <w:szCs w:val="26"/>
        </w:rPr>
        <w:t>в</w:t>
      </w:r>
      <w:r w:rsidR="005B5207" w:rsidRPr="00C72F99">
        <w:rPr>
          <w:sz w:val="26"/>
          <w:szCs w:val="26"/>
        </w:rPr>
        <w:t xml:space="preserve"> столбце </w:t>
      </w:r>
      <w:r w:rsidRPr="00C72F99">
        <w:rPr>
          <w:sz w:val="26"/>
          <w:szCs w:val="26"/>
        </w:rPr>
        <w:t>«</w:t>
      </w:r>
      <w:r w:rsidR="005B5207" w:rsidRPr="00C72F99">
        <w:rPr>
          <w:sz w:val="26"/>
          <w:szCs w:val="26"/>
        </w:rPr>
        <w:t>З</w:t>
      </w:r>
      <w:r w:rsidRPr="00C72F99">
        <w:rPr>
          <w:sz w:val="26"/>
          <w:szCs w:val="26"/>
        </w:rPr>
        <w:t>начение весового коэффициента» пункта 7 «</w:t>
      </w:r>
      <w:r w:rsidRPr="00C72F9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Уровень </w:t>
      </w:r>
      <w:proofErr w:type="spellStart"/>
      <w:r w:rsidRPr="00C72F99">
        <w:rPr>
          <w:rStyle w:val="fontstyle01"/>
          <w:rFonts w:ascii="Times New Roman" w:hAnsi="Times New Roman"/>
          <w:color w:val="auto"/>
          <w:sz w:val="26"/>
          <w:szCs w:val="26"/>
        </w:rPr>
        <w:t>сформированности</w:t>
      </w:r>
      <w:proofErr w:type="spellEnd"/>
      <w:r w:rsidRPr="00C72F9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системы комплексной реабилитации и </w:t>
      </w:r>
      <w:proofErr w:type="spellStart"/>
      <w:r w:rsidRPr="00C72F99">
        <w:rPr>
          <w:rStyle w:val="fontstyle01"/>
          <w:rFonts w:ascii="Times New Roman" w:hAnsi="Times New Roman"/>
          <w:color w:val="auto"/>
          <w:sz w:val="26"/>
          <w:szCs w:val="26"/>
        </w:rPr>
        <w:t>абилитации</w:t>
      </w:r>
      <w:proofErr w:type="spellEnd"/>
      <w:r w:rsidRPr="00C72F9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инвалидов, в том числе детей инвалидов, в городском округе город Переславль-Залесский</w:t>
      </w:r>
      <w:r w:rsidR="000363FB" w:rsidRPr="00C72F9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Ярославской области</w:t>
      </w:r>
      <w:r w:rsidRPr="00C72F99">
        <w:rPr>
          <w:rStyle w:val="fontstyle01"/>
          <w:rFonts w:ascii="Times New Roman" w:hAnsi="Times New Roman"/>
          <w:color w:val="auto"/>
          <w:sz w:val="26"/>
          <w:szCs w:val="26"/>
        </w:rPr>
        <w:t>»</w:t>
      </w:r>
      <w:r w:rsidR="005B5207" w:rsidRPr="00C72F99">
        <w:rPr>
          <w:rStyle w:val="fontstyle01"/>
          <w:rFonts w:ascii="Times New Roman" w:hAnsi="Times New Roman"/>
          <w:color w:val="auto"/>
          <w:sz w:val="26"/>
          <w:szCs w:val="26"/>
        </w:rPr>
        <w:t xml:space="preserve"> цифры «0,7» заменить цифрами «0,75».</w:t>
      </w:r>
    </w:p>
    <w:p w:rsidR="00A55B1B" w:rsidRPr="00C72F99" w:rsidRDefault="00A55B1B" w:rsidP="00D200C0">
      <w:pPr>
        <w:pStyle w:val="a6"/>
        <w:spacing w:line="276" w:lineRule="auto"/>
        <w:ind w:firstLine="709"/>
        <w:rPr>
          <w:rFonts w:ascii="Times New Roman" w:hAnsi="Times New Roman"/>
          <w:sz w:val="26"/>
          <w:szCs w:val="26"/>
        </w:rPr>
      </w:pPr>
      <w:r w:rsidRPr="00C72F99">
        <w:rPr>
          <w:rFonts w:ascii="Times New Roman" w:hAnsi="Times New Roman"/>
          <w:sz w:val="26"/>
          <w:szCs w:val="26"/>
        </w:rPr>
        <w:t>2. Настоящее постановление разместить на официальном сайте органов  местного  самоуправления города  Переславля-Залесского.</w:t>
      </w:r>
    </w:p>
    <w:p w:rsidR="00A55B1B" w:rsidRPr="00C72F99" w:rsidRDefault="00A55B1B" w:rsidP="00D200C0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  <w:r w:rsidRPr="00C72F99">
        <w:rPr>
          <w:rFonts w:ascii="Times New Roman" w:hAnsi="Times New Roman"/>
          <w:sz w:val="26"/>
          <w:szCs w:val="26"/>
        </w:rPr>
        <w:lastRenderedPageBreak/>
        <w:t xml:space="preserve">3. </w:t>
      </w:r>
      <w:proofErr w:type="gramStart"/>
      <w:r w:rsidRPr="00C72F99">
        <w:rPr>
          <w:rFonts w:ascii="Times New Roman" w:hAnsi="Times New Roman"/>
          <w:sz w:val="26"/>
          <w:szCs w:val="26"/>
        </w:rPr>
        <w:t>Контроль за</w:t>
      </w:r>
      <w:proofErr w:type="gramEnd"/>
      <w:r w:rsidRPr="00C72F99">
        <w:rPr>
          <w:rFonts w:ascii="Times New Roman" w:hAnsi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города Переславля-Залесского Петрову Ж.Н.</w:t>
      </w:r>
    </w:p>
    <w:p w:rsidR="00A55B1B" w:rsidRPr="00C72F99" w:rsidRDefault="00A55B1B" w:rsidP="00D200C0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:rsidR="00A55B1B" w:rsidRPr="00C72F99" w:rsidRDefault="00A55B1B" w:rsidP="00D200C0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:rsidR="00A55B1B" w:rsidRPr="00C72F99" w:rsidRDefault="00A55B1B" w:rsidP="00D200C0">
      <w:pPr>
        <w:pStyle w:val="a6"/>
        <w:spacing w:line="276" w:lineRule="auto"/>
        <w:rPr>
          <w:rFonts w:ascii="Times New Roman" w:hAnsi="Times New Roman"/>
          <w:sz w:val="26"/>
          <w:szCs w:val="26"/>
        </w:rPr>
      </w:pPr>
    </w:p>
    <w:p w:rsidR="00A70415" w:rsidRDefault="00A55B1B" w:rsidP="005013B9">
      <w:pPr>
        <w:tabs>
          <w:tab w:val="left" w:pos="8145"/>
        </w:tabs>
        <w:autoSpaceDE w:val="0"/>
        <w:autoSpaceDN w:val="0"/>
        <w:adjustRightInd w:val="0"/>
        <w:spacing w:line="204" w:lineRule="auto"/>
        <w:jc w:val="both"/>
        <w:rPr>
          <w:color w:val="000000"/>
        </w:rPr>
        <w:sectPr w:rsidR="00A70415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C72F99">
        <w:rPr>
          <w:sz w:val="26"/>
          <w:szCs w:val="26"/>
        </w:rPr>
        <w:t xml:space="preserve">Глава города Переславля-Залесского    </w:t>
      </w:r>
      <w:r w:rsidR="0058747F" w:rsidRPr="00C72F99">
        <w:rPr>
          <w:sz w:val="26"/>
          <w:szCs w:val="26"/>
        </w:rPr>
        <w:t xml:space="preserve">                     </w:t>
      </w:r>
      <w:r w:rsidR="00D200C0">
        <w:rPr>
          <w:sz w:val="26"/>
          <w:szCs w:val="26"/>
        </w:rPr>
        <w:t xml:space="preserve">                      </w:t>
      </w:r>
      <w:r w:rsidR="0058747F" w:rsidRPr="00C72F99">
        <w:rPr>
          <w:sz w:val="26"/>
          <w:szCs w:val="26"/>
        </w:rPr>
        <w:t xml:space="preserve">  </w:t>
      </w:r>
      <w:r w:rsidRPr="00C72F99">
        <w:rPr>
          <w:sz w:val="26"/>
          <w:szCs w:val="26"/>
        </w:rPr>
        <w:t xml:space="preserve">   И.Е. </w:t>
      </w:r>
      <w:proofErr w:type="spellStart"/>
      <w:r w:rsidRPr="00C72F99">
        <w:rPr>
          <w:sz w:val="26"/>
          <w:szCs w:val="26"/>
        </w:rPr>
        <w:t>Строкинова</w:t>
      </w:r>
      <w:bookmarkStart w:id="1" w:name="Par618"/>
      <w:bookmarkEnd w:id="1"/>
      <w:proofErr w:type="spellEnd"/>
    </w:p>
    <w:p w:rsidR="00A70415" w:rsidRPr="00A70415" w:rsidRDefault="00A70415" w:rsidP="00A70415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</w:t>
      </w:r>
      <w:r w:rsidRPr="00A70415">
        <w:rPr>
          <w:rFonts w:ascii="Times New Roman" w:hAnsi="Times New Roman" w:cs="Times New Roman"/>
          <w:sz w:val="24"/>
          <w:szCs w:val="24"/>
        </w:rPr>
        <w:t>Приложение к постановлению</w:t>
      </w:r>
    </w:p>
    <w:p w:rsidR="00A70415" w:rsidRPr="00A70415" w:rsidRDefault="00A70415" w:rsidP="00A70415">
      <w:pPr>
        <w:tabs>
          <w:tab w:val="right" w:pos="9355"/>
        </w:tabs>
        <w:autoSpaceDE w:val="0"/>
        <w:autoSpaceDN w:val="0"/>
        <w:ind w:left="5387"/>
        <w:contextualSpacing/>
        <w:jc w:val="right"/>
      </w:pPr>
      <w:r w:rsidRPr="00A70415">
        <w:t>Администрации  города Переславля-Залесского</w:t>
      </w:r>
    </w:p>
    <w:p w:rsidR="00A70415" w:rsidRPr="00A70415" w:rsidRDefault="00A70415" w:rsidP="00A70415">
      <w:pPr>
        <w:ind w:left="5387"/>
        <w:jc w:val="center"/>
      </w:pPr>
      <w:r w:rsidRPr="00A70415">
        <w:t xml:space="preserve">                  </w:t>
      </w:r>
      <w:r w:rsidR="00EE417A">
        <w:t xml:space="preserve">                            </w:t>
      </w:r>
      <w:r w:rsidRPr="00A70415">
        <w:t xml:space="preserve">от </w:t>
      </w:r>
      <w:r w:rsidR="0042277E" w:rsidRPr="0042277E">
        <w:t>08.07.2021 № ПОС.03-1325/21</w:t>
      </w:r>
    </w:p>
    <w:p w:rsidR="00A70415" w:rsidRPr="00A70415" w:rsidRDefault="00A70415" w:rsidP="00A70415">
      <w:pPr>
        <w:ind w:left="5387"/>
        <w:jc w:val="center"/>
      </w:pPr>
    </w:p>
    <w:p w:rsidR="00A70415" w:rsidRPr="00A70415" w:rsidRDefault="00A70415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  <w:r w:rsidRPr="00A70415">
        <w:rPr>
          <w:b/>
          <w:color w:val="000000"/>
          <w:sz w:val="26"/>
          <w:szCs w:val="26"/>
        </w:rPr>
        <w:t>6. Перечень программных мероприятий</w:t>
      </w:r>
    </w:p>
    <w:p w:rsidR="00A70415" w:rsidRPr="00A70415" w:rsidRDefault="00A70415" w:rsidP="00A70415">
      <w:pPr>
        <w:suppressAutoHyphens/>
        <w:autoSpaceDE w:val="0"/>
        <w:jc w:val="center"/>
        <w:rPr>
          <w:b/>
          <w:color w:val="000000"/>
          <w:sz w:val="26"/>
          <w:szCs w:val="26"/>
        </w:rPr>
      </w:pPr>
    </w:p>
    <w:tbl>
      <w:tblPr>
        <w:tblW w:w="151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36"/>
        <w:gridCol w:w="3635"/>
        <w:gridCol w:w="2258"/>
        <w:gridCol w:w="1284"/>
        <w:gridCol w:w="1191"/>
        <w:gridCol w:w="955"/>
        <w:gridCol w:w="1385"/>
        <w:gridCol w:w="2072"/>
        <w:gridCol w:w="34"/>
        <w:gridCol w:w="1418"/>
      </w:tblGrid>
      <w:tr w:rsidR="00A70415" w:rsidRPr="00A70415" w:rsidTr="000C45DF">
        <w:tc>
          <w:tcPr>
            <w:tcW w:w="936" w:type="dxa"/>
            <w:vMerge w:val="restart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 xml:space="preserve">№ </w:t>
            </w:r>
            <w:proofErr w:type="spellStart"/>
            <w:proofErr w:type="gramStart"/>
            <w:r w:rsidRPr="000363FB">
              <w:rPr>
                <w:b/>
              </w:rPr>
              <w:t>п</w:t>
            </w:r>
            <w:proofErr w:type="spellEnd"/>
            <w:proofErr w:type="gramEnd"/>
            <w:r w:rsidRPr="000363FB">
              <w:rPr>
                <w:b/>
              </w:rPr>
              <w:t>/</w:t>
            </w:r>
            <w:proofErr w:type="spellStart"/>
            <w:r w:rsidRPr="000363FB">
              <w:rPr>
                <w:b/>
              </w:rPr>
              <w:t>п</w:t>
            </w:r>
            <w:proofErr w:type="spellEnd"/>
          </w:p>
        </w:tc>
        <w:tc>
          <w:tcPr>
            <w:tcW w:w="3635" w:type="dxa"/>
            <w:vMerge w:val="restart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Наименование задачи, результата, мероприятия</w:t>
            </w:r>
          </w:p>
        </w:tc>
        <w:tc>
          <w:tcPr>
            <w:tcW w:w="2258" w:type="dxa"/>
            <w:vMerge w:val="restart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Единица измерения</w:t>
            </w:r>
          </w:p>
        </w:tc>
        <w:tc>
          <w:tcPr>
            <w:tcW w:w="4815" w:type="dxa"/>
            <w:gridSpan w:val="4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Источник финансирования</w:t>
            </w:r>
          </w:p>
        </w:tc>
        <w:tc>
          <w:tcPr>
            <w:tcW w:w="1452" w:type="dxa"/>
            <w:gridSpan w:val="2"/>
            <w:vMerge w:val="restart"/>
            <w:vAlign w:val="center"/>
          </w:tcPr>
          <w:p w:rsidR="00A70415" w:rsidRPr="00A70415" w:rsidRDefault="00A70415" w:rsidP="00263FC6">
            <w:pPr>
              <w:jc w:val="center"/>
              <w:rPr>
                <w:b/>
              </w:rPr>
            </w:pPr>
            <w:r w:rsidRPr="00A70415">
              <w:rPr>
                <w:b/>
              </w:rPr>
              <w:t>Исполнители</w:t>
            </w:r>
          </w:p>
        </w:tc>
      </w:tr>
      <w:tr w:rsidR="00A70415" w:rsidRPr="00A70415" w:rsidTr="000C45DF">
        <w:tc>
          <w:tcPr>
            <w:tcW w:w="936" w:type="dxa"/>
            <w:vMerge/>
          </w:tcPr>
          <w:p w:rsidR="00A70415" w:rsidRPr="000363FB" w:rsidRDefault="00A70415" w:rsidP="00263FC6">
            <w:pPr>
              <w:jc w:val="both"/>
            </w:pPr>
          </w:p>
        </w:tc>
        <w:tc>
          <w:tcPr>
            <w:tcW w:w="3635" w:type="dxa"/>
            <w:vMerge/>
          </w:tcPr>
          <w:p w:rsidR="00A70415" w:rsidRPr="000363FB" w:rsidRDefault="00A70415" w:rsidP="00263FC6">
            <w:pPr>
              <w:jc w:val="both"/>
            </w:pPr>
          </w:p>
        </w:tc>
        <w:tc>
          <w:tcPr>
            <w:tcW w:w="2258" w:type="dxa"/>
            <w:vMerge/>
          </w:tcPr>
          <w:p w:rsidR="00A70415" w:rsidRPr="000363FB" w:rsidRDefault="00A70415" w:rsidP="00263FC6">
            <w:pPr>
              <w:jc w:val="both"/>
            </w:pPr>
          </w:p>
        </w:tc>
        <w:tc>
          <w:tcPr>
            <w:tcW w:w="1284" w:type="dxa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Всего</w:t>
            </w:r>
          </w:p>
        </w:tc>
        <w:tc>
          <w:tcPr>
            <w:tcW w:w="1191" w:type="dxa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2019</w:t>
            </w:r>
          </w:p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год</w:t>
            </w:r>
          </w:p>
        </w:tc>
        <w:tc>
          <w:tcPr>
            <w:tcW w:w="955" w:type="dxa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2020 год</w:t>
            </w:r>
          </w:p>
        </w:tc>
        <w:tc>
          <w:tcPr>
            <w:tcW w:w="1385" w:type="dxa"/>
            <w:vAlign w:val="center"/>
          </w:tcPr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 xml:space="preserve">2021 </w:t>
            </w:r>
          </w:p>
          <w:p w:rsidR="00A70415" w:rsidRPr="000363FB" w:rsidRDefault="00A70415" w:rsidP="00263FC6">
            <w:pPr>
              <w:jc w:val="center"/>
              <w:rPr>
                <w:b/>
              </w:rPr>
            </w:pPr>
            <w:r w:rsidRPr="000363FB">
              <w:rPr>
                <w:b/>
              </w:rPr>
              <w:t>год</w:t>
            </w:r>
          </w:p>
        </w:tc>
        <w:tc>
          <w:tcPr>
            <w:tcW w:w="2072" w:type="dxa"/>
            <w:vMerge/>
          </w:tcPr>
          <w:p w:rsidR="00A70415" w:rsidRPr="000363FB" w:rsidRDefault="00A70415" w:rsidP="00263FC6">
            <w:pPr>
              <w:jc w:val="both"/>
            </w:pPr>
          </w:p>
        </w:tc>
        <w:tc>
          <w:tcPr>
            <w:tcW w:w="1452" w:type="dxa"/>
            <w:gridSpan w:val="2"/>
            <w:vMerge/>
          </w:tcPr>
          <w:p w:rsidR="00A70415" w:rsidRPr="00A70415" w:rsidRDefault="00A70415" w:rsidP="00263FC6">
            <w:pPr>
              <w:jc w:val="both"/>
              <w:rPr>
                <w:sz w:val="26"/>
                <w:szCs w:val="26"/>
              </w:rPr>
            </w:pPr>
          </w:p>
        </w:tc>
      </w:tr>
      <w:tr w:rsidR="00A70415" w:rsidRPr="00A70415" w:rsidTr="000C45DF">
        <w:tc>
          <w:tcPr>
            <w:tcW w:w="15168" w:type="dxa"/>
            <w:gridSpan w:val="10"/>
            <w:vAlign w:val="center"/>
          </w:tcPr>
          <w:p w:rsidR="00A70415" w:rsidRPr="00D019AB" w:rsidRDefault="00A70415" w:rsidP="00263FC6">
            <w:pPr>
              <w:jc w:val="both"/>
              <w:rPr>
                <w:b/>
              </w:rPr>
            </w:pPr>
            <w:r w:rsidRPr="00D019AB">
              <w:rPr>
                <w:b/>
              </w:rPr>
              <w:t xml:space="preserve">Задача 1. Определение потребности инвалидов, в том числе детей-инвалидов, в реабилитационных и </w:t>
            </w:r>
            <w:proofErr w:type="spellStart"/>
            <w:r w:rsidRPr="00D019AB">
              <w:rPr>
                <w:b/>
              </w:rPr>
              <w:t>абилитационных</w:t>
            </w:r>
            <w:proofErr w:type="spellEnd"/>
            <w:r w:rsidRPr="00D019AB">
              <w:rPr>
                <w:b/>
              </w:rPr>
              <w:t xml:space="preserve"> услугах в  городском округе город Переславль-Залесский </w:t>
            </w:r>
            <w:r w:rsidR="000363FB" w:rsidRPr="00D019AB">
              <w:rPr>
                <w:b/>
              </w:rPr>
              <w:t>Ярославской области</w:t>
            </w:r>
          </w:p>
        </w:tc>
      </w:tr>
      <w:tr w:rsidR="00A70415" w:rsidRPr="00A70415" w:rsidTr="000C45DF">
        <w:tc>
          <w:tcPr>
            <w:tcW w:w="15168" w:type="dxa"/>
            <w:gridSpan w:val="10"/>
            <w:vAlign w:val="center"/>
          </w:tcPr>
          <w:p w:rsidR="00A70415" w:rsidRPr="00D019AB" w:rsidRDefault="00A70415" w:rsidP="00263FC6">
            <w:pPr>
              <w:ind w:right="-121"/>
              <w:jc w:val="both"/>
              <w:rPr>
                <w:b/>
                <w:highlight w:val="cyan"/>
                <w:lang w:eastAsia="en-US"/>
              </w:rPr>
            </w:pPr>
            <w:r w:rsidRPr="00D019AB">
              <w:rPr>
                <w:b/>
              </w:rPr>
              <w:t xml:space="preserve">Задача 2. Формирование условий для повышения уровня профессионального развития и занятости инвалидов, в том числе детей-инвалидов,  в   городском округе город Переславль-Залесский </w:t>
            </w:r>
            <w:r w:rsidR="000363FB" w:rsidRPr="00D019AB">
              <w:rPr>
                <w:b/>
              </w:rPr>
              <w:t>Ярославской области</w:t>
            </w:r>
          </w:p>
        </w:tc>
      </w:tr>
      <w:tr w:rsidR="00A70415" w:rsidRPr="00A70415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2.1.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t>Результаты:</w:t>
            </w:r>
          </w:p>
        </w:tc>
        <w:tc>
          <w:tcPr>
            <w:tcW w:w="2258" w:type="dxa"/>
          </w:tcPr>
          <w:p w:rsidR="00A70415" w:rsidRPr="00D019AB" w:rsidRDefault="00A70415" w:rsidP="00263FC6"/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955" w:type="dxa"/>
          </w:tcPr>
          <w:p w:rsidR="00A70415" w:rsidRPr="000363FB" w:rsidRDefault="00A70415" w:rsidP="00263FC6">
            <w:pPr>
              <w:jc w:val="center"/>
            </w:pPr>
          </w:p>
        </w:tc>
        <w:tc>
          <w:tcPr>
            <w:tcW w:w="1385" w:type="dxa"/>
          </w:tcPr>
          <w:p w:rsidR="00A70415" w:rsidRPr="000363FB" w:rsidRDefault="00A70415" w:rsidP="00263FC6">
            <w:pPr>
              <w:jc w:val="center"/>
            </w:pPr>
          </w:p>
        </w:tc>
        <w:tc>
          <w:tcPr>
            <w:tcW w:w="2072" w:type="dxa"/>
          </w:tcPr>
          <w:p w:rsidR="00A70415" w:rsidRPr="000363F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0363F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A70415" w:rsidRPr="00A70415" w:rsidTr="000C45DF">
        <w:tc>
          <w:tcPr>
            <w:tcW w:w="936" w:type="dxa"/>
          </w:tcPr>
          <w:p w:rsidR="00A70415" w:rsidRPr="000363FB" w:rsidRDefault="00A70415" w:rsidP="00263FC6">
            <w:r w:rsidRPr="000363FB">
              <w:t>2.1.1.</w:t>
            </w:r>
          </w:p>
        </w:tc>
        <w:tc>
          <w:tcPr>
            <w:tcW w:w="3635" w:type="dxa"/>
          </w:tcPr>
          <w:p w:rsidR="00A70415" w:rsidRPr="000363FB" w:rsidRDefault="00A70415" w:rsidP="00263FC6">
            <w:pPr>
              <w:jc w:val="both"/>
            </w:pPr>
            <w:r w:rsidRPr="000363F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Доля инвалидов, трудоустроенных </w:t>
            </w:r>
            <w:r w:rsidRPr="000363FB">
              <w:t xml:space="preserve"> ГКУ ЯО «Центр  занятости населения города Переславль-Залесский» в </w:t>
            </w:r>
            <w:r w:rsidRPr="000363FB">
              <w:br/>
            </w:r>
            <w:r w:rsidRPr="000363F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общем числе инвалидов, обратившихся в </w:t>
            </w:r>
            <w:r w:rsidRPr="000363FB">
              <w:t>ГКУ ЯО «Центр  занятости населения города Переславль-Залесский»</w:t>
            </w:r>
          </w:p>
        </w:tc>
        <w:tc>
          <w:tcPr>
            <w:tcW w:w="2258" w:type="dxa"/>
          </w:tcPr>
          <w:p w:rsidR="00A70415" w:rsidRPr="000363FB" w:rsidRDefault="00A70415" w:rsidP="00263FC6">
            <w:pPr>
              <w:jc w:val="center"/>
            </w:pPr>
            <w:r w:rsidRPr="000363FB">
              <w:t>процентов</w:t>
            </w:r>
          </w:p>
        </w:tc>
        <w:tc>
          <w:tcPr>
            <w:tcW w:w="1284" w:type="dxa"/>
          </w:tcPr>
          <w:p w:rsidR="00A70415" w:rsidRPr="000363FB" w:rsidRDefault="00A70415" w:rsidP="00263FC6">
            <w:pPr>
              <w:jc w:val="center"/>
            </w:pPr>
            <w:r w:rsidRPr="000363FB">
              <w:t>63,0</w:t>
            </w:r>
          </w:p>
        </w:tc>
        <w:tc>
          <w:tcPr>
            <w:tcW w:w="1191" w:type="dxa"/>
          </w:tcPr>
          <w:p w:rsidR="00A70415" w:rsidRPr="000363FB" w:rsidRDefault="00A70415" w:rsidP="00263FC6">
            <w:pPr>
              <w:jc w:val="center"/>
            </w:pPr>
            <w:r w:rsidRPr="000363FB">
              <w:t>56,0</w:t>
            </w:r>
          </w:p>
        </w:tc>
        <w:tc>
          <w:tcPr>
            <w:tcW w:w="955" w:type="dxa"/>
          </w:tcPr>
          <w:p w:rsidR="00A70415" w:rsidRPr="000363FB" w:rsidRDefault="00A70415" w:rsidP="00263FC6">
            <w:pPr>
              <w:jc w:val="center"/>
            </w:pPr>
            <w:r w:rsidRPr="000363FB">
              <w:t>60,0</w:t>
            </w:r>
          </w:p>
        </w:tc>
        <w:tc>
          <w:tcPr>
            <w:tcW w:w="1385" w:type="dxa"/>
          </w:tcPr>
          <w:p w:rsidR="00A70415" w:rsidRPr="000363FB" w:rsidRDefault="00A70415" w:rsidP="00263FC6">
            <w:pPr>
              <w:jc w:val="center"/>
            </w:pPr>
            <w:r w:rsidRPr="000363FB">
              <w:t>63,0</w:t>
            </w:r>
          </w:p>
        </w:tc>
        <w:tc>
          <w:tcPr>
            <w:tcW w:w="2072" w:type="dxa"/>
          </w:tcPr>
          <w:p w:rsidR="00A70415" w:rsidRPr="000363F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0363FB" w:rsidRDefault="00A70415" w:rsidP="00263FC6">
            <w:pPr>
              <w:ind w:right="-121"/>
              <w:jc w:val="center"/>
              <w:rPr>
                <w:lang w:eastAsia="en-US"/>
              </w:rPr>
            </w:pPr>
          </w:p>
        </w:tc>
      </w:tr>
      <w:tr w:rsidR="00A70415" w:rsidRPr="00A70415" w:rsidTr="000C45DF">
        <w:tc>
          <w:tcPr>
            <w:tcW w:w="936" w:type="dxa"/>
          </w:tcPr>
          <w:p w:rsidR="00A70415" w:rsidRPr="000363FB" w:rsidRDefault="00A70415" w:rsidP="00263FC6">
            <w:r w:rsidRPr="000363FB">
              <w:t>2.1.2.</w:t>
            </w:r>
          </w:p>
        </w:tc>
        <w:tc>
          <w:tcPr>
            <w:tcW w:w="3635" w:type="dxa"/>
          </w:tcPr>
          <w:p w:rsidR="00A70415" w:rsidRPr="000363FB" w:rsidRDefault="00A70415" w:rsidP="00263FC6">
            <w:pPr>
              <w:jc w:val="both"/>
            </w:pPr>
            <w:r w:rsidRPr="000363F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Доля трудоустроенных инвалидов в</w:t>
            </w:r>
            <w:r w:rsidRPr="000363FB">
              <w:br/>
            </w:r>
            <w:r w:rsidRPr="000363F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общей численности выпускнико</w:t>
            </w:r>
            <w:proofErr w:type="gramStart"/>
            <w:r w:rsidRPr="000363F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в-</w:t>
            </w:r>
            <w:proofErr w:type="gramEnd"/>
            <w:r w:rsidRPr="000363F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инвалидов профессиональных</w:t>
            </w:r>
            <w:r w:rsidRPr="000363FB">
              <w:br/>
            </w:r>
            <w:r w:rsidRPr="000363F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образовательных организаций,</w:t>
            </w:r>
            <w:r w:rsidRPr="000363FB">
              <w:br/>
            </w:r>
            <w:r w:rsidRPr="000363F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обратившихся в </w:t>
            </w:r>
            <w:r w:rsidRPr="000363FB">
              <w:t xml:space="preserve"> ГКУ ЯО «Центр  занятости населения города Переславль-Залесский»</w:t>
            </w:r>
          </w:p>
        </w:tc>
        <w:tc>
          <w:tcPr>
            <w:tcW w:w="2258" w:type="dxa"/>
          </w:tcPr>
          <w:p w:rsidR="00A70415" w:rsidRPr="000363FB" w:rsidRDefault="00A70415" w:rsidP="00263FC6">
            <w:pPr>
              <w:jc w:val="center"/>
            </w:pPr>
            <w:r w:rsidRPr="000363FB">
              <w:t>процентов</w:t>
            </w:r>
          </w:p>
        </w:tc>
        <w:tc>
          <w:tcPr>
            <w:tcW w:w="1284" w:type="dxa"/>
          </w:tcPr>
          <w:p w:rsidR="00A70415" w:rsidRPr="000363FB" w:rsidRDefault="00A70415" w:rsidP="00263FC6">
            <w:pPr>
              <w:jc w:val="center"/>
            </w:pPr>
            <w:r w:rsidRPr="000363FB">
              <w:t>75,0</w:t>
            </w:r>
          </w:p>
        </w:tc>
        <w:tc>
          <w:tcPr>
            <w:tcW w:w="1191" w:type="dxa"/>
          </w:tcPr>
          <w:p w:rsidR="00A70415" w:rsidRPr="000363FB" w:rsidRDefault="00A70415" w:rsidP="00263FC6">
            <w:pPr>
              <w:jc w:val="center"/>
            </w:pPr>
            <w:r w:rsidRPr="000363FB">
              <w:t>70,0</w:t>
            </w:r>
          </w:p>
        </w:tc>
        <w:tc>
          <w:tcPr>
            <w:tcW w:w="955" w:type="dxa"/>
          </w:tcPr>
          <w:p w:rsidR="00A70415" w:rsidRPr="000363FB" w:rsidRDefault="00A70415" w:rsidP="00263FC6">
            <w:pPr>
              <w:jc w:val="center"/>
            </w:pPr>
            <w:r w:rsidRPr="000363FB">
              <w:t>75,0</w:t>
            </w:r>
          </w:p>
        </w:tc>
        <w:tc>
          <w:tcPr>
            <w:tcW w:w="1385" w:type="dxa"/>
          </w:tcPr>
          <w:p w:rsidR="00A70415" w:rsidRPr="000363FB" w:rsidRDefault="00A70415" w:rsidP="00263FC6">
            <w:pPr>
              <w:jc w:val="center"/>
            </w:pPr>
            <w:r w:rsidRPr="000363FB">
              <w:t>-</w:t>
            </w:r>
          </w:p>
        </w:tc>
        <w:tc>
          <w:tcPr>
            <w:tcW w:w="2072" w:type="dxa"/>
          </w:tcPr>
          <w:p w:rsidR="00A70415" w:rsidRPr="000363F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0363FB" w:rsidRDefault="00A70415" w:rsidP="00263FC6">
            <w:pPr>
              <w:ind w:right="-121"/>
              <w:jc w:val="center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2.1.3.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Доля трудоустроенных инвалидов </w:t>
            </w:r>
            <w:proofErr w:type="gramStart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в</w:t>
            </w:r>
            <w:proofErr w:type="gramEnd"/>
          </w:p>
          <w:p w:rsidR="00A70415" w:rsidRPr="00D019AB" w:rsidRDefault="00A70415" w:rsidP="00263FC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общей численности граждан </w:t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городского округа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, впервые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признанных инвалидами и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обратившихся в </w:t>
            </w:r>
            <w:r w:rsidRPr="00D019AB">
              <w:t xml:space="preserve"> ГКУ ЯО «Центр  занятости населения города Переславль-Залесский»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  <w:r w:rsidRPr="00D019AB">
              <w:lastRenderedPageBreak/>
              <w:t>процентов</w:t>
            </w: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  <w:r w:rsidRPr="00D019AB">
              <w:t>80,0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  <w:r w:rsidRPr="00D019AB">
              <w:t>70,0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  <w:r w:rsidRPr="00D019AB">
              <w:t>80,0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  <w:r w:rsidRPr="00D019AB">
              <w:t>-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jc w:val="center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pPr>
              <w:rPr>
                <w:highlight w:val="red"/>
              </w:rPr>
            </w:pPr>
            <w:r w:rsidRPr="00D019AB">
              <w:lastRenderedPageBreak/>
              <w:t>2.1.4.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Доля занятых инвалидов трудоспособного возраста в общей численности инвалидов трудоспособного возраста городского округа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  <w:r w:rsidRPr="00D019AB">
              <w:t>40,2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  <w:r w:rsidRPr="00D019AB">
              <w:t>37,6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  <w:r w:rsidRPr="00D019AB">
              <w:t>40,0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  <w:r w:rsidRPr="00D019AB">
              <w:t>40,2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jc w:val="center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15168" w:type="dxa"/>
            <w:gridSpan w:val="10"/>
            <w:vAlign w:val="center"/>
          </w:tcPr>
          <w:p w:rsidR="00A70415" w:rsidRPr="00D019AB" w:rsidRDefault="00A70415" w:rsidP="000363FB">
            <w:pPr>
              <w:rPr>
                <w:b/>
                <w:lang w:eastAsia="en-US"/>
              </w:rPr>
            </w:pPr>
            <w:r w:rsidRPr="00D019AB">
              <w:rPr>
                <w:b/>
              </w:rPr>
              <w:t xml:space="preserve">Задача 3. Формирование условий для развития системы комплексной реабилитации и </w:t>
            </w:r>
            <w:proofErr w:type="spellStart"/>
            <w:r w:rsidRPr="00D019AB">
              <w:rPr>
                <w:b/>
              </w:rPr>
              <w:t>абилитации</w:t>
            </w:r>
            <w:proofErr w:type="spellEnd"/>
            <w:r w:rsidRPr="00D019AB">
              <w:rPr>
                <w:b/>
              </w:rPr>
              <w:t xml:space="preserve"> инвалидов, в том числе детей-инвалидов, в городском округе город Переславль-Залесский</w:t>
            </w:r>
            <w:r w:rsidR="000363FB" w:rsidRPr="00D019AB">
              <w:rPr>
                <w:b/>
              </w:rPr>
              <w:t xml:space="preserve"> Ярославской области</w:t>
            </w: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3.1.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t>Результаты: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3.1.2.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Доля </w:t>
            </w:r>
            <w:r w:rsidRPr="00D019AB">
              <w:t>лиц с ограниченными возможностями здоровья и детей-инвалидов  от 6 до 18 лет,</w:t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систематически занимающихся физической культурой и спортом, в  общей численности населения этой категории в городском округе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  <w:r w:rsidRPr="00D019AB">
              <w:t>проценты</w:t>
            </w: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  <w:r w:rsidRPr="00D019AB">
              <w:t>73,5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  <w:r w:rsidRPr="00D019AB">
              <w:t>68,5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  <w:r w:rsidRPr="00D019AB">
              <w:t>73,5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  <w:r w:rsidRPr="00D019AB">
              <w:t>-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3.1.3.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Доля детей-инвалидов в возрасте от 1,5 года до 7 лет, охваченных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дошкольным образованием, в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общей численности детей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инвалидов такого возраста в городском округе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  <w:r w:rsidRPr="00D019AB">
              <w:t>проценты</w:t>
            </w: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  <w:r w:rsidRPr="00D019AB">
              <w:t>100,0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  <w:r w:rsidRPr="00D019AB">
              <w:t>95,0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  <w:r w:rsidRPr="00D019AB">
              <w:t>100,0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  <w:r w:rsidRPr="00D019AB">
              <w:t>-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lastRenderedPageBreak/>
              <w:t>3.1.4.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Доля детей-инвалидов в возрасте от 5 до 18 лет, получающих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дополнительное образование, в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общей численности детей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инвалидов такого возраста в городском округе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  <w:r w:rsidRPr="00D019AB">
              <w:t>проценты</w:t>
            </w: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  <w:r w:rsidRPr="00D019AB">
              <w:t>50,0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  <w:r w:rsidRPr="00D019AB">
              <w:t>45,0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  <w:r w:rsidRPr="00D019AB">
              <w:t>50,0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  <w:r w:rsidRPr="00D019AB">
              <w:t>-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3.1.5.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Доля детей-инвалидов, которым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созданы условия для получения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качественного начального общего, основного общего, среднего общего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образования, в общей численности детей-инвалидов школьного возраста в городском округе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  <w:r w:rsidRPr="00D019AB">
              <w:t>проценты</w:t>
            </w:r>
          </w:p>
          <w:p w:rsidR="00A70415" w:rsidRPr="00D019AB" w:rsidRDefault="00A70415" w:rsidP="00263FC6">
            <w:pPr>
              <w:jc w:val="center"/>
            </w:pP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  <w:r w:rsidRPr="00D019AB">
              <w:t>100,0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  <w:r w:rsidRPr="00D019AB">
              <w:t>99,0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  <w:r w:rsidRPr="00D019AB">
              <w:t>100,0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  <w:r w:rsidRPr="00D019AB">
              <w:t>-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3.1.6.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Доля общеобразовательных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организаций, в которых создана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универсальная </w:t>
            </w:r>
            <w:proofErr w:type="spellStart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безбарьерная</w:t>
            </w:r>
            <w:proofErr w:type="spellEnd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среда для </w:t>
            </w:r>
            <w:proofErr w:type="gramStart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инклюзивного</w:t>
            </w:r>
            <w:proofErr w:type="gramEnd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 детей-инвалидов, в общем количестве общеобразовательных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организаций в городском округе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  <w:r w:rsidRPr="00D019AB">
              <w:t>проценты</w:t>
            </w: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  <w:r w:rsidRPr="00D019AB">
              <w:t>14,1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  <w:r w:rsidRPr="00D019AB">
              <w:t>13,5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  <w:r w:rsidRPr="00D019AB">
              <w:t>14,1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  <w:r w:rsidRPr="00D019AB">
              <w:t>-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3.1.7.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Доля дошкольных образовательных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организаций, в которых создана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универсальная </w:t>
            </w:r>
            <w:proofErr w:type="spellStart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безбарьерная</w:t>
            </w:r>
            <w:proofErr w:type="spellEnd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среда для </w:t>
            </w:r>
            <w:proofErr w:type="gramStart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инклюзивного</w:t>
            </w:r>
            <w:proofErr w:type="gramEnd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образования детей-инвалидов, в общем количестве дошкольных</w:t>
            </w:r>
            <w:r w:rsidRPr="00D019AB">
              <w:br/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lastRenderedPageBreak/>
              <w:t>образовательных организаций в городском округе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  <w:r w:rsidRPr="00D019AB">
              <w:lastRenderedPageBreak/>
              <w:t>проценты</w:t>
            </w: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  <w:r w:rsidRPr="00D019AB">
              <w:t>4,3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  <w:r w:rsidRPr="00D019AB">
              <w:t>4,2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  <w:r w:rsidRPr="00D019AB">
              <w:t>4,3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  <w:r w:rsidRPr="00D019AB">
              <w:t>-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jc w:val="center"/>
              <w:rPr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lastRenderedPageBreak/>
              <w:t>3.1.8.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Доля выпускников-инвалидов </w:t>
            </w:r>
          </w:p>
          <w:p w:rsidR="00A70415" w:rsidRPr="00D019AB" w:rsidRDefault="00A70415" w:rsidP="00263FC6">
            <w:pPr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9 и 11 классов, охваченных</w:t>
            </w:r>
            <w:r w:rsidRPr="00D019AB">
              <w:br/>
            </w:r>
            <w:proofErr w:type="spellStart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профориентационной</w:t>
            </w:r>
            <w:proofErr w:type="spellEnd"/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работой, в общей численности выпускников - инвалидов городского округа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AB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1284" w:type="dxa"/>
          </w:tcPr>
          <w:p w:rsidR="00A70415" w:rsidRPr="00D019AB" w:rsidRDefault="00A70415" w:rsidP="00263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AB">
              <w:rPr>
                <w:rFonts w:ascii="Times New Roman" w:hAnsi="Times New Roman" w:cs="Times New Roman"/>
                <w:sz w:val="24"/>
                <w:szCs w:val="24"/>
              </w:rPr>
              <w:t>95,0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AB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19A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pStyle w:val="ConsPlusNormal0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3.1.11.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</w:pPr>
            <w:r w:rsidRPr="00D019AB">
              <w:t>Доля детей целевой группы, получивших услуги ранней помощи, в общем количестве детей Ярославской  области, нуждающихся в получении таких услуг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spacing w:before="100" w:beforeAutospacing="1" w:after="100" w:afterAutospacing="1"/>
              <w:jc w:val="center"/>
            </w:pPr>
            <w:r w:rsidRPr="00D019AB">
              <w:t>проценты</w:t>
            </w:r>
          </w:p>
        </w:tc>
        <w:tc>
          <w:tcPr>
            <w:tcW w:w="1284" w:type="dxa"/>
          </w:tcPr>
          <w:p w:rsidR="00A70415" w:rsidRPr="00D019AB" w:rsidRDefault="00A70415" w:rsidP="00263FC6">
            <w:pPr>
              <w:spacing w:before="100" w:beforeAutospacing="1" w:after="100" w:afterAutospacing="1"/>
              <w:jc w:val="center"/>
            </w:pPr>
            <w:r w:rsidRPr="00D019AB">
              <w:t>35,0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spacing w:before="100" w:beforeAutospacing="1" w:after="100" w:afterAutospacing="1"/>
              <w:jc w:val="center"/>
            </w:pPr>
            <w:r w:rsidRPr="00D019AB">
              <w:t>25,0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spacing w:before="100" w:beforeAutospacing="1" w:after="100" w:afterAutospacing="1"/>
              <w:jc w:val="center"/>
            </w:pPr>
            <w:r w:rsidRPr="00D019AB">
              <w:t>35,0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spacing w:before="100" w:beforeAutospacing="1" w:after="100" w:afterAutospacing="1"/>
              <w:jc w:val="center"/>
            </w:pPr>
            <w:r w:rsidRPr="00D019AB">
              <w:t>35,0</w:t>
            </w:r>
          </w:p>
        </w:tc>
        <w:tc>
          <w:tcPr>
            <w:tcW w:w="2072" w:type="dxa"/>
          </w:tcPr>
          <w:p w:rsidR="00A70415" w:rsidRPr="00D019AB" w:rsidRDefault="00A70415" w:rsidP="00263FC6">
            <w:pPr>
              <w:pStyle w:val="ConsPlusNormal0"/>
              <w:widowControl/>
              <w:ind w:firstLine="0"/>
              <w:jc w:val="center"/>
              <w:rPr>
                <w:rStyle w:val="a5"/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52" w:type="dxa"/>
            <w:gridSpan w:val="2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15168" w:type="dxa"/>
            <w:gridSpan w:val="10"/>
          </w:tcPr>
          <w:p w:rsidR="00A70415" w:rsidRPr="00D019AB" w:rsidRDefault="00A70415" w:rsidP="000363FB">
            <w:pPr>
              <w:ind w:right="-121"/>
              <w:rPr>
                <w:b/>
                <w:lang w:eastAsia="en-US"/>
              </w:rPr>
            </w:pPr>
            <w:r w:rsidRPr="00D019AB">
              <w:rPr>
                <w:b/>
                <w:lang w:eastAsia="en-US"/>
              </w:rPr>
              <w:t xml:space="preserve">Задача 4. </w:t>
            </w:r>
            <w:r w:rsidRPr="00D019AB">
              <w:rPr>
                <w:b/>
                <w:bCs/>
              </w:rPr>
              <w:t xml:space="preserve">Повышение уровня доступности приоритетных объектов и услуг в приоритетных сферах жизнедеятельности инвалидов и других </w:t>
            </w:r>
            <w:r w:rsidRPr="00D019AB">
              <w:rPr>
                <w:b/>
                <w:lang w:eastAsia="en-US"/>
              </w:rPr>
              <w:t xml:space="preserve">маломобильных групп населения </w:t>
            </w:r>
            <w:r w:rsidRPr="00D019AB">
              <w:rPr>
                <w:b/>
              </w:rPr>
              <w:t>городском округе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</w:t>
            </w:r>
            <w:r w:rsidR="000363FB" w:rsidRPr="00D019AB">
              <w:rPr>
                <w:rStyle w:val="fontstyle01"/>
                <w:rFonts w:ascii="Times New Roman" w:hAnsi="Times New Roman"/>
                <w:b/>
                <w:color w:val="auto"/>
                <w:sz w:val="24"/>
                <w:szCs w:val="24"/>
              </w:rPr>
              <w:t>Ярославской области</w:t>
            </w:r>
            <w:r w:rsidRPr="00D019AB">
              <w:rPr>
                <w:b/>
              </w:rPr>
              <w:t>.</w:t>
            </w: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4.1.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>Результаты: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2106" w:type="dxa"/>
            <w:gridSpan w:val="2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418" w:type="dxa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  <w:tr w:rsidR="00D019AB" w:rsidRPr="00D019AB" w:rsidTr="000C45DF">
        <w:tc>
          <w:tcPr>
            <w:tcW w:w="936" w:type="dxa"/>
          </w:tcPr>
          <w:p w:rsidR="00A70415" w:rsidRPr="00D019AB" w:rsidRDefault="00A70415" w:rsidP="00263FC6">
            <w:r w:rsidRPr="00D019AB">
              <w:t>4.1.2.</w:t>
            </w:r>
          </w:p>
        </w:tc>
        <w:tc>
          <w:tcPr>
            <w:tcW w:w="3635" w:type="dxa"/>
          </w:tcPr>
          <w:p w:rsidR="00A70415" w:rsidRPr="00D019AB" w:rsidRDefault="00A70415" w:rsidP="00263FC6">
            <w:pPr>
              <w:pStyle w:val="Default"/>
              <w:jc w:val="both"/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</w:pPr>
            <w:r w:rsidRPr="00D019AB">
              <w:rPr>
                <w:color w:val="auto"/>
              </w:rPr>
              <w:t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в</w:t>
            </w:r>
            <w:r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городском округе город Переславль-Залесский</w:t>
            </w:r>
            <w:r w:rsidR="000363FB" w:rsidRPr="00D019AB">
              <w:rPr>
                <w:rStyle w:val="fontstyle01"/>
                <w:rFonts w:ascii="Times New Roman" w:hAnsi="Times New Roman"/>
                <w:color w:val="auto"/>
                <w:sz w:val="24"/>
                <w:szCs w:val="24"/>
              </w:rPr>
              <w:t xml:space="preserve"> Ярославской области</w:t>
            </w:r>
          </w:p>
        </w:tc>
        <w:tc>
          <w:tcPr>
            <w:tcW w:w="2258" w:type="dxa"/>
          </w:tcPr>
          <w:p w:rsidR="00A70415" w:rsidRPr="00D019AB" w:rsidRDefault="00A70415" w:rsidP="00263FC6">
            <w:pPr>
              <w:jc w:val="center"/>
            </w:pPr>
            <w:r w:rsidRPr="00D019AB">
              <w:t>проценты</w:t>
            </w:r>
          </w:p>
        </w:tc>
        <w:tc>
          <w:tcPr>
            <w:tcW w:w="1284" w:type="dxa"/>
          </w:tcPr>
          <w:p w:rsidR="00A70415" w:rsidRPr="00D019AB" w:rsidRDefault="00A70415" w:rsidP="00263FC6">
            <w:pPr>
              <w:jc w:val="center"/>
            </w:pPr>
            <w:r w:rsidRPr="00D019AB">
              <w:t>93,0</w:t>
            </w:r>
          </w:p>
        </w:tc>
        <w:tc>
          <w:tcPr>
            <w:tcW w:w="1191" w:type="dxa"/>
          </w:tcPr>
          <w:p w:rsidR="00A70415" w:rsidRPr="00D019AB" w:rsidRDefault="00A70415" w:rsidP="00263FC6">
            <w:pPr>
              <w:jc w:val="center"/>
            </w:pPr>
            <w:r w:rsidRPr="00D019AB">
              <w:t>93,0</w:t>
            </w:r>
          </w:p>
        </w:tc>
        <w:tc>
          <w:tcPr>
            <w:tcW w:w="955" w:type="dxa"/>
          </w:tcPr>
          <w:p w:rsidR="00A70415" w:rsidRPr="00D019AB" w:rsidRDefault="00A70415" w:rsidP="00263FC6">
            <w:pPr>
              <w:jc w:val="center"/>
            </w:pPr>
            <w:r w:rsidRPr="00D019AB">
              <w:t>93,0</w:t>
            </w:r>
          </w:p>
        </w:tc>
        <w:tc>
          <w:tcPr>
            <w:tcW w:w="1385" w:type="dxa"/>
          </w:tcPr>
          <w:p w:rsidR="00A70415" w:rsidRPr="00D019AB" w:rsidRDefault="00A70415" w:rsidP="00263FC6">
            <w:pPr>
              <w:jc w:val="center"/>
            </w:pPr>
            <w:r w:rsidRPr="00D019AB">
              <w:t>93,0</w:t>
            </w:r>
          </w:p>
        </w:tc>
        <w:tc>
          <w:tcPr>
            <w:tcW w:w="2106" w:type="dxa"/>
            <w:gridSpan w:val="2"/>
          </w:tcPr>
          <w:p w:rsidR="00A70415" w:rsidRPr="00D019AB" w:rsidRDefault="00A70415" w:rsidP="00263FC6">
            <w:pPr>
              <w:jc w:val="center"/>
            </w:pPr>
          </w:p>
        </w:tc>
        <w:tc>
          <w:tcPr>
            <w:tcW w:w="1418" w:type="dxa"/>
          </w:tcPr>
          <w:p w:rsidR="00A70415" w:rsidRPr="00D019AB" w:rsidRDefault="00A70415" w:rsidP="00263FC6">
            <w:pPr>
              <w:ind w:right="-121"/>
              <w:rPr>
                <w:lang w:eastAsia="en-US"/>
              </w:rPr>
            </w:pPr>
          </w:p>
        </w:tc>
      </w:tr>
    </w:tbl>
    <w:p w:rsidR="00A70415" w:rsidRPr="00D019AB" w:rsidRDefault="00A70415" w:rsidP="00D200C0">
      <w:pPr>
        <w:pStyle w:val="a6"/>
        <w:rPr>
          <w:rFonts w:ascii="Times New Roman" w:hAnsi="Times New Roman"/>
        </w:rPr>
        <w:sectPr w:rsidR="00A70415" w:rsidRPr="00D019AB" w:rsidSect="00535A86">
          <w:pgSz w:w="16838" w:h="11906" w:orient="landscape"/>
          <w:pgMar w:top="851" w:right="1134" w:bottom="964" w:left="1134" w:header="709" w:footer="709" w:gutter="0"/>
          <w:cols w:space="708"/>
          <w:docGrid w:linePitch="360"/>
        </w:sectPr>
      </w:pPr>
    </w:p>
    <w:p w:rsidR="00EF2B53" w:rsidRPr="00D019AB" w:rsidRDefault="00EF2B53" w:rsidP="00D200C0"/>
    <w:sectPr w:rsidR="00EF2B53" w:rsidRPr="00D019AB" w:rsidSect="007A66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4F80" w:rsidRDefault="006F4F80">
      <w:r>
        <w:separator/>
      </w:r>
    </w:p>
  </w:endnote>
  <w:endnote w:type="continuationSeparator" w:id="0">
    <w:p w:rsidR="006F4F80" w:rsidRDefault="006F4F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7A6637" w:rsidP="0092539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A55B1B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55B1B" w:rsidRDefault="00A55B1B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Pr="00205C62" w:rsidRDefault="00A55B1B" w:rsidP="00925393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A55B1B">
    <w:pPr>
      <w:pStyle w:val="a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4F80" w:rsidRDefault="006F4F80">
      <w:r>
        <w:separator/>
      </w:r>
    </w:p>
  </w:footnote>
  <w:footnote w:type="continuationSeparator" w:id="0">
    <w:p w:rsidR="006F4F80" w:rsidRDefault="006F4F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A55B1B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A55B1B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5B1B" w:rsidRDefault="00A55B1B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A00DB"/>
    <w:multiLevelType w:val="multilevel"/>
    <w:tmpl w:val="E22A2750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9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608" w:hanging="1800"/>
      </w:pPr>
      <w:rPr>
        <w:rFonts w:hint="default"/>
      </w:rPr>
    </w:lvl>
  </w:abstractNum>
  <w:abstractNum w:abstractNumId="1">
    <w:nsid w:val="123700B6"/>
    <w:multiLevelType w:val="multilevel"/>
    <w:tmpl w:val="ED624DE0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9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3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68" w:hanging="1800"/>
      </w:pPr>
      <w:rPr>
        <w:rFonts w:hint="default"/>
      </w:rPr>
    </w:lvl>
  </w:abstractNum>
  <w:abstractNum w:abstractNumId="2">
    <w:nsid w:val="16A84E6C"/>
    <w:multiLevelType w:val="multilevel"/>
    <w:tmpl w:val="89D66A06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98C427D"/>
    <w:multiLevelType w:val="multilevel"/>
    <w:tmpl w:val="9F4EF9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71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01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49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97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4">
    <w:nsid w:val="1C2F77B4"/>
    <w:multiLevelType w:val="multilevel"/>
    <w:tmpl w:val="F9A607C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5">
    <w:nsid w:val="1E6678C3"/>
    <w:multiLevelType w:val="hybridMultilevel"/>
    <w:tmpl w:val="DC50ADA6"/>
    <w:lvl w:ilvl="0" w:tplc="3C9EDFD8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6">
    <w:nsid w:val="323275A6"/>
    <w:multiLevelType w:val="multilevel"/>
    <w:tmpl w:val="7FB4B26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3F1B2A6B"/>
    <w:multiLevelType w:val="multilevel"/>
    <w:tmpl w:val="042205B2"/>
    <w:lvl w:ilvl="0">
      <w:start w:val="1"/>
      <w:numFmt w:val="decimal"/>
      <w:lvlText w:val="%1."/>
      <w:lvlJc w:val="left"/>
      <w:pPr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78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00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8">
    <w:nsid w:val="61A9541F"/>
    <w:multiLevelType w:val="multilevel"/>
    <w:tmpl w:val="EA38FC9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01" w:hanging="52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6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4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32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3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608" w:hanging="1800"/>
      </w:pPr>
      <w:rPr>
        <w:rFonts w:hint="default"/>
      </w:rPr>
    </w:lvl>
  </w:abstractNum>
  <w:abstractNum w:abstractNumId="9">
    <w:nsid w:val="653034E6"/>
    <w:multiLevelType w:val="multilevel"/>
    <w:tmpl w:val="0164BEF2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8C55E6D"/>
    <w:multiLevelType w:val="multilevel"/>
    <w:tmpl w:val="9D0EA9E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7A211C26"/>
    <w:multiLevelType w:val="multilevel"/>
    <w:tmpl w:val="275435D4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956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1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1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48" w:hanging="1800"/>
      </w:pPr>
      <w:rPr>
        <w:rFonts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0"/>
  </w:num>
  <w:num w:numId="5">
    <w:abstractNumId w:val="9"/>
  </w:num>
  <w:num w:numId="6">
    <w:abstractNumId w:val="1"/>
  </w:num>
  <w:num w:numId="7">
    <w:abstractNumId w:val="11"/>
  </w:num>
  <w:num w:numId="8">
    <w:abstractNumId w:val="2"/>
  </w:num>
  <w:num w:numId="9">
    <w:abstractNumId w:val="6"/>
  </w:num>
  <w:num w:numId="10">
    <w:abstractNumId w:val="4"/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4D3D"/>
    <w:rsid w:val="00012196"/>
    <w:rsid w:val="00020DE3"/>
    <w:rsid w:val="000363FB"/>
    <w:rsid w:val="00064B28"/>
    <w:rsid w:val="000B6174"/>
    <w:rsid w:val="000C45DF"/>
    <w:rsid w:val="000D0A99"/>
    <w:rsid w:val="000D67C8"/>
    <w:rsid w:val="001055CA"/>
    <w:rsid w:val="00134BC2"/>
    <w:rsid w:val="001663DE"/>
    <w:rsid w:val="00200664"/>
    <w:rsid w:val="00202205"/>
    <w:rsid w:val="00213C0F"/>
    <w:rsid w:val="00222E0D"/>
    <w:rsid w:val="0024680C"/>
    <w:rsid w:val="002477F4"/>
    <w:rsid w:val="00296482"/>
    <w:rsid w:val="002B39BE"/>
    <w:rsid w:val="002E4D92"/>
    <w:rsid w:val="00365B2A"/>
    <w:rsid w:val="0038178E"/>
    <w:rsid w:val="003C26FB"/>
    <w:rsid w:val="003F1CDE"/>
    <w:rsid w:val="00407EA6"/>
    <w:rsid w:val="0042277E"/>
    <w:rsid w:val="00446DE7"/>
    <w:rsid w:val="004953DB"/>
    <w:rsid w:val="004C5F71"/>
    <w:rsid w:val="00500AA9"/>
    <w:rsid w:val="005013B9"/>
    <w:rsid w:val="00535A86"/>
    <w:rsid w:val="00583AD3"/>
    <w:rsid w:val="0058747F"/>
    <w:rsid w:val="00590D7D"/>
    <w:rsid w:val="005B5207"/>
    <w:rsid w:val="005C2396"/>
    <w:rsid w:val="005C3552"/>
    <w:rsid w:val="00600083"/>
    <w:rsid w:val="00600C30"/>
    <w:rsid w:val="006170E5"/>
    <w:rsid w:val="00627643"/>
    <w:rsid w:val="006773B5"/>
    <w:rsid w:val="006F4F80"/>
    <w:rsid w:val="00735A8A"/>
    <w:rsid w:val="00797EFE"/>
    <w:rsid w:val="007A6637"/>
    <w:rsid w:val="007B3D53"/>
    <w:rsid w:val="007D4D3D"/>
    <w:rsid w:val="007F34D6"/>
    <w:rsid w:val="007F4EB2"/>
    <w:rsid w:val="008040D0"/>
    <w:rsid w:val="008174AD"/>
    <w:rsid w:val="008662ED"/>
    <w:rsid w:val="008B0F66"/>
    <w:rsid w:val="008B4F9B"/>
    <w:rsid w:val="0092200E"/>
    <w:rsid w:val="009812AD"/>
    <w:rsid w:val="009A2AB9"/>
    <w:rsid w:val="00A05527"/>
    <w:rsid w:val="00A174FB"/>
    <w:rsid w:val="00A55B1B"/>
    <w:rsid w:val="00A70415"/>
    <w:rsid w:val="00A70F7B"/>
    <w:rsid w:val="00A77A78"/>
    <w:rsid w:val="00AA1A6D"/>
    <w:rsid w:val="00AC790B"/>
    <w:rsid w:val="00AE0EE9"/>
    <w:rsid w:val="00B01410"/>
    <w:rsid w:val="00B4477F"/>
    <w:rsid w:val="00BA127C"/>
    <w:rsid w:val="00BB1E4B"/>
    <w:rsid w:val="00BF73B3"/>
    <w:rsid w:val="00C20BA2"/>
    <w:rsid w:val="00C35218"/>
    <w:rsid w:val="00C53BF0"/>
    <w:rsid w:val="00C717CE"/>
    <w:rsid w:val="00C72F99"/>
    <w:rsid w:val="00CB2B34"/>
    <w:rsid w:val="00CF0B3A"/>
    <w:rsid w:val="00D019AB"/>
    <w:rsid w:val="00D200C0"/>
    <w:rsid w:val="00D21269"/>
    <w:rsid w:val="00D861E5"/>
    <w:rsid w:val="00DA51BD"/>
    <w:rsid w:val="00DC19D8"/>
    <w:rsid w:val="00DF2461"/>
    <w:rsid w:val="00E27546"/>
    <w:rsid w:val="00E46ADC"/>
    <w:rsid w:val="00E60C6B"/>
    <w:rsid w:val="00E76CF2"/>
    <w:rsid w:val="00EB585B"/>
    <w:rsid w:val="00EC5AD1"/>
    <w:rsid w:val="00EE417A"/>
    <w:rsid w:val="00EF2B53"/>
    <w:rsid w:val="00F5214E"/>
    <w:rsid w:val="00F57700"/>
    <w:rsid w:val="00FF0D51"/>
    <w:rsid w:val="00FF179A"/>
    <w:rsid w:val="00FF1E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5A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1"/>
    <w:unhideWhenUsed/>
    <w:rsid w:val="00735A8A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73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5A8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735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35A8A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35A8A"/>
    <w:pPr>
      <w:ind w:left="720" w:firstLine="709"/>
      <w:contextualSpacing/>
    </w:pPr>
    <w:rPr>
      <w:sz w:val="28"/>
      <w:szCs w:val="20"/>
      <w:lang/>
    </w:rPr>
  </w:style>
  <w:style w:type="character" w:styleId="a5">
    <w:name w:val="annotation reference"/>
    <w:uiPriority w:val="99"/>
    <w:semiHidden/>
    <w:unhideWhenUsed/>
    <w:rsid w:val="00735A8A"/>
    <w:rPr>
      <w:sz w:val="16"/>
      <w:szCs w:val="16"/>
    </w:rPr>
  </w:style>
  <w:style w:type="paragraph" w:customStyle="1" w:styleId="Default">
    <w:name w:val="Default"/>
    <w:rsid w:val="00735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35A8A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35A8A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a7">
    <w:name w:val="Нормальный (таблица)"/>
    <w:basedOn w:val="a"/>
    <w:next w:val="a"/>
    <w:uiPriority w:val="99"/>
    <w:rsid w:val="00735A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735A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A55B1B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A55B1B"/>
    <w:rPr>
      <w:rFonts w:ascii="Times New Roman" w:eastAsia="Times New Roman" w:hAnsi="Times New Roman" w:cs="Calibri"/>
      <w:sz w:val="28"/>
    </w:rPr>
  </w:style>
  <w:style w:type="character" w:styleId="ac">
    <w:name w:val="page number"/>
    <w:rsid w:val="00A55B1B"/>
    <w:rPr>
      <w:rFonts w:cs="Times New Roman"/>
    </w:rPr>
  </w:style>
  <w:style w:type="paragraph" w:customStyle="1" w:styleId="ad">
    <w:name w:val="Прижатый влево"/>
    <w:basedOn w:val="a"/>
    <w:next w:val="a"/>
    <w:uiPriority w:val="99"/>
    <w:rsid w:val="00A55B1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55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5B1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5A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735A8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5A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Body Text 2"/>
    <w:basedOn w:val="a"/>
    <w:link w:val="21"/>
    <w:unhideWhenUsed/>
    <w:rsid w:val="00735A8A"/>
    <w:rPr>
      <w:color w:val="666699"/>
    </w:rPr>
  </w:style>
  <w:style w:type="character" w:customStyle="1" w:styleId="20">
    <w:name w:val="Основной текст 2 Знак"/>
    <w:basedOn w:val="a0"/>
    <w:uiPriority w:val="99"/>
    <w:semiHidden/>
    <w:rsid w:val="00735A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735A8A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735A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1">
    <w:name w:val="Основной текст 2 Знак1"/>
    <w:link w:val="2"/>
    <w:locked/>
    <w:rsid w:val="00735A8A"/>
    <w:rPr>
      <w:rFonts w:ascii="Times New Roman" w:eastAsia="Times New Roman" w:hAnsi="Times New Roman" w:cs="Times New Roman"/>
      <w:color w:val="666699"/>
      <w:sz w:val="24"/>
      <w:szCs w:val="24"/>
      <w:lang w:eastAsia="ru-RU"/>
    </w:rPr>
  </w:style>
  <w:style w:type="paragraph" w:styleId="a3">
    <w:name w:val="List Paragraph"/>
    <w:basedOn w:val="a"/>
    <w:link w:val="a4"/>
    <w:uiPriority w:val="34"/>
    <w:qFormat/>
    <w:rsid w:val="00735A8A"/>
    <w:pPr>
      <w:ind w:left="720" w:firstLine="709"/>
      <w:contextualSpacing/>
    </w:pPr>
    <w:rPr>
      <w:sz w:val="28"/>
      <w:szCs w:val="20"/>
      <w:lang w:val="x-none" w:eastAsia="x-none"/>
    </w:rPr>
  </w:style>
  <w:style w:type="character" w:styleId="a5">
    <w:name w:val="annotation reference"/>
    <w:uiPriority w:val="99"/>
    <w:semiHidden/>
    <w:unhideWhenUsed/>
    <w:rsid w:val="00735A8A"/>
    <w:rPr>
      <w:sz w:val="16"/>
      <w:szCs w:val="16"/>
    </w:rPr>
  </w:style>
  <w:style w:type="paragraph" w:customStyle="1" w:styleId="Default">
    <w:name w:val="Default"/>
    <w:rsid w:val="00735A8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No Spacing"/>
    <w:uiPriority w:val="1"/>
    <w:qFormat/>
    <w:rsid w:val="00735A8A"/>
    <w:pPr>
      <w:spacing w:after="0" w:line="240" w:lineRule="auto"/>
      <w:ind w:firstLine="708"/>
      <w:jc w:val="both"/>
    </w:pPr>
    <w:rPr>
      <w:rFonts w:ascii="Calibri" w:eastAsia="Calibri" w:hAnsi="Calibri" w:cs="Times New Roman"/>
      <w:lang w:eastAsia="ru-RU"/>
    </w:rPr>
  </w:style>
  <w:style w:type="character" w:customStyle="1" w:styleId="a4">
    <w:name w:val="Абзац списка Знак"/>
    <w:link w:val="a3"/>
    <w:uiPriority w:val="34"/>
    <w:locked/>
    <w:rsid w:val="00735A8A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a7">
    <w:name w:val="Нормальный (таблица)"/>
    <w:basedOn w:val="a"/>
    <w:next w:val="a"/>
    <w:uiPriority w:val="99"/>
    <w:rsid w:val="00735A8A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character" w:customStyle="1" w:styleId="fontstyle01">
    <w:name w:val="fontstyle01"/>
    <w:rsid w:val="00735A8A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paragraph" w:styleId="a8">
    <w:name w:val="header"/>
    <w:basedOn w:val="a"/>
    <w:link w:val="a9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9">
    <w:name w:val="Верхний колонтитул Знак"/>
    <w:basedOn w:val="a0"/>
    <w:link w:val="a8"/>
    <w:rsid w:val="00A55B1B"/>
    <w:rPr>
      <w:rFonts w:ascii="Times New Roman" w:eastAsia="Times New Roman" w:hAnsi="Times New Roman" w:cs="Calibri"/>
      <w:sz w:val="28"/>
    </w:rPr>
  </w:style>
  <w:style w:type="paragraph" w:styleId="aa">
    <w:name w:val="footer"/>
    <w:basedOn w:val="a"/>
    <w:link w:val="ab"/>
    <w:unhideWhenUsed/>
    <w:rsid w:val="00A55B1B"/>
    <w:pPr>
      <w:tabs>
        <w:tab w:val="center" w:pos="4677"/>
        <w:tab w:val="right" w:pos="9355"/>
      </w:tabs>
      <w:ind w:firstLine="709"/>
    </w:pPr>
    <w:rPr>
      <w:rFonts w:cs="Calibri"/>
      <w:sz w:val="28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rsid w:val="00A55B1B"/>
    <w:rPr>
      <w:rFonts w:ascii="Times New Roman" w:eastAsia="Times New Roman" w:hAnsi="Times New Roman" w:cs="Calibri"/>
      <w:sz w:val="28"/>
    </w:rPr>
  </w:style>
  <w:style w:type="character" w:styleId="ac">
    <w:name w:val="page number"/>
    <w:rsid w:val="00A55B1B"/>
    <w:rPr>
      <w:rFonts w:cs="Times New Roman"/>
    </w:rPr>
  </w:style>
  <w:style w:type="paragraph" w:customStyle="1" w:styleId="ad">
    <w:name w:val="Прижатый влево"/>
    <w:basedOn w:val="a"/>
    <w:next w:val="a"/>
    <w:uiPriority w:val="99"/>
    <w:rsid w:val="00A55B1B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55B1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55B1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22A76F-4F04-49E9-8682-2B7713534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1394</Words>
  <Characters>7950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Koroleva</dc:creator>
  <cp:keywords/>
  <dc:description/>
  <cp:lastModifiedBy>УПР СОЦ</cp:lastModifiedBy>
  <cp:revision>9</cp:revision>
  <cp:lastPrinted>2021-07-06T07:20:00Z</cp:lastPrinted>
  <dcterms:created xsi:type="dcterms:W3CDTF">2021-06-29T07:16:00Z</dcterms:created>
  <dcterms:modified xsi:type="dcterms:W3CDTF">2021-07-08T07:53:00Z</dcterms:modified>
</cp:coreProperties>
</file>