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6E" w:rsidRPr="0047653A" w:rsidRDefault="00331A6E" w:rsidP="0047653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B3E26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6.25pt;visibility:visible">
            <v:imagedata r:id="rId6" o:title=""/>
          </v:shape>
        </w:pict>
      </w:r>
    </w:p>
    <w:p w:rsidR="00331A6E" w:rsidRPr="0047653A" w:rsidRDefault="00331A6E" w:rsidP="0047653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31A6E" w:rsidRPr="0047653A" w:rsidRDefault="00331A6E" w:rsidP="0047653A">
      <w:pPr>
        <w:ind w:left="283" w:hanging="283"/>
        <w:jc w:val="center"/>
        <w:rPr>
          <w:sz w:val="26"/>
          <w:szCs w:val="26"/>
        </w:rPr>
      </w:pPr>
      <w:r w:rsidRPr="0047653A">
        <w:rPr>
          <w:sz w:val="26"/>
          <w:szCs w:val="26"/>
        </w:rPr>
        <w:t xml:space="preserve">АДМИНИСТРАЦИЯ ГОРОДСКОГО ОКРУГА </w:t>
      </w:r>
    </w:p>
    <w:p w:rsidR="00331A6E" w:rsidRPr="0047653A" w:rsidRDefault="00331A6E" w:rsidP="0047653A">
      <w:pPr>
        <w:ind w:left="283" w:hanging="283"/>
        <w:jc w:val="center"/>
        <w:rPr>
          <w:sz w:val="26"/>
          <w:szCs w:val="26"/>
        </w:rPr>
      </w:pPr>
      <w:r w:rsidRPr="0047653A">
        <w:rPr>
          <w:sz w:val="26"/>
          <w:szCs w:val="26"/>
        </w:rPr>
        <w:t>ГОРОДА ПЕРЕСЛАВЛЯ-ЗАЛЕССКОГО</w:t>
      </w:r>
    </w:p>
    <w:p w:rsidR="00331A6E" w:rsidRPr="0047653A" w:rsidRDefault="00331A6E" w:rsidP="0047653A">
      <w:pPr>
        <w:ind w:left="283" w:hanging="283"/>
        <w:jc w:val="center"/>
        <w:rPr>
          <w:sz w:val="26"/>
          <w:szCs w:val="26"/>
        </w:rPr>
      </w:pPr>
      <w:r w:rsidRPr="0047653A">
        <w:rPr>
          <w:sz w:val="26"/>
          <w:szCs w:val="26"/>
        </w:rPr>
        <w:t>ЯРОСЛАВСКОЙ ОБЛАСТИ</w:t>
      </w:r>
    </w:p>
    <w:p w:rsidR="00331A6E" w:rsidRPr="0047653A" w:rsidRDefault="00331A6E" w:rsidP="0047653A">
      <w:pPr>
        <w:ind w:left="283"/>
        <w:jc w:val="center"/>
        <w:rPr>
          <w:sz w:val="26"/>
          <w:szCs w:val="26"/>
        </w:rPr>
      </w:pPr>
    </w:p>
    <w:p w:rsidR="00331A6E" w:rsidRPr="0047653A" w:rsidRDefault="00331A6E" w:rsidP="0047653A">
      <w:pPr>
        <w:ind w:left="283"/>
        <w:jc w:val="center"/>
        <w:rPr>
          <w:sz w:val="26"/>
          <w:szCs w:val="26"/>
        </w:rPr>
      </w:pPr>
      <w:r w:rsidRPr="0047653A">
        <w:rPr>
          <w:sz w:val="26"/>
          <w:szCs w:val="26"/>
        </w:rPr>
        <w:t>ПОСТАНОВЛЕНИЕ</w:t>
      </w:r>
    </w:p>
    <w:p w:rsidR="00331A6E" w:rsidRPr="0047653A" w:rsidRDefault="00331A6E" w:rsidP="0047653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31A6E" w:rsidRPr="0047653A" w:rsidRDefault="00331A6E" w:rsidP="0047653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31A6E" w:rsidRPr="0047653A" w:rsidRDefault="00331A6E" w:rsidP="0047653A">
      <w:pPr>
        <w:rPr>
          <w:sz w:val="26"/>
          <w:szCs w:val="26"/>
        </w:rPr>
      </w:pPr>
      <w:r>
        <w:rPr>
          <w:sz w:val="26"/>
          <w:szCs w:val="26"/>
        </w:rPr>
        <w:t>От    26.08.2020</w:t>
      </w:r>
      <w:r w:rsidRPr="0047653A">
        <w:rPr>
          <w:sz w:val="26"/>
          <w:szCs w:val="26"/>
        </w:rPr>
        <w:tab/>
        <w:t xml:space="preserve"> № </w:t>
      </w:r>
      <w:r>
        <w:rPr>
          <w:sz w:val="26"/>
          <w:szCs w:val="26"/>
        </w:rPr>
        <w:t>ПОС.03-1492/20</w:t>
      </w:r>
    </w:p>
    <w:p w:rsidR="00331A6E" w:rsidRPr="0047653A" w:rsidRDefault="00331A6E" w:rsidP="0047653A">
      <w:pPr>
        <w:rPr>
          <w:sz w:val="26"/>
          <w:szCs w:val="26"/>
        </w:rPr>
      </w:pPr>
      <w:r w:rsidRPr="0047653A">
        <w:rPr>
          <w:sz w:val="26"/>
          <w:szCs w:val="26"/>
        </w:rPr>
        <w:t>г. Переславль-Залесский</w:t>
      </w:r>
    </w:p>
    <w:p w:rsidR="00331A6E" w:rsidRDefault="00331A6E" w:rsidP="001130DE">
      <w:pPr>
        <w:rPr>
          <w:sz w:val="26"/>
          <w:szCs w:val="26"/>
        </w:rPr>
      </w:pPr>
    </w:p>
    <w:p w:rsidR="00331A6E" w:rsidRDefault="00331A6E" w:rsidP="001130DE">
      <w:pPr>
        <w:rPr>
          <w:sz w:val="26"/>
          <w:szCs w:val="26"/>
        </w:rPr>
      </w:pPr>
      <w:bookmarkStart w:id="0" w:name="_GoBack"/>
      <w:bookmarkEnd w:id="0"/>
    </w:p>
    <w:p w:rsidR="00331A6E" w:rsidRPr="0047653A" w:rsidRDefault="00331A6E" w:rsidP="001130DE">
      <w:pPr>
        <w:rPr>
          <w:sz w:val="26"/>
          <w:szCs w:val="26"/>
        </w:rPr>
      </w:pPr>
      <w:r w:rsidRPr="0047653A">
        <w:rPr>
          <w:sz w:val="26"/>
          <w:szCs w:val="26"/>
        </w:rPr>
        <w:t>О внесении изменений в постановление</w:t>
      </w:r>
    </w:p>
    <w:p w:rsidR="00331A6E" w:rsidRPr="0047653A" w:rsidRDefault="00331A6E" w:rsidP="001130DE">
      <w:pPr>
        <w:rPr>
          <w:sz w:val="26"/>
          <w:szCs w:val="26"/>
        </w:rPr>
      </w:pPr>
      <w:r w:rsidRPr="0047653A">
        <w:rPr>
          <w:sz w:val="26"/>
          <w:szCs w:val="26"/>
        </w:rPr>
        <w:t xml:space="preserve">Администрации города Переславля-Залесского </w:t>
      </w:r>
    </w:p>
    <w:p w:rsidR="00331A6E" w:rsidRPr="0047653A" w:rsidRDefault="00331A6E" w:rsidP="001130DE">
      <w:pPr>
        <w:rPr>
          <w:sz w:val="26"/>
          <w:szCs w:val="26"/>
        </w:rPr>
      </w:pPr>
      <w:r w:rsidRPr="0047653A">
        <w:rPr>
          <w:sz w:val="26"/>
          <w:szCs w:val="26"/>
        </w:rPr>
        <w:t>от03.09.2019 № ПОС.03-2044/19 «Об утверждении</w:t>
      </w:r>
    </w:p>
    <w:p w:rsidR="00331A6E" w:rsidRPr="0047653A" w:rsidRDefault="00331A6E" w:rsidP="001130DE">
      <w:pPr>
        <w:rPr>
          <w:sz w:val="26"/>
          <w:szCs w:val="26"/>
        </w:rPr>
      </w:pPr>
      <w:r w:rsidRPr="0047653A">
        <w:rPr>
          <w:sz w:val="26"/>
          <w:szCs w:val="26"/>
        </w:rPr>
        <w:t>порядка предоставления субсидии на возмещение</w:t>
      </w:r>
    </w:p>
    <w:p w:rsidR="00331A6E" w:rsidRPr="0047653A" w:rsidRDefault="00331A6E" w:rsidP="001130DE">
      <w:pPr>
        <w:rPr>
          <w:sz w:val="26"/>
          <w:szCs w:val="26"/>
        </w:rPr>
      </w:pPr>
      <w:r w:rsidRPr="0047653A">
        <w:rPr>
          <w:sz w:val="26"/>
          <w:szCs w:val="26"/>
        </w:rPr>
        <w:t>части затрат на горюче-смазочные материалы</w:t>
      </w:r>
    </w:p>
    <w:p w:rsidR="00331A6E" w:rsidRPr="0047653A" w:rsidRDefault="00331A6E" w:rsidP="001130DE">
      <w:pPr>
        <w:rPr>
          <w:sz w:val="26"/>
          <w:szCs w:val="26"/>
        </w:rPr>
      </w:pPr>
      <w:r w:rsidRPr="0047653A">
        <w:rPr>
          <w:sz w:val="26"/>
          <w:szCs w:val="26"/>
        </w:rPr>
        <w:t>организациям любых форм собственности</w:t>
      </w:r>
    </w:p>
    <w:p w:rsidR="00331A6E" w:rsidRPr="0047653A" w:rsidRDefault="00331A6E" w:rsidP="001130DE">
      <w:pPr>
        <w:rPr>
          <w:sz w:val="26"/>
          <w:szCs w:val="26"/>
        </w:rPr>
      </w:pPr>
      <w:r w:rsidRPr="0047653A">
        <w:rPr>
          <w:sz w:val="26"/>
          <w:szCs w:val="26"/>
        </w:rPr>
        <w:t xml:space="preserve">и индивидуальным предпринимателям, </w:t>
      </w:r>
    </w:p>
    <w:p w:rsidR="00331A6E" w:rsidRPr="0047653A" w:rsidRDefault="00331A6E" w:rsidP="001130DE">
      <w:pPr>
        <w:rPr>
          <w:sz w:val="26"/>
          <w:szCs w:val="26"/>
        </w:rPr>
      </w:pPr>
      <w:r w:rsidRPr="0047653A">
        <w:rPr>
          <w:sz w:val="26"/>
          <w:szCs w:val="26"/>
        </w:rPr>
        <w:t xml:space="preserve">занимающимся доставкой товаров в </w:t>
      </w:r>
    </w:p>
    <w:p w:rsidR="00331A6E" w:rsidRPr="0047653A" w:rsidRDefault="00331A6E" w:rsidP="001130DE">
      <w:pPr>
        <w:rPr>
          <w:sz w:val="26"/>
          <w:szCs w:val="26"/>
        </w:rPr>
      </w:pPr>
      <w:r w:rsidRPr="0047653A">
        <w:rPr>
          <w:sz w:val="26"/>
          <w:szCs w:val="26"/>
        </w:rPr>
        <w:t xml:space="preserve">отдаленные сельские населенные пункты </w:t>
      </w:r>
    </w:p>
    <w:p w:rsidR="00331A6E" w:rsidRDefault="00331A6E" w:rsidP="001130DE">
      <w:pPr>
        <w:rPr>
          <w:sz w:val="26"/>
          <w:szCs w:val="26"/>
        </w:rPr>
      </w:pPr>
      <w:r w:rsidRPr="0047653A">
        <w:rPr>
          <w:sz w:val="26"/>
          <w:szCs w:val="26"/>
        </w:rPr>
        <w:t>городского округа города</w:t>
      </w:r>
      <w:r>
        <w:rPr>
          <w:sz w:val="26"/>
          <w:szCs w:val="26"/>
        </w:rPr>
        <w:t xml:space="preserve"> </w:t>
      </w:r>
      <w:r w:rsidRPr="0047653A">
        <w:rPr>
          <w:sz w:val="26"/>
          <w:szCs w:val="26"/>
        </w:rPr>
        <w:t xml:space="preserve">Переславля-Залесского, </w:t>
      </w:r>
    </w:p>
    <w:p w:rsidR="00331A6E" w:rsidRPr="0047653A" w:rsidRDefault="00331A6E" w:rsidP="001130DE">
      <w:pPr>
        <w:rPr>
          <w:sz w:val="26"/>
          <w:szCs w:val="26"/>
        </w:rPr>
      </w:pPr>
      <w:r w:rsidRPr="0047653A">
        <w:rPr>
          <w:sz w:val="26"/>
          <w:szCs w:val="26"/>
        </w:rPr>
        <w:t>не имеющие стационарной торговой сети»</w:t>
      </w:r>
    </w:p>
    <w:p w:rsidR="00331A6E" w:rsidRDefault="00331A6E" w:rsidP="001130DE">
      <w:pPr>
        <w:ind w:firstLine="709"/>
        <w:jc w:val="both"/>
        <w:rPr>
          <w:sz w:val="26"/>
          <w:szCs w:val="26"/>
        </w:rPr>
      </w:pPr>
    </w:p>
    <w:p w:rsidR="00331A6E" w:rsidRDefault="00331A6E" w:rsidP="001130DE">
      <w:pPr>
        <w:ind w:firstLine="709"/>
        <w:jc w:val="both"/>
        <w:rPr>
          <w:sz w:val="26"/>
          <w:szCs w:val="26"/>
        </w:rPr>
      </w:pPr>
    </w:p>
    <w:p w:rsidR="00331A6E" w:rsidRPr="0047653A" w:rsidRDefault="00331A6E" w:rsidP="001130DE">
      <w:pPr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Уставом городского округа город Переславль-Залесский,</w:t>
      </w:r>
    </w:p>
    <w:p w:rsidR="00331A6E" w:rsidRPr="0047653A" w:rsidRDefault="00331A6E" w:rsidP="001130DE">
      <w:pPr>
        <w:rPr>
          <w:sz w:val="26"/>
          <w:szCs w:val="26"/>
        </w:rPr>
      </w:pPr>
    </w:p>
    <w:p w:rsidR="00331A6E" w:rsidRPr="0047653A" w:rsidRDefault="00331A6E" w:rsidP="001130DE">
      <w:pPr>
        <w:spacing w:after="240"/>
        <w:jc w:val="center"/>
        <w:rPr>
          <w:sz w:val="28"/>
          <w:szCs w:val="28"/>
        </w:rPr>
      </w:pPr>
      <w:r w:rsidRPr="0047653A">
        <w:rPr>
          <w:sz w:val="28"/>
          <w:szCs w:val="28"/>
        </w:rPr>
        <w:t>Администрация города Переславля-Залесского постановляет:</w:t>
      </w:r>
    </w:p>
    <w:p w:rsidR="00331A6E" w:rsidRPr="0047653A" w:rsidRDefault="00331A6E" w:rsidP="001130DE">
      <w:pPr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1. Внести в постановление Администрации</w:t>
      </w:r>
      <w:r>
        <w:rPr>
          <w:sz w:val="26"/>
          <w:szCs w:val="26"/>
        </w:rPr>
        <w:t xml:space="preserve"> </w:t>
      </w:r>
      <w:r w:rsidRPr="0047653A">
        <w:rPr>
          <w:sz w:val="26"/>
          <w:szCs w:val="26"/>
        </w:rPr>
        <w:t xml:space="preserve">города Переславля-Залесского от 03.09.2019 № ПОС.03-2044/19 «Об утверждении порядка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сети» (в редакции постановлений Администрации города Переславля-Залесского от 14.10.2019 № ПОС.03-2376/19, от 13.02.2020 № ПОС.03-0219/20, от 20.05.2020 </w:t>
      </w:r>
      <w:r>
        <w:rPr>
          <w:sz w:val="26"/>
          <w:szCs w:val="26"/>
        </w:rPr>
        <w:t xml:space="preserve">           </w:t>
      </w:r>
      <w:r w:rsidRPr="0047653A">
        <w:rPr>
          <w:sz w:val="26"/>
          <w:szCs w:val="26"/>
        </w:rPr>
        <w:t>№ ПОС.03-0841/20) следующие изменения:</w:t>
      </w:r>
    </w:p>
    <w:p w:rsidR="00331A6E" w:rsidRPr="0047653A" w:rsidRDefault="00331A6E" w:rsidP="00402193">
      <w:pPr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1.1. в</w:t>
      </w:r>
      <w:r>
        <w:rPr>
          <w:sz w:val="26"/>
          <w:szCs w:val="26"/>
        </w:rPr>
        <w:t xml:space="preserve"> </w:t>
      </w:r>
      <w:r w:rsidRPr="0047653A">
        <w:rPr>
          <w:sz w:val="26"/>
          <w:szCs w:val="26"/>
        </w:rPr>
        <w:t>приложении 1 «Порядок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сети»:</w:t>
      </w:r>
    </w:p>
    <w:p w:rsidR="00331A6E" w:rsidRPr="0047653A" w:rsidRDefault="00331A6E" w:rsidP="0070683A">
      <w:pPr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1) в пункте 7 слова «значений показателей результативности» заменить словами «результатов»;</w:t>
      </w:r>
    </w:p>
    <w:p w:rsidR="00331A6E" w:rsidRPr="0047653A" w:rsidRDefault="00331A6E" w:rsidP="000618E2">
      <w:pPr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2) в наименовании приложения 2 к приложению 1 слова «значений показателей» заменить словами «результатов»;</w:t>
      </w:r>
    </w:p>
    <w:p w:rsidR="00331A6E" w:rsidRPr="0047653A" w:rsidRDefault="00331A6E" w:rsidP="000618E2">
      <w:pPr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 xml:space="preserve">3) в приложении 3 «Положение об организации и проведении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сети» </w:t>
      </w:r>
      <w:bookmarkStart w:id="1" w:name="sub_34"/>
      <w:r w:rsidRPr="0047653A">
        <w:rPr>
          <w:sz w:val="26"/>
          <w:szCs w:val="26"/>
        </w:rPr>
        <w:t>к приложению 1:</w:t>
      </w:r>
    </w:p>
    <w:p w:rsidR="00331A6E" w:rsidRPr="0047653A" w:rsidRDefault="00331A6E" w:rsidP="009E15F9">
      <w:pPr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а) пункт 3.4. изложить в следующей редакции:</w:t>
      </w:r>
    </w:p>
    <w:p w:rsidR="00331A6E" w:rsidRPr="0047653A" w:rsidRDefault="00331A6E" w:rsidP="000618E2">
      <w:pPr>
        <w:ind w:firstLine="851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«3.4. В случае отказа от проведения конкурса в течение 3 дней с даты принятия соответствующего решения Организатор направляет соответствующие уведомления всем лицам, подавшим заявки на участие в конкурсе.</w:t>
      </w:r>
      <w:bookmarkEnd w:id="1"/>
      <w:r w:rsidRPr="0047653A">
        <w:rPr>
          <w:sz w:val="26"/>
          <w:szCs w:val="26"/>
        </w:rPr>
        <w:t>»;</w:t>
      </w:r>
    </w:p>
    <w:p w:rsidR="00331A6E" w:rsidRPr="0047653A" w:rsidRDefault="00331A6E" w:rsidP="004C42B7">
      <w:pPr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б) подпункт 4.2.4. пункта 4.2. раздела 4 изложить в следующей редакции:</w:t>
      </w:r>
    </w:p>
    <w:p w:rsidR="00331A6E" w:rsidRPr="0047653A" w:rsidRDefault="00331A6E" w:rsidP="000618E2">
      <w:pPr>
        <w:pStyle w:val="BodyText2"/>
        <w:spacing w:after="0" w:line="240" w:lineRule="auto"/>
        <w:ind w:firstLine="708"/>
        <w:jc w:val="both"/>
        <w:rPr>
          <w:sz w:val="26"/>
          <w:szCs w:val="26"/>
          <w:lang w:eastAsia="en-US"/>
        </w:rPr>
      </w:pPr>
      <w:bookmarkStart w:id="2" w:name="sub_424"/>
      <w:r w:rsidRPr="0047653A">
        <w:rPr>
          <w:sz w:val="26"/>
          <w:szCs w:val="26"/>
        </w:rPr>
        <w:t>«4.2.4.</w:t>
      </w:r>
      <w:r w:rsidRPr="0047653A">
        <w:rPr>
          <w:sz w:val="26"/>
          <w:szCs w:val="26"/>
          <w:lang w:eastAsia="en-US"/>
        </w:rPr>
        <w:t>Требования к документам, предоставляемым для участия в конкурсе:</w:t>
      </w:r>
    </w:p>
    <w:p w:rsidR="00331A6E" w:rsidRPr="0047653A" w:rsidRDefault="00331A6E" w:rsidP="000618E2">
      <w:pPr>
        <w:pStyle w:val="BodyText2"/>
        <w:spacing w:after="0" w:line="240" w:lineRule="auto"/>
        <w:ind w:firstLine="993"/>
        <w:jc w:val="both"/>
        <w:rPr>
          <w:color w:val="000000"/>
          <w:sz w:val="26"/>
          <w:szCs w:val="26"/>
        </w:rPr>
      </w:pPr>
      <w:r w:rsidRPr="0047653A">
        <w:rPr>
          <w:sz w:val="26"/>
          <w:szCs w:val="26"/>
        </w:rPr>
        <w:t>– к</w:t>
      </w:r>
      <w:r w:rsidRPr="0047653A">
        <w:rPr>
          <w:color w:val="000000"/>
          <w:sz w:val="26"/>
          <w:szCs w:val="26"/>
        </w:rPr>
        <w:t>опия свидетельства о государственной регистрации в качестве юридического лица на территории Ярославской области, копии учредительных документов (для юридических лиц), заверенные печатью (при ее наличии) и подписью уполномоченного лица, копия свидетельства о государственной регистрации в качестве индивидуального предпринимателя на территории Ярославской области, копия паспорта (для индивидуального предпринимателя);</w:t>
      </w:r>
    </w:p>
    <w:p w:rsidR="00331A6E" w:rsidRPr="0047653A" w:rsidRDefault="00331A6E" w:rsidP="000618E2">
      <w:pPr>
        <w:pStyle w:val="BodyText2"/>
        <w:spacing w:after="0" w:line="240" w:lineRule="auto"/>
        <w:ind w:firstLine="993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– выписка из Единого государственного реестра юридических лиц или из Единого государственного реестра индивидуальных предпринимателей или ее копия, заверенная участником конкурса (вправе предоставляться по собственной инициативе участника конкурса);</w:t>
      </w:r>
    </w:p>
    <w:p w:rsidR="00331A6E" w:rsidRPr="0047653A" w:rsidRDefault="00331A6E" w:rsidP="000618E2">
      <w:pPr>
        <w:pStyle w:val="BodyText2"/>
        <w:spacing w:after="0" w:line="240" w:lineRule="auto"/>
        <w:ind w:firstLine="993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– справка о величине среднемесячной заработной платы, выплачиваемой наемным работникам, не ниже прожиточного минимума, установленного для трудоспособного населения Ярославской области, за календарный квартал, предшествующий дате подачи заявительной документации;</w:t>
      </w:r>
    </w:p>
    <w:p w:rsidR="00331A6E" w:rsidRPr="0047653A" w:rsidRDefault="00331A6E" w:rsidP="000618E2">
      <w:pPr>
        <w:pStyle w:val="BodyText2"/>
        <w:spacing w:after="0" w:line="240" w:lineRule="auto"/>
        <w:ind w:firstLine="993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– справка территориального органа Федеральной налоговой службы, подтверждающая отсутствие по состоянию на первое число месяца подачи заявки неисполненной обязанности по уплате налогов, сборов, страховых вносов,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31A6E" w:rsidRPr="0047653A" w:rsidRDefault="00331A6E" w:rsidP="000618E2">
      <w:pPr>
        <w:pStyle w:val="BodyText2"/>
        <w:spacing w:after="0" w:line="240" w:lineRule="auto"/>
        <w:ind w:firstLine="993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– справка, подтверждающая объем поступления налоговых платежей в бюджеты всех уровней не меньше объема предоставляемых субсидий (за отчетный год);</w:t>
      </w:r>
    </w:p>
    <w:p w:rsidR="00331A6E" w:rsidRPr="0047653A" w:rsidRDefault="00331A6E" w:rsidP="000618E2">
      <w:pPr>
        <w:pStyle w:val="BodyText2"/>
        <w:spacing w:after="0" w:line="240" w:lineRule="auto"/>
        <w:ind w:firstLine="993"/>
        <w:jc w:val="both"/>
        <w:rPr>
          <w:bCs/>
          <w:sz w:val="26"/>
          <w:szCs w:val="26"/>
        </w:rPr>
      </w:pPr>
      <w:r w:rsidRPr="0047653A">
        <w:rPr>
          <w:sz w:val="26"/>
          <w:szCs w:val="26"/>
        </w:rPr>
        <w:t>– предварительный расчет размера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сети, по форме согласно Приложению 2 к Порядку;</w:t>
      </w:r>
    </w:p>
    <w:p w:rsidR="00331A6E" w:rsidRPr="0047653A" w:rsidRDefault="00331A6E" w:rsidP="000618E2">
      <w:pPr>
        <w:pStyle w:val="BodyText2"/>
        <w:spacing w:after="0" w:line="240" w:lineRule="auto"/>
        <w:ind w:firstLine="993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– копия паспорта транспортного средства (свидетельство о регистрации), на котором будет осуществляться доставка товаров в отдаленные сельские населенные пункты городского округа города Переславля-Залесского, не имеющие стационарной торговой сети.»;</w:t>
      </w:r>
    </w:p>
    <w:bookmarkEnd w:id="2"/>
    <w:p w:rsidR="00331A6E" w:rsidRPr="0047653A" w:rsidRDefault="00331A6E" w:rsidP="00971C02">
      <w:pPr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в) абзац третий подпункта 4.4.1. пункта 4.4. раздела 4 в следующей редакции:</w:t>
      </w:r>
    </w:p>
    <w:p w:rsidR="00331A6E" w:rsidRPr="0047653A" w:rsidRDefault="00331A6E" w:rsidP="00301827">
      <w:pPr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«– выписка из Единого государственного реестра юридических лиц или из Единого государственного реестра индивидуальных предпринимателей или ее копия, заверенная участником конкурса (вправе предоставляться по собственной инициативе участника конкурса);»;</w:t>
      </w:r>
    </w:p>
    <w:p w:rsidR="00331A6E" w:rsidRPr="0047653A" w:rsidRDefault="00331A6E" w:rsidP="00971C02">
      <w:pPr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г) подпункт 4.4.2. пункта 4.4. раздела 4 изложить в следующей редакции:</w:t>
      </w:r>
    </w:p>
    <w:p w:rsidR="00331A6E" w:rsidRPr="0047653A" w:rsidRDefault="00331A6E" w:rsidP="00971C02">
      <w:pPr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«4.4.2. Предложение об условиях исполнения договора по форме согласно Приложению 4 к конкурсной документации.»;</w:t>
      </w:r>
    </w:p>
    <w:p w:rsidR="00331A6E" w:rsidRPr="0047653A" w:rsidRDefault="00331A6E" w:rsidP="00971C02">
      <w:pPr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д)пункт 5.1. раздела 5 изложить в следующей редакции:</w:t>
      </w:r>
    </w:p>
    <w:p w:rsidR="00331A6E" w:rsidRPr="0047653A" w:rsidRDefault="00331A6E" w:rsidP="00971C02">
      <w:pPr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«</w:t>
      </w:r>
      <w:bookmarkStart w:id="3" w:name="sub_51"/>
      <w:r w:rsidRPr="0047653A">
        <w:rPr>
          <w:sz w:val="26"/>
          <w:szCs w:val="26"/>
        </w:rPr>
        <w:t>5.1.</w:t>
      </w:r>
      <w:bookmarkStart w:id="4" w:name="sub_52"/>
      <w:bookmarkEnd w:id="3"/>
      <w:r w:rsidRPr="0047653A">
        <w:rPr>
          <w:sz w:val="26"/>
          <w:szCs w:val="26"/>
        </w:rPr>
        <w:t xml:space="preserve"> Со дня опубликования извещения о проведении конкурса и конкурсной документации Организатор на основании заявления любого заинтересованного лица, поданного в письменной форме (Приложение 6 к конкурсной документации), в течение 2 дней со дня его получения обязан предоставить такому лицу конкурсную документацию в порядке, указанном в извещении о проведении конкурса.»;</w:t>
      </w:r>
    </w:p>
    <w:p w:rsidR="00331A6E" w:rsidRPr="0047653A" w:rsidRDefault="00331A6E" w:rsidP="00A137C7">
      <w:pPr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е) пункт 7.8. раздела 7 изложить в следующей редакции:</w:t>
      </w:r>
    </w:p>
    <w:p w:rsidR="00331A6E" w:rsidRPr="0047653A" w:rsidRDefault="00331A6E" w:rsidP="00A137C7">
      <w:pPr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«</w:t>
      </w:r>
      <w:bookmarkEnd w:id="4"/>
      <w:r w:rsidRPr="0047653A">
        <w:rPr>
          <w:sz w:val="26"/>
          <w:szCs w:val="26"/>
        </w:rPr>
        <w:t>7.8. Заявки на участие в конкурсе регистрируются Организатором конкурса в день их подачи. По требованию участника конкурса Организатор конкурса выдает расписку в получении заявки на участие в конкурсе с указанием даты и времени ее получения.»</w:t>
      </w:r>
    </w:p>
    <w:p w:rsidR="00331A6E" w:rsidRPr="0047653A" w:rsidRDefault="00331A6E" w:rsidP="00A137C7">
      <w:pPr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ж) раздел 9 изложить в следующей редакции:</w:t>
      </w:r>
    </w:p>
    <w:p w:rsidR="00331A6E" w:rsidRPr="0047653A" w:rsidRDefault="00331A6E" w:rsidP="00A137C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bookmarkStart w:id="5" w:name="sub_1009"/>
      <w:r w:rsidRPr="0047653A">
        <w:rPr>
          <w:sz w:val="26"/>
          <w:szCs w:val="26"/>
        </w:rPr>
        <w:t>«9. Порядок рассмотрения заявок на участие в конкурсе</w:t>
      </w:r>
      <w:bookmarkEnd w:id="5"/>
      <w:r w:rsidRPr="0047653A">
        <w:rPr>
          <w:sz w:val="26"/>
          <w:szCs w:val="26"/>
        </w:rPr>
        <w:t xml:space="preserve">. </w:t>
      </w:r>
    </w:p>
    <w:p w:rsidR="00331A6E" w:rsidRPr="0047653A" w:rsidRDefault="00331A6E" w:rsidP="00A137C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 w:rsidRPr="0047653A">
        <w:rPr>
          <w:sz w:val="26"/>
          <w:szCs w:val="26"/>
        </w:rPr>
        <w:t xml:space="preserve">9.1. Конкурсная комиссия рассматривает заявки на участие в конкурсе на соответствие требованиям, установленным конкурсной документацией. </w:t>
      </w:r>
    </w:p>
    <w:p w:rsidR="00331A6E" w:rsidRPr="0047653A" w:rsidRDefault="00331A6E" w:rsidP="00A137C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bookmarkStart w:id="6" w:name="sub_93"/>
      <w:r w:rsidRPr="0047653A">
        <w:rPr>
          <w:sz w:val="26"/>
          <w:szCs w:val="26"/>
        </w:rPr>
        <w:t>9.2. На основании результатов рассмотрения заявок на участие в конкурсе конкурсной комиссией принимается решение о допуске к участию или об отказе в допуске к участию в конкурсе.</w:t>
      </w:r>
    </w:p>
    <w:p w:rsidR="00331A6E" w:rsidRPr="0047653A" w:rsidRDefault="00331A6E" w:rsidP="00A137C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bookmarkStart w:id="7" w:name="sub_94"/>
      <w:bookmarkEnd w:id="6"/>
      <w:r w:rsidRPr="0047653A">
        <w:rPr>
          <w:sz w:val="26"/>
          <w:szCs w:val="26"/>
        </w:rPr>
        <w:t>9.3. К участию в конкурсе допускаются лица, представившие заявку на участие и соответствующие требованиям допуска к участию в конкурсе документы, предусмотренные конкурсной документацией.</w:t>
      </w:r>
    </w:p>
    <w:p w:rsidR="00331A6E" w:rsidRPr="0047653A" w:rsidRDefault="00331A6E" w:rsidP="00A137C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bookmarkStart w:id="8" w:name="sub_96"/>
      <w:bookmarkEnd w:id="7"/>
      <w:r w:rsidRPr="0047653A">
        <w:rPr>
          <w:sz w:val="26"/>
          <w:szCs w:val="26"/>
        </w:rPr>
        <w:t xml:space="preserve">9.4. Допуск к участию или отказ в допуске к участию в конкурсе оформляется протоколом </w:t>
      </w:r>
      <w:r w:rsidRPr="0047653A">
        <w:rPr>
          <w:color w:val="000000"/>
          <w:sz w:val="26"/>
          <w:szCs w:val="26"/>
        </w:rPr>
        <w:t>проведения конкурса</w:t>
      </w:r>
      <w:r w:rsidRPr="0047653A">
        <w:rPr>
          <w:sz w:val="26"/>
          <w:szCs w:val="26"/>
        </w:rPr>
        <w:t>, который ведется конкурсной комиссией.</w:t>
      </w:r>
    </w:p>
    <w:p w:rsidR="00331A6E" w:rsidRPr="0047653A" w:rsidRDefault="00331A6E" w:rsidP="00A137C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bookmarkStart w:id="9" w:name="sub_98"/>
      <w:bookmarkEnd w:id="8"/>
      <w:r w:rsidRPr="0047653A">
        <w:rPr>
          <w:sz w:val="26"/>
          <w:szCs w:val="26"/>
        </w:rPr>
        <w:t>9.5. Лицам, подавшим заявки на участие в конкурсе, направляются уведомления о принятых конкурсной комиссией решениях не позднее дня, следующего за днем подписания протокола.</w:t>
      </w:r>
    </w:p>
    <w:p w:rsidR="00331A6E" w:rsidRPr="0047653A" w:rsidRDefault="00331A6E" w:rsidP="00A137C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bookmarkStart w:id="10" w:name="sub_99"/>
      <w:bookmarkEnd w:id="9"/>
      <w:r w:rsidRPr="0047653A">
        <w:rPr>
          <w:sz w:val="26"/>
          <w:szCs w:val="26"/>
        </w:rPr>
        <w:t xml:space="preserve">9.6. В случае, если не подано ни одной заявки, а также если конкурсная комиссия примет решение об отказе в допуске к участию в конкурсе всех лиц, подавших заявки на участие в конкурсе, конкурс признается несостоявшимся. </w:t>
      </w:r>
    </w:p>
    <w:p w:rsidR="00331A6E" w:rsidRPr="0047653A" w:rsidRDefault="00331A6E" w:rsidP="00A137C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47653A">
        <w:rPr>
          <w:color w:val="000000"/>
          <w:sz w:val="26"/>
          <w:szCs w:val="26"/>
        </w:rPr>
        <w:t>9.7. Протокол проведения конкурса подписывается всеми присутствующими членами комиссии в день проведения конкурса и размещается Организатором конкурса на официальном сайте органов местного самоуправления города Переславля-Залесского в течение 5 дней со дня его подписания.»;</w:t>
      </w:r>
    </w:p>
    <w:p w:rsidR="00331A6E" w:rsidRPr="0047653A" w:rsidRDefault="00331A6E" w:rsidP="004F24D6">
      <w:pPr>
        <w:shd w:val="clear" w:color="auto" w:fill="FFFFFF"/>
        <w:ind w:firstLine="709"/>
        <w:jc w:val="both"/>
        <w:rPr>
          <w:sz w:val="26"/>
          <w:szCs w:val="26"/>
        </w:rPr>
      </w:pPr>
      <w:r w:rsidRPr="0047653A">
        <w:rPr>
          <w:color w:val="000000"/>
          <w:sz w:val="26"/>
          <w:szCs w:val="26"/>
        </w:rPr>
        <w:t>з)</w:t>
      </w:r>
      <w:bookmarkEnd w:id="10"/>
      <w:r w:rsidRPr="0047653A">
        <w:rPr>
          <w:color w:val="000000"/>
          <w:sz w:val="26"/>
          <w:szCs w:val="26"/>
        </w:rPr>
        <w:t xml:space="preserve"> п</w:t>
      </w:r>
      <w:r w:rsidRPr="0047653A">
        <w:rPr>
          <w:sz w:val="26"/>
          <w:szCs w:val="26"/>
        </w:rPr>
        <w:t>ункты 10.6., 10.7., 10.8. раздела 10 изложить в следующей редакции:</w:t>
      </w:r>
    </w:p>
    <w:p w:rsidR="00331A6E" w:rsidRPr="0047653A" w:rsidRDefault="00331A6E" w:rsidP="004F24D6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bookmarkStart w:id="11" w:name="sub_109"/>
      <w:r w:rsidRPr="0047653A">
        <w:rPr>
          <w:sz w:val="26"/>
          <w:szCs w:val="26"/>
        </w:rPr>
        <w:t xml:space="preserve">«10.6. Протокол составляется в двух экземплярах, один из которых хранится у Организатора, а второй экземпляр – вместе с проектом договора </w:t>
      </w:r>
      <w:r w:rsidRPr="0047653A">
        <w:rPr>
          <w:color w:val="000000"/>
          <w:sz w:val="26"/>
          <w:szCs w:val="26"/>
        </w:rPr>
        <w:t xml:space="preserve">в течение 5 дней </w:t>
      </w:r>
      <w:r w:rsidRPr="0047653A">
        <w:rPr>
          <w:sz w:val="26"/>
          <w:szCs w:val="26"/>
        </w:rPr>
        <w:t>направляется победителю конкурса.</w:t>
      </w:r>
    </w:p>
    <w:bookmarkEnd w:id="11"/>
    <w:p w:rsidR="00331A6E" w:rsidRPr="0047653A" w:rsidRDefault="00331A6E" w:rsidP="004F24D6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10.7. Любой участник конкурса, после опубликования протокола конкурса, вправе направить Организатору в письменной форме запрос о разъяснении результатов конкурса. Организатор в течение 10 дней обязан представить участнику конкурса в письменной форме соответствующие разъяснения.</w:t>
      </w:r>
    </w:p>
    <w:p w:rsidR="00331A6E" w:rsidRPr="0047653A" w:rsidRDefault="00331A6E" w:rsidP="004F24D6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bookmarkStart w:id="12" w:name="sub_1012"/>
      <w:r w:rsidRPr="0047653A">
        <w:rPr>
          <w:sz w:val="26"/>
          <w:szCs w:val="26"/>
        </w:rPr>
        <w:t>10.8.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 конкурсной документации хранятся у Организатора в течение 3 лет.</w:t>
      </w:r>
      <w:bookmarkEnd w:id="12"/>
      <w:r w:rsidRPr="0047653A">
        <w:rPr>
          <w:sz w:val="26"/>
          <w:szCs w:val="26"/>
        </w:rPr>
        <w:t>»;</w:t>
      </w:r>
    </w:p>
    <w:p w:rsidR="00331A6E" w:rsidRPr="0047653A" w:rsidRDefault="00331A6E" w:rsidP="004F24D6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и)пункты 10.9., 10.10 раздела 10 исключить;</w:t>
      </w:r>
    </w:p>
    <w:p w:rsidR="00331A6E" w:rsidRPr="0047653A" w:rsidRDefault="00331A6E" w:rsidP="009C19A0">
      <w:pPr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к)Раздел 11 изложить в следующей редакции:</w:t>
      </w:r>
    </w:p>
    <w:p w:rsidR="00331A6E" w:rsidRPr="0047653A" w:rsidRDefault="00331A6E" w:rsidP="00387EE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bookmarkStart w:id="13" w:name="sub_10011"/>
      <w:r w:rsidRPr="0047653A">
        <w:rPr>
          <w:sz w:val="26"/>
          <w:szCs w:val="26"/>
        </w:rPr>
        <w:t>«11. Заключение договора по результатам проведения конкурса</w:t>
      </w:r>
      <w:bookmarkEnd w:id="13"/>
      <w:r w:rsidRPr="0047653A">
        <w:rPr>
          <w:sz w:val="26"/>
          <w:szCs w:val="26"/>
        </w:rPr>
        <w:t xml:space="preserve">. </w:t>
      </w:r>
    </w:p>
    <w:p w:rsidR="00331A6E" w:rsidRPr="0047653A" w:rsidRDefault="00331A6E" w:rsidP="00387E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47653A">
        <w:rPr>
          <w:sz w:val="26"/>
          <w:szCs w:val="26"/>
        </w:rPr>
        <w:t xml:space="preserve">11.1. По результатам принятия конкурсной комиссией решения </w:t>
      </w:r>
      <w:r w:rsidRPr="0047653A">
        <w:rPr>
          <w:color w:val="000000"/>
          <w:sz w:val="26"/>
          <w:szCs w:val="26"/>
        </w:rPr>
        <w:t xml:space="preserve">Организатор конкурса в течение 5 дней направляет </w:t>
      </w:r>
      <w:r w:rsidRPr="0047653A">
        <w:rPr>
          <w:spacing w:val="2"/>
          <w:sz w:val="26"/>
          <w:szCs w:val="26"/>
        </w:rPr>
        <w:t xml:space="preserve">победителю конкурса </w:t>
      </w:r>
      <w:r w:rsidRPr="0047653A">
        <w:rPr>
          <w:color w:val="000000"/>
          <w:sz w:val="26"/>
          <w:szCs w:val="26"/>
        </w:rPr>
        <w:t xml:space="preserve">(лицу, подавшему единственную заявку)проект договора </w:t>
      </w:r>
      <w:r w:rsidRPr="0047653A">
        <w:rPr>
          <w:spacing w:val="2"/>
          <w:sz w:val="26"/>
          <w:szCs w:val="26"/>
        </w:rPr>
        <w:t>по форме согласно Приложению 7 к конкурсной документации</w:t>
      </w:r>
      <w:r w:rsidRPr="0047653A">
        <w:rPr>
          <w:color w:val="000000"/>
          <w:sz w:val="26"/>
          <w:szCs w:val="26"/>
        </w:rPr>
        <w:t>.</w:t>
      </w:r>
    </w:p>
    <w:p w:rsidR="00331A6E" w:rsidRPr="0047653A" w:rsidRDefault="00331A6E" w:rsidP="00387EE5">
      <w:pPr>
        <w:shd w:val="clear" w:color="auto" w:fill="FFFFFF"/>
        <w:ind w:firstLine="709"/>
        <w:jc w:val="both"/>
        <w:rPr>
          <w:spacing w:val="2"/>
          <w:sz w:val="26"/>
          <w:szCs w:val="26"/>
        </w:rPr>
      </w:pPr>
      <w:r w:rsidRPr="0047653A">
        <w:rPr>
          <w:color w:val="000000"/>
          <w:sz w:val="26"/>
          <w:szCs w:val="26"/>
        </w:rPr>
        <w:t xml:space="preserve">11.2. В </w:t>
      </w:r>
      <w:r w:rsidRPr="0047653A">
        <w:rPr>
          <w:bCs/>
          <w:color w:val="000000"/>
          <w:sz w:val="26"/>
          <w:szCs w:val="26"/>
        </w:rPr>
        <w:t xml:space="preserve">течение 5 рабочих дней со дня принятия </w:t>
      </w:r>
      <w:r w:rsidRPr="0047653A">
        <w:rPr>
          <w:sz w:val="26"/>
          <w:szCs w:val="26"/>
        </w:rPr>
        <w:t xml:space="preserve">конкурсной комиссией решения и </w:t>
      </w:r>
      <w:r w:rsidRPr="0047653A">
        <w:rPr>
          <w:bCs/>
          <w:color w:val="000000"/>
          <w:sz w:val="26"/>
          <w:szCs w:val="26"/>
        </w:rPr>
        <w:t xml:space="preserve">подписания протокола </w:t>
      </w:r>
      <w:r w:rsidRPr="0047653A">
        <w:rPr>
          <w:spacing w:val="2"/>
          <w:sz w:val="26"/>
          <w:szCs w:val="26"/>
        </w:rPr>
        <w:t>победитель конкурса должен подписать договор и направить его Организатору конкурса.</w:t>
      </w:r>
    </w:p>
    <w:p w:rsidR="00331A6E" w:rsidRPr="0047653A" w:rsidRDefault="00331A6E" w:rsidP="00387EE5">
      <w:pPr>
        <w:shd w:val="clear" w:color="auto" w:fill="FFFFFF"/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 xml:space="preserve">11.3. </w:t>
      </w:r>
      <w:r w:rsidRPr="0047653A">
        <w:rPr>
          <w:color w:val="000000"/>
          <w:sz w:val="26"/>
          <w:szCs w:val="26"/>
        </w:rPr>
        <w:t>В случае отказа победителя конкурса от заключения договора или не предоставления им Организатору конкурса подписанного договора в срок, установленный в</w:t>
      </w:r>
      <w:r w:rsidRPr="0047653A">
        <w:rPr>
          <w:spacing w:val="2"/>
          <w:sz w:val="26"/>
          <w:szCs w:val="26"/>
        </w:rPr>
        <w:t xml:space="preserve"> пункте 11.2. данного раздела Положения</w:t>
      </w:r>
      <w:r w:rsidRPr="0047653A">
        <w:rPr>
          <w:color w:val="000000"/>
          <w:sz w:val="26"/>
          <w:szCs w:val="26"/>
        </w:rPr>
        <w:t>, договор заключается с участником конкурса, заявке которого присвоен второй номер.</w:t>
      </w:r>
    </w:p>
    <w:p w:rsidR="00331A6E" w:rsidRPr="0047653A" w:rsidRDefault="00331A6E" w:rsidP="00387EE5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47653A">
        <w:rPr>
          <w:color w:val="000000"/>
          <w:sz w:val="26"/>
          <w:szCs w:val="26"/>
        </w:rPr>
        <w:t>В случае отказа участника конкурса, заявке которого присвоен второй номер от заключения договора или непредоставления им Организатору конкурса подписанного договора в срок, установленный в</w:t>
      </w:r>
      <w:r w:rsidRPr="0047653A">
        <w:rPr>
          <w:spacing w:val="2"/>
          <w:sz w:val="26"/>
          <w:szCs w:val="26"/>
        </w:rPr>
        <w:t xml:space="preserve"> пункте 11.2. данного раздела Положения</w:t>
      </w:r>
      <w:r w:rsidRPr="0047653A">
        <w:rPr>
          <w:color w:val="000000"/>
          <w:sz w:val="26"/>
          <w:szCs w:val="26"/>
        </w:rPr>
        <w:t>, договор с иными участниками конкурса не заключается.</w:t>
      </w:r>
    </w:p>
    <w:p w:rsidR="00331A6E" w:rsidRPr="0047653A" w:rsidRDefault="00331A6E" w:rsidP="00387EE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11.4. Если в конкурсе принимала участие одна заявка и лицо победившее уклоняется от заключения договора, Организатор конкурса вправе повторно объявить конкурс.</w:t>
      </w:r>
    </w:p>
    <w:p w:rsidR="00331A6E" w:rsidRPr="0047653A" w:rsidRDefault="00331A6E" w:rsidP="00387EE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11.5. В случаях, если конкурс признан несостоявшимся или договор не заключен, Организатор конкурса вправе объявить о повторном проведении конкурса.»;</w:t>
      </w:r>
    </w:p>
    <w:p w:rsidR="00331A6E" w:rsidRPr="0047653A" w:rsidRDefault="00331A6E" w:rsidP="00A677D5">
      <w:pPr>
        <w:ind w:firstLine="709"/>
        <w:jc w:val="both"/>
        <w:rPr>
          <w:b/>
          <w:sz w:val="26"/>
          <w:szCs w:val="26"/>
        </w:rPr>
      </w:pPr>
      <w:r w:rsidRPr="0047653A">
        <w:rPr>
          <w:sz w:val="26"/>
          <w:szCs w:val="26"/>
        </w:rPr>
        <w:t>л) в приложении 1 «</w:t>
      </w:r>
      <w:r w:rsidRPr="0047653A">
        <w:rPr>
          <w:bCs/>
          <w:sz w:val="26"/>
          <w:szCs w:val="26"/>
        </w:rPr>
        <w:t xml:space="preserve">Конкурсная документация к </w:t>
      </w:r>
      <w:r w:rsidRPr="0047653A">
        <w:rPr>
          <w:sz w:val="26"/>
          <w:szCs w:val="26"/>
        </w:rPr>
        <w:t>открытому конкурсу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сети» к приложению 3:</w:t>
      </w:r>
    </w:p>
    <w:p w:rsidR="00331A6E" w:rsidRPr="0047653A" w:rsidRDefault="00331A6E" w:rsidP="0054112D">
      <w:pPr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пункт 3 раздела 1изложить в следующей редакции:</w:t>
      </w:r>
    </w:p>
    <w:p w:rsidR="00331A6E" w:rsidRPr="0047653A" w:rsidRDefault="00331A6E" w:rsidP="002A5B07">
      <w:pPr>
        <w:ind w:firstLine="709"/>
        <w:jc w:val="both"/>
        <w:rPr>
          <w:sz w:val="26"/>
          <w:szCs w:val="26"/>
          <w:lang w:eastAsia="en-US"/>
        </w:rPr>
      </w:pPr>
      <w:r w:rsidRPr="0047653A">
        <w:rPr>
          <w:sz w:val="26"/>
          <w:szCs w:val="26"/>
        </w:rPr>
        <w:t>«</w:t>
      </w:r>
      <w:r w:rsidRPr="0047653A">
        <w:rPr>
          <w:bCs/>
          <w:sz w:val="26"/>
          <w:szCs w:val="26"/>
        </w:rPr>
        <w:t>3</w:t>
      </w:r>
      <w:r w:rsidRPr="0047653A">
        <w:rPr>
          <w:sz w:val="26"/>
          <w:szCs w:val="26"/>
        </w:rPr>
        <w:t xml:space="preserve">. </w:t>
      </w:r>
      <w:r w:rsidRPr="0047653A">
        <w:rPr>
          <w:sz w:val="26"/>
          <w:szCs w:val="26"/>
          <w:lang w:eastAsia="en-US"/>
        </w:rPr>
        <w:t>Требования к документам, предоставляемым для участия в конкурсе:</w:t>
      </w:r>
    </w:p>
    <w:p w:rsidR="00331A6E" w:rsidRPr="0047653A" w:rsidRDefault="00331A6E" w:rsidP="002A5B07">
      <w:pPr>
        <w:pStyle w:val="BodyText2"/>
        <w:spacing w:after="0" w:line="240" w:lineRule="auto"/>
        <w:ind w:firstLine="993"/>
        <w:jc w:val="both"/>
        <w:rPr>
          <w:color w:val="000000"/>
          <w:sz w:val="26"/>
          <w:szCs w:val="26"/>
        </w:rPr>
      </w:pPr>
      <w:r w:rsidRPr="0047653A">
        <w:rPr>
          <w:sz w:val="26"/>
          <w:szCs w:val="26"/>
        </w:rPr>
        <w:t>– к</w:t>
      </w:r>
      <w:r w:rsidRPr="0047653A">
        <w:rPr>
          <w:color w:val="000000"/>
          <w:sz w:val="26"/>
          <w:szCs w:val="26"/>
        </w:rPr>
        <w:t>опия свидетельства о государственной регистрации в качестве юридического лица на территории Ярославской области, копии учредительных документов (для юридических лиц), заверенные печатью (при ее наличии) и подписью уполномоченного лица, копия свидетельства о государственной регистрации в качестве индивидуального предпринимателя на территории Ярославской области, копия паспорта (для индивидуального предпринимателя);</w:t>
      </w:r>
    </w:p>
    <w:p w:rsidR="00331A6E" w:rsidRPr="0047653A" w:rsidRDefault="00331A6E" w:rsidP="002A5B07">
      <w:pPr>
        <w:pStyle w:val="BodyText2"/>
        <w:spacing w:after="0" w:line="240" w:lineRule="auto"/>
        <w:ind w:firstLine="993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– выписка из Единого государственного реестра юридических лиц или из Единого государственного реестра индивидуальных предпринимателей или ее копия, заверенная участником конкурса (вправе предоставляться по собственной инициативе участника конкурса);</w:t>
      </w:r>
    </w:p>
    <w:p w:rsidR="00331A6E" w:rsidRPr="0047653A" w:rsidRDefault="00331A6E" w:rsidP="002A5B07">
      <w:pPr>
        <w:pStyle w:val="BodyText2"/>
        <w:spacing w:after="0" w:line="240" w:lineRule="auto"/>
        <w:ind w:firstLine="993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– справка о величине среднемесячной заработной платы, выплачиваемой наемным работникам, не ниже прожиточного минимума, установленного для трудоспособного населения Ярославской области, за календарный квартал, предшествующий дате подачи заявительной документации;</w:t>
      </w:r>
    </w:p>
    <w:p w:rsidR="00331A6E" w:rsidRPr="0047653A" w:rsidRDefault="00331A6E" w:rsidP="002A5B07">
      <w:pPr>
        <w:pStyle w:val="BodyText2"/>
        <w:spacing w:after="0" w:line="240" w:lineRule="auto"/>
        <w:ind w:firstLine="993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– справка территориального органа Федеральной налоговой службы, подтверждающая отсутствие по состоянию на первое число месяца подачи заявки неисполненной обязанности по уплате налогов, сборов, страховых вносов,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31A6E" w:rsidRPr="0047653A" w:rsidRDefault="00331A6E" w:rsidP="002A5B07">
      <w:pPr>
        <w:pStyle w:val="BodyText2"/>
        <w:spacing w:after="0" w:line="240" w:lineRule="auto"/>
        <w:ind w:firstLine="993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– справка, подтверждающая объем поступления налоговых платежей в бюджеты всех уровней не меньше объема предоставляемых субсидий (за отчетный год);</w:t>
      </w:r>
    </w:p>
    <w:p w:rsidR="00331A6E" w:rsidRPr="0047653A" w:rsidRDefault="00331A6E" w:rsidP="002A5B07">
      <w:pPr>
        <w:pStyle w:val="BodyText2"/>
        <w:spacing w:after="0" w:line="240" w:lineRule="auto"/>
        <w:ind w:firstLine="993"/>
        <w:jc w:val="both"/>
        <w:rPr>
          <w:bCs/>
          <w:sz w:val="26"/>
          <w:szCs w:val="26"/>
        </w:rPr>
      </w:pPr>
      <w:r w:rsidRPr="0047653A">
        <w:rPr>
          <w:sz w:val="26"/>
          <w:szCs w:val="26"/>
        </w:rPr>
        <w:t>– предварительный расчет размера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сети, по форме согласно Приложению 2 к Порядку;</w:t>
      </w:r>
    </w:p>
    <w:p w:rsidR="00331A6E" w:rsidRPr="0047653A" w:rsidRDefault="00331A6E" w:rsidP="002A5B07">
      <w:pPr>
        <w:pStyle w:val="BodyText2"/>
        <w:spacing w:after="0" w:line="240" w:lineRule="auto"/>
        <w:ind w:firstLine="993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– копия паспорта транспортного средства (свидетельство о регистрации), на котором будет осуществляться доставка товаров в отдаленные сельские населенные пункты городского округа города Переславля-Залесского, не имеющие стационарной торговой сети.»;</w:t>
      </w:r>
    </w:p>
    <w:p w:rsidR="00331A6E" w:rsidRPr="0047653A" w:rsidRDefault="00331A6E" w:rsidP="002A5B07">
      <w:pPr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подпункты 5.3., 5.4. пункта 5 раздела 1 изложить в следующей редакции:</w:t>
      </w:r>
    </w:p>
    <w:p w:rsidR="00331A6E" w:rsidRPr="0047653A" w:rsidRDefault="00331A6E" w:rsidP="002A5B0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«5.3. Изменения в конкурсной документации направляются заказными письмами всем участникам конкурса, которым была предоставлена конкурсная документация.</w:t>
      </w:r>
    </w:p>
    <w:p w:rsidR="00331A6E" w:rsidRPr="0047653A" w:rsidRDefault="00331A6E" w:rsidP="002A5B07">
      <w:pPr>
        <w:pStyle w:val="BodyText2"/>
        <w:spacing w:after="0" w:line="240" w:lineRule="auto"/>
        <w:ind w:firstLine="720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5.4. В случае отказа от проведения конкурса в течение 3 дней с даты принятия соответствующего решения Организатор направляет соответствующие уведомления всем лицам, подавшим заявки на участие в конкурсе.»;</w:t>
      </w:r>
    </w:p>
    <w:p w:rsidR="00331A6E" w:rsidRPr="0047653A" w:rsidRDefault="00331A6E" w:rsidP="002A5B07">
      <w:pPr>
        <w:pStyle w:val="BodyText2"/>
        <w:spacing w:after="0" w:line="240" w:lineRule="auto"/>
        <w:ind w:firstLine="720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подпункт 5.5. пункта 5 раздела 1 исключить;</w:t>
      </w:r>
    </w:p>
    <w:p w:rsidR="00331A6E" w:rsidRPr="0047653A" w:rsidRDefault="00331A6E" w:rsidP="00CF21D9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подпункт 6.1.4. пункта 6.1. раздела 1 изложить в следующей редакции:</w:t>
      </w:r>
    </w:p>
    <w:p w:rsidR="00331A6E" w:rsidRPr="0047653A" w:rsidRDefault="00331A6E" w:rsidP="00CF21D9">
      <w:pPr>
        <w:ind w:firstLine="708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«6.1.4. выписку из Единого государственного реестра юридических лиц или из Единого государственного реестра индивидуальных предпринимателей или ее копия, заверенная участником конкурса (вправе предоставляться по собственной инициативе участника конкурса);»</w:t>
      </w:r>
    </w:p>
    <w:p w:rsidR="00331A6E" w:rsidRPr="0047653A" w:rsidRDefault="00331A6E" w:rsidP="00CF21D9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подпункт 6.1.8. пункта 6.1. раздела 1 изложить в следующей редакции:</w:t>
      </w:r>
    </w:p>
    <w:p w:rsidR="00331A6E" w:rsidRPr="0047653A" w:rsidRDefault="00331A6E" w:rsidP="00CF21D9">
      <w:pPr>
        <w:pStyle w:val="BodyText2"/>
        <w:spacing w:after="0" w:line="240" w:lineRule="auto"/>
        <w:ind w:firstLine="720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«6.1.8. документы, подтверждающие соответствие участника конкурса требованиям конкурсной документации:</w:t>
      </w:r>
    </w:p>
    <w:p w:rsidR="00331A6E" w:rsidRPr="0047653A" w:rsidRDefault="00331A6E" w:rsidP="00CF21D9">
      <w:pPr>
        <w:pStyle w:val="BodyText2"/>
        <w:spacing w:after="0" w:line="240" w:lineRule="auto"/>
        <w:ind w:firstLine="993"/>
        <w:jc w:val="both"/>
        <w:rPr>
          <w:color w:val="000000"/>
          <w:sz w:val="26"/>
          <w:szCs w:val="26"/>
        </w:rPr>
      </w:pPr>
      <w:r w:rsidRPr="0047653A">
        <w:rPr>
          <w:sz w:val="26"/>
          <w:szCs w:val="26"/>
        </w:rPr>
        <w:t>– к</w:t>
      </w:r>
      <w:r w:rsidRPr="0047653A">
        <w:rPr>
          <w:color w:val="000000"/>
          <w:sz w:val="26"/>
          <w:szCs w:val="26"/>
        </w:rPr>
        <w:t>опия свидетельства о государственной регистрации в качестве юридического лица на территории Ярославской области, копии учредительных документов (для юридических лиц), заверенные печатью (при ее наличии) и подписью уполномоченного лица, копия свидетельства о государственной регистрации в качестве индивидуального предпринимателя на территории Ярославской области, копия паспорта (для индивидуального предпринимателя);</w:t>
      </w:r>
    </w:p>
    <w:p w:rsidR="00331A6E" w:rsidRPr="0047653A" w:rsidRDefault="00331A6E" w:rsidP="00CF21D9">
      <w:pPr>
        <w:pStyle w:val="BodyText2"/>
        <w:spacing w:after="0" w:line="240" w:lineRule="auto"/>
        <w:ind w:firstLine="993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– справка о величине среднемесячной заработной платы работников, выплачиваемой наемным работникам, не ниже прожиточного минимума, установленного для трудоспособного населения Ярославской области, за календарный квартал, предшествующий дате подачи заявительной документации;</w:t>
      </w:r>
    </w:p>
    <w:p w:rsidR="00331A6E" w:rsidRPr="0047653A" w:rsidRDefault="00331A6E" w:rsidP="00CF21D9">
      <w:pPr>
        <w:pStyle w:val="BodyText2"/>
        <w:spacing w:after="0" w:line="240" w:lineRule="auto"/>
        <w:ind w:firstLine="993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– справка территориального органа Федеральной налоговой службы, подтверждающая отсутствие по состоянию на первое число месяца подачи заявки неисполненной обязанности по уплате налогов, сборов, страховых вносов,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31A6E" w:rsidRPr="0047653A" w:rsidRDefault="00331A6E" w:rsidP="00CF21D9">
      <w:pPr>
        <w:pStyle w:val="BodyText2"/>
        <w:spacing w:after="0" w:line="240" w:lineRule="auto"/>
        <w:ind w:firstLine="993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– справка, подтверждающая объем поступления налоговых платежей в бюджеты всех уровней не меньше объема предоставляемых субсидий (за отчетный год);</w:t>
      </w:r>
    </w:p>
    <w:p w:rsidR="00331A6E" w:rsidRPr="0047653A" w:rsidRDefault="00331A6E" w:rsidP="00CF21D9">
      <w:pPr>
        <w:pStyle w:val="BodyText2"/>
        <w:spacing w:after="0" w:line="240" w:lineRule="auto"/>
        <w:ind w:firstLine="993"/>
        <w:jc w:val="both"/>
        <w:rPr>
          <w:bCs/>
          <w:sz w:val="26"/>
          <w:szCs w:val="26"/>
        </w:rPr>
      </w:pPr>
      <w:r w:rsidRPr="0047653A">
        <w:rPr>
          <w:sz w:val="26"/>
          <w:szCs w:val="26"/>
        </w:rPr>
        <w:t>– предварительный расчет размера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сети;</w:t>
      </w:r>
    </w:p>
    <w:p w:rsidR="00331A6E" w:rsidRPr="0047653A" w:rsidRDefault="00331A6E" w:rsidP="00CF21D9">
      <w:pPr>
        <w:pStyle w:val="BodyText2"/>
        <w:spacing w:after="0" w:line="240" w:lineRule="auto"/>
        <w:ind w:firstLine="993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– копия паспорта транспортного средства (свидетельство о регистрации), на котором будет осуществляться доставка товаров в отдаленные сельские населенные пункты городского округа города Переславля-Залесского, не имеющие стационарной торговой сети.»;</w:t>
      </w:r>
    </w:p>
    <w:p w:rsidR="00331A6E" w:rsidRPr="0047653A" w:rsidRDefault="00331A6E" w:rsidP="00C32084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пункт 7.8. раздела 1 изложить в следующей редакции:</w:t>
      </w:r>
    </w:p>
    <w:p w:rsidR="00331A6E" w:rsidRPr="0047653A" w:rsidRDefault="00331A6E" w:rsidP="00C32084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«7.8. Заявки на участие в конкурсе регистрируются Организатором конкурса в день их подачи. По требованию участника конкурса Организатор конкурса выдает расписку в получении заявки на участие в конкурсе с указанием даты и времени ее получения.»;</w:t>
      </w:r>
    </w:p>
    <w:p w:rsidR="00331A6E" w:rsidRPr="0047653A" w:rsidRDefault="00331A6E" w:rsidP="00250258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пункты 8.7., 8.8., 8.9., 8.10., 8.11. раздела 1 изложить в следующей редакции:</w:t>
      </w:r>
    </w:p>
    <w:p w:rsidR="00331A6E" w:rsidRPr="0047653A" w:rsidRDefault="00331A6E" w:rsidP="004E2E4C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«8.7. К участию в конкурсе допускаются лица, представившие заявку на участие и соответствующие требованиям допуска к участию в конкурсе документы, предусмотренные конкурсной документацией.</w:t>
      </w:r>
    </w:p>
    <w:p w:rsidR="00331A6E" w:rsidRPr="0047653A" w:rsidRDefault="00331A6E" w:rsidP="004E2E4C">
      <w:pPr>
        <w:pStyle w:val="BodyText2"/>
        <w:spacing w:after="0" w:line="240" w:lineRule="auto"/>
        <w:ind w:firstLine="720"/>
        <w:jc w:val="both"/>
        <w:rPr>
          <w:sz w:val="26"/>
          <w:szCs w:val="26"/>
        </w:rPr>
      </w:pPr>
      <w:r w:rsidRPr="0047653A">
        <w:rPr>
          <w:sz w:val="26"/>
          <w:szCs w:val="26"/>
        </w:rPr>
        <w:t xml:space="preserve">8.8. Допуск к участию или отказ в допуске к участию в конкурсе оформляется протоколом </w:t>
      </w:r>
      <w:r w:rsidRPr="0047653A">
        <w:rPr>
          <w:color w:val="000000"/>
          <w:sz w:val="26"/>
          <w:szCs w:val="26"/>
        </w:rPr>
        <w:t>проведения конкурса</w:t>
      </w:r>
      <w:r w:rsidRPr="0047653A">
        <w:rPr>
          <w:sz w:val="26"/>
          <w:szCs w:val="26"/>
        </w:rPr>
        <w:t>, который ведется конкурсной комиссией.</w:t>
      </w:r>
    </w:p>
    <w:p w:rsidR="00331A6E" w:rsidRPr="0047653A" w:rsidRDefault="00331A6E" w:rsidP="004E2E4C">
      <w:pPr>
        <w:pStyle w:val="BodyText2"/>
        <w:spacing w:after="0" w:line="240" w:lineRule="auto"/>
        <w:ind w:firstLine="720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8.9. Лицам, подавшим заявки на участие в конкурсе, направляются уведомления о принятых конкурсной комиссией решениях не позднее дня, следующего за днем подписания протокола.</w:t>
      </w:r>
    </w:p>
    <w:p w:rsidR="00331A6E" w:rsidRPr="0047653A" w:rsidRDefault="00331A6E" w:rsidP="004E2E4C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 w:rsidRPr="0047653A">
        <w:rPr>
          <w:sz w:val="26"/>
          <w:szCs w:val="26"/>
        </w:rPr>
        <w:t xml:space="preserve">8.10. В случае, если не подано ни одной заявки, а также если конкурсная комиссия примет решение об отказе в допуске к участию в конкурсе всех лиц, подавших заявки на участие в конкурсе, конкурс признается несостоявшимся. </w:t>
      </w:r>
    </w:p>
    <w:p w:rsidR="00331A6E" w:rsidRPr="0047653A" w:rsidRDefault="00331A6E" w:rsidP="004E2E4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47653A">
        <w:rPr>
          <w:color w:val="000000"/>
          <w:sz w:val="26"/>
          <w:szCs w:val="26"/>
        </w:rPr>
        <w:t>8.11. Протокол проведения конкурса подписывается всеми присутствующими членами комиссии в день проведения конкурса и размещается Организатором конкурса на официальном сайте органов местного самоуправления города Переславля-Залесского в течение 5 дней со дня его подписания.»;</w:t>
      </w:r>
    </w:p>
    <w:p w:rsidR="00331A6E" w:rsidRPr="0047653A" w:rsidRDefault="00331A6E" w:rsidP="00697EA8">
      <w:pPr>
        <w:shd w:val="clear" w:color="auto" w:fill="FFFFFF"/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пункты 8.12., 8.13., 8.14., 8.15., 8.16., 8.17. раздела 1 исключить;</w:t>
      </w:r>
    </w:p>
    <w:p w:rsidR="00331A6E" w:rsidRPr="0047653A" w:rsidRDefault="00331A6E" w:rsidP="00B22F58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пункты 9.6., 9.7., 9.8. раздела 1 изложить в следующей редакции:</w:t>
      </w:r>
    </w:p>
    <w:p w:rsidR="00331A6E" w:rsidRPr="0047653A" w:rsidRDefault="00331A6E" w:rsidP="006A2AF0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 w:rsidRPr="0047653A">
        <w:rPr>
          <w:sz w:val="26"/>
          <w:szCs w:val="26"/>
        </w:rPr>
        <w:t xml:space="preserve">«9.6. Протокол составляется в двух экземплярах, один из которых хранится у Организатора, а второй экземпляр – вместе с проектом договора </w:t>
      </w:r>
      <w:r w:rsidRPr="0047653A">
        <w:rPr>
          <w:color w:val="000000"/>
          <w:sz w:val="26"/>
          <w:szCs w:val="26"/>
        </w:rPr>
        <w:t xml:space="preserve">в течение 5 дней </w:t>
      </w:r>
      <w:r w:rsidRPr="0047653A">
        <w:rPr>
          <w:sz w:val="26"/>
          <w:szCs w:val="26"/>
        </w:rPr>
        <w:t>направляется победителю конкурса.</w:t>
      </w:r>
    </w:p>
    <w:p w:rsidR="00331A6E" w:rsidRPr="0047653A" w:rsidRDefault="00331A6E" w:rsidP="006A2AF0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9.7. Любой участник конкурса, после опубликования протокола конкурса, вправе направить Организатору в письменной форме запрос о разъяснении результатов конкурса. Организатор в течение 10 дней обязан представить участнику конкурса в письменной форме соответствующие разъяснения.</w:t>
      </w:r>
    </w:p>
    <w:p w:rsidR="00331A6E" w:rsidRPr="0047653A" w:rsidRDefault="00331A6E" w:rsidP="006A2AF0">
      <w:pPr>
        <w:pStyle w:val="BodyText2"/>
        <w:spacing w:after="0" w:line="240" w:lineRule="auto"/>
        <w:ind w:firstLine="720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9.8.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 конкурсной документации хранятся у Организатора конкурса в течение 3 лет.»;</w:t>
      </w:r>
    </w:p>
    <w:p w:rsidR="00331A6E" w:rsidRPr="0047653A" w:rsidRDefault="00331A6E" w:rsidP="00697EA8">
      <w:pPr>
        <w:shd w:val="clear" w:color="auto" w:fill="FFFFFF"/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пункты 9.9., 9.10. раздела 1 исключить;</w:t>
      </w:r>
    </w:p>
    <w:p w:rsidR="00331A6E" w:rsidRPr="0047653A" w:rsidRDefault="00331A6E" w:rsidP="00FC50FF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пункт 10 раздела 1 изложить в следующей редакции:</w:t>
      </w:r>
    </w:p>
    <w:p w:rsidR="00331A6E" w:rsidRPr="0047653A" w:rsidRDefault="00331A6E" w:rsidP="00FC50FF">
      <w:pPr>
        <w:pStyle w:val="BodyText2"/>
        <w:spacing w:after="0" w:line="240" w:lineRule="auto"/>
        <w:ind w:firstLine="720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«10. Заключение договора.</w:t>
      </w:r>
    </w:p>
    <w:p w:rsidR="00331A6E" w:rsidRPr="0047653A" w:rsidRDefault="00331A6E" w:rsidP="00FC50F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47653A">
        <w:rPr>
          <w:sz w:val="26"/>
          <w:szCs w:val="26"/>
        </w:rPr>
        <w:t xml:space="preserve">10.1. По результатам принятия конкурсной комиссией решения </w:t>
      </w:r>
      <w:r w:rsidRPr="0047653A">
        <w:rPr>
          <w:color w:val="000000"/>
          <w:sz w:val="26"/>
          <w:szCs w:val="26"/>
        </w:rPr>
        <w:t xml:space="preserve">Организатор конкурса в течение 5 дней направляет </w:t>
      </w:r>
      <w:r w:rsidRPr="0047653A">
        <w:rPr>
          <w:spacing w:val="2"/>
          <w:sz w:val="26"/>
          <w:szCs w:val="26"/>
        </w:rPr>
        <w:t xml:space="preserve">победителю конкурса </w:t>
      </w:r>
      <w:r w:rsidRPr="0047653A">
        <w:rPr>
          <w:color w:val="000000"/>
          <w:sz w:val="26"/>
          <w:szCs w:val="26"/>
        </w:rPr>
        <w:t xml:space="preserve">(лицу, подавшему единственную заявку)проект договора </w:t>
      </w:r>
      <w:r w:rsidRPr="0047653A">
        <w:rPr>
          <w:spacing w:val="2"/>
          <w:sz w:val="26"/>
          <w:szCs w:val="26"/>
        </w:rPr>
        <w:t>по форме согласно Приложению 7 к конкурсной документации</w:t>
      </w:r>
      <w:r w:rsidRPr="0047653A">
        <w:rPr>
          <w:color w:val="000000"/>
          <w:sz w:val="26"/>
          <w:szCs w:val="26"/>
        </w:rPr>
        <w:t>.</w:t>
      </w:r>
    </w:p>
    <w:p w:rsidR="00331A6E" w:rsidRPr="0047653A" w:rsidRDefault="00331A6E" w:rsidP="00FC50FF">
      <w:pPr>
        <w:shd w:val="clear" w:color="auto" w:fill="FFFFFF"/>
        <w:ind w:firstLine="709"/>
        <w:jc w:val="both"/>
        <w:rPr>
          <w:spacing w:val="2"/>
          <w:sz w:val="26"/>
          <w:szCs w:val="26"/>
        </w:rPr>
      </w:pPr>
      <w:r w:rsidRPr="0047653A">
        <w:rPr>
          <w:color w:val="000000"/>
          <w:sz w:val="26"/>
          <w:szCs w:val="26"/>
        </w:rPr>
        <w:t xml:space="preserve">10.2. В </w:t>
      </w:r>
      <w:r w:rsidRPr="0047653A">
        <w:rPr>
          <w:bCs/>
          <w:color w:val="000000"/>
          <w:sz w:val="26"/>
          <w:szCs w:val="26"/>
        </w:rPr>
        <w:t xml:space="preserve">течение 5 рабочих дней со дня принятия </w:t>
      </w:r>
      <w:r w:rsidRPr="0047653A">
        <w:rPr>
          <w:sz w:val="26"/>
          <w:szCs w:val="26"/>
        </w:rPr>
        <w:t xml:space="preserve">конкурсной комиссией решения и </w:t>
      </w:r>
      <w:r w:rsidRPr="0047653A">
        <w:rPr>
          <w:bCs/>
          <w:color w:val="000000"/>
          <w:sz w:val="26"/>
          <w:szCs w:val="26"/>
        </w:rPr>
        <w:t xml:space="preserve">подписания протокола </w:t>
      </w:r>
      <w:r w:rsidRPr="0047653A">
        <w:rPr>
          <w:spacing w:val="2"/>
          <w:sz w:val="26"/>
          <w:szCs w:val="26"/>
        </w:rPr>
        <w:t>победитель конкурса должен подписать договор и направить его Организатору конкурса.</w:t>
      </w:r>
    </w:p>
    <w:p w:rsidR="00331A6E" w:rsidRPr="0047653A" w:rsidRDefault="00331A6E" w:rsidP="00FC50FF">
      <w:pPr>
        <w:shd w:val="clear" w:color="auto" w:fill="FFFFFF"/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 xml:space="preserve">10.3. </w:t>
      </w:r>
      <w:r w:rsidRPr="0047653A">
        <w:rPr>
          <w:color w:val="000000"/>
          <w:sz w:val="26"/>
          <w:szCs w:val="26"/>
        </w:rPr>
        <w:t>В случае отказа победителя конкурса от заключения договора или не предоставления им Организатору конкурса подписанного договора в срок, установленный в</w:t>
      </w:r>
      <w:r w:rsidRPr="0047653A">
        <w:rPr>
          <w:spacing w:val="2"/>
          <w:sz w:val="26"/>
          <w:szCs w:val="26"/>
        </w:rPr>
        <w:t xml:space="preserve"> пункте 10.2. данного раздела конкурсной документации</w:t>
      </w:r>
      <w:r w:rsidRPr="0047653A">
        <w:rPr>
          <w:color w:val="000000"/>
          <w:sz w:val="26"/>
          <w:szCs w:val="26"/>
        </w:rPr>
        <w:t>, договор заключается с участником конкурса, заявке которого присвоен второй номер.</w:t>
      </w:r>
    </w:p>
    <w:p w:rsidR="00331A6E" w:rsidRPr="0047653A" w:rsidRDefault="00331A6E" w:rsidP="00FC50F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47653A">
        <w:rPr>
          <w:color w:val="000000"/>
          <w:sz w:val="26"/>
          <w:szCs w:val="26"/>
        </w:rPr>
        <w:t>В случае отказа участника конкурса, заявке которого присвоен второй номер от заключения договора или непредоставления им Организатору конкурса подписанного договора в срок, установленный в</w:t>
      </w:r>
      <w:r w:rsidRPr="0047653A">
        <w:rPr>
          <w:spacing w:val="2"/>
          <w:sz w:val="26"/>
          <w:szCs w:val="26"/>
        </w:rPr>
        <w:t xml:space="preserve"> пункте 10.2. данного раздела конкурсной документации</w:t>
      </w:r>
      <w:r w:rsidRPr="0047653A">
        <w:rPr>
          <w:color w:val="000000"/>
          <w:sz w:val="26"/>
          <w:szCs w:val="26"/>
        </w:rPr>
        <w:t>, договор с иными участниками конкурса не заключается.</w:t>
      </w:r>
    </w:p>
    <w:p w:rsidR="00331A6E" w:rsidRPr="0047653A" w:rsidRDefault="00331A6E" w:rsidP="00FC50FF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10.4. Если в конкурсе принимала участие одна заявка и лицо победившее уклоняется от заключения договора, Организатор конкурса вправе повторно объявить конкурс.</w:t>
      </w:r>
    </w:p>
    <w:p w:rsidR="00331A6E" w:rsidRPr="0047653A" w:rsidRDefault="00331A6E" w:rsidP="00FC50FF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10.5. В случаях, если конкурс признан несостоявшимся или договор не заключен, Организатор конкурса вправе объявить о повторном проведении конкурса.»;</w:t>
      </w:r>
    </w:p>
    <w:p w:rsidR="00331A6E" w:rsidRPr="0047653A" w:rsidRDefault="00331A6E" w:rsidP="009330D2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строку 13 таблицы раздела 2 изложить в следующей редакции:</w:t>
      </w:r>
    </w:p>
    <w:p w:rsidR="00331A6E" w:rsidRPr="0047653A" w:rsidRDefault="00331A6E" w:rsidP="009330D2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3115"/>
        <w:gridCol w:w="5503"/>
      </w:tblGrid>
      <w:tr w:rsidR="00331A6E" w:rsidRPr="0047653A" w:rsidTr="00FB3E26">
        <w:tc>
          <w:tcPr>
            <w:tcW w:w="562" w:type="dxa"/>
            <w:vAlign w:val="center"/>
          </w:tcPr>
          <w:p w:rsidR="00331A6E" w:rsidRPr="00FB3E26" w:rsidRDefault="00331A6E" w:rsidP="00FB3E26">
            <w:pPr>
              <w:jc w:val="center"/>
              <w:rPr>
                <w:sz w:val="26"/>
                <w:szCs w:val="26"/>
              </w:rPr>
            </w:pPr>
            <w:r w:rsidRPr="00FB3E26">
              <w:rPr>
                <w:sz w:val="26"/>
                <w:szCs w:val="26"/>
              </w:rPr>
              <w:t>13.</w:t>
            </w:r>
          </w:p>
        </w:tc>
        <w:tc>
          <w:tcPr>
            <w:tcW w:w="3115" w:type="dxa"/>
            <w:vAlign w:val="center"/>
          </w:tcPr>
          <w:p w:rsidR="00331A6E" w:rsidRPr="00FB3E26" w:rsidRDefault="00331A6E" w:rsidP="00FB3E26">
            <w:pPr>
              <w:jc w:val="both"/>
              <w:rPr>
                <w:sz w:val="26"/>
                <w:szCs w:val="26"/>
              </w:rPr>
            </w:pPr>
            <w:r w:rsidRPr="00FB3E26">
              <w:rPr>
                <w:sz w:val="26"/>
                <w:szCs w:val="26"/>
              </w:rPr>
              <w:t>Критерии оценки заявок на участие в конкурсе</w:t>
            </w:r>
          </w:p>
        </w:tc>
        <w:tc>
          <w:tcPr>
            <w:tcW w:w="5503" w:type="dxa"/>
          </w:tcPr>
          <w:p w:rsidR="00331A6E" w:rsidRPr="00FB3E26" w:rsidRDefault="00331A6E" w:rsidP="00FB3E26">
            <w:pPr>
              <w:jc w:val="both"/>
              <w:rPr>
                <w:sz w:val="26"/>
                <w:szCs w:val="26"/>
              </w:rPr>
            </w:pPr>
            <w:r w:rsidRPr="00FB3E26">
              <w:rPr>
                <w:sz w:val="26"/>
                <w:szCs w:val="26"/>
              </w:rPr>
              <w:t>Функциональные и качественные характеристики работ:</w:t>
            </w:r>
          </w:p>
          <w:p w:rsidR="00331A6E" w:rsidRPr="00FB3E26" w:rsidRDefault="00331A6E" w:rsidP="00FB3E26">
            <w:pPr>
              <w:jc w:val="both"/>
              <w:rPr>
                <w:sz w:val="26"/>
                <w:szCs w:val="26"/>
              </w:rPr>
            </w:pPr>
            <w:r w:rsidRPr="00FB3E26">
              <w:rPr>
                <w:sz w:val="26"/>
                <w:szCs w:val="26"/>
              </w:rPr>
              <w:t>1. Наличие автотранспорта с холодильным оборудованием в технически исправном состоянии:</w:t>
            </w:r>
          </w:p>
          <w:p w:rsidR="00331A6E" w:rsidRPr="00FB3E26" w:rsidRDefault="00331A6E" w:rsidP="00FB3E26">
            <w:pPr>
              <w:jc w:val="both"/>
              <w:rPr>
                <w:sz w:val="26"/>
                <w:szCs w:val="26"/>
              </w:rPr>
            </w:pPr>
            <w:r w:rsidRPr="00FB3E26">
              <w:rPr>
                <w:sz w:val="26"/>
                <w:szCs w:val="26"/>
              </w:rPr>
              <w:t>– 1 транспортное средство – 1 балл;</w:t>
            </w:r>
          </w:p>
          <w:p w:rsidR="00331A6E" w:rsidRPr="00FB3E26" w:rsidRDefault="00331A6E" w:rsidP="00FB3E26">
            <w:pPr>
              <w:jc w:val="both"/>
              <w:rPr>
                <w:sz w:val="26"/>
                <w:szCs w:val="26"/>
              </w:rPr>
            </w:pPr>
            <w:r w:rsidRPr="00FB3E26">
              <w:rPr>
                <w:sz w:val="26"/>
                <w:szCs w:val="26"/>
              </w:rPr>
              <w:t>– 2-3 транспортных средства – 2 балла;</w:t>
            </w:r>
          </w:p>
          <w:p w:rsidR="00331A6E" w:rsidRPr="00FB3E26" w:rsidRDefault="00331A6E" w:rsidP="00FB3E26">
            <w:pPr>
              <w:jc w:val="both"/>
              <w:rPr>
                <w:sz w:val="26"/>
                <w:szCs w:val="26"/>
              </w:rPr>
            </w:pPr>
            <w:r w:rsidRPr="00FB3E26">
              <w:rPr>
                <w:sz w:val="26"/>
                <w:szCs w:val="26"/>
              </w:rPr>
              <w:t>– 4 и более транспортных средства – 3 балла.</w:t>
            </w:r>
          </w:p>
          <w:p w:rsidR="00331A6E" w:rsidRPr="00FB3E26" w:rsidRDefault="00331A6E" w:rsidP="00FB3E26">
            <w:pPr>
              <w:jc w:val="both"/>
              <w:rPr>
                <w:sz w:val="26"/>
                <w:szCs w:val="26"/>
              </w:rPr>
            </w:pPr>
            <w:r w:rsidRPr="00FB3E26">
              <w:rPr>
                <w:sz w:val="26"/>
                <w:szCs w:val="26"/>
              </w:rPr>
              <w:t>2. Осуществление деятельности по оказанию услуг торговли:</w:t>
            </w:r>
          </w:p>
          <w:p w:rsidR="00331A6E" w:rsidRPr="00FB3E26" w:rsidRDefault="00331A6E" w:rsidP="00FB3E26">
            <w:pPr>
              <w:keepNext/>
              <w:keepLines/>
              <w:widowControl w:val="0"/>
              <w:suppressLineNumbers/>
              <w:suppressAutoHyphens/>
              <w:jc w:val="both"/>
              <w:rPr>
                <w:sz w:val="26"/>
                <w:szCs w:val="26"/>
              </w:rPr>
            </w:pPr>
            <w:r w:rsidRPr="00FB3E26">
              <w:rPr>
                <w:sz w:val="26"/>
                <w:szCs w:val="26"/>
              </w:rPr>
              <w:t>– менее 1 года – 1 балл;</w:t>
            </w:r>
          </w:p>
          <w:p w:rsidR="00331A6E" w:rsidRPr="00FB3E26" w:rsidRDefault="00331A6E" w:rsidP="00FB3E26">
            <w:pPr>
              <w:keepNext/>
              <w:keepLines/>
              <w:widowControl w:val="0"/>
              <w:suppressLineNumbers/>
              <w:suppressAutoHyphens/>
              <w:jc w:val="both"/>
              <w:rPr>
                <w:sz w:val="26"/>
                <w:szCs w:val="26"/>
              </w:rPr>
            </w:pPr>
            <w:r w:rsidRPr="00FB3E26">
              <w:rPr>
                <w:sz w:val="26"/>
                <w:szCs w:val="26"/>
              </w:rPr>
              <w:t>– от 1 до 3 лет – 2 балла;</w:t>
            </w:r>
          </w:p>
          <w:p w:rsidR="00331A6E" w:rsidRPr="00FB3E26" w:rsidRDefault="00331A6E" w:rsidP="00FB3E26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  <w:rPr>
                <w:sz w:val="26"/>
                <w:szCs w:val="26"/>
              </w:rPr>
            </w:pPr>
            <w:r w:rsidRPr="00FB3E26">
              <w:rPr>
                <w:sz w:val="26"/>
                <w:szCs w:val="26"/>
              </w:rPr>
              <w:t>– более 3 лет – 3 балла.</w:t>
            </w:r>
          </w:p>
          <w:p w:rsidR="00331A6E" w:rsidRPr="00FB3E26" w:rsidRDefault="00331A6E" w:rsidP="00FF2E2D">
            <w:pPr>
              <w:rPr>
                <w:snapToGrid w:val="0"/>
                <w:sz w:val="26"/>
                <w:szCs w:val="26"/>
              </w:rPr>
            </w:pPr>
            <w:r w:rsidRPr="00FB3E26">
              <w:rPr>
                <w:snapToGrid w:val="0"/>
                <w:sz w:val="26"/>
                <w:szCs w:val="26"/>
              </w:rPr>
              <w:t>3. Частота завоза товара (рейс):</w:t>
            </w:r>
          </w:p>
          <w:p w:rsidR="00331A6E" w:rsidRPr="00FB3E26" w:rsidRDefault="00331A6E" w:rsidP="00FF2E2D">
            <w:pPr>
              <w:rPr>
                <w:snapToGrid w:val="0"/>
                <w:sz w:val="26"/>
                <w:szCs w:val="26"/>
              </w:rPr>
            </w:pPr>
            <w:r w:rsidRPr="00FB3E26">
              <w:rPr>
                <w:sz w:val="26"/>
                <w:szCs w:val="26"/>
              </w:rPr>
              <w:t xml:space="preserve">– </w:t>
            </w:r>
            <w:r w:rsidRPr="00FB3E26">
              <w:rPr>
                <w:snapToGrid w:val="0"/>
                <w:sz w:val="26"/>
                <w:szCs w:val="26"/>
              </w:rPr>
              <w:t xml:space="preserve">1 раз </w:t>
            </w:r>
            <w:r w:rsidRPr="00FB3E26">
              <w:rPr>
                <w:sz w:val="26"/>
                <w:szCs w:val="26"/>
              </w:rPr>
              <w:t>–</w:t>
            </w:r>
            <w:r w:rsidRPr="00FB3E26">
              <w:rPr>
                <w:snapToGrid w:val="0"/>
                <w:sz w:val="26"/>
                <w:szCs w:val="26"/>
              </w:rPr>
              <w:t xml:space="preserve"> 1 балл;</w:t>
            </w:r>
          </w:p>
          <w:p w:rsidR="00331A6E" w:rsidRPr="00FB3E26" w:rsidRDefault="00331A6E" w:rsidP="00FB3E26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  <w:rPr>
                <w:sz w:val="26"/>
                <w:szCs w:val="26"/>
              </w:rPr>
            </w:pPr>
            <w:r w:rsidRPr="00FB3E26">
              <w:rPr>
                <w:sz w:val="26"/>
                <w:szCs w:val="26"/>
              </w:rPr>
              <w:t>– 2 раза – 2 балла;</w:t>
            </w:r>
          </w:p>
          <w:p w:rsidR="00331A6E" w:rsidRPr="00FB3E26" w:rsidRDefault="00331A6E" w:rsidP="00FB3E26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  <w:rPr>
                <w:sz w:val="26"/>
                <w:szCs w:val="26"/>
              </w:rPr>
            </w:pPr>
            <w:r w:rsidRPr="00FB3E26">
              <w:rPr>
                <w:sz w:val="26"/>
                <w:szCs w:val="26"/>
              </w:rPr>
              <w:t>– более 2 раз – 3 балла.</w:t>
            </w:r>
          </w:p>
        </w:tc>
      </w:tr>
    </w:tbl>
    <w:p w:rsidR="00331A6E" w:rsidRPr="0047653A" w:rsidRDefault="00331A6E" w:rsidP="009330D2">
      <w:pPr>
        <w:ind w:firstLine="708"/>
        <w:rPr>
          <w:sz w:val="26"/>
          <w:szCs w:val="26"/>
        </w:rPr>
      </w:pPr>
    </w:p>
    <w:p w:rsidR="00331A6E" w:rsidRPr="0047653A" w:rsidRDefault="00331A6E" w:rsidP="00596EEB">
      <w:pPr>
        <w:ind w:firstLine="709"/>
        <w:jc w:val="both"/>
        <w:rPr>
          <w:sz w:val="26"/>
          <w:szCs w:val="26"/>
          <w:lang w:eastAsia="en-US"/>
        </w:rPr>
      </w:pPr>
      <w:r w:rsidRPr="0047653A">
        <w:rPr>
          <w:sz w:val="26"/>
          <w:szCs w:val="26"/>
        </w:rPr>
        <w:t>приложение 1 «Заявление на участие в конкурсе» раздела 4 изложить</w:t>
      </w:r>
      <w:r w:rsidRPr="0047653A">
        <w:rPr>
          <w:sz w:val="26"/>
          <w:szCs w:val="26"/>
          <w:lang w:eastAsia="en-US"/>
        </w:rPr>
        <w:t xml:space="preserve"> в следующей редакции согласно приложению 1;</w:t>
      </w:r>
    </w:p>
    <w:p w:rsidR="00331A6E" w:rsidRPr="0047653A" w:rsidRDefault="00331A6E" w:rsidP="00596EEB">
      <w:pPr>
        <w:ind w:firstLine="709"/>
        <w:jc w:val="both"/>
        <w:rPr>
          <w:sz w:val="26"/>
          <w:szCs w:val="26"/>
          <w:lang w:eastAsia="en-US"/>
        </w:rPr>
      </w:pPr>
      <w:r w:rsidRPr="0047653A">
        <w:rPr>
          <w:sz w:val="26"/>
          <w:szCs w:val="26"/>
          <w:lang w:eastAsia="en-US"/>
        </w:rPr>
        <w:t xml:space="preserve">строку 4 таблицы </w:t>
      </w:r>
      <w:r w:rsidRPr="0047653A">
        <w:rPr>
          <w:sz w:val="26"/>
          <w:szCs w:val="26"/>
        </w:rPr>
        <w:t>приложения 4 «Предложение об условиях исполнения договора» раздела 4 изложить</w:t>
      </w:r>
      <w:r w:rsidRPr="0047653A">
        <w:rPr>
          <w:sz w:val="26"/>
          <w:szCs w:val="26"/>
          <w:lang w:eastAsia="en-US"/>
        </w:rPr>
        <w:t xml:space="preserve"> в следующей редакции:</w:t>
      </w:r>
    </w:p>
    <w:p w:rsidR="00331A6E" w:rsidRPr="0047653A" w:rsidRDefault="00331A6E" w:rsidP="00612C9A">
      <w:pPr>
        <w:jc w:val="both"/>
        <w:rPr>
          <w:sz w:val="26"/>
          <w:szCs w:val="26"/>
          <w:lang w:eastAsia="en-US"/>
        </w:rPr>
      </w:pPr>
    </w:p>
    <w:tbl>
      <w:tblPr>
        <w:tblW w:w="9634" w:type="dxa"/>
        <w:tblLook w:val="01E0"/>
      </w:tblPr>
      <w:tblGrid>
        <w:gridCol w:w="562"/>
        <w:gridCol w:w="6237"/>
        <w:gridCol w:w="2835"/>
      </w:tblGrid>
      <w:tr w:rsidR="00331A6E" w:rsidRPr="0047653A" w:rsidTr="00FF2E2D">
        <w:trPr>
          <w:trHeight w:val="5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6E" w:rsidRPr="0047653A" w:rsidRDefault="00331A6E" w:rsidP="00FF2E2D">
            <w:pPr>
              <w:jc w:val="center"/>
              <w:rPr>
                <w:snapToGrid w:val="0"/>
                <w:sz w:val="26"/>
                <w:szCs w:val="26"/>
              </w:rPr>
            </w:pPr>
            <w:r w:rsidRPr="0047653A">
              <w:rPr>
                <w:snapToGrid w:val="0"/>
                <w:sz w:val="26"/>
                <w:szCs w:val="26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6E" w:rsidRPr="0047653A" w:rsidRDefault="00331A6E" w:rsidP="00FF2E2D">
            <w:pPr>
              <w:rPr>
                <w:snapToGrid w:val="0"/>
                <w:sz w:val="26"/>
                <w:szCs w:val="26"/>
              </w:rPr>
            </w:pPr>
            <w:r w:rsidRPr="0047653A">
              <w:rPr>
                <w:snapToGrid w:val="0"/>
                <w:sz w:val="26"/>
                <w:szCs w:val="26"/>
              </w:rPr>
              <w:t>Частота завоза товара (рейс):</w:t>
            </w:r>
          </w:p>
          <w:p w:rsidR="00331A6E" w:rsidRPr="0047653A" w:rsidRDefault="00331A6E" w:rsidP="00FF2E2D">
            <w:pPr>
              <w:rPr>
                <w:snapToGrid w:val="0"/>
                <w:sz w:val="26"/>
                <w:szCs w:val="26"/>
              </w:rPr>
            </w:pPr>
            <w:r w:rsidRPr="0047653A">
              <w:rPr>
                <w:sz w:val="26"/>
                <w:szCs w:val="26"/>
              </w:rPr>
              <w:t xml:space="preserve">– </w:t>
            </w:r>
            <w:r w:rsidRPr="0047653A">
              <w:rPr>
                <w:snapToGrid w:val="0"/>
                <w:sz w:val="26"/>
                <w:szCs w:val="26"/>
              </w:rPr>
              <w:t xml:space="preserve">1 раз </w:t>
            </w:r>
            <w:r w:rsidRPr="0047653A">
              <w:rPr>
                <w:sz w:val="26"/>
                <w:szCs w:val="26"/>
              </w:rPr>
              <w:t>–</w:t>
            </w:r>
            <w:r w:rsidRPr="0047653A">
              <w:rPr>
                <w:snapToGrid w:val="0"/>
                <w:sz w:val="26"/>
                <w:szCs w:val="26"/>
              </w:rPr>
              <w:t xml:space="preserve"> 1 балл;</w:t>
            </w:r>
          </w:p>
          <w:p w:rsidR="00331A6E" w:rsidRPr="0047653A" w:rsidRDefault="00331A6E" w:rsidP="00FF2E2D">
            <w:pPr>
              <w:rPr>
                <w:sz w:val="26"/>
                <w:szCs w:val="26"/>
              </w:rPr>
            </w:pPr>
            <w:r w:rsidRPr="0047653A">
              <w:rPr>
                <w:sz w:val="26"/>
                <w:szCs w:val="26"/>
              </w:rPr>
              <w:t>– 2 раза – 2 балла;</w:t>
            </w:r>
          </w:p>
          <w:p w:rsidR="00331A6E" w:rsidRPr="0047653A" w:rsidRDefault="00331A6E" w:rsidP="00FF2E2D">
            <w:pPr>
              <w:rPr>
                <w:snapToGrid w:val="0"/>
                <w:sz w:val="26"/>
                <w:szCs w:val="26"/>
              </w:rPr>
            </w:pPr>
            <w:r w:rsidRPr="0047653A">
              <w:rPr>
                <w:sz w:val="26"/>
                <w:szCs w:val="26"/>
              </w:rPr>
              <w:t>– более 2 раз – 3 балла.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6E" w:rsidRPr="0047653A" w:rsidRDefault="00331A6E" w:rsidP="00FF2E2D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331A6E" w:rsidRPr="0047653A" w:rsidRDefault="00331A6E" w:rsidP="00612C9A">
      <w:pPr>
        <w:jc w:val="both"/>
        <w:rPr>
          <w:sz w:val="26"/>
          <w:szCs w:val="26"/>
          <w:lang w:eastAsia="en-US"/>
        </w:rPr>
      </w:pPr>
    </w:p>
    <w:p w:rsidR="00331A6E" w:rsidRPr="0047653A" w:rsidRDefault="00331A6E" w:rsidP="00430CD5">
      <w:pPr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</w:rPr>
        <w:t xml:space="preserve">в наименовании приложения 3 к приложению 7 «Договор </w:t>
      </w:r>
      <w:r w:rsidRPr="0047653A">
        <w:rPr>
          <w:sz w:val="26"/>
          <w:szCs w:val="26"/>
          <w:lang w:eastAsia="ar-SA"/>
        </w:rPr>
        <w:t xml:space="preserve">о предоставлении субсидии </w:t>
      </w:r>
      <w:r w:rsidRPr="0047653A">
        <w:rPr>
          <w:sz w:val="26"/>
          <w:szCs w:val="26"/>
        </w:rPr>
        <w:t xml:space="preserve">на реализацию мероприятий по возмещению части затрат </w:t>
      </w:r>
      <w:r w:rsidRPr="0047653A">
        <w:rPr>
          <w:bCs/>
          <w:sz w:val="26"/>
          <w:szCs w:val="26"/>
        </w:rPr>
        <w:t xml:space="preserve">на горюче-смазочные материалы, произведенных </w:t>
      </w:r>
      <w:r w:rsidRPr="0047653A">
        <w:rPr>
          <w:sz w:val="26"/>
          <w:szCs w:val="26"/>
        </w:rPr>
        <w:t>при доставке товаров в отдаленные сельские населенные пункты городского округа города Переславля-Залесского, не имеющие стационарной торговой сети» раздела 4 слова «значений показателей» заменить словами «результатов»;</w:t>
      </w:r>
    </w:p>
    <w:p w:rsidR="00331A6E" w:rsidRPr="0047653A" w:rsidRDefault="00331A6E" w:rsidP="00430CD5">
      <w:pPr>
        <w:ind w:firstLine="709"/>
        <w:jc w:val="both"/>
        <w:rPr>
          <w:sz w:val="26"/>
          <w:szCs w:val="26"/>
          <w:lang w:eastAsia="en-US"/>
        </w:rPr>
      </w:pPr>
      <w:r w:rsidRPr="0047653A">
        <w:rPr>
          <w:sz w:val="26"/>
          <w:szCs w:val="26"/>
        </w:rPr>
        <w:t>приложение 8 «Извещение № о проведении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сети» раздела 4 изложить</w:t>
      </w:r>
      <w:r w:rsidRPr="0047653A">
        <w:rPr>
          <w:sz w:val="26"/>
          <w:szCs w:val="26"/>
          <w:lang w:eastAsia="en-US"/>
        </w:rPr>
        <w:t xml:space="preserve"> в следующей редакции согласно приложению 2.</w:t>
      </w:r>
    </w:p>
    <w:p w:rsidR="00331A6E" w:rsidRPr="0047653A" w:rsidRDefault="00331A6E" w:rsidP="003171DB">
      <w:pPr>
        <w:ind w:firstLine="709"/>
        <w:jc w:val="both"/>
        <w:rPr>
          <w:sz w:val="26"/>
          <w:szCs w:val="26"/>
        </w:rPr>
      </w:pPr>
      <w:r w:rsidRPr="0047653A">
        <w:rPr>
          <w:sz w:val="26"/>
          <w:szCs w:val="26"/>
          <w:lang w:eastAsia="en-US"/>
        </w:rPr>
        <w:t>1.2. Приложение 3 «</w:t>
      </w:r>
      <w:r w:rsidRPr="0047653A">
        <w:rPr>
          <w:sz w:val="26"/>
          <w:szCs w:val="26"/>
        </w:rPr>
        <w:t xml:space="preserve">Состав конкурсной комиссии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сети» </w:t>
      </w:r>
      <w:r w:rsidRPr="0047653A">
        <w:rPr>
          <w:sz w:val="26"/>
          <w:szCs w:val="26"/>
          <w:lang w:eastAsia="en-US"/>
        </w:rPr>
        <w:t xml:space="preserve">изложить в следующей редакции согласно приложению 3. </w:t>
      </w:r>
    </w:p>
    <w:p w:rsidR="00331A6E" w:rsidRPr="0047653A" w:rsidRDefault="00331A6E" w:rsidP="003171D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331A6E" w:rsidRPr="0047653A" w:rsidRDefault="00331A6E" w:rsidP="003171D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:rsidR="00331A6E" w:rsidRPr="0047653A" w:rsidRDefault="00331A6E" w:rsidP="003171D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7653A">
        <w:rPr>
          <w:sz w:val="26"/>
          <w:szCs w:val="26"/>
        </w:rPr>
        <w:t>4. Контроль за исполнением настоящего постановления возложить на первого заместителя Главы Администрации города Переславля-Залесского Груздева С.В.</w:t>
      </w:r>
    </w:p>
    <w:p w:rsidR="00331A6E" w:rsidRPr="0047653A" w:rsidRDefault="00331A6E" w:rsidP="003171D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31A6E" w:rsidRPr="0047653A" w:rsidRDefault="00331A6E" w:rsidP="003171D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31A6E" w:rsidRPr="0047653A" w:rsidRDefault="00331A6E" w:rsidP="003171D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331A6E" w:rsidRPr="0047653A" w:rsidRDefault="00331A6E" w:rsidP="003171DB">
      <w:pPr>
        <w:autoSpaceDE w:val="0"/>
        <w:jc w:val="both"/>
        <w:rPr>
          <w:sz w:val="26"/>
          <w:szCs w:val="26"/>
        </w:rPr>
      </w:pPr>
      <w:r w:rsidRPr="0047653A">
        <w:rPr>
          <w:color w:val="000000"/>
          <w:sz w:val="26"/>
          <w:szCs w:val="26"/>
        </w:rPr>
        <w:t xml:space="preserve">Глава города Переславля-Залесского                    </w:t>
      </w:r>
      <w:r>
        <w:rPr>
          <w:color w:val="000000"/>
          <w:sz w:val="26"/>
          <w:szCs w:val="26"/>
        </w:rPr>
        <w:t xml:space="preserve">                         </w:t>
      </w:r>
      <w:r w:rsidRPr="0047653A">
        <w:rPr>
          <w:color w:val="000000"/>
          <w:sz w:val="26"/>
          <w:szCs w:val="26"/>
        </w:rPr>
        <w:t>В.А. Астраханцев</w:t>
      </w:r>
    </w:p>
    <w:p w:rsidR="00331A6E" w:rsidRDefault="00331A6E" w:rsidP="00612C9A">
      <w:pPr>
        <w:jc w:val="both"/>
        <w:rPr>
          <w:lang w:eastAsia="en-US"/>
        </w:rPr>
      </w:pPr>
    </w:p>
    <w:p w:rsidR="00331A6E" w:rsidRDefault="00331A6E" w:rsidP="00612C9A">
      <w:pPr>
        <w:jc w:val="both"/>
        <w:rPr>
          <w:lang w:eastAsia="en-US"/>
        </w:rPr>
        <w:sectPr w:rsidR="00331A6E" w:rsidSect="00596EE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331A6E" w:rsidRDefault="00331A6E" w:rsidP="00EB17D8">
      <w:pPr>
        <w:tabs>
          <w:tab w:val="left" w:pos="7875"/>
        </w:tabs>
        <w:ind w:left="5670"/>
      </w:pPr>
      <w:r>
        <w:t>Приложение 1 к постановлению</w:t>
      </w:r>
    </w:p>
    <w:p w:rsidR="00331A6E" w:rsidRDefault="00331A6E" w:rsidP="00EB17D8">
      <w:pPr>
        <w:tabs>
          <w:tab w:val="left" w:pos="7875"/>
        </w:tabs>
        <w:ind w:left="5670"/>
      </w:pPr>
      <w:r>
        <w:t>Администрации города Переславля-Залесского</w:t>
      </w:r>
    </w:p>
    <w:p w:rsidR="00331A6E" w:rsidRDefault="00331A6E" w:rsidP="00EB17D8">
      <w:pPr>
        <w:tabs>
          <w:tab w:val="left" w:pos="7875"/>
        </w:tabs>
        <w:ind w:firstLine="5670"/>
      </w:pPr>
      <w:r>
        <w:t>о</w:t>
      </w:r>
      <w:r w:rsidRPr="00145585">
        <w:t>т</w:t>
      </w:r>
      <w:r w:rsidRPr="00B060C5">
        <w:t xml:space="preserve"> </w:t>
      </w:r>
      <w:r>
        <w:t xml:space="preserve"> 26.08.2020 </w:t>
      </w:r>
      <w:r w:rsidRPr="00B060C5">
        <w:t xml:space="preserve">№ </w:t>
      </w:r>
      <w:r>
        <w:t>ПОС.03-1492/20</w:t>
      </w:r>
    </w:p>
    <w:p w:rsidR="00331A6E" w:rsidRDefault="00331A6E" w:rsidP="00EB17D8">
      <w:pPr>
        <w:ind w:firstLine="6379"/>
        <w:jc w:val="both"/>
      </w:pPr>
    </w:p>
    <w:p w:rsidR="00331A6E" w:rsidRPr="00BE3AC2" w:rsidRDefault="00331A6E" w:rsidP="00A662EF">
      <w:pPr>
        <w:ind w:firstLine="5670"/>
        <w:jc w:val="both"/>
      </w:pPr>
      <w:r w:rsidRPr="00BE3AC2">
        <w:t xml:space="preserve">Приложение 1 </w:t>
      </w:r>
    </w:p>
    <w:p w:rsidR="00331A6E" w:rsidRPr="00BE3AC2" w:rsidRDefault="00331A6E" w:rsidP="00A662EF">
      <w:pPr>
        <w:ind w:firstLine="5670"/>
        <w:jc w:val="both"/>
      </w:pPr>
      <w:r w:rsidRPr="00BE3AC2">
        <w:t>к конкурсной документации</w:t>
      </w:r>
    </w:p>
    <w:p w:rsidR="00331A6E" w:rsidRPr="00BE3AC2" w:rsidRDefault="00331A6E" w:rsidP="00EB17D8">
      <w:pPr>
        <w:jc w:val="right"/>
      </w:pPr>
    </w:p>
    <w:p w:rsidR="00331A6E" w:rsidRPr="00BE3AC2" w:rsidRDefault="00331A6E" w:rsidP="00EB17D8">
      <w:pPr>
        <w:ind w:firstLine="5387"/>
      </w:pPr>
      <w:r w:rsidRPr="00BE3AC2">
        <w:t>Председателю конкурсной комиссии</w:t>
      </w:r>
    </w:p>
    <w:p w:rsidR="00331A6E" w:rsidRPr="00BE3AC2" w:rsidRDefault="00331A6E" w:rsidP="00EB17D8">
      <w:pPr>
        <w:ind w:firstLine="5387"/>
      </w:pPr>
      <w:r w:rsidRPr="00BE3AC2">
        <w:t>________________________________</w:t>
      </w:r>
    </w:p>
    <w:p w:rsidR="00331A6E" w:rsidRPr="00BE3AC2" w:rsidRDefault="00331A6E" w:rsidP="00EB17D8">
      <w:pPr>
        <w:ind w:firstLine="5387"/>
      </w:pPr>
      <w:r w:rsidRPr="00BE3AC2">
        <w:t>________________________________</w:t>
      </w:r>
    </w:p>
    <w:p w:rsidR="00331A6E" w:rsidRPr="00BE3AC2" w:rsidRDefault="00331A6E" w:rsidP="00EB17D8">
      <w:pPr>
        <w:ind w:firstLine="5387"/>
      </w:pPr>
    </w:p>
    <w:p w:rsidR="00331A6E" w:rsidRPr="00BE3AC2" w:rsidRDefault="00331A6E" w:rsidP="00EB17D8">
      <w:pPr>
        <w:spacing w:after="240"/>
        <w:jc w:val="center"/>
      </w:pPr>
      <w:r w:rsidRPr="00BE3AC2">
        <w:t>Заявление на участие в конкурсе</w:t>
      </w:r>
    </w:p>
    <w:p w:rsidR="00331A6E" w:rsidRPr="00BE3AC2" w:rsidRDefault="00331A6E" w:rsidP="00EB17D8">
      <w:pPr>
        <w:ind w:firstLine="708"/>
        <w:jc w:val="both"/>
      </w:pPr>
      <w:r w:rsidRPr="00BE3AC2">
        <w:t>Ознакомившись с конкурсной документацией к открытому конкурсу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</w:t>
      </w:r>
    </w:p>
    <w:p w:rsidR="00331A6E" w:rsidRPr="00BE3AC2" w:rsidRDefault="00331A6E" w:rsidP="00EB17D8">
      <w:pPr>
        <w:jc w:val="both"/>
      </w:pPr>
      <w:r w:rsidRPr="00BE3AC2">
        <w:t>_____________________________________________________________________________</w:t>
      </w:r>
    </w:p>
    <w:p w:rsidR="00331A6E" w:rsidRPr="00BE3AC2" w:rsidRDefault="00331A6E" w:rsidP="00EB17D8">
      <w:pPr>
        <w:jc w:val="center"/>
        <w:rPr>
          <w:sz w:val="20"/>
        </w:rPr>
      </w:pPr>
      <w:r w:rsidRPr="00BE3AC2">
        <w:rPr>
          <w:sz w:val="20"/>
        </w:rPr>
        <w:t>(полное наименование заявителя)</w:t>
      </w:r>
    </w:p>
    <w:p w:rsidR="00331A6E" w:rsidRPr="00BE3AC2" w:rsidRDefault="00331A6E" w:rsidP="00EB17D8">
      <w:pPr>
        <w:jc w:val="both"/>
      </w:pPr>
      <w:r w:rsidRPr="00BE3AC2">
        <w:t>В лице _______________________________________________________________________</w:t>
      </w:r>
    </w:p>
    <w:p w:rsidR="00331A6E" w:rsidRPr="00BE3AC2" w:rsidRDefault="00331A6E" w:rsidP="00EB17D8">
      <w:pPr>
        <w:ind w:firstLine="708"/>
        <w:jc w:val="center"/>
        <w:rPr>
          <w:sz w:val="20"/>
        </w:rPr>
      </w:pPr>
      <w:r w:rsidRPr="00BE3AC2">
        <w:rPr>
          <w:sz w:val="20"/>
        </w:rPr>
        <w:t>(должность, Ф.И.О., Ф.И.О. доверенного лица)</w:t>
      </w:r>
    </w:p>
    <w:p w:rsidR="00331A6E" w:rsidRPr="00BE3AC2" w:rsidRDefault="00331A6E" w:rsidP="00EB17D8">
      <w:pPr>
        <w:jc w:val="both"/>
      </w:pPr>
      <w:r w:rsidRPr="00BE3AC2">
        <w:t>сообщаем о согласии участвовать в данном конкурсе на условиях, указанных в конкурсной документации.</w:t>
      </w:r>
    </w:p>
    <w:p w:rsidR="00331A6E" w:rsidRPr="00BE3AC2" w:rsidRDefault="00331A6E" w:rsidP="00EB17D8">
      <w:pPr>
        <w:ind w:firstLine="708"/>
        <w:jc w:val="both"/>
      </w:pPr>
      <w:r w:rsidRPr="00BE3AC2">
        <w:t>Предлагаемые нами условия указаны в приложении к настоящей заявке и являются ее неотъемлемой частью.</w:t>
      </w:r>
    </w:p>
    <w:p w:rsidR="00331A6E" w:rsidRPr="00BE3AC2" w:rsidRDefault="00331A6E" w:rsidP="00EB17D8">
      <w:pPr>
        <w:suppressAutoHyphens/>
        <w:jc w:val="both"/>
        <w:rPr>
          <w:kern w:val="1"/>
          <w:lang w:eastAsia="ar-SA"/>
        </w:rPr>
      </w:pPr>
      <w:r w:rsidRPr="00BE3AC2">
        <w:rPr>
          <w:kern w:val="1"/>
          <w:lang w:eastAsia="ar-SA"/>
        </w:rPr>
        <w:t>Настоящим подтверждаем, что __________________________________________________:</w:t>
      </w:r>
    </w:p>
    <w:p w:rsidR="00331A6E" w:rsidRPr="00BE3AC2" w:rsidRDefault="00331A6E" w:rsidP="00EB17D8">
      <w:pPr>
        <w:tabs>
          <w:tab w:val="num" w:pos="0"/>
        </w:tabs>
        <w:suppressAutoHyphens/>
        <w:ind w:right="-5" w:firstLine="360"/>
        <w:rPr>
          <w:kern w:val="1"/>
          <w:sz w:val="20"/>
          <w:lang w:eastAsia="ar-SA"/>
        </w:rPr>
      </w:pPr>
      <w:r w:rsidRPr="00BE3AC2">
        <w:rPr>
          <w:kern w:val="1"/>
          <w:sz w:val="20"/>
          <w:lang w:eastAsia="ar-SA"/>
        </w:rPr>
        <w:t xml:space="preserve">                                                                                             (полное наименование заявителя)</w:t>
      </w:r>
    </w:p>
    <w:p w:rsidR="00331A6E" w:rsidRPr="00BE3AC2" w:rsidRDefault="00331A6E" w:rsidP="00EB17D8">
      <w:pPr>
        <w:ind w:firstLine="709"/>
        <w:jc w:val="both"/>
      </w:pPr>
      <w:r w:rsidRPr="00BE3AC2">
        <w:t>– зарегистрирован и осуществляет хозяйственную деятельность на территории Ярославской области;</w:t>
      </w:r>
    </w:p>
    <w:p w:rsidR="00331A6E" w:rsidRPr="00BE3AC2" w:rsidRDefault="00331A6E" w:rsidP="00EB17D8">
      <w:pPr>
        <w:ind w:firstLine="709"/>
        <w:jc w:val="both"/>
      </w:pPr>
      <w:r w:rsidRPr="00BE3AC2">
        <w:t>– обеспечивает уровень среднемесячной заработной платы, выплачиваемой наемным работникам, не ниже прожиточного минимума, установленного для трудоспособного населения Ярославской области, за календарный квартал, предшествующий дате подачи заявительной документации;</w:t>
      </w:r>
    </w:p>
    <w:p w:rsidR="00331A6E" w:rsidRPr="00BE3AC2" w:rsidRDefault="00331A6E" w:rsidP="00EB17D8">
      <w:pPr>
        <w:ind w:firstLine="709"/>
        <w:jc w:val="both"/>
      </w:pPr>
      <w:r w:rsidRPr="00BE3AC2">
        <w:t>– не имеет просроченной задолженности по налоговым и иным обязательным платежам в бюджеты всех уровней и внебюджетные фонды;</w:t>
      </w:r>
    </w:p>
    <w:p w:rsidR="00331A6E" w:rsidRPr="00BE3AC2" w:rsidRDefault="00331A6E" w:rsidP="00EB17D8">
      <w:pPr>
        <w:ind w:firstLine="709"/>
        <w:jc w:val="both"/>
      </w:pPr>
      <w:r w:rsidRPr="00BE3AC2">
        <w:t>– объем поступления налоговых платежей в бюджеты всех уровней, осуществленных за 20__ год, не меньше объема предоставляемой субсидии.</w:t>
      </w:r>
    </w:p>
    <w:p w:rsidR="00331A6E" w:rsidRPr="00BE3AC2" w:rsidRDefault="00331A6E" w:rsidP="00EB17D8">
      <w:pPr>
        <w:ind w:firstLine="708"/>
        <w:jc w:val="both"/>
      </w:pPr>
      <w:r w:rsidRPr="00BE3AC2">
        <w:t xml:space="preserve">Если наша заявка будет признана победившей, мы берем на себя обязательства подписать с Администрацией г. Переславля-Залесского договор </w:t>
      </w:r>
      <w:r w:rsidRPr="00BE3AC2">
        <w:rPr>
          <w:lang w:eastAsia="ar-SA"/>
        </w:rPr>
        <w:t xml:space="preserve">о предоставлении субсидии </w:t>
      </w:r>
      <w:r w:rsidRPr="00BE3AC2">
        <w:t xml:space="preserve">на реализацию мероприятий по возмещению части затрат </w:t>
      </w:r>
      <w:r w:rsidRPr="00BE3AC2">
        <w:rPr>
          <w:bCs/>
        </w:rPr>
        <w:t xml:space="preserve">на горюче-смазочные материалы, произведенных при доставке товаров </w:t>
      </w:r>
      <w:r w:rsidRPr="00BE3AC2">
        <w:t>в отдаленные сельские населенные пункты городского округа города Переславля-Залесского, не имеющие стационарной торговой сети.</w:t>
      </w:r>
    </w:p>
    <w:p w:rsidR="00331A6E" w:rsidRPr="00BE3AC2" w:rsidRDefault="00331A6E" w:rsidP="00EB17D8">
      <w:pPr>
        <w:ind w:firstLine="708"/>
        <w:jc w:val="both"/>
      </w:pPr>
      <w:r w:rsidRPr="00BE3AC2">
        <w:t>Мы согласны с условием, что по согласованию сторон в проект договора могут вноситься незначительные изменения, не касающиеся основных условий договора.</w:t>
      </w:r>
    </w:p>
    <w:p w:rsidR="00331A6E" w:rsidRPr="00BE3AC2" w:rsidRDefault="00331A6E" w:rsidP="00EB17D8">
      <w:pPr>
        <w:suppressAutoHyphens/>
        <w:ind w:right="-5" w:firstLine="708"/>
        <w:jc w:val="both"/>
        <w:rPr>
          <w:kern w:val="1"/>
          <w:lang w:eastAsia="ar-SA"/>
        </w:rPr>
      </w:pPr>
      <w:r w:rsidRPr="00BE3AC2">
        <w:rPr>
          <w:kern w:val="1"/>
          <w:lang w:eastAsia="ar-SA"/>
        </w:rPr>
        <w:t>Подтверждаем достоверность представленной в заявлении информации и право</w:t>
      </w:r>
      <w:r w:rsidRPr="00BE3AC2">
        <w:t xml:space="preserve"> уполномоченных органов Администрации г. Переславля-Залесского</w:t>
      </w:r>
      <w:r w:rsidRPr="00BE3AC2">
        <w:rPr>
          <w:kern w:val="1"/>
          <w:lang w:eastAsia="ar-SA"/>
        </w:rPr>
        <w:t xml:space="preserve"> запрашивать у нас, а также в уполномоченных органах власти и иных организациях (учреждениях) информацию, уточняющую представленные нами сведения. </w:t>
      </w:r>
    </w:p>
    <w:p w:rsidR="00331A6E" w:rsidRPr="00BE3AC2" w:rsidRDefault="00331A6E" w:rsidP="00EB17D8">
      <w:pPr>
        <w:suppressAutoHyphens/>
        <w:ind w:right="-5" w:firstLine="708"/>
        <w:jc w:val="both"/>
      </w:pPr>
      <w:r w:rsidRPr="00BE3AC2">
        <w:rPr>
          <w:kern w:val="1"/>
          <w:lang w:eastAsia="ar-SA"/>
        </w:rPr>
        <w:t xml:space="preserve">Даем согласие на осуществление </w:t>
      </w:r>
      <w:r w:rsidRPr="00BE3AC2">
        <w:t>органом муниципального финансового контроля проверок соблюдения условий, целей и порядка предоставления субсидии. Даем согласие уполномоченным органам Администрации г. Переславля-Залесскогона обработку персональных данных, размещение данных в протоколах на официальном сайте органов местного самоуправления города Переславля-Залесского.</w:t>
      </w:r>
    </w:p>
    <w:p w:rsidR="00331A6E" w:rsidRPr="00BE3AC2" w:rsidRDefault="00331A6E" w:rsidP="00EB17D8">
      <w:pPr>
        <w:shd w:val="clear" w:color="auto" w:fill="FFFFFF"/>
        <w:ind w:firstLine="684"/>
        <w:jc w:val="both"/>
      </w:pPr>
    </w:p>
    <w:p w:rsidR="00331A6E" w:rsidRPr="00BE3AC2" w:rsidRDefault="00331A6E" w:rsidP="00EB17D8">
      <w:r w:rsidRPr="00BE3AC2">
        <w:t>Руководитель организации              ___________________       ________________________</w:t>
      </w:r>
    </w:p>
    <w:p w:rsidR="00331A6E" w:rsidRPr="00BE3AC2" w:rsidRDefault="00331A6E" w:rsidP="00EB17D8">
      <w:pPr>
        <w:tabs>
          <w:tab w:val="left" w:pos="6345"/>
        </w:tabs>
        <w:jc w:val="both"/>
      </w:pPr>
      <w:r w:rsidRPr="00BE3AC2">
        <w:t xml:space="preserve">М.П.                                                               </w:t>
      </w:r>
      <w:r w:rsidRPr="00BE3AC2">
        <w:rPr>
          <w:sz w:val="20"/>
        </w:rPr>
        <w:t>(подпись)</w:t>
      </w:r>
      <w:r w:rsidRPr="00BE3AC2">
        <w:rPr>
          <w:sz w:val="20"/>
        </w:rPr>
        <w:tab/>
        <w:t xml:space="preserve">        (Ф.И.О., расшифровка)</w:t>
      </w:r>
    </w:p>
    <w:p w:rsidR="00331A6E" w:rsidRPr="00BE3AC2" w:rsidRDefault="00331A6E" w:rsidP="00EB17D8">
      <w:pPr>
        <w:jc w:val="both"/>
      </w:pPr>
      <w:r w:rsidRPr="00BE3AC2">
        <w:t>(уполномоченный представитель)</w:t>
      </w:r>
    </w:p>
    <w:p w:rsidR="00331A6E" w:rsidRPr="00BE3AC2" w:rsidRDefault="00331A6E" w:rsidP="00EB17D8">
      <w:pPr>
        <w:jc w:val="both"/>
      </w:pPr>
    </w:p>
    <w:p w:rsidR="00331A6E" w:rsidRPr="00BE3AC2" w:rsidRDefault="00331A6E" w:rsidP="00EB17D8">
      <w:pPr>
        <w:jc w:val="both"/>
      </w:pPr>
    </w:p>
    <w:p w:rsidR="00331A6E" w:rsidRPr="00BE3AC2" w:rsidRDefault="00331A6E" w:rsidP="00EB17D8">
      <w:pPr>
        <w:jc w:val="both"/>
      </w:pPr>
      <w:r w:rsidRPr="00BE3AC2">
        <w:t>Индивидуальный предприниматель   ___________________    ________________________</w:t>
      </w:r>
    </w:p>
    <w:p w:rsidR="00331A6E" w:rsidRPr="00BE3AC2" w:rsidRDefault="00331A6E" w:rsidP="00EB17D8">
      <w:pPr>
        <w:jc w:val="both"/>
      </w:pPr>
      <w:r w:rsidRPr="00BE3AC2">
        <w:t xml:space="preserve">М.П.                                                               </w:t>
      </w:r>
      <w:r w:rsidRPr="00BE3AC2">
        <w:rPr>
          <w:sz w:val="20"/>
        </w:rPr>
        <w:t>(подпись)</w:t>
      </w:r>
      <w:r w:rsidRPr="00BE3AC2">
        <w:rPr>
          <w:sz w:val="20"/>
        </w:rPr>
        <w:tab/>
        <w:t xml:space="preserve">                      (ФИО, расшифровка)</w:t>
      </w:r>
    </w:p>
    <w:p w:rsidR="00331A6E" w:rsidRPr="00BE3AC2" w:rsidRDefault="00331A6E" w:rsidP="00EB17D8">
      <w:pPr>
        <w:jc w:val="both"/>
      </w:pPr>
      <w:r w:rsidRPr="00BE3AC2">
        <w:t>(уполномоченный представитель)</w:t>
      </w:r>
    </w:p>
    <w:p w:rsidR="00331A6E" w:rsidRPr="00BE3AC2" w:rsidRDefault="00331A6E" w:rsidP="00EB17D8">
      <w:pPr>
        <w:jc w:val="both"/>
      </w:pPr>
    </w:p>
    <w:p w:rsidR="00331A6E" w:rsidRPr="00BE3AC2" w:rsidRDefault="00331A6E" w:rsidP="00EB17D8">
      <w:pPr>
        <w:jc w:val="both"/>
      </w:pPr>
    </w:p>
    <w:p w:rsidR="00331A6E" w:rsidRDefault="00331A6E" w:rsidP="00EB17D8">
      <w:pPr>
        <w:sectPr w:rsidR="00331A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E3AC2">
        <w:t>«___»______________20___года</w:t>
      </w:r>
    </w:p>
    <w:p w:rsidR="00331A6E" w:rsidRDefault="00331A6E" w:rsidP="00A72415">
      <w:pPr>
        <w:tabs>
          <w:tab w:val="left" w:pos="7875"/>
        </w:tabs>
        <w:ind w:left="5670"/>
      </w:pPr>
      <w:r>
        <w:t>Приложение 2 к постановлению</w:t>
      </w:r>
    </w:p>
    <w:p w:rsidR="00331A6E" w:rsidRDefault="00331A6E" w:rsidP="001E591F">
      <w:pPr>
        <w:tabs>
          <w:tab w:val="left" w:pos="7875"/>
        </w:tabs>
        <w:ind w:left="5670"/>
      </w:pPr>
      <w:r>
        <w:t>Администрации города Переславля-Залесского</w:t>
      </w:r>
    </w:p>
    <w:p w:rsidR="00331A6E" w:rsidRDefault="00331A6E" w:rsidP="001E591F">
      <w:pPr>
        <w:tabs>
          <w:tab w:val="left" w:pos="7875"/>
        </w:tabs>
        <w:ind w:left="5670"/>
      </w:pPr>
      <w:r>
        <w:t>о</w:t>
      </w:r>
      <w:r w:rsidRPr="00145585">
        <w:t>т</w:t>
      </w:r>
      <w:r w:rsidRPr="00B060C5">
        <w:t xml:space="preserve"> </w:t>
      </w:r>
      <w:r>
        <w:t xml:space="preserve"> 26.08.2020 </w:t>
      </w:r>
      <w:r w:rsidRPr="00B060C5">
        <w:t xml:space="preserve">№ </w:t>
      </w:r>
      <w:r>
        <w:t>ПОС.03-1492/20</w:t>
      </w:r>
    </w:p>
    <w:p w:rsidR="00331A6E" w:rsidRDefault="00331A6E" w:rsidP="00A662EF">
      <w:pPr>
        <w:ind w:firstLine="6237"/>
      </w:pPr>
    </w:p>
    <w:p w:rsidR="00331A6E" w:rsidRPr="00BE3AC2" w:rsidRDefault="00331A6E" w:rsidP="00A72415">
      <w:pPr>
        <w:ind w:firstLine="5670"/>
      </w:pPr>
      <w:r w:rsidRPr="00BE3AC2">
        <w:t xml:space="preserve">Приложение 8 </w:t>
      </w:r>
    </w:p>
    <w:p w:rsidR="00331A6E" w:rsidRPr="00BE3AC2" w:rsidRDefault="00331A6E" w:rsidP="00A72415">
      <w:pPr>
        <w:ind w:firstLine="5670"/>
      </w:pPr>
      <w:r w:rsidRPr="00BE3AC2">
        <w:t>к конкурсной документации</w:t>
      </w:r>
    </w:p>
    <w:p w:rsidR="00331A6E" w:rsidRPr="00BE3AC2" w:rsidRDefault="00331A6E" w:rsidP="00A72415">
      <w:pPr>
        <w:ind w:firstLine="5670"/>
        <w:jc w:val="both"/>
        <w:rPr>
          <w:b/>
        </w:rPr>
      </w:pPr>
    </w:p>
    <w:p w:rsidR="00331A6E" w:rsidRPr="00BE3AC2" w:rsidRDefault="00331A6E" w:rsidP="00A72415">
      <w:pPr>
        <w:ind w:firstLine="5670"/>
        <w:jc w:val="both"/>
        <w:rPr>
          <w:b/>
        </w:rPr>
      </w:pPr>
    </w:p>
    <w:p w:rsidR="00331A6E" w:rsidRPr="00BE3AC2" w:rsidRDefault="00331A6E" w:rsidP="00A72415">
      <w:pPr>
        <w:ind w:firstLine="5670"/>
        <w:jc w:val="both"/>
        <w:rPr>
          <w:b/>
        </w:rPr>
      </w:pPr>
      <w:r w:rsidRPr="00BE3AC2">
        <w:rPr>
          <w:lang w:eastAsia="ar-SA"/>
        </w:rPr>
        <w:t>« ___ » __________ 20__ г.</w:t>
      </w:r>
    </w:p>
    <w:p w:rsidR="00331A6E" w:rsidRPr="00BE3AC2" w:rsidRDefault="00331A6E" w:rsidP="00A72415">
      <w:pPr>
        <w:ind w:firstLine="5670"/>
        <w:jc w:val="center"/>
      </w:pPr>
    </w:p>
    <w:p w:rsidR="00331A6E" w:rsidRPr="00BE3AC2" w:rsidRDefault="00331A6E" w:rsidP="00A662EF">
      <w:pPr>
        <w:jc w:val="center"/>
      </w:pPr>
      <w:r w:rsidRPr="00BE3AC2">
        <w:t>Извещение №</w:t>
      </w:r>
    </w:p>
    <w:p w:rsidR="00331A6E" w:rsidRPr="00BE3AC2" w:rsidRDefault="00331A6E" w:rsidP="00A662EF">
      <w:pPr>
        <w:pStyle w:val="BodyText2"/>
        <w:spacing w:after="0" w:line="240" w:lineRule="auto"/>
        <w:jc w:val="center"/>
      </w:pPr>
      <w:r w:rsidRPr="00BE3AC2">
        <w:t xml:space="preserve">о проведении открытого конкурса на возмещение части </w:t>
      </w:r>
    </w:p>
    <w:p w:rsidR="00331A6E" w:rsidRPr="00BE3AC2" w:rsidRDefault="00331A6E" w:rsidP="00A662EF">
      <w:pPr>
        <w:pStyle w:val="BodyText2"/>
        <w:spacing w:after="0" w:line="240" w:lineRule="auto"/>
        <w:jc w:val="center"/>
      </w:pPr>
      <w:r w:rsidRPr="00BE3AC2">
        <w:t xml:space="preserve">затрат на горюче-смазочные материалы организациям любых форм собственности </w:t>
      </w:r>
    </w:p>
    <w:p w:rsidR="00331A6E" w:rsidRPr="00BE3AC2" w:rsidRDefault="00331A6E" w:rsidP="00A662EF">
      <w:pPr>
        <w:pStyle w:val="BodyText2"/>
        <w:spacing w:after="0" w:line="240" w:lineRule="auto"/>
        <w:jc w:val="center"/>
      </w:pPr>
      <w:r w:rsidRPr="00BE3AC2">
        <w:t xml:space="preserve">и индивидуальным предпринимателям, занимающимся доставкой товаров </w:t>
      </w:r>
    </w:p>
    <w:p w:rsidR="00331A6E" w:rsidRPr="00BE3AC2" w:rsidRDefault="00331A6E" w:rsidP="00A662EF">
      <w:pPr>
        <w:pStyle w:val="BodyText2"/>
        <w:spacing w:after="0" w:line="240" w:lineRule="auto"/>
        <w:jc w:val="center"/>
        <w:rPr>
          <w:b/>
          <w:sz w:val="28"/>
          <w:szCs w:val="28"/>
        </w:rPr>
      </w:pPr>
      <w:r w:rsidRPr="00BE3AC2">
        <w:t>в отдаленные сельские населенные пункты городского округа города Переславля-Залесского, не имеющие стационарной торговой сети</w:t>
      </w:r>
    </w:p>
    <w:p w:rsidR="00331A6E" w:rsidRPr="00BE3AC2" w:rsidRDefault="00331A6E" w:rsidP="00A662EF">
      <w:pPr>
        <w:jc w:val="center"/>
      </w:pPr>
    </w:p>
    <w:p w:rsidR="00331A6E" w:rsidRPr="00BE3AC2" w:rsidRDefault="00331A6E" w:rsidP="00A662EF">
      <w:pPr>
        <w:jc w:val="both"/>
      </w:pPr>
      <w:r w:rsidRPr="00BE3AC2">
        <w:rPr>
          <w:bCs/>
        </w:rPr>
        <w:t xml:space="preserve">Наименование организатора: </w:t>
      </w:r>
      <w:r w:rsidRPr="00BE3AC2">
        <w:t>___________________________________________________, в лице _______________________________________________________________________</w:t>
      </w:r>
    </w:p>
    <w:p w:rsidR="00331A6E" w:rsidRPr="00BE3AC2" w:rsidRDefault="00331A6E" w:rsidP="00A662EF">
      <w:pPr>
        <w:jc w:val="both"/>
      </w:pPr>
      <w:r w:rsidRPr="00BE3AC2">
        <w:t>Местонахождение, почтовый адрес: ______________________________________________</w:t>
      </w:r>
    </w:p>
    <w:p w:rsidR="00331A6E" w:rsidRPr="00BE3AC2" w:rsidRDefault="00331A6E" w:rsidP="00A662EF">
      <w:pPr>
        <w:jc w:val="both"/>
      </w:pPr>
      <w:r w:rsidRPr="00BE3AC2">
        <w:t>Адрес электронной почты:_______________________________________________________</w:t>
      </w:r>
    </w:p>
    <w:p w:rsidR="00331A6E" w:rsidRPr="00BE3AC2" w:rsidRDefault="00331A6E" w:rsidP="00A662EF">
      <w:pPr>
        <w:jc w:val="both"/>
      </w:pPr>
      <w:r w:rsidRPr="00BE3AC2">
        <w:t>Номер контактного телефона: ___________________________________________________</w:t>
      </w:r>
    </w:p>
    <w:p w:rsidR="00331A6E" w:rsidRPr="00BE3AC2" w:rsidRDefault="00331A6E" w:rsidP="00A662EF">
      <w:pPr>
        <w:ind w:right="17" w:firstLine="708"/>
        <w:jc w:val="both"/>
      </w:pPr>
    </w:p>
    <w:p w:rsidR="00331A6E" w:rsidRPr="00BE3AC2" w:rsidRDefault="00331A6E" w:rsidP="00A662EF">
      <w:pPr>
        <w:pStyle w:val="BodyText2"/>
        <w:spacing w:after="0" w:line="240" w:lineRule="auto"/>
        <w:jc w:val="both"/>
        <w:rPr>
          <w:b/>
          <w:sz w:val="28"/>
          <w:szCs w:val="28"/>
        </w:rPr>
      </w:pPr>
      <w:r w:rsidRPr="00BE3AC2">
        <w:t>Предмет договора: доставка товаров в отдаленные сельские населенные пункты городского округа города Переславля-Залесского, не имеющие стационарной торговой сети</w:t>
      </w:r>
    </w:p>
    <w:p w:rsidR="00331A6E" w:rsidRPr="00BE3AC2" w:rsidRDefault="00331A6E" w:rsidP="00A662EF">
      <w:pPr>
        <w:ind w:firstLine="708"/>
        <w:jc w:val="both"/>
        <w:rPr>
          <w:u w:val="single"/>
        </w:rPr>
      </w:pPr>
      <w:r w:rsidRPr="00BE3AC2">
        <w:rPr>
          <w:u w:val="single"/>
        </w:rPr>
        <w:t>Лот № 1</w:t>
      </w:r>
    </w:p>
    <w:p w:rsidR="00331A6E" w:rsidRPr="00BE3AC2" w:rsidRDefault="00331A6E" w:rsidP="00A662EF">
      <w:pPr>
        <w:jc w:val="both"/>
      </w:pPr>
      <w:r w:rsidRPr="00BE3AC2">
        <w:t xml:space="preserve">д. Высоково, д. Воронкино, д. Хороброво, с. Хмельники, д. Ананкино, пос. Лось,                                д. Захарово, д. Лихарево, д. Мишутино, д. Даратники, д. Кормолиха, д. Починки,                                 д. Михеево, д. Кудрино, д. Петрилово, д. </w:t>
      </w:r>
      <w:r w:rsidRPr="00BE3AC2">
        <w:rPr>
          <w:lang w:eastAsia="en-US"/>
        </w:rPr>
        <w:t>Тархов</w:t>
      </w:r>
      <w:r w:rsidRPr="00BE3AC2">
        <w:t xml:space="preserve"> Холм, д. Гулино, д. Тощебылово,                                д. Вороново, д. Местилово, д. Ситницы, д. Евстигнеево, д. Елпатьево, д. Маншино,                             д. Пешково, д. Чильчаги, д. Сараево, д. Липовцы, д. Березники, с. Рахманово, д. Брынчаги, д. Бережки, д. Желтиково, д. Мериново, пос. Мшарово, д. Сидорково, д. Старое Волино,                  д. Новое Волино, м. Сольба, д. Михальцево, д. Свечино, д. Измайлово, д. Лисавы,                                 д. Поповское, д. Жданово, д. Святово, д. Фалисово, д. Степанцево, д. Кишкино, д. Долгово.</w:t>
      </w:r>
    </w:p>
    <w:p w:rsidR="00331A6E" w:rsidRPr="00BE3AC2" w:rsidRDefault="00331A6E" w:rsidP="00A662EF">
      <w:pPr>
        <w:ind w:firstLine="708"/>
        <w:jc w:val="both"/>
        <w:rPr>
          <w:u w:val="single"/>
        </w:rPr>
      </w:pPr>
      <w:r w:rsidRPr="00BE3AC2">
        <w:rPr>
          <w:u w:val="single"/>
        </w:rPr>
        <w:t>Лот № 2</w:t>
      </w:r>
    </w:p>
    <w:p w:rsidR="00331A6E" w:rsidRPr="00BE3AC2" w:rsidRDefault="00331A6E" w:rsidP="00A662EF">
      <w:pPr>
        <w:jc w:val="both"/>
        <w:outlineLvl w:val="0"/>
      </w:pPr>
      <w:r w:rsidRPr="00BE3AC2">
        <w:t>с. Твердилково, с. Филипповское, с. Михалево, с. Алексино, д. Вилино, д. Внуково,                            с. Будовское, д. Забелино, с. Никульское, с. Славитино, с. Петрищево.</w:t>
      </w:r>
    </w:p>
    <w:p w:rsidR="00331A6E" w:rsidRPr="00BE3AC2" w:rsidRDefault="00331A6E" w:rsidP="00A662EF">
      <w:pPr>
        <w:ind w:firstLine="708"/>
        <w:jc w:val="both"/>
        <w:rPr>
          <w:u w:val="single"/>
        </w:rPr>
      </w:pPr>
      <w:r w:rsidRPr="00BE3AC2">
        <w:rPr>
          <w:u w:val="single"/>
        </w:rPr>
        <w:t>Лот № 3</w:t>
      </w:r>
    </w:p>
    <w:p w:rsidR="00331A6E" w:rsidRPr="00BE3AC2" w:rsidRDefault="00331A6E" w:rsidP="00A662EF">
      <w:pPr>
        <w:jc w:val="both"/>
        <w:outlineLvl w:val="0"/>
      </w:pPr>
      <w:r w:rsidRPr="00BE3AC2">
        <w:t>д. Рыково, д. Горохово, д. Андреевское, д. Малое Пальцино, д. Савельево</w:t>
      </w:r>
      <w:r w:rsidRPr="00BE3AC2">
        <w:rPr>
          <w:color w:val="FF0000"/>
        </w:rPr>
        <w:t xml:space="preserve">, </w:t>
      </w:r>
      <w:r w:rsidRPr="00BE3AC2">
        <w:t>д. Новинцы,                    с. Городище, д. Криушкино, с. Купань, д. Жупеево, м. Говырино, с. Алферьево,                            д. Романка, д. Скулино.</w:t>
      </w:r>
    </w:p>
    <w:p w:rsidR="00331A6E" w:rsidRPr="00BE3AC2" w:rsidRDefault="00331A6E" w:rsidP="00A662EF">
      <w:pPr>
        <w:ind w:firstLine="708"/>
        <w:jc w:val="both"/>
      </w:pPr>
    </w:p>
    <w:p w:rsidR="00331A6E" w:rsidRPr="00BE3AC2" w:rsidRDefault="00331A6E" w:rsidP="00A662EF">
      <w:pPr>
        <w:jc w:val="both"/>
      </w:pPr>
      <w:r w:rsidRPr="00BE3AC2">
        <w:t>Требования к участникам конкурса: в конкурсе могут принимать участие организации любых форм собственности и индивидуальные предприниматели, соответствующие следующим критериям:</w:t>
      </w:r>
    </w:p>
    <w:p w:rsidR="00331A6E" w:rsidRPr="00BE3AC2" w:rsidRDefault="00331A6E" w:rsidP="00A662EF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BE3AC2">
        <w:t xml:space="preserve">– </w:t>
      </w:r>
      <w:r w:rsidRPr="00BE3AC2">
        <w:rPr>
          <w:lang w:eastAsia="en-US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31A6E" w:rsidRPr="00BE3AC2" w:rsidRDefault="00331A6E" w:rsidP="00A662EF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BE3AC2">
        <w:t xml:space="preserve">– </w:t>
      </w:r>
      <w:r w:rsidRPr="00BE3AC2">
        <w:rPr>
          <w:lang w:eastAsia="en-US"/>
        </w:rPr>
        <w:t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331A6E" w:rsidRPr="00BE3AC2" w:rsidRDefault="00331A6E" w:rsidP="00A662EF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BE3AC2">
        <w:t xml:space="preserve">– </w:t>
      </w:r>
      <w:r w:rsidRPr="00BE3AC2">
        <w:rPr>
          <w:lang w:eastAsia="en-US"/>
        </w:rPr>
        <w:t xml:space="preserve">получатели субсидий </w:t>
      </w:r>
      <w:r w:rsidRPr="00BE3AC2">
        <w:t>–</w:t>
      </w:r>
      <w:r w:rsidRPr="00BE3AC2">
        <w:rPr>
          <w:lang w:eastAsia="en-US"/>
        </w:rPr>
        <w:t xml:space="preserve"> юридические лица не должны находиться в процессе реорганизации, ликвидации, банкротства, а получатели субсидий </w:t>
      </w:r>
      <w:r w:rsidRPr="00BE3AC2">
        <w:t>–</w:t>
      </w:r>
      <w:r w:rsidRPr="00BE3AC2">
        <w:rPr>
          <w:lang w:eastAsia="en-US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331A6E" w:rsidRPr="00BE3AC2" w:rsidRDefault="00331A6E" w:rsidP="00A662EF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BE3AC2">
        <w:t xml:space="preserve">– </w:t>
      </w:r>
      <w:r w:rsidRPr="00BE3AC2">
        <w:rPr>
          <w:lang w:eastAsia="en-US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31A6E" w:rsidRPr="00BE3AC2" w:rsidRDefault="00331A6E" w:rsidP="00A662EF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BE3AC2">
        <w:t xml:space="preserve">– </w:t>
      </w:r>
      <w:r w:rsidRPr="00BE3AC2">
        <w:rPr>
          <w:lang w:eastAsia="en-US"/>
        </w:rPr>
        <w:t xml:space="preserve">получатели субсидий не должны получать средства из </w:t>
      </w:r>
      <w:r w:rsidRPr="00BE3AC2">
        <w:t xml:space="preserve">бюджета городского округа город Переславль-Залесский </w:t>
      </w:r>
      <w:r w:rsidRPr="00BE3AC2">
        <w:rPr>
          <w:lang w:eastAsia="en-US"/>
        </w:rPr>
        <w:t>на основании иных нормативных правовых актов или муниципальных правовых актов органов местного самоуправления города Переславля-Залесского на цель субсидии.</w:t>
      </w:r>
    </w:p>
    <w:p w:rsidR="00331A6E" w:rsidRPr="00BE3AC2" w:rsidRDefault="00331A6E" w:rsidP="00A662EF">
      <w:pPr>
        <w:jc w:val="both"/>
      </w:pPr>
    </w:p>
    <w:p w:rsidR="00331A6E" w:rsidRPr="00BE3AC2" w:rsidRDefault="00331A6E" w:rsidP="00A662EF">
      <w:pPr>
        <w:jc w:val="both"/>
      </w:pPr>
      <w:r w:rsidRPr="00BE3AC2">
        <w:t>Максимальный размер субсидии, который может быть предоставлен в целях компенсации затрат на горюче-смазочные материалы, произведенных при доставке товаров в отдаленные населенные пункты: на 20_____ год - ________ тыс.  рублей.</w:t>
      </w:r>
    </w:p>
    <w:p w:rsidR="00331A6E" w:rsidRPr="00BE3AC2" w:rsidRDefault="00331A6E" w:rsidP="00A662EF">
      <w:pPr>
        <w:ind w:firstLine="708"/>
        <w:jc w:val="both"/>
      </w:pPr>
    </w:p>
    <w:p w:rsidR="00331A6E" w:rsidRPr="00BE3AC2" w:rsidRDefault="00331A6E" w:rsidP="00A662EF">
      <w:pPr>
        <w:jc w:val="both"/>
      </w:pPr>
      <w:r w:rsidRPr="00BE3AC2">
        <w:t>Срок, место и порядок предоставления конкурсной документации:</w:t>
      </w:r>
    </w:p>
    <w:p w:rsidR="00331A6E" w:rsidRPr="00BE3AC2" w:rsidRDefault="00331A6E" w:rsidP="00A662EF">
      <w:pPr>
        <w:ind w:firstLine="708"/>
        <w:jc w:val="both"/>
      </w:pPr>
      <w:r w:rsidRPr="00BE3AC2">
        <w:t>Конкурсная документация предоставляется на основании заявления, поданного в письменной форме, с «___»_______________20___года ______ часов ___ минут до «___»_______________20___года ______ часов ___ минут по московскому времени, кроме субботы, воскресенья и праздничных дней по адресу: Ярославская область, город Переславль-Залесский, улица Комитетская, дом 5</w:t>
      </w:r>
    </w:p>
    <w:p w:rsidR="00331A6E" w:rsidRPr="00BE3AC2" w:rsidRDefault="00331A6E" w:rsidP="00A662EF">
      <w:pPr>
        <w:jc w:val="both"/>
      </w:pPr>
      <w:r w:rsidRPr="00BE3AC2">
        <w:t>Предоставление конкурсной документации осуществляется бесплатно.</w:t>
      </w:r>
    </w:p>
    <w:p w:rsidR="00331A6E" w:rsidRPr="00BE3AC2" w:rsidRDefault="00331A6E" w:rsidP="00A662EF">
      <w:pPr>
        <w:ind w:firstLine="708"/>
        <w:jc w:val="both"/>
      </w:pPr>
    </w:p>
    <w:p w:rsidR="00331A6E" w:rsidRPr="00BE3AC2" w:rsidRDefault="00331A6E" w:rsidP="00A662EF">
      <w:pPr>
        <w:jc w:val="both"/>
      </w:pPr>
      <w:r w:rsidRPr="00BE3AC2">
        <w:t>Место, дата и время рассмотрения заявок и подведения итогов конкурса:</w:t>
      </w:r>
    </w:p>
    <w:p w:rsidR="00331A6E" w:rsidRPr="00BE3AC2" w:rsidRDefault="00331A6E" w:rsidP="00A662EF">
      <w:pPr>
        <w:jc w:val="both"/>
      </w:pPr>
      <w:r w:rsidRPr="00BE3AC2">
        <w:t>Ярославская область, город Переславль-Залесский, улица Комитетская, дом 5</w:t>
      </w:r>
    </w:p>
    <w:p w:rsidR="00331A6E" w:rsidRPr="00BE3AC2" w:rsidRDefault="00331A6E" w:rsidP="00A662EF">
      <w:pPr>
        <w:jc w:val="both"/>
      </w:pPr>
      <w:r w:rsidRPr="00BE3AC2">
        <w:t>Администрация г. Переславля-Залесского</w:t>
      </w:r>
    </w:p>
    <w:p w:rsidR="00331A6E" w:rsidRDefault="00331A6E" w:rsidP="00A662EF">
      <w:pPr>
        <w:jc w:val="both"/>
        <w:sectPr w:rsidR="00331A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E3AC2">
        <w:t>«___»_______________20___года в ___ часов ____ минут по московскому времени.</w:t>
      </w:r>
    </w:p>
    <w:p w:rsidR="00331A6E" w:rsidRPr="00BE3AC2" w:rsidRDefault="00331A6E" w:rsidP="006B7B41">
      <w:pPr>
        <w:tabs>
          <w:tab w:val="left" w:pos="7875"/>
        </w:tabs>
        <w:ind w:left="5670"/>
      </w:pPr>
      <w:r w:rsidRPr="00BE3AC2">
        <w:t xml:space="preserve">Приложение </w:t>
      </w:r>
      <w:r>
        <w:t>3</w:t>
      </w:r>
      <w:r w:rsidRPr="00BE3AC2">
        <w:t xml:space="preserve"> к постановлению</w:t>
      </w:r>
    </w:p>
    <w:p w:rsidR="00331A6E" w:rsidRPr="00BE3AC2" w:rsidRDefault="00331A6E" w:rsidP="006B7B41">
      <w:pPr>
        <w:tabs>
          <w:tab w:val="left" w:pos="7875"/>
        </w:tabs>
        <w:ind w:left="5670"/>
      </w:pPr>
      <w:r w:rsidRPr="00BE3AC2">
        <w:t>Администрации города Переславля-Залесского</w:t>
      </w:r>
    </w:p>
    <w:p w:rsidR="00331A6E" w:rsidRPr="00BE3AC2" w:rsidRDefault="00331A6E" w:rsidP="006B7B41">
      <w:pPr>
        <w:tabs>
          <w:tab w:val="left" w:pos="7875"/>
        </w:tabs>
        <w:ind w:firstLine="5670"/>
      </w:pPr>
      <w:r>
        <w:t>о</w:t>
      </w:r>
      <w:r w:rsidRPr="00145585">
        <w:t>т</w:t>
      </w:r>
      <w:r w:rsidRPr="00B060C5">
        <w:t xml:space="preserve"> </w:t>
      </w:r>
      <w:r>
        <w:t xml:space="preserve"> 26.08.2020 </w:t>
      </w:r>
      <w:r w:rsidRPr="00B060C5">
        <w:t xml:space="preserve">№ </w:t>
      </w:r>
      <w:r>
        <w:t>ПОС.03-1492/20</w:t>
      </w:r>
    </w:p>
    <w:p w:rsidR="00331A6E" w:rsidRDefault="00331A6E" w:rsidP="006B7B41">
      <w:pPr>
        <w:jc w:val="center"/>
      </w:pPr>
    </w:p>
    <w:p w:rsidR="00331A6E" w:rsidRPr="00BE3AC2" w:rsidRDefault="00331A6E" w:rsidP="006B7B41">
      <w:pPr>
        <w:jc w:val="center"/>
      </w:pPr>
      <w:r w:rsidRPr="00BE3AC2">
        <w:t xml:space="preserve">Состав конкурсной комиссии по проведению открытого конкурса на возмещение </w:t>
      </w:r>
    </w:p>
    <w:p w:rsidR="00331A6E" w:rsidRPr="00BE3AC2" w:rsidRDefault="00331A6E" w:rsidP="006B7B41">
      <w:pPr>
        <w:jc w:val="center"/>
      </w:pPr>
      <w:r w:rsidRPr="00BE3AC2">
        <w:t xml:space="preserve">части затрат на горюче-смазочные материалы организациям любых форм собственности </w:t>
      </w:r>
    </w:p>
    <w:p w:rsidR="00331A6E" w:rsidRPr="00BE3AC2" w:rsidRDefault="00331A6E" w:rsidP="006B7B41">
      <w:pPr>
        <w:jc w:val="center"/>
      </w:pPr>
      <w:r w:rsidRPr="00BE3AC2">
        <w:t>и индивидуальным предпринимателям, занимающимся доставкой товаров в</w:t>
      </w:r>
    </w:p>
    <w:p w:rsidR="00331A6E" w:rsidRPr="00BE3AC2" w:rsidRDefault="00331A6E" w:rsidP="006B7B41">
      <w:pPr>
        <w:jc w:val="center"/>
      </w:pPr>
      <w:r w:rsidRPr="00BE3AC2">
        <w:t>отдаленные сельские населенные пункты городского округа города Переславля-Залесского, не имеющие стационарной торговой сети</w:t>
      </w:r>
    </w:p>
    <w:p w:rsidR="00331A6E" w:rsidRPr="00BE3AC2" w:rsidRDefault="00331A6E" w:rsidP="006B7B41"/>
    <w:tbl>
      <w:tblPr>
        <w:tblW w:w="0" w:type="auto"/>
        <w:tblLook w:val="00A0"/>
      </w:tblPr>
      <w:tblGrid>
        <w:gridCol w:w="2405"/>
        <w:gridCol w:w="6804"/>
      </w:tblGrid>
      <w:tr w:rsidR="00331A6E" w:rsidRPr="00BE3AC2" w:rsidTr="00FB3E26">
        <w:tc>
          <w:tcPr>
            <w:tcW w:w="2405" w:type="dxa"/>
          </w:tcPr>
          <w:p w:rsidR="00331A6E" w:rsidRPr="00FB3E26" w:rsidRDefault="00331A6E" w:rsidP="00FF2E2D">
            <w:pPr>
              <w:rPr>
                <w:sz w:val="22"/>
                <w:szCs w:val="22"/>
              </w:rPr>
            </w:pPr>
          </w:p>
          <w:p w:rsidR="00331A6E" w:rsidRPr="00FB3E26" w:rsidRDefault="00331A6E" w:rsidP="00FF2E2D">
            <w:pPr>
              <w:rPr>
                <w:sz w:val="22"/>
                <w:szCs w:val="22"/>
              </w:rPr>
            </w:pPr>
            <w:r w:rsidRPr="00FB3E26">
              <w:rPr>
                <w:sz w:val="22"/>
                <w:szCs w:val="22"/>
              </w:rPr>
              <w:t>С.В. Груздев</w:t>
            </w:r>
          </w:p>
        </w:tc>
        <w:tc>
          <w:tcPr>
            <w:tcW w:w="6804" w:type="dxa"/>
          </w:tcPr>
          <w:p w:rsidR="00331A6E" w:rsidRPr="00FB3E26" w:rsidRDefault="00331A6E" w:rsidP="00FF2E2D">
            <w:pPr>
              <w:rPr>
                <w:sz w:val="22"/>
                <w:szCs w:val="22"/>
              </w:rPr>
            </w:pPr>
          </w:p>
          <w:p w:rsidR="00331A6E" w:rsidRPr="00FB3E26" w:rsidRDefault="00331A6E" w:rsidP="00FB3E26">
            <w:pPr>
              <w:jc w:val="both"/>
              <w:rPr>
                <w:sz w:val="22"/>
                <w:szCs w:val="22"/>
              </w:rPr>
            </w:pPr>
            <w:r w:rsidRPr="00FB3E26">
              <w:rPr>
                <w:sz w:val="22"/>
                <w:szCs w:val="22"/>
              </w:rPr>
              <w:t>первый заместитель Главы Администрации города Переславля-Залесского, председатель конкурсной комиссии</w:t>
            </w:r>
          </w:p>
        </w:tc>
      </w:tr>
      <w:tr w:rsidR="00331A6E" w:rsidRPr="00BE3AC2" w:rsidTr="00FB3E26">
        <w:tc>
          <w:tcPr>
            <w:tcW w:w="2405" w:type="dxa"/>
          </w:tcPr>
          <w:p w:rsidR="00331A6E" w:rsidRPr="00FB3E26" w:rsidRDefault="00331A6E" w:rsidP="00FF2E2D">
            <w:pPr>
              <w:rPr>
                <w:sz w:val="22"/>
                <w:szCs w:val="22"/>
              </w:rPr>
            </w:pPr>
          </w:p>
          <w:p w:rsidR="00331A6E" w:rsidRPr="00FB3E26" w:rsidRDefault="00331A6E" w:rsidP="00FF2E2D">
            <w:pPr>
              <w:rPr>
                <w:sz w:val="22"/>
                <w:szCs w:val="22"/>
              </w:rPr>
            </w:pPr>
            <w:r w:rsidRPr="00FB3E26">
              <w:rPr>
                <w:sz w:val="22"/>
                <w:szCs w:val="22"/>
              </w:rPr>
              <w:t xml:space="preserve">П.В. Семенов </w:t>
            </w:r>
          </w:p>
        </w:tc>
        <w:tc>
          <w:tcPr>
            <w:tcW w:w="6804" w:type="dxa"/>
          </w:tcPr>
          <w:p w:rsidR="00331A6E" w:rsidRPr="00FB3E26" w:rsidRDefault="00331A6E" w:rsidP="00FF2E2D">
            <w:pPr>
              <w:rPr>
                <w:sz w:val="22"/>
                <w:szCs w:val="22"/>
              </w:rPr>
            </w:pPr>
          </w:p>
          <w:p w:rsidR="00331A6E" w:rsidRPr="00FB3E26" w:rsidRDefault="00331A6E" w:rsidP="00FB3E26">
            <w:pPr>
              <w:jc w:val="both"/>
              <w:rPr>
                <w:sz w:val="22"/>
                <w:szCs w:val="22"/>
              </w:rPr>
            </w:pPr>
            <w:r w:rsidRPr="00FB3E26">
              <w:rPr>
                <w:sz w:val="22"/>
                <w:szCs w:val="22"/>
              </w:rPr>
              <w:t>начальник управления экономики Администрации города Переславля-Залесского, заместитель председателя конкурсной комиссии</w:t>
            </w:r>
          </w:p>
        </w:tc>
      </w:tr>
      <w:tr w:rsidR="00331A6E" w:rsidRPr="00BE3AC2" w:rsidTr="00FB3E26">
        <w:tc>
          <w:tcPr>
            <w:tcW w:w="2405" w:type="dxa"/>
          </w:tcPr>
          <w:p w:rsidR="00331A6E" w:rsidRPr="00FB3E26" w:rsidRDefault="00331A6E" w:rsidP="00FF2E2D">
            <w:pPr>
              <w:rPr>
                <w:sz w:val="22"/>
                <w:szCs w:val="22"/>
              </w:rPr>
            </w:pPr>
          </w:p>
          <w:p w:rsidR="00331A6E" w:rsidRPr="00FB3E26" w:rsidRDefault="00331A6E" w:rsidP="00FF2E2D">
            <w:pPr>
              <w:rPr>
                <w:sz w:val="22"/>
                <w:szCs w:val="22"/>
              </w:rPr>
            </w:pPr>
            <w:r w:rsidRPr="00FB3E26">
              <w:rPr>
                <w:sz w:val="22"/>
                <w:szCs w:val="22"/>
              </w:rPr>
              <w:t>Е.Е. Ильичева</w:t>
            </w:r>
          </w:p>
        </w:tc>
        <w:tc>
          <w:tcPr>
            <w:tcW w:w="6804" w:type="dxa"/>
          </w:tcPr>
          <w:p w:rsidR="00331A6E" w:rsidRPr="00FB3E26" w:rsidRDefault="00331A6E" w:rsidP="00FF2E2D">
            <w:pPr>
              <w:rPr>
                <w:sz w:val="22"/>
                <w:szCs w:val="22"/>
              </w:rPr>
            </w:pPr>
          </w:p>
          <w:p w:rsidR="00331A6E" w:rsidRPr="00FB3E26" w:rsidRDefault="00331A6E" w:rsidP="00FB3E26">
            <w:pPr>
              <w:jc w:val="both"/>
              <w:rPr>
                <w:sz w:val="22"/>
                <w:szCs w:val="22"/>
              </w:rPr>
            </w:pPr>
            <w:r w:rsidRPr="00FB3E26">
              <w:rPr>
                <w:sz w:val="22"/>
                <w:szCs w:val="22"/>
              </w:rPr>
              <w:t>ведущий специалист отдела инвестиций, промышленности и потребительского рынка управления экономики Администрации города Переславля-Залесского, секретарь конкурсной комиссии</w:t>
            </w:r>
          </w:p>
        </w:tc>
      </w:tr>
      <w:tr w:rsidR="00331A6E" w:rsidRPr="00BE3AC2" w:rsidTr="00FB3E26">
        <w:tc>
          <w:tcPr>
            <w:tcW w:w="2405" w:type="dxa"/>
          </w:tcPr>
          <w:p w:rsidR="00331A6E" w:rsidRPr="00FB3E26" w:rsidRDefault="00331A6E" w:rsidP="00FF2E2D">
            <w:pPr>
              <w:rPr>
                <w:sz w:val="22"/>
                <w:szCs w:val="22"/>
              </w:rPr>
            </w:pPr>
          </w:p>
          <w:p w:rsidR="00331A6E" w:rsidRPr="00FB3E26" w:rsidRDefault="00331A6E" w:rsidP="00FF2E2D">
            <w:pPr>
              <w:rPr>
                <w:sz w:val="22"/>
                <w:szCs w:val="22"/>
              </w:rPr>
            </w:pPr>
            <w:r w:rsidRPr="00FB3E26">
              <w:rPr>
                <w:sz w:val="22"/>
                <w:szCs w:val="22"/>
              </w:rPr>
              <w:t>Члены конкурсной комиссии:</w:t>
            </w:r>
          </w:p>
          <w:p w:rsidR="00331A6E" w:rsidRPr="00FB3E26" w:rsidRDefault="00331A6E" w:rsidP="00FF2E2D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331A6E" w:rsidRPr="00FB3E26" w:rsidRDefault="00331A6E" w:rsidP="00FF2E2D">
            <w:pPr>
              <w:rPr>
                <w:sz w:val="22"/>
                <w:szCs w:val="22"/>
              </w:rPr>
            </w:pPr>
          </w:p>
        </w:tc>
      </w:tr>
      <w:tr w:rsidR="00331A6E" w:rsidRPr="00BE3AC2" w:rsidTr="00FB3E26">
        <w:tc>
          <w:tcPr>
            <w:tcW w:w="2405" w:type="dxa"/>
          </w:tcPr>
          <w:p w:rsidR="00331A6E" w:rsidRPr="00FB3E26" w:rsidRDefault="00331A6E" w:rsidP="00FF2E2D">
            <w:pPr>
              <w:rPr>
                <w:sz w:val="22"/>
                <w:szCs w:val="22"/>
              </w:rPr>
            </w:pPr>
            <w:r w:rsidRPr="00FB3E26">
              <w:rPr>
                <w:sz w:val="22"/>
                <w:szCs w:val="22"/>
              </w:rPr>
              <w:t>С.А. Титова</w:t>
            </w:r>
          </w:p>
        </w:tc>
        <w:tc>
          <w:tcPr>
            <w:tcW w:w="6804" w:type="dxa"/>
          </w:tcPr>
          <w:p w:rsidR="00331A6E" w:rsidRPr="00FB3E26" w:rsidRDefault="00331A6E" w:rsidP="00FB3E26">
            <w:pPr>
              <w:jc w:val="both"/>
              <w:rPr>
                <w:sz w:val="22"/>
                <w:szCs w:val="22"/>
              </w:rPr>
            </w:pPr>
            <w:r w:rsidRPr="00FB3E26">
              <w:rPr>
                <w:sz w:val="22"/>
                <w:szCs w:val="22"/>
              </w:rPr>
              <w:t>заместитель начальника управления – начальник отдела экономического развития управления экономики Администрации города Переславля-Залесского</w:t>
            </w:r>
          </w:p>
        </w:tc>
      </w:tr>
      <w:tr w:rsidR="00331A6E" w:rsidRPr="00BE3AC2" w:rsidTr="00FB3E26">
        <w:tc>
          <w:tcPr>
            <w:tcW w:w="2405" w:type="dxa"/>
          </w:tcPr>
          <w:p w:rsidR="00331A6E" w:rsidRPr="00FB3E26" w:rsidRDefault="00331A6E" w:rsidP="00FF2E2D">
            <w:pPr>
              <w:rPr>
                <w:sz w:val="22"/>
                <w:szCs w:val="22"/>
              </w:rPr>
            </w:pPr>
          </w:p>
          <w:p w:rsidR="00331A6E" w:rsidRPr="00FB3E26" w:rsidRDefault="00331A6E" w:rsidP="00FF2E2D">
            <w:pPr>
              <w:rPr>
                <w:sz w:val="22"/>
                <w:szCs w:val="22"/>
              </w:rPr>
            </w:pPr>
            <w:r w:rsidRPr="00FB3E26">
              <w:rPr>
                <w:sz w:val="22"/>
                <w:szCs w:val="22"/>
              </w:rPr>
              <w:t>А.В. Орлова</w:t>
            </w:r>
          </w:p>
        </w:tc>
        <w:tc>
          <w:tcPr>
            <w:tcW w:w="6804" w:type="dxa"/>
          </w:tcPr>
          <w:p w:rsidR="00331A6E" w:rsidRPr="00FB3E26" w:rsidRDefault="00331A6E" w:rsidP="00FF2E2D">
            <w:pPr>
              <w:rPr>
                <w:sz w:val="22"/>
                <w:szCs w:val="22"/>
              </w:rPr>
            </w:pPr>
          </w:p>
          <w:p w:rsidR="00331A6E" w:rsidRPr="00FB3E26" w:rsidRDefault="00331A6E" w:rsidP="00FB3E26">
            <w:pPr>
              <w:jc w:val="both"/>
              <w:rPr>
                <w:sz w:val="22"/>
                <w:szCs w:val="22"/>
              </w:rPr>
            </w:pPr>
            <w:r w:rsidRPr="00FB3E26">
              <w:rPr>
                <w:sz w:val="22"/>
                <w:szCs w:val="22"/>
              </w:rPr>
              <w:t>консультант отдела экономического развития управления экономики Администрации города Переславля-Залесского</w:t>
            </w:r>
          </w:p>
        </w:tc>
      </w:tr>
      <w:tr w:rsidR="00331A6E" w:rsidRPr="00222006" w:rsidTr="00FB3E26">
        <w:tc>
          <w:tcPr>
            <w:tcW w:w="2405" w:type="dxa"/>
          </w:tcPr>
          <w:p w:rsidR="00331A6E" w:rsidRPr="00FB3E26" w:rsidRDefault="00331A6E" w:rsidP="00FF2E2D">
            <w:pPr>
              <w:rPr>
                <w:sz w:val="22"/>
                <w:szCs w:val="22"/>
              </w:rPr>
            </w:pPr>
          </w:p>
          <w:p w:rsidR="00331A6E" w:rsidRPr="00FB3E26" w:rsidRDefault="00331A6E" w:rsidP="00FF2E2D">
            <w:pPr>
              <w:rPr>
                <w:sz w:val="22"/>
                <w:szCs w:val="22"/>
              </w:rPr>
            </w:pPr>
            <w:r w:rsidRPr="00FB3E26">
              <w:rPr>
                <w:sz w:val="22"/>
                <w:szCs w:val="22"/>
              </w:rPr>
              <w:t>Н.А. Кучменко</w:t>
            </w:r>
          </w:p>
        </w:tc>
        <w:tc>
          <w:tcPr>
            <w:tcW w:w="6804" w:type="dxa"/>
          </w:tcPr>
          <w:p w:rsidR="00331A6E" w:rsidRPr="00FB3E26" w:rsidRDefault="00331A6E" w:rsidP="00FF2E2D">
            <w:pPr>
              <w:rPr>
                <w:sz w:val="22"/>
                <w:szCs w:val="22"/>
              </w:rPr>
            </w:pPr>
          </w:p>
          <w:p w:rsidR="00331A6E" w:rsidRPr="00FB3E26" w:rsidRDefault="00331A6E" w:rsidP="00FB3E26">
            <w:pPr>
              <w:jc w:val="both"/>
              <w:rPr>
                <w:sz w:val="22"/>
                <w:szCs w:val="22"/>
              </w:rPr>
            </w:pPr>
            <w:r w:rsidRPr="00FB3E26">
              <w:rPr>
                <w:sz w:val="22"/>
                <w:szCs w:val="22"/>
              </w:rPr>
              <w:t>заместитель начальника управления бухгалтерского учета и отчетности Администрации города Переславля-Залесского – заместитель главного бухгалтера</w:t>
            </w:r>
          </w:p>
        </w:tc>
      </w:tr>
    </w:tbl>
    <w:p w:rsidR="00331A6E" w:rsidRDefault="00331A6E" w:rsidP="006B7B41"/>
    <w:p w:rsidR="00331A6E" w:rsidRPr="00BE3AC2" w:rsidRDefault="00331A6E" w:rsidP="00A662EF">
      <w:pPr>
        <w:jc w:val="both"/>
      </w:pPr>
    </w:p>
    <w:p w:rsidR="00331A6E" w:rsidRPr="00EB17D8" w:rsidRDefault="00331A6E" w:rsidP="00EB17D8"/>
    <w:sectPr w:rsidR="00331A6E" w:rsidRPr="00EB17D8" w:rsidSect="0061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A6E" w:rsidRDefault="00331A6E" w:rsidP="00596EEB">
      <w:r>
        <w:separator/>
      </w:r>
    </w:p>
  </w:endnote>
  <w:endnote w:type="continuationSeparator" w:id="1">
    <w:p w:rsidR="00331A6E" w:rsidRDefault="00331A6E" w:rsidP="00596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A6E" w:rsidRDefault="00331A6E" w:rsidP="00596EEB">
      <w:r>
        <w:separator/>
      </w:r>
    </w:p>
  </w:footnote>
  <w:footnote w:type="continuationSeparator" w:id="1">
    <w:p w:rsidR="00331A6E" w:rsidRDefault="00331A6E" w:rsidP="00596E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42E"/>
    <w:rsid w:val="00010E0D"/>
    <w:rsid w:val="0005667A"/>
    <w:rsid w:val="00057540"/>
    <w:rsid w:val="000618E2"/>
    <w:rsid w:val="00072040"/>
    <w:rsid w:val="000E40CF"/>
    <w:rsid w:val="0010545D"/>
    <w:rsid w:val="001130DE"/>
    <w:rsid w:val="00126C28"/>
    <w:rsid w:val="00145585"/>
    <w:rsid w:val="001547F3"/>
    <w:rsid w:val="00155E4C"/>
    <w:rsid w:val="001E591F"/>
    <w:rsid w:val="00217AB7"/>
    <w:rsid w:val="00222006"/>
    <w:rsid w:val="00250258"/>
    <w:rsid w:val="002A1911"/>
    <w:rsid w:val="002A5B07"/>
    <w:rsid w:val="00301827"/>
    <w:rsid w:val="003171DB"/>
    <w:rsid w:val="00331A6E"/>
    <w:rsid w:val="00345F54"/>
    <w:rsid w:val="00387EE5"/>
    <w:rsid w:val="003D47B1"/>
    <w:rsid w:val="003F18FE"/>
    <w:rsid w:val="00402193"/>
    <w:rsid w:val="00430CD5"/>
    <w:rsid w:val="00472FB2"/>
    <w:rsid w:val="0047653A"/>
    <w:rsid w:val="00486347"/>
    <w:rsid w:val="004C09F7"/>
    <w:rsid w:val="004C42B7"/>
    <w:rsid w:val="004D6201"/>
    <w:rsid w:val="004D6B53"/>
    <w:rsid w:val="004E2E4C"/>
    <w:rsid w:val="004F24D6"/>
    <w:rsid w:val="0054112D"/>
    <w:rsid w:val="00596EEB"/>
    <w:rsid w:val="005D4399"/>
    <w:rsid w:val="00600173"/>
    <w:rsid w:val="00611AE2"/>
    <w:rsid w:val="00612C9A"/>
    <w:rsid w:val="00697EA8"/>
    <w:rsid w:val="006A2AF0"/>
    <w:rsid w:val="006B7B41"/>
    <w:rsid w:val="006F2BF4"/>
    <w:rsid w:val="00704190"/>
    <w:rsid w:val="0070683A"/>
    <w:rsid w:val="00713774"/>
    <w:rsid w:val="00722DD8"/>
    <w:rsid w:val="00775FC9"/>
    <w:rsid w:val="007D1F27"/>
    <w:rsid w:val="00822509"/>
    <w:rsid w:val="00887EA2"/>
    <w:rsid w:val="008C0D15"/>
    <w:rsid w:val="00920D0E"/>
    <w:rsid w:val="009330D2"/>
    <w:rsid w:val="00941A1E"/>
    <w:rsid w:val="00971C02"/>
    <w:rsid w:val="009C19A0"/>
    <w:rsid w:val="009E15F9"/>
    <w:rsid w:val="009E6064"/>
    <w:rsid w:val="00A00167"/>
    <w:rsid w:val="00A137C7"/>
    <w:rsid w:val="00A15C3B"/>
    <w:rsid w:val="00A662EF"/>
    <w:rsid w:val="00A677D5"/>
    <w:rsid w:val="00A72415"/>
    <w:rsid w:val="00B060C5"/>
    <w:rsid w:val="00B22F58"/>
    <w:rsid w:val="00B45EDA"/>
    <w:rsid w:val="00B63E16"/>
    <w:rsid w:val="00BA6B66"/>
    <w:rsid w:val="00BE3AC2"/>
    <w:rsid w:val="00C32084"/>
    <w:rsid w:val="00CF21D9"/>
    <w:rsid w:val="00D61F59"/>
    <w:rsid w:val="00E7633D"/>
    <w:rsid w:val="00EA6E05"/>
    <w:rsid w:val="00EB17D8"/>
    <w:rsid w:val="00F11985"/>
    <w:rsid w:val="00F42A5F"/>
    <w:rsid w:val="00F8442E"/>
    <w:rsid w:val="00FB3E26"/>
    <w:rsid w:val="00FC50FF"/>
    <w:rsid w:val="00FF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0D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30DE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30DE"/>
    <w:pPr>
      <w:keepNext/>
      <w:jc w:val="center"/>
      <w:outlineLvl w:val="2"/>
    </w:pPr>
    <w:rPr>
      <w:b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130D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130DE"/>
    <w:rPr>
      <w:rFonts w:ascii="Times New Roman" w:hAnsi="Times New Roman" w:cs="Times New Roman"/>
      <w:b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0618E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618E2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330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96E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6EE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96E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6EE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6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653A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4765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7653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310</TotalTime>
  <Pages>13</Pages>
  <Words>4773</Words>
  <Characters>27210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</cp:lastModifiedBy>
  <cp:revision>71</cp:revision>
  <cp:lastPrinted>2020-08-25T13:11:00Z</cp:lastPrinted>
  <dcterms:created xsi:type="dcterms:W3CDTF">2020-07-16T12:56:00Z</dcterms:created>
  <dcterms:modified xsi:type="dcterms:W3CDTF">2020-08-26T05:40:00Z</dcterms:modified>
</cp:coreProperties>
</file>