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26" w:rsidRPr="00B52826" w:rsidRDefault="00B52826" w:rsidP="00B528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26" w:rsidRPr="00B52826" w:rsidRDefault="00B52826" w:rsidP="00B528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Pr="00B52826" w:rsidRDefault="00B52826" w:rsidP="00B528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52826" w:rsidRPr="00B52826" w:rsidRDefault="00B52826" w:rsidP="00B528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52826" w:rsidRPr="00B52826" w:rsidRDefault="00B52826" w:rsidP="00B528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52826" w:rsidRPr="00B52826" w:rsidRDefault="00B52826" w:rsidP="00B528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Pr="00B52826" w:rsidRDefault="00B52826" w:rsidP="00B528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52826" w:rsidRPr="00B52826" w:rsidRDefault="00B52826" w:rsidP="00B528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Pr="00B52826" w:rsidRDefault="00B52826" w:rsidP="00B528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Pr="00B52826" w:rsidRDefault="00B52826" w:rsidP="00B52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14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11.09.2020</w:t>
      </w: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14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ПОС.03-1588/20</w:t>
      </w: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2826" w:rsidRPr="00B52826" w:rsidRDefault="00B52826" w:rsidP="00B528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B52826" w:rsidRDefault="00B52826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Default="00B52826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0922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A417CB" w:rsidRDefault="00A37048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заявлений, документов,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постановка граждан на учет в качестве</w:t>
      </w:r>
    </w:p>
    <w:p w:rsidR="00173F6F" w:rsidRPr="00CC2180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B52826" w:rsidRPr="00951D22" w:rsidRDefault="00B52826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417CB" w:rsidRPr="00A417CB" w:rsidRDefault="00A417CB" w:rsidP="00A417C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B5282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A417CB" w:rsidRPr="00A417CB" w:rsidRDefault="00A417CB" w:rsidP="00A417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(в редакции постановлений Администрации от 31.03.2016 </w:t>
      </w:r>
      <w:r w:rsid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ПОС.03-0404/16, от 12.08.2016 № ПОС.03-1116/16, от 21.12.2016 </w:t>
      </w:r>
      <w:r w:rsid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ПОС.03-1748/16, от 13.02.2017 № ПОС.03-0124/17, от 13.11.2017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ПОС.03-1589/17, от 28.08.2018 № ПОС.03-1206/18, от 05.04.2019 </w:t>
      </w:r>
      <w:r w:rsidR="00B528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ПОС.03-0777/19, от 28.02.2020 № ПОС.03-0324/20) следующие изменения:</w:t>
      </w:r>
      <w:proofErr w:type="gramEnd"/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раздела 1. «Общие положения» изложить в следующей редакции:</w:t>
      </w:r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«Адрес электронной почты: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admpereslavl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 2. «Стандарт предоставления муниципальной услуги» внести следующие изменения:</w:t>
      </w:r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1.2.1 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2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2.2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417CB" w:rsidRPr="00A417CB" w:rsidRDefault="00A417CB" w:rsidP="00B52826">
      <w:pPr>
        <w:pStyle w:val="a6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A417CB">
        <w:rPr>
          <w:sz w:val="26"/>
          <w:szCs w:val="26"/>
        </w:rPr>
        <w:t xml:space="preserve">«В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управление культуры, туризма, молодежи и спорта Администрации города Переславля-Залесского (далее – УКТМ и С),  Федеральная служба государственной регистрации, кадастра и картографии, Федеральная налоговая служба (далее – ФНС), Управление Пенсионного фонда Российской Федерации (далее – ПФР), </w:t>
      </w:r>
      <w:r w:rsidRPr="00C763E8">
        <w:rPr>
          <w:sz w:val="26"/>
          <w:szCs w:val="26"/>
        </w:rPr>
        <w:t>ОМВД городского округа город Переславль-Залесский</w:t>
      </w:r>
      <w:r w:rsidRPr="00A417CB">
        <w:rPr>
          <w:sz w:val="26"/>
          <w:szCs w:val="26"/>
        </w:rPr>
        <w:t xml:space="preserve"> (информацию о месте нахождения, справочных телефонах и графике работы</w:t>
      </w:r>
      <w:proofErr w:type="gramEnd"/>
      <w:r w:rsidRPr="00A417CB">
        <w:rPr>
          <w:sz w:val="26"/>
          <w:szCs w:val="26"/>
        </w:rPr>
        <w:t xml:space="preserve">  данных организаций можно получить на их официальном сайте)</w:t>
      </w:r>
      <w:proofErr w:type="gramStart"/>
      <w:r w:rsidRPr="00A417CB">
        <w:rPr>
          <w:sz w:val="26"/>
          <w:szCs w:val="26"/>
        </w:rPr>
        <w:t>.</w:t>
      </w:r>
      <w:r w:rsidRPr="00A417CB">
        <w:rPr>
          <w:rFonts w:eastAsia="Calibri"/>
          <w:color w:val="000000"/>
          <w:sz w:val="26"/>
          <w:szCs w:val="26"/>
        </w:rPr>
        <w:t>»</w:t>
      </w:r>
      <w:proofErr w:type="gramEnd"/>
      <w:r w:rsidRPr="00A417CB">
        <w:rPr>
          <w:rFonts w:eastAsia="Calibri"/>
          <w:color w:val="000000"/>
          <w:sz w:val="26"/>
          <w:szCs w:val="26"/>
        </w:rPr>
        <w:t>;</w:t>
      </w:r>
    </w:p>
    <w:p w:rsidR="00A417CB" w:rsidRPr="00A417CB" w:rsidRDefault="00A417CB" w:rsidP="00B5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>1.2.</w:t>
      </w:r>
      <w:r w:rsidR="00D72CC0">
        <w:rPr>
          <w:rFonts w:ascii="Times New Roman" w:eastAsia="Calibri" w:hAnsi="Times New Roman" w:cs="Times New Roman"/>
          <w:sz w:val="26"/>
          <w:szCs w:val="26"/>
        </w:rPr>
        <w:t>2</w:t>
      </w: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2.7.1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2.7.2, 2.7.3, 2.7.4, 2.7.5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D72CC0" w:rsidRPr="00D72CC0" w:rsidRDefault="00A417CB" w:rsidP="00B52826">
      <w:pPr>
        <w:pStyle w:val="a8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Для признания гражданина (и членов его (её) семьи) малоимущи</w:t>
      </w:r>
      <w:proofErr w:type="gramStart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(законным представителем) предоставляются лично следующие документы: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B5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(удочерении); судебное решение о признании членом (не членом)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 – справка медицинского учреждения);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наличии (отсутствии) транспортного средства;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B52826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размере социальных выплат  из бюджетов всех уровней;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федеральной информационной системе «Федеральный реестр инвалидов» (ФГИС ФРИ).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Для признания ветеранов Великой Отечественной войны 1941-1945 годов (членов их семьи),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предоставлении мер социальной поддержки по обеспечению  жильем за счет средств  федерального  бюджета, заявителем (законным представителем) предоставляются лично следующие документы: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B5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праве на наследство);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B52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2.7.3. Для улучшения жилищных условий многодетных семей заявителем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(законным представителем) предоставляются лично следующие документы: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B5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праве на наследство);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заболеваний–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равка медицинского учреждения);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региональной комплексной информационной системе «Государственные услуги -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lastRenderedPageBreak/>
        <w:t>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Для улучшения жилищных условий граждан, подвергшихся радиации вследствие катастрофы на Чернобыльской АЭС, заявителем (законным представителем) предоставляются лично следующие документы: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  <w:proofErr w:type="gramEnd"/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B5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заболеваний–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равка медицинского учреждения);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действующим законодательством);</w:t>
      </w:r>
    </w:p>
    <w:p w:rsidR="00D72CC0" w:rsidRPr="00D72CC0" w:rsidRDefault="00D72CC0" w:rsidP="00B528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</w:t>
      </w:r>
      <w:r w:rsidR="00440982">
        <w:rPr>
          <w:rFonts w:ascii="Times New Roman" w:eastAsia="Calibri" w:hAnsi="Times New Roman" w:cs="Times New Roman"/>
          <w:sz w:val="26"/>
          <w:szCs w:val="26"/>
          <w:lang w:eastAsia="ru-RU"/>
        </w:rPr>
        <w:t>естно с ними зарегистрированных.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A417CB" w:rsidRPr="00A417CB" w:rsidRDefault="00D72CC0" w:rsidP="00B528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417CB" w:rsidRPr="00A417CB" w:rsidRDefault="00A417CB" w:rsidP="00B5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440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6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абзац 7 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 w:rsidR="00C76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2.8 изложить в следующей редакции:</w:t>
      </w:r>
    </w:p>
    <w:p w:rsidR="00A417CB" w:rsidRPr="00A417CB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A417CB" w:rsidRPr="00A417CB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1.2.</w:t>
      </w:r>
      <w:r w:rsidR="0044098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 2.9 дополнить абзацем 4 следующего содержания:</w:t>
      </w:r>
    </w:p>
    <w:p w:rsidR="00A417CB" w:rsidRPr="00A417CB" w:rsidRDefault="00A417CB" w:rsidP="00B5282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-отсутствия ответа, получаемого в рамках межведомственного взаимодействия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.»;</w:t>
      </w:r>
      <w:proofErr w:type="gramEnd"/>
    </w:p>
    <w:p w:rsidR="00A417CB" w:rsidRPr="00A417CB" w:rsidRDefault="00A417CB" w:rsidP="00B5282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1.2.</w:t>
      </w:r>
      <w:r w:rsidR="00440982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5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</w:t>
      </w:r>
      <w:r w:rsidR="00C763E8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2.9 изложить в следующей редакции:</w:t>
      </w:r>
    </w:p>
    <w:p w:rsidR="00C763E8" w:rsidRPr="00C763E8" w:rsidRDefault="00C763E8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2.9.1. В 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proofErr w:type="gramEnd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отказывается:</w:t>
      </w:r>
    </w:p>
    <w:p w:rsidR="00C763E8" w:rsidRPr="00C763E8" w:rsidRDefault="00C763E8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представлены  предусмотренные 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 ст. 52 ЖК РФ необходимые для принятия на учет документы, указанные в пункте 2.7. раздела 2. настоящего </w:t>
      </w: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Административного регламента, за исключением документов, запрашиваемых в рамках межведомственного взаимодействия; </w:t>
      </w:r>
    </w:p>
    <w:p w:rsidR="00C763E8" w:rsidRPr="00C763E8" w:rsidRDefault="00C763E8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представлены документы, на основании которых заявитель и члены его семьи не могут быть поставлены на учет нуждающихся в жилом помещении; </w:t>
      </w:r>
    </w:p>
    <w:p w:rsidR="00C763E8" w:rsidRPr="00C763E8" w:rsidRDefault="00C763E8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C763E8" w:rsidRPr="00C763E8" w:rsidRDefault="00C763E8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нотариально заверенных документов при получении муниципальной услуги  в заочной форме (по почте).</w:t>
      </w:r>
    </w:p>
    <w:p w:rsidR="00A417CB" w:rsidRPr="00A417CB" w:rsidRDefault="00C763E8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».</w:t>
      </w:r>
      <w:proofErr w:type="gramEnd"/>
    </w:p>
    <w:p w:rsidR="00A417CB" w:rsidRPr="00A417CB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41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A417CB" w:rsidRPr="00A417CB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1.3.1 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ункт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3.1 после слов «(представителем заявителя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)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 «приостановление муниципальной услуги,»;</w:t>
      </w:r>
    </w:p>
    <w:p w:rsidR="00E7351E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1.3.2 в по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дпункте 3.3.1 пункта 3.3:</w:t>
      </w:r>
    </w:p>
    <w:p w:rsidR="00A417CB" w:rsidRPr="00A417CB" w:rsidRDefault="00E7351E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18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исключить;</w:t>
      </w:r>
    </w:p>
    <w:p w:rsidR="00A417CB" w:rsidRPr="00A417CB" w:rsidRDefault="00E7351E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20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после слов 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Единого портала</w:t>
      </w:r>
      <w:proofErr w:type="gramStart"/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«нотариально заверенных документов при направлении почтой»;</w:t>
      </w:r>
    </w:p>
    <w:p w:rsidR="00A417CB" w:rsidRPr="00A417CB" w:rsidRDefault="00A417CB" w:rsidP="00B528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 подпункт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3.3.2 пункта 3.3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Переславля-Залесского.</w:t>
      </w:r>
      <w:proofErr w:type="gramEnd"/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Сотрудник, ответственный за выполнение административной процедуры: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. 4 ст. 52 Жилищного кодекса Российской Федерации, указанных в пункте 2.7 раздела 2. Административного регламента;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заявителю с указанием причины и срока приостановления муниципальной услуги.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ыносит заявления и необходимые документы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C02E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принятого предварительного решения жилищно-бытовой комиссии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подготавливает проект постановления Администрации города Переславля-Залесского (далее - постановление).</w:t>
      </w:r>
    </w:p>
    <w:p w:rsidR="003C02EF" w:rsidRPr="003C02EF" w:rsidRDefault="003C02EF" w:rsidP="00B52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Calibri" w:hAnsi="Times New Roman" w:cs="Times New Roman"/>
          <w:sz w:val="26"/>
          <w:szCs w:val="26"/>
        </w:rPr>
        <w:t xml:space="preserve">Согласованное постановление передается на подписание Главе городского округа город Переславль-Залесский. В </w:t>
      </w:r>
      <w:proofErr w:type="gramStart"/>
      <w:r w:rsidRPr="003C02EF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3C02EF">
        <w:rPr>
          <w:rFonts w:ascii="Times New Roman" w:eastAsia="Calibri" w:hAnsi="Times New Roman" w:cs="Times New Roman"/>
          <w:sz w:val="26"/>
          <w:szCs w:val="26"/>
        </w:rPr>
        <w:t xml:space="preserve">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и кадрами Администрации города.</w:t>
      </w:r>
    </w:p>
    <w:p w:rsidR="003C02EF" w:rsidRPr="003C02EF" w:rsidRDefault="003C02EF" w:rsidP="00B52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подписание постановления Администрации города Переславля-Залесского.</w:t>
      </w:r>
    </w:p>
    <w:p w:rsidR="003C02EF" w:rsidRPr="003C02EF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административной процедуры составляет 27 рабочих 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A417CB" w:rsidRPr="00A417CB" w:rsidRDefault="003C02EF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 составляет 30 рабочих дней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351E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раздел 5. 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«Досудебный (внесудебный) порядок обжалования решений и действий (бездействия)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Переславля-Залесского, 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должностного лица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работников»</w:t>
      </w:r>
      <w:r w:rsid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E7351E" w:rsidRPr="007A6E35" w:rsidRDefault="00A417CB" w:rsidP="00B5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E7351E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E735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№ 210-ФЗ.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решений и действий (бездействия) МФЦ, работника МФЦ: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4)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7351E" w:rsidRPr="00E7351E" w:rsidRDefault="00E7351E" w:rsidP="00B52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нарушение срока или порядка выдачи документов по результатам предоставления муниципальной услуги.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 города Переславля-Залесского, МФЦ либо в </w:t>
      </w: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Департамент информатизации и связи Ярославской области, а также в организации, привлекаемые для реализации функций МФЦ. 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городского округа города Переславля-Залесского.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Жалоба должна содержать: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должностного лица Администрации города Переславля-Залесского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служащего, МФЦ, работника МФЦ, организаций, привлекаемых для реализации функций МФЦ, их работников;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Жалоба, поступившая в Администрацию города Переславля-Залесского, МФЦ, департамент информатизации и связи Ярославской области, в организации, </w:t>
      </w: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привлекаемые для реализации функций МФЦ, подлежит рассмотрению в течение 15 рабочих дней со дня ее регистрации, а в случае обжалования отказа Администрации города Переславля-Залесского, МФЦ, организаций, привлекаемых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обжалования нарушения установленного срока таких исправлений - в течение 5 рабочих дней со дня ее регистрации.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По результатам рассмотрения жалобы принимается одно из следующих решений: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удовлетворении жалобы отказывается.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получения муниципальной услуги.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351E" w:rsidRPr="00E7351E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A417CB" w:rsidRPr="00A417CB" w:rsidRDefault="00E7351E" w:rsidP="00B528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5.10.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  <w:r w:rsidR="00A417CB" w:rsidRPr="00A417CB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417CB" w:rsidRPr="00A417CB" w:rsidRDefault="00A417CB" w:rsidP="00B528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1.5. В </w:t>
      </w:r>
      <w:proofErr w:type="gramStart"/>
      <w:r w:rsidRPr="00A417CB"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A6E35">
        <w:rPr>
          <w:rFonts w:ascii="Times New Roman" w:eastAsia="Calibri" w:hAnsi="Times New Roman" w:cs="Times New Roman"/>
          <w:sz w:val="26"/>
          <w:szCs w:val="26"/>
        </w:rPr>
        <w:t>4</w:t>
      </w: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«Блок схема предоставления муниципальной услуги </w:t>
      </w:r>
      <w:r w:rsidR="007A6E35">
        <w:rPr>
          <w:rFonts w:ascii="Times New Roman" w:eastAsia="Calibri" w:hAnsi="Times New Roman" w:cs="Times New Roman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A417CB">
        <w:rPr>
          <w:rFonts w:ascii="Times New Roman" w:eastAsia="Calibri" w:hAnsi="Times New Roman" w:cs="Times New Roman"/>
          <w:sz w:val="26"/>
          <w:szCs w:val="26"/>
        </w:rPr>
        <w:t>» блок 2 изложить в следующей редакции:</w:t>
      </w:r>
    </w:p>
    <w:p w:rsidR="00A417CB" w:rsidRPr="00A417CB" w:rsidRDefault="00A417CB" w:rsidP="00B528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17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приостановление муниципальной услуги,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найма, подготовка проекта постановления Администрации города Переславля-Залесского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(27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proofErr w:type="gramEnd"/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приостановления муниципальной услуги срок административной процедуры продлевается на 30 календарных дней)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417CB" w:rsidRPr="00A417CB" w:rsidRDefault="00A417CB" w:rsidP="00B5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417CB" w:rsidRPr="00A417CB" w:rsidRDefault="00A417CB" w:rsidP="00B52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опубликования.</w:t>
      </w:r>
    </w:p>
    <w:p w:rsidR="00A417CB" w:rsidRPr="00A417CB" w:rsidRDefault="00A417CB" w:rsidP="00B52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</w:t>
      </w:r>
      <w:proofErr w:type="spell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A417CB" w:rsidRDefault="00A417CB" w:rsidP="00B528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Default="00B52826" w:rsidP="00A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2826" w:rsidRPr="00A417CB" w:rsidRDefault="00B52826" w:rsidP="00A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7CB" w:rsidRPr="00A417CB" w:rsidRDefault="00A417CB" w:rsidP="00A417C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>Глава города Переславля-Залесского                                                  В.А. Астраханцев</w:t>
      </w:r>
    </w:p>
    <w:p w:rsidR="00A417CB" w:rsidRPr="00A417CB" w:rsidRDefault="00A417CB" w:rsidP="00A417CB">
      <w:pPr>
        <w:rPr>
          <w:rFonts w:ascii="Calibri" w:eastAsia="Calibri" w:hAnsi="Calibri" w:cs="Times New Roman"/>
        </w:rPr>
      </w:pPr>
    </w:p>
    <w:p w:rsidR="00C836DD" w:rsidRPr="00D26A5C" w:rsidRDefault="00C836DD" w:rsidP="00A417CB">
      <w:pPr>
        <w:spacing w:line="240" w:lineRule="auto"/>
        <w:ind w:firstLine="708"/>
        <w:jc w:val="both"/>
      </w:pPr>
    </w:p>
    <w:sectPr w:rsidR="00C836DD" w:rsidRPr="00D26A5C" w:rsidSect="00B528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47B8"/>
    <w:rsid w:val="00016729"/>
    <w:rsid w:val="00020280"/>
    <w:rsid w:val="00041922"/>
    <w:rsid w:val="00044A7A"/>
    <w:rsid w:val="000608D1"/>
    <w:rsid w:val="00064D82"/>
    <w:rsid w:val="000962EA"/>
    <w:rsid w:val="00116AE6"/>
    <w:rsid w:val="00131BEA"/>
    <w:rsid w:val="00133E9D"/>
    <w:rsid w:val="001516D0"/>
    <w:rsid w:val="00173F6F"/>
    <w:rsid w:val="001B051D"/>
    <w:rsid w:val="001D1864"/>
    <w:rsid w:val="00206D53"/>
    <w:rsid w:val="002404A1"/>
    <w:rsid w:val="002528B9"/>
    <w:rsid w:val="002939DE"/>
    <w:rsid w:val="00306DA0"/>
    <w:rsid w:val="00321FA8"/>
    <w:rsid w:val="0035745D"/>
    <w:rsid w:val="00395D7F"/>
    <w:rsid w:val="003A0374"/>
    <w:rsid w:val="003C02EF"/>
    <w:rsid w:val="003D7A05"/>
    <w:rsid w:val="00406507"/>
    <w:rsid w:val="00412DE2"/>
    <w:rsid w:val="00422182"/>
    <w:rsid w:val="00440982"/>
    <w:rsid w:val="00452AA8"/>
    <w:rsid w:val="00456786"/>
    <w:rsid w:val="00487ED7"/>
    <w:rsid w:val="004A0D8A"/>
    <w:rsid w:val="004E1A26"/>
    <w:rsid w:val="0052345A"/>
    <w:rsid w:val="005829AC"/>
    <w:rsid w:val="005D15E0"/>
    <w:rsid w:val="006718C5"/>
    <w:rsid w:val="006A6DF5"/>
    <w:rsid w:val="00795D0F"/>
    <w:rsid w:val="007A6E35"/>
    <w:rsid w:val="007D350B"/>
    <w:rsid w:val="00805041"/>
    <w:rsid w:val="00840287"/>
    <w:rsid w:val="00844880"/>
    <w:rsid w:val="008A37DD"/>
    <w:rsid w:val="008D490B"/>
    <w:rsid w:val="008F7039"/>
    <w:rsid w:val="008F7F99"/>
    <w:rsid w:val="00951D22"/>
    <w:rsid w:val="00A37048"/>
    <w:rsid w:val="00A417CB"/>
    <w:rsid w:val="00A556DE"/>
    <w:rsid w:val="00A810E0"/>
    <w:rsid w:val="00AA5BFB"/>
    <w:rsid w:val="00B52826"/>
    <w:rsid w:val="00B57AEA"/>
    <w:rsid w:val="00B978F9"/>
    <w:rsid w:val="00BB4BB5"/>
    <w:rsid w:val="00BD26BB"/>
    <w:rsid w:val="00BF4ED1"/>
    <w:rsid w:val="00BF66D0"/>
    <w:rsid w:val="00C11A70"/>
    <w:rsid w:val="00C32A03"/>
    <w:rsid w:val="00C4196B"/>
    <w:rsid w:val="00C763E8"/>
    <w:rsid w:val="00C80929"/>
    <w:rsid w:val="00C836DD"/>
    <w:rsid w:val="00C84819"/>
    <w:rsid w:val="00C87D1C"/>
    <w:rsid w:val="00CC2180"/>
    <w:rsid w:val="00CF1902"/>
    <w:rsid w:val="00D10653"/>
    <w:rsid w:val="00D26A5C"/>
    <w:rsid w:val="00D349B9"/>
    <w:rsid w:val="00D63566"/>
    <w:rsid w:val="00D72CC0"/>
    <w:rsid w:val="00DD3CFF"/>
    <w:rsid w:val="00DF6E6C"/>
    <w:rsid w:val="00E054FD"/>
    <w:rsid w:val="00E15766"/>
    <w:rsid w:val="00E306D7"/>
    <w:rsid w:val="00E7351E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BA98-A555-4EFA-AB97-0E34EF3E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16</Pages>
  <Words>6731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69</cp:revision>
  <cp:lastPrinted>2020-09-10T05:30:00Z</cp:lastPrinted>
  <dcterms:created xsi:type="dcterms:W3CDTF">2016-07-19T08:06:00Z</dcterms:created>
  <dcterms:modified xsi:type="dcterms:W3CDTF">2020-09-11T07:57:00Z</dcterms:modified>
</cp:coreProperties>
</file>