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FF6" w:rsidRPr="005D0FF6" w:rsidRDefault="005D0FF6" w:rsidP="005D0FF6">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5D0FF6" w:rsidRPr="005D0FF6" w:rsidRDefault="005D0FF6" w:rsidP="005D0FF6">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D0FF6" w:rsidRPr="005D0FF6" w:rsidRDefault="005D0FF6" w:rsidP="005D0FF6">
      <w:pPr>
        <w:spacing w:after="0" w:line="240" w:lineRule="auto"/>
        <w:ind w:left="283" w:hanging="283"/>
        <w:jc w:val="center"/>
        <w:rPr>
          <w:rFonts w:ascii="Times New Roman" w:eastAsia="Times New Roman" w:hAnsi="Times New Roman" w:cs="Times New Roman"/>
          <w:sz w:val="26"/>
          <w:szCs w:val="26"/>
          <w:lang w:eastAsia="ru-RU"/>
        </w:rPr>
      </w:pPr>
      <w:r w:rsidRPr="005D0FF6">
        <w:rPr>
          <w:rFonts w:ascii="Times New Roman" w:eastAsia="Times New Roman" w:hAnsi="Times New Roman" w:cs="Times New Roman"/>
          <w:sz w:val="26"/>
          <w:szCs w:val="26"/>
          <w:lang w:eastAsia="ru-RU"/>
        </w:rPr>
        <w:t xml:space="preserve">АДМИНИСТРАЦИЯ ГОРОДСКОГО ОКРУГА </w:t>
      </w:r>
    </w:p>
    <w:p w:rsidR="005D0FF6" w:rsidRPr="005D0FF6" w:rsidRDefault="005D0FF6" w:rsidP="005D0FF6">
      <w:pPr>
        <w:spacing w:after="0" w:line="240" w:lineRule="auto"/>
        <w:ind w:left="283" w:hanging="283"/>
        <w:jc w:val="center"/>
        <w:rPr>
          <w:rFonts w:ascii="Times New Roman" w:eastAsia="Times New Roman" w:hAnsi="Times New Roman" w:cs="Times New Roman"/>
          <w:sz w:val="26"/>
          <w:szCs w:val="26"/>
          <w:lang w:eastAsia="ru-RU"/>
        </w:rPr>
      </w:pPr>
      <w:r w:rsidRPr="005D0FF6">
        <w:rPr>
          <w:rFonts w:ascii="Times New Roman" w:eastAsia="Times New Roman" w:hAnsi="Times New Roman" w:cs="Times New Roman"/>
          <w:sz w:val="26"/>
          <w:szCs w:val="26"/>
          <w:lang w:eastAsia="ru-RU"/>
        </w:rPr>
        <w:t>ГОРОДА ПЕРЕСЛАВЛЯ-ЗАЛЕССКОГО</w:t>
      </w:r>
    </w:p>
    <w:p w:rsidR="005D0FF6" w:rsidRPr="005D0FF6" w:rsidRDefault="005D0FF6" w:rsidP="005D0FF6">
      <w:pPr>
        <w:spacing w:after="0" w:line="240" w:lineRule="auto"/>
        <w:ind w:left="283" w:hanging="283"/>
        <w:jc w:val="center"/>
        <w:rPr>
          <w:rFonts w:ascii="Times New Roman" w:eastAsia="Times New Roman" w:hAnsi="Times New Roman" w:cs="Times New Roman"/>
          <w:sz w:val="26"/>
          <w:szCs w:val="26"/>
          <w:lang w:eastAsia="ru-RU"/>
        </w:rPr>
      </w:pPr>
      <w:r w:rsidRPr="005D0FF6">
        <w:rPr>
          <w:rFonts w:ascii="Times New Roman" w:eastAsia="Times New Roman" w:hAnsi="Times New Roman" w:cs="Times New Roman"/>
          <w:sz w:val="26"/>
          <w:szCs w:val="26"/>
          <w:lang w:eastAsia="ru-RU"/>
        </w:rPr>
        <w:t>ЯРОСЛАВСКОЙ ОБЛАСТИ</w:t>
      </w:r>
    </w:p>
    <w:p w:rsidR="005D0FF6" w:rsidRPr="005D0FF6" w:rsidRDefault="005D0FF6" w:rsidP="005D0FF6">
      <w:pPr>
        <w:spacing w:after="0" w:line="240" w:lineRule="auto"/>
        <w:ind w:left="283"/>
        <w:jc w:val="center"/>
        <w:rPr>
          <w:rFonts w:ascii="Times New Roman" w:eastAsia="Times New Roman" w:hAnsi="Times New Roman" w:cs="Times New Roman"/>
          <w:sz w:val="26"/>
          <w:szCs w:val="26"/>
          <w:lang w:eastAsia="ru-RU"/>
        </w:rPr>
      </w:pPr>
    </w:p>
    <w:p w:rsidR="005D0FF6" w:rsidRPr="005D0FF6" w:rsidRDefault="005D0FF6" w:rsidP="005D0FF6">
      <w:pPr>
        <w:spacing w:after="0" w:line="240" w:lineRule="auto"/>
        <w:ind w:left="283"/>
        <w:jc w:val="center"/>
        <w:rPr>
          <w:rFonts w:ascii="Times New Roman" w:eastAsia="Times New Roman" w:hAnsi="Times New Roman" w:cs="Times New Roman"/>
          <w:sz w:val="26"/>
          <w:szCs w:val="26"/>
          <w:lang w:eastAsia="ru-RU"/>
        </w:rPr>
      </w:pPr>
      <w:r w:rsidRPr="005D0FF6">
        <w:rPr>
          <w:rFonts w:ascii="Times New Roman" w:eastAsia="Times New Roman" w:hAnsi="Times New Roman" w:cs="Times New Roman"/>
          <w:sz w:val="26"/>
          <w:szCs w:val="26"/>
          <w:lang w:eastAsia="ru-RU"/>
        </w:rPr>
        <w:t>ПОСТАНОВЛЕНИЕ</w:t>
      </w:r>
    </w:p>
    <w:p w:rsidR="005D0FF6" w:rsidRPr="005D0FF6" w:rsidRDefault="005D0FF6" w:rsidP="005D0FF6">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5D0FF6" w:rsidRPr="005D0FF6" w:rsidRDefault="005D0FF6" w:rsidP="005D0FF6">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5D0FF6" w:rsidRPr="005D0FF6" w:rsidRDefault="005D0FF6" w:rsidP="005D0FF6">
      <w:pPr>
        <w:spacing w:after="0" w:line="240" w:lineRule="auto"/>
        <w:rPr>
          <w:rFonts w:ascii="Times New Roman" w:eastAsia="Times New Roman" w:hAnsi="Times New Roman" w:cs="Times New Roman"/>
          <w:sz w:val="26"/>
          <w:szCs w:val="26"/>
          <w:lang w:eastAsia="ru-RU"/>
        </w:rPr>
      </w:pPr>
      <w:r w:rsidRPr="005D0FF6">
        <w:rPr>
          <w:rFonts w:ascii="Times New Roman" w:eastAsia="Times New Roman" w:hAnsi="Times New Roman" w:cs="Times New Roman"/>
          <w:sz w:val="26"/>
          <w:szCs w:val="26"/>
          <w:lang w:eastAsia="ru-RU"/>
        </w:rPr>
        <w:t>От</w:t>
      </w:r>
      <w:r w:rsidR="00003707">
        <w:rPr>
          <w:rFonts w:ascii="Times New Roman" w:eastAsia="Times New Roman" w:hAnsi="Times New Roman" w:cs="Times New Roman"/>
          <w:sz w:val="26"/>
          <w:szCs w:val="26"/>
          <w:lang w:eastAsia="ru-RU"/>
        </w:rPr>
        <w:t xml:space="preserve"> 29.09.2020</w:t>
      </w:r>
      <w:r w:rsidRPr="005D0FF6">
        <w:rPr>
          <w:rFonts w:ascii="Times New Roman" w:eastAsia="Times New Roman" w:hAnsi="Times New Roman" w:cs="Times New Roman"/>
          <w:sz w:val="26"/>
          <w:szCs w:val="26"/>
          <w:lang w:eastAsia="ru-RU"/>
        </w:rPr>
        <w:t xml:space="preserve"> №</w:t>
      </w:r>
      <w:r w:rsidR="00003707">
        <w:rPr>
          <w:rFonts w:ascii="Times New Roman" w:eastAsia="Times New Roman" w:hAnsi="Times New Roman" w:cs="Times New Roman"/>
          <w:sz w:val="26"/>
          <w:szCs w:val="26"/>
          <w:lang w:eastAsia="ru-RU"/>
        </w:rPr>
        <w:t xml:space="preserve"> ПОС.03-1721/20</w:t>
      </w:r>
      <w:r w:rsidRPr="005D0FF6">
        <w:rPr>
          <w:rFonts w:ascii="Times New Roman" w:eastAsia="Times New Roman" w:hAnsi="Times New Roman" w:cs="Times New Roman"/>
          <w:sz w:val="26"/>
          <w:szCs w:val="26"/>
          <w:lang w:eastAsia="ru-RU"/>
        </w:rPr>
        <w:t xml:space="preserve"> </w:t>
      </w:r>
    </w:p>
    <w:p w:rsidR="005D0FF6" w:rsidRPr="005D0FF6" w:rsidRDefault="005D0FF6" w:rsidP="005D0FF6">
      <w:pPr>
        <w:spacing w:after="0" w:line="240" w:lineRule="auto"/>
        <w:rPr>
          <w:rFonts w:ascii="Times New Roman" w:eastAsia="Times New Roman" w:hAnsi="Times New Roman" w:cs="Times New Roman"/>
          <w:sz w:val="26"/>
          <w:szCs w:val="26"/>
          <w:lang w:eastAsia="ru-RU"/>
        </w:rPr>
      </w:pPr>
      <w:r w:rsidRPr="005D0FF6">
        <w:rPr>
          <w:rFonts w:ascii="Times New Roman" w:eastAsia="Times New Roman" w:hAnsi="Times New Roman" w:cs="Times New Roman"/>
          <w:sz w:val="26"/>
          <w:szCs w:val="26"/>
          <w:lang w:eastAsia="ru-RU"/>
        </w:rPr>
        <w:t>г. Переславль-Залесский</w:t>
      </w:r>
    </w:p>
    <w:p w:rsidR="005D0FF6" w:rsidRDefault="005D0FF6" w:rsidP="005D0FF6">
      <w:pPr>
        <w:pStyle w:val="a9"/>
        <w:rPr>
          <w:sz w:val="26"/>
          <w:szCs w:val="26"/>
        </w:rPr>
      </w:pPr>
      <w:bookmarkStart w:id="0" w:name="_GoBack"/>
      <w:bookmarkEnd w:id="0"/>
    </w:p>
    <w:p w:rsidR="005D0FF6" w:rsidRDefault="005D0FF6" w:rsidP="005D0FF6">
      <w:pPr>
        <w:pStyle w:val="a9"/>
        <w:rPr>
          <w:sz w:val="26"/>
          <w:szCs w:val="26"/>
        </w:rPr>
      </w:pPr>
    </w:p>
    <w:p w:rsidR="005D52DD" w:rsidRPr="005D0FF6" w:rsidRDefault="005D52DD" w:rsidP="005D0FF6">
      <w:pPr>
        <w:pStyle w:val="a9"/>
        <w:rPr>
          <w:sz w:val="26"/>
          <w:szCs w:val="26"/>
        </w:rPr>
      </w:pPr>
      <w:r w:rsidRPr="005D0FF6">
        <w:rPr>
          <w:sz w:val="26"/>
          <w:szCs w:val="26"/>
        </w:rPr>
        <w:t>О внесении изменений в постановление</w:t>
      </w:r>
    </w:p>
    <w:p w:rsidR="005D52DD" w:rsidRPr="005D0FF6" w:rsidRDefault="005D52DD" w:rsidP="005D0FF6">
      <w:pPr>
        <w:pStyle w:val="a9"/>
        <w:rPr>
          <w:sz w:val="26"/>
          <w:szCs w:val="26"/>
        </w:rPr>
      </w:pPr>
      <w:r w:rsidRPr="005D0FF6">
        <w:rPr>
          <w:sz w:val="26"/>
          <w:szCs w:val="26"/>
        </w:rPr>
        <w:t xml:space="preserve">Администрации города Переславля-Залесского </w:t>
      </w:r>
    </w:p>
    <w:p w:rsidR="005D52DD" w:rsidRPr="005D0FF6" w:rsidRDefault="005D52DD" w:rsidP="005D0FF6">
      <w:pPr>
        <w:pStyle w:val="a9"/>
        <w:rPr>
          <w:sz w:val="26"/>
          <w:szCs w:val="26"/>
        </w:rPr>
      </w:pPr>
      <w:r w:rsidRPr="005D0FF6">
        <w:rPr>
          <w:sz w:val="26"/>
          <w:szCs w:val="26"/>
        </w:rPr>
        <w:t xml:space="preserve">от 13.12.2010 № 1781 «О Порядке санкционирования </w:t>
      </w:r>
    </w:p>
    <w:p w:rsidR="005D52DD" w:rsidRPr="005D0FF6" w:rsidRDefault="005D52DD" w:rsidP="005D0FF6">
      <w:pPr>
        <w:pStyle w:val="a9"/>
        <w:rPr>
          <w:sz w:val="26"/>
          <w:szCs w:val="26"/>
        </w:rPr>
      </w:pPr>
      <w:r w:rsidRPr="005D0FF6">
        <w:rPr>
          <w:sz w:val="26"/>
          <w:szCs w:val="26"/>
        </w:rPr>
        <w:t>расходов бюджетных и автономных учреждений</w:t>
      </w:r>
    </w:p>
    <w:p w:rsidR="005D52DD" w:rsidRPr="005D0FF6" w:rsidRDefault="005D52DD" w:rsidP="005D0FF6">
      <w:pPr>
        <w:pStyle w:val="a9"/>
        <w:rPr>
          <w:sz w:val="26"/>
          <w:szCs w:val="26"/>
        </w:rPr>
      </w:pPr>
      <w:r w:rsidRPr="005D0FF6">
        <w:rPr>
          <w:sz w:val="26"/>
          <w:szCs w:val="26"/>
        </w:rPr>
        <w:t xml:space="preserve">г. Переславля-Залесского, источником финансового </w:t>
      </w:r>
    </w:p>
    <w:p w:rsidR="005D52DD" w:rsidRPr="005D0FF6" w:rsidRDefault="005D52DD" w:rsidP="005D0FF6">
      <w:pPr>
        <w:pStyle w:val="a9"/>
        <w:rPr>
          <w:sz w:val="26"/>
          <w:szCs w:val="26"/>
        </w:rPr>
      </w:pPr>
      <w:proofErr w:type="gramStart"/>
      <w:r w:rsidRPr="005D0FF6">
        <w:rPr>
          <w:sz w:val="26"/>
          <w:szCs w:val="26"/>
        </w:rPr>
        <w:t>обеспечения</w:t>
      </w:r>
      <w:proofErr w:type="gramEnd"/>
      <w:r w:rsidRPr="005D0FF6">
        <w:rPr>
          <w:sz w:val="26"/>
          <w:szCs w:val="26"/>
        </w:rPr>
        <w:t xml:space="preserve"> которых являются субсидии на иные цели</w:t>
      </w:r>
    </w:p>
    <w:p w:rsidR="005D52DD" w:rsidRPr="005D0FF6" w:rsidRDefault="005D52DD" w:rsidP="005D0FF6">
      <w:pPr>
        <w:pStyle w:val="a9"/>
        <w:rPr>
          <w:sz w:val="26"/>
          <w:szCs w:val="26"/>
        </w:rPr>
      </w:pPr>
      <w:r w:rsidRPr="005D0FF6">
        <w:rPr>
          <w:sz w:val="26"/>
          <w:szCs w:val="26"/>
        </w:rPr>
        <w:t xml:space="preserve">и бюджетные инвестиции (далее - Порядок), разработан </w:t>
      </w:r>
    </w:p>
    <w:p w:rsidR="005D52DD" w:rsidRPr="005D0FF6" w:rsidRDefault="005D52DD" w:rsidP="005D0FF6">
      <w:pPr>
        <w:pStyle w:val="a9"/>
        <w:rPr>
          <w:sz w:val="26"/>
          <w:szCs w:val="26"/>
        </w:rPr>
      </w:pPr>
      <w:r w:rsidRPr="005D0FF6">
        <w:rPr>
          <w:sz w:val="26"/>
          <w:szCs w:val="26"/>
        </w:rPr>
        <w:t>в соответствии с абзацем вторым пункта 1 статьи 78.1,</w:t>
      </w:r>
    </w:p>
    <w:p w:rsidR="005D52DD" w:rsidRPr="005D0FF6" w:rsidRDefault="005D52DD" w:rsidP="005D0FF6">
      <w:pPr>
        <w:pStyle w:val="a9"/>
        <w:rPr>
          <w:sz w:val="26"/>
          <w:szCs w:val="26"/>
        </w:rPr>
      </w:pPr>
      <w:r w:rsidRPr="005D0FF6">
        <w:rPr>
          <w:sz w:val="26"/>
          <w:szCs w:val="26"/>
        </w:rPr>
        <w:t xml:space="preserve">пунктом 5 статьи 79 Бюджетного кодекса Российской Федерации»             </w:t>
      </w:r>
    </w:p>
    <w:p w:rsidR="00503C30" w:rsidRPr="005D0FF6" w:rsidRDefault="00503C30" w:rsidP="005D0FF6">
      <w:pPr>
        <w:pStyle w:val="a9"/>
        <w:rPr>
          <w:sz w:val="26"/>
          <w:szCs w:val="26"/>
        </w:rPr>
      </w:pPr>
    </w:p>
    <w:p w:rsidR="005D52DD" w:rsidRPr="005D0FF6" w:rsidRDefault="005D52DD" w:rsidP="005D0FF6">
      <w:pPr>
        <w:pStyle w:val="a9"/>
        <w:rPr>
          <w:sz w:val="26"/>
          <w:szCs w:val="26"/>
        </w:rPr>
      </w:pPr>
    </w:p>
    <w:p w:rsidR="00503C30" w:rsidRDefault="00503C30" w:rsidP="005D0FF6">
      <w:pPr>
        <w:spacing w:after="0" w:line="240" w:lineRule="auto"/>
        <w:ind w:firstLine="225"/>
        <w:jc w:val="both"/>
        <w:rPr>
          <w:rFonts w:ascii="Times New Roman" w:hAnsi="Times New Roman" w:cs="Times New Roman"/>
          <w:sz w:val="26"/>
          <w:szCs w:val="26"/>
        </w:rPr>
      </w:pPr>
      <w:r w:rsidRPr="005D0FF6">
        <w:rPr>
          <w:rFonts w:ascii="Times New Roman" w:eastAsia="Calibri" w:hAnsi="Times New Roman" w:cs="Times New Roman"/>
          <w:sz w:val="26"/>
          <w:szCs w:val="26"/>
        </w:rPr>
        <w:tab/>
      </w:r>
      <w:proofErr w:type="gramStart"/>
      <w:r w:rsidRPr="005D0FF6">
        <w:rPr>
          <w:rFonts w:ascii="Times New Roman" w:hAnsi="Times New Roman" w:cs="Times New Roman"/>
          <w:color w:val="000000"/>
          <w:sz w:val="26"/>
          <w:szCs w:val="26"/>
        </w:rPr>
        <w:t>В соответствии с абзацем вторым пункта 1 статьи 78.1, пунктом 1 статьи 78.2 Бюджетного кодекса Российской Федерации,</w:t>
      </w:r>
      <w:r w:rsidR="00432538" w:rsidRPr="005D0FF6">
        <w:rPr>
          <w:rFonts w:ascii="Times New Roman" w:hAnsi="Times New Roman" w:cs="Times New Roman"/>
          <w:color w:val="000000"/>
          <w:sz w:val="26"/>
          <w:szCs w:val="26"/>
        </w:rPr>
        <w:t xml:space="preserve"> частью 3.10</w:t>
      </w:r>
      <w:r w:rsidRPr="005D0FF6">
        <w:rPr>
          <w:rFonts w:ascii="Times New Roman" w:hAnsi="Times New Roman" w:cs="Times New Roman"/>
          <w:color w:val="000000"/>
          <w:sz w:val="26"/>
          <w:szCs w:val="26"/>
        </w:rPr>
        <w:t xml:space="preserve"> </w:t>
      </w:r>
      <w:r w:rsidR="00432538" w:rsidRPr="005D0FF6">
        <w:rPr>
          <w:rFonts w:ascii="Times New Roman" w:hAnsi="Times New Roman" w:cs="Times New Roman"/>
          <w:color w:val="000000"/>
          <w:sz w:val="26"/>
          <w:szCs w:val="26"/>
        </w:rPr>
        <w:t xml:space="preserve">статьи 2 Федерального Закона от 3 ноября 2006 года </w:t>
      </w:r>
      <w:r w:rsidR="00432538" w:rsidRPr="005D0FF6">
        <w:rPr>
          <w:rFonts w:ascii="Times New Roman" w:hAnsi="Times New Roman" w:cs="Times New Roman"/>
          <w:sz w:val="26"/>
          <w:szCs w:val="26"/>
        </w:rPr>
        <w:t xml:space="preserve">N 174-ФЗ «Об автономных учреждениях» и </w:t>
      </w:r>
      <w:r w:rsidRPr="005D0FF6">
        <w:rPr>
          <w:rFonts w:ascii="Times New Roman" w:hAnsi="Times New Roman" w:cs="Times New Roman"/>
          <w:color w:val="000000"/>
          <w:sz w:val="26"/>
          <w:szCs w:val="26"/>
        </w:rPr>
        <w:t>частью 16 статьи 30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w:t>
      </w:r>
      <w:proofErr w:type="gramEnd"/>
      <w:r w:rsidRPr="005D0FF6">
        <w:rPr>
          <w:rFonts w:ascii="Times New Roman" w:hAnsi="Times New Roman" w:cs="Times New Roman"/>
          <w:color w:val="000000"/>
          <w:sz w:val="26"/>
          <w:szCs w:val="26"/>
        </w:rPr>
        <w:t xml:space="preserve"> положения государственных (муниципальных) учреждений»</w:t>
      </w:r>
      <w:r w:rsidRPr="005D0FF6">
        <w:rPr>
          <w:rFonts w:ascii="Times New Roman" w:hAnsi="Times New Roman" w:cs="Times New Roman"/>
          <w:sz w:val="26"/>
          <w:szCs w:val="26"/>
        </w:rPr>
        <w:t>,</w:t>
      </w:r>
      <w:r w:rsidR="005A52C4" w:rsidRPr="005D0FF6">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w:t>
      </w:r>
    </w:p>
    <w:p w:rsidR="005D0FF6" w:rsidRPr="005D0FF6" w:rsidRDefault="005D0FF6" w:rsidP="005D0FF6">
      <w:pPr>
        <w:spacing w:after="0" w:line="240" w:lineRule="auto"/>
        <w:ind w:firstLine="225"/>
        <w:jc w:val="both"/>
        <w:rPr>
          <w:rFonts w:ascii="Times New Roman" w:hAnsi="Times New Roman" w:cs="Times New Roman"/>
          <w:sz w:val="26"/>
          <w:szCs w:val="26"/>
        </w:rPr>
      </w:pPr>
    </w:p>
    <w:p w:rsidR="005D52DD" w:rsidRDefault="005D52DD" w:rsidP="00503C30">
      <w:pPr>
        <w:spacing w:after="0" w:line="240" w:lineRule="auto"/>
        <w:jc w:val="center"/>
        <w:rPr>
          <w:rFonts w:ascii="Times New Roman" w:hAnsi="Times New Roman"/>
          <w:sz w:val="28"/>
          <w:szCs w:val="28"/>
        </w:rPr>
      </w:pPr>
      <w:r w:rsidRPr="00AE1A8F">
        <w:rPr>
          <w:rFonts w:ascii="Times New Roman" w:hAnsi="Times New Roman"/>
          <w:sz w:val="28"/>
          <w:szCs w:val="28"/>
        </w:rPr>
        <w:t>Администрация города Переславля-Залесского постановляет:</w:t>
      </w:r>
    </w:p>
    <w:p w:rsidR="002067CB" w:rsidRPr="00AE1A8F" w:rsidRDefault="002067CB" w:rsidP="00503C30">
      <w:pPr>
        <w:spacing w:after="0" w:line="240" w:lineRule="auto"/>
        <w:jc w:val="center"/>
        <w:rPr>
          <w:rFonts w:ascii="Times New Roman" w:hAnsi="Times New Roman"/>
          <w:sz w:val="28"/>
          <w:szCs w:val="28"/>
        </w:rPr>
      </w:pPr>
    </w:p>
    <w:p w:rsidR="007E1A9B" w:rsidRPr="005D0FF6" w:rsidRDefault="007E1A9B" w:rsidP="005D0FF6">
      <w:pPr>
        <w:tabs>
          <w:tab w:val="left" w:pos="1080"/>
        </w:tabs>
        <w:spacing w:after="0" w:line="240" w:lineRule="auto"/>
        <w:ind w:firstLine="567"/>
        <w:jc w:val="both"/>
        <w:rPr>
          <w:rFonts w:ascii="Times New Roman" w:hAnsi="Times New Roman" w:cs="Times New Roman"/>
          <w:sz w:val="26"/>
          <w:szCs w:val="26"/>
        </w:rPr>
      </w:pPr>
      <w:r w:rsidRPr="005D0FF6">
        <w:rPr>
          <w:rFonts w:ascii="Times New Roman" w:hAnsi="Times New Roman" w:cs="Times New Roman"/>
          <w:sz w:val="26"/>
          <w:szCs w:val="26"/>
        </w:rPr>
        <w:t xml:space="preserve">1. </w:t>
      </w:r>
      <w:proofErr w:type="gramStart"/>
      <w:r w:rsidRPr="005D0FF6">
        <w:rPr>
          <w:rFonts w:ascii="Times New Roman" w:hAnsi="Times New Roman" w:cs="Times New Roman"/>
          <w:sz w:val="26"/>
          <w:szCs w:val="26"/>
        </w:rPr>
        <w:t xml:space="preserve">Внести в постановление Администрации города Переславля-Залесского от 13.12.2010 № 1781 «О </w:t>
      </w:r>
      <w:r w:rsidRPr="005D0FF6">
        <w:rPr>
          <w:rFonts w:ascii="Times New Roman" w:hAnsi="Times New Roman" w:cs="Times New Roman"/>
          <w:color w:val="000000"/>
          <w:sz w:val="26"/>
          <w:szCs w:val="26"/>
        </w:rPr>
        <w:t>Порядке санкционирования расходов муниципальных бюджетных и автономных учреждений г. Переславля-Залесского, источником финансового обеспечения которых являются субсидии на иные цели и бюджетные инвестиции, полученные в соответствии с абзацем вторым пункта 1 статьи 78.1 и с абзацем вторым пункта 5 статьи 79 Бюджетного кодекса РФ</w:t>
      </w:r>
      <w:r w:rsidRPr="005D0FF6">
        <w:rPr>
          <w:rFonts w:ascii="Times New Roman" w:hAnsi="Times New Roman" w:cs="Times New Roman"/>
          <w:sz w:val="26"/>
          <w:szCs w:val="26"/>
        </w:rPr>
        <w:t>» следующие изменения:</w:t>
      </w:r>
      <w:proofErr w:type="gramEnd"/>
    </w:p>
    <w:p w:rsidR="00C96111" w:rsidRPr="005D0FF6" w:rsidRDefault="005D0FF6" w:rsidP="005D0FF6">
      <w:pPr>
        <w:pStyle w:val="a9"/>
        <w:numPr>
          <w:ilvl w:val="1"/>
          <w:numId w:val="4"/>
        </w:numPr>
        <w:rPr>
          <w:sz w:val="26"/>
          <w:szCs w:val="26"/>
        </w:rPr>
      </w:pPr>
      <w:r>
        <w:rPr>
          <w:sz w:val="26"/>
          <w:szCs w:val="26"/>
        </w:rPr>
        <w:t xml:space="preserve"> </w:t>
      </w:r>
      <w:r w:rsidR="005624FC" w:rsidRPr="005D0FF6">
        <w:rPr>
          <w:sz w:val="26"/>
          <w:szCs w:val="26"/>
        </w:rPr>
        <w:t>заголовок</w:t>
      </w:r>
      <w:r w:rsidR="00C96111" w:rsidRPr="005D0FF6">
        <w:rPr>
          <w:sz w:val="26"/>
          <w:szCs w:val="26"/>
        </w:rPr>
        <w:t xml:space="preserve"> изложить в следующей редакции:</w:t>
      </w:r>
    </w:p>
    <w:p w:rsidR="00163848" w:rsidRPr="005D0FF6" w:rsidRDefault="00163848" w:rsidP="005D0FF6">
      <w:pPr>
        <w:spacing w:after="0" w:line="240" w:lineRule="auto"/>
        <w:jc w:val="both"/>
        <w:rPr>
          <w:rFonts w:ascii="Times New Roman" w:hAnsi="Times New Roman" w:cs="Times New Roman"/>
          <w:color w:val="000000"/>
          <w:sz w:val="26"/>
          <w:szCs w:val="26"/>
        </w:rPr>
      </w:pPr>
      <w:r w:rsidRPr="005D0FF6">
        <w:rPr>
          <w:rFonts w:ascii="Times New Roman" w:hAnsi="Times New Roman" w:cs="Times New Roman"/>
          <w:color w:val="000000"/>
          <w:sz w:val="26"/>
          <w:szCs w:val="26"/>
        </w:rPr>
        <w:t xml:space="preserve">«О Порядке санкционирования расходов муниципальных бюджетных и автономных учреждений городского округа город Переславль-Залесский Ярославской области, </w:t>
      </w:r>
      <w:r w:rsidRPr="005D0FF6">
        <w:rPr>
          <w:rFonts w:ascii="Times New Roman" w:hAnsi="Times New Roman" w:cs="Times New Roman"/>
          <w:color w:val="000000"/>
          <w:sz w:val="26"/>
          <w:szCs w:val="26"/>
        </w:rPr>
        <w:lastRenderedPageBreak/>
        <w:t>источником финансового обеспечения которых являются субсидии на иные цели и субсидии на капитальные вложения</w:t>
      </w:r>
      <w:r w:rsidR="00885B1A" w:rsidRPr="005D0FF6">
        <w:rPr>
          <w:rFonts w:ascii="Times New Roman" w:hAnsi="Times New Roman" w:cs="Times New Roman"/>
          <w:color w:val="000000"/>
          <w:sz w:val="26"/>
          <w:szCs w:val="26"/>
        </w:rPr>
        <w:t>»;</w:t>
      </w:r>
    </w:p>
    <w:p w:rsidR="00185763" w:rsidRPr="005D0FF6" w:rsidRDefault="005D0FF6" w:rsidP="005D0FF6">
      <w:pPr>
        <w:pStyle w:val="a9"/>
        <w:numPr>
          <w:ilvl w:val="1"/>
          <w:numId w:val="4"/>
        </w:numPr>
        <w:rPr>
          <w:sz w:val="26"/>
          <w:szCs w:val="26"/>
        </w:rPr>
      </w:pPr>
      <w:r>
        <w:rPr>
          <w:sz w:val="26"/>
          <w:szCs w:val="26"/>
        </w:rPr>
        <w:t xml:space="preserve"> </w:t>
      </w:r>
      <w:r w:rsidR="00075820" w:rsidRPr="005D0FF6">
        <w:rPr>
          <w:sz w:val="26"/>
          <w:szCs w:val="26"/>
        </w:rPr>
        <w:t>пункт 1 изложить в следующей редакции:</w:t>
      </w:r>
    </w:p>
    <w:p w:rsidR="003A40AA" w:rsidRPr="005D0FF6" w:rsidRDefault="00185763" w:rsidP="005D0FF6">
      <w:pPr>
        <w:pStyle w:val="a9"/>
        <w:rPr>
          <w:sz w:val="26"/>
          <w:szCs w:val="26"/>
        </w:rPr>
      </w:pPr>
      <w:r w:rsidRPr="005D0FF6">
        <w:rPr>
          <w:sz w:val="26"/>
          <w:szCs w:val="26"/>
        </w:rPr>
        <w:t>«</w:t>
      </w:r>
      <w:r w:rsidR="00CD2D36" w:rsidRPr="005D0FF6">
        <w:rPr>
          <w:sz w:val="26"/>
          <w:szCs w:val="26"/>
        </w:rPr>
        <w:t xml:space="preserve">1. </w:t>
      </w:r>
      <w:r w:rsidRPr="005D0FF6">
        <w:rPr>
          <w:sz w:val="26"/>
          <w:szCs w:val="26"/>
        </w:rPr>
        <w:t xml:space="preserve">Утвердить прилагаемый </w:t>
      </w:r>
      <w:r w:rsidR="007E1A9B" w:rsidRPr="005D0FF6">
        <w:rPr>
          <w:sz w:val="26"/>
          <w:szCs w:val="26"/>
        </w:rPr>
        <w:t xml:space="preserve">Порядок </w:t>
      </w:r>
      <w:r w:rsidR="002067CB" w:rsidRPr="005D0FF6">
        <w:rPr>
          <w:sz w:val="26"/>
          <w:szCs w:val="26"/>
        </w:rPr>
        <w:t>санкционирования расходов муниципальных бюджетных и автономных учреждений г</w:t>
      </w:r>
      <w:r w:rsidR="003A40AA" w:rsidRPr="005D0FF6">
        <w:rPr>
          <w:sz w:val="26"/>
          <w:szCs w:val="26"/>
        </w:rPr>
        <w:t>ородского округа город</w:t>
      </w:r>
      <w:r w:rsidR="002067CB" w:rsidRPr="005D0FF6">
        <w:rPr>
          <w:sz w:val="26"/>
          <w:szCs w:val="26"/>
        </w:rPr>
        <w:t xml:space="preserve"> Переславл</w:t>
      </w:r>
      <w:r w:rsidR="003A40AA" w:rsidRPr="005D0FF6">
        <w:rPr>
          <w:sz w:val="26"/>
          <w:szCs w:val="26"/>
        </w:rPr>
        <w:t>ь</w:t>
      </w:r>
      <w:r w:rsidR="002067CB" w:rsidRPr="005D0FF6">
        <w:rPr>
          <w:sz w:val="26"/>
          <w:szCs w:val="26"/>
        </w:rPr>
        <w:t>-Залесск</w:t>
      </w:r>
      <w:r w:rsidR="003A40AA" w:rsidRPr="005D0FF6">
        <w:rPr>
          <w:sz w:val="26"/>
          <w:szCs w:val="26"/>
        </w:rPr>
        <w:t>ий Ярославской области</w:t>
      </w:r>
      <w:r w:rsidR="002067CB" w:rsidRPr="005D0FF6">
        <w:rPr>
          <w:sz w:val="26"/>
          <w:szCs w:val="26"/>
        </w:rPr>
        <w:t xml:space="preserve">, источником финансового обеспечения которых являются субсидии на иные цели и </w:t>
      </w:r>
      <w:r w:rsidR="003A40AA" w:rsidRPr="005D0FF6">
        <w:rPr>
          <w:color w:val="000000"/>
          <w:sz w:val="26"/>
          <w:szCs w:val="26"/>
        </w:rPr>
        <w:t>субсидии на капитальные вложения</w:t>
      </w:r>
      <w:r w:rsidRPr="005D0FF6">
        <w:rPr>
          <w:color w:val="000000"/>
          <w:sz w:val="26"/>
          <w:szCs w:val="26"/>
        </w:rPr>
        <w:t>»</w:t>
      </w:r>
      <w:r w:rsidRPr="005D0FF6">
        <w:rPr>
          <w:sz w:val="26"/>
          <w:szCs w:val="26"/>
        </w:rPr>
        <w:t>;</w:t>
      </w:r>
    </w:p>
    <w:p w:rsidR="00CA3847" w:rsidRPr="005D0FF6" w:rsidRDefault="00CD2D36" w:rsidP="005D0FF6">
      <w:pPr>
        <w:pStyle w:val="a9"/>
        <w:numPr>
          <w:ilvl w:val="1"/>
          <w:numId w:val="4"/>
        </w:numPr>
        <w:ind w:left="0" w:firstLine="426"/>
        <w:rPr>
          <w:sz w:val="26"/>
          <w:szCs w:val="26"/>
        </w:rPr>
      </w:pPr>
      <w:r w:rsidRPr="005D0FF6">
        <w:rPr>
          <w:sz w:val="26"/>
          <w:szCs w:val="26"/>
        </w:rPr>
        <w:t>приложение к постановлению «</w:t>
      </w:r>
      <w:r w:rsidR="00CA3847" w:rsidRPr="005D0FF6">
        <w:rPr>
          <w:sz w:val="26"/>
          <w:szCs w:val="26"/>
        </w:rPr>
        <w:t xml:space="preserve">Порядок санкционирования расходов муниципальных бюджетных и автономных учреждений городского округа город Переславль-Залесский Ярославской области, источником финансового обеспечения которых являются субсидии на иные цели и </w:t>
      </w:r>
      <w:r w:rsidR="00CA3847" w:rsidRPr="005D0FF6">
        <w:rPr>
          <w:color w:val="000000"/>
          <w:sz w:val="26"/>
          <w:szCs w:val="26"/>
        </w:rPr>
        <w:t>субсидии на капитальные вложения</w:t>
      </w:r>
      <w:r w:rsidRPr="005D0FF6">
        <w:rPr>
          <w:color w:val="000000"/>
          <w:sz w:val="26"/>
          <w:szCs w:val="26"/>
        </w:rPr>
        <w:t>»</w:t>
      </w:r>
      <w:r w:rsidR="00CA3847" w:rsidRPr="005D0FF6">
        <w:rPr>
          <w:color w:val="000000"/>
          <w:sz w:val="26"/>
          <w:szCs w:val="26"/>
        </w:rPr>
        <w:t xml:space="preserve"> изложить в следующ</w:t>
      </w:r>
      <w:r w:rsidR="009F1AD2" w:rsidRPr="005D0FF6">
        <w:rPr>
          <w:color w:val="000000"/>
          <w:sz w:val="26"/>
          <w:szCs w:val="26"/>
        </w:rPr>
        <w:t>ей редакции согласно приложению.</w:t>
      </w:r>
    </w:p>
    <w:p w:rsidR="003A40AA" w:rsidRPr="005D0FF6" w:rsidRDefault="003A40AA" w:rsidP="005D0FF6">
      <w:pPr>
        <w:pStyle w:val="a9"/>
        <w:numPr>
          <w:ilvl w:val="0"/>
          <w:numId w:val="5"/>
        </w:numPr>
        <w:ind w:left="0" w:firstLine="360"/>
        <w:rPr>
          <w:sz w:val="26"/>
          <w:szCs w:val="26"/>
        </w:rPr>
      </w:pPr>
      <w:r w:rsidRPr="005D0FF6">
        <w:rPr>
          <w:sz w:val="26"/>
          <w:szCs w:val="26"/>
        </w:rPr>
        <w:t>Настоящее постановление разместить на официальном сайте органов местного самоуправления города Переславля-Залесского.</w:t>
      </w:r>
    </w:p>
    <w:p w:rsidR="003A40AA" w:rsidRPr="005D0FF6" w:rsidRDefault="003A40AA" w:rsidP="005D0FF6">
      <w:pPr>
        <w:pStyle w:val="a9"/>
        <w:numPr>
          <w:ilvl w:val="0"/>
          <w:numId w:val="5"/>
        </w:numPr>
        <w:ind w:left="0" w:firstLine="360"/>
        <w:rPr>
          <w:sz w:val="26"/>
          <w:szCs w:val="26"/>
        </w:rPr>
      </w:pPr>
      <w:r w:rsidRPr="005D0FF6">
        <w:rPr>
          <w:sz w:val="26"/>
          <w:szCs w:val="26"/>
        </w:rPr>
        <w:t xml:space="preserve">Контроль за исполнением постановления возложить на заместителя Главы Администрации – начальника </w:t>
      </w:r>
      <w:proofErr w:type="gramStart"/>
      <w:r w:rsidRPr="005D0FF6">
        <w:rPr>
          <w:sz w:val="26"/>
          <w:szCs w:val="26"/>
        </w:rPr>
        <w:t>управления финансов Администрации города Переславля-Залесского</w:t>
      </w:r>
      <w:proofErr w:type="gramEnd"/>
      <w:r w:rsidRPr="005D0FF6">
        <w:rPr>
          <w:sz w:val="26"/>
          <w:szCs w:val="26"/>
        </w:rPr>
        <w:t xml:space="preserve"> Строкинову И.Е.</w:t>
      </w:r>
    </w:p>
    <w:p w:rsidR="003A40AA" w:rsidRPr="005D0FF6" w:rsidRDefault="003A40AA" w:rsidP="005D0FF6">
      <w:pPr>
        <w:spacing w:after="0" w:line="240" w:lineRule="auto"/>
        <w:ind w:left="710"/>
        <w:jc w:val="both"/>
        <w:rPr>
          <w:rFonts w:ascii="Times New Roman" w:eastAsia="Calibri" w:hAnsi="Times New Roman" w:cs="Times New Roman"/>
          <w:sz w:val="26"/>
          <w:szCs w:val="26"/>
        </w:rPr>
      </w:pPr>
    </w:p>
    <w:p w:rsidR="007E1A9B" w:rsidRDefault="007E1A9B" w:rsidP="005D0FF6">
      <w:pPr>
        <w:pStyle w:val="a9"/>
        <w:rPr>
          <w:sz w:val="26"/>
          <w:szCs w:val="26"/>
        </w:rPr>
      </w:pPr>
    </w:p>
    <w:p w:rsidR="005D0FF6" w:rsidRPr="005D0FF6" w:rsidRDefault="007E1A9B" w:rsidP="005D0FF6">
      <w:pPr>
        <w:pStyle w:val="a9"/>
        <w:rPr>
          <w:sz w:val="26"/>
          <w:szCs w:val="26"/>
        </w:rPr>
      </w:pPr>
      <w:r w:rsidRPr="005D0FF6">
        <w:rPr>
          <w:sz w:val="26"/>
          <w:szCs w:val="26"/>
        </w:rPr>
        <w:t xml:space="preserve"> </w:t>
      </w:r>
    </w:p>
    <w:p w:rsidR="007E1A9B" w:rsidRPr="005D0FF6" w:rsidRDefault="005D0FF6" w:rsidP="005D0FF6">
      <w:pPr>
        <w:pStyle w:val="a9"/>
        <w:rPr>
          <w:sz w:val="26"/>
          <w:szCs w:val="26"/>
        </w:rPr>
      </w:pPr>
      <w:r w:rsidRPr="005D0FF6">
        <w:rPr>
          <w:sz w:val="26"/>
          <w:szCs w:val="26"/>
        </w:rPr>
        <w:t xml:space="preserve">Глава города Переславля-Залесского                                  </w:t>
      </w:r>
      <w:r w:rsidR="007E1A9B" w:rsidRPr="005D0FF6">
        <w:rPr>
          <w:sz w:val="26"/>
          <w:szCs w:val="26"/>
        </w:rPr>
        <w:t xml:space="preserve">             </w:t>
      </w:r>
      <w:r>
        <w:rPr>
          <w:sz w:val="26"/>
          <w:szCs w:val="26"/>
        </w:rPr>
        <w:t xml:space="preserve">      </w:t>
      </w:r>
      <w:r w:rsidR="007E1A9B" w:rsidRPr="005D0FF6">
        <w:rPr>
          <w:sz w:val="26"/>
          <w:szCs w:val="26"/>
        </w:rPr>
        <w:t xml:space="preserve"> В.А. Астраханцев</w:t>
      </w:r>
    </w:p>
    <w:p w:rsidR="005624FC" w:rsidRDefault="00F20964" w:rsidP="005D0FF6">
      <w:pPr>
        <w:pStyle w:val="ab"/>
        <w:ind w:left="0" w:firstLine="0"/>
        <w:rPr>
          <w:sz w:val="24"/>
        </w:rPr>
      </w:pPr>
      <w:r>
        <w:rPr>
          <w:sz w:val="24"/>
        </w:rPr>
        <w:tab/>
      </w:r>
      <w:r>
        <w:rPr>
          <w:sz w:val="24"/>
        </w:rPr>
        <w:tab/>
      </w:r>
      <w:r>
        <w:rPr>
          <w:sz w:val="24"/>
        </w:rPr>
        <w:tab/>
      </w:r>
      <w:r>
        <w:rPr>
          <w:sz w:val="24"/>
        </w:rPr>
        <w:tab/>
      </w:r>
      <w:r>
        <w:rPr>
          <w:sz w:val="24"/>
        </w:rPr>
        <w:tab/>
      </w:r>
      <w:r>
        <w:rPr>
          <w:sz w:val="24"/>
        </w:rPr>
        <w:tab/>
      </w:r>
      <w:r>
        <w:rPr>
          <w:sz w:val="24"/>
        </w:rPr>
        <w:tab/>
      </w:r>
    </w:p>
    <w:p w:rsidR="005624FC" w:rsidRDefault="005624FC"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5D0FF6" w:rsidRDefault="005D0FF6" w:rsidP="00F20964">
      <w:pPr>
        <w:pStyle w:val="ab"/>
        <w:ind w:left="0" w:firstLine="0"/>
        <w:rPr>
          <w:sz w:val="24"/>
        </w:rPr>
      </w:pPr>
    </w:p>
    <w:p w:rsidR="00003707" w:rsidRDefault="00003707" w:rsidP="00F20964">
      <w:pPr>
        <w:pStyle w:val="ab"/>
        <w:ind w:left="0" w:firstLine="0"/>
        <w:rPr>
          <w:sz w:val="24"/>
        </w:rPr>
      </w:pPr>
    </w:p>
    <w:p w:rsidR="00003707" w:rsidRDefault="00003707" w:rsidP="00F20964">
      <w:pPr>
        <w:pStyle w:val="ab"/>
        <w:ind w:left="0" w:firstLine="0"/>
        <w:rPr>
          <w:sz w:val="24"/>
        </w:rPr>
      </w:pPr>
    </w:p>
    <w:p w:rsidR="00003707" w:rsidRDefault="00003707" w:rsidP="00F20964">
      <w:pPr>
        <w:pStyle w:val="ab"/>
        <w:ind w:left="0" w:firstLine="0"/>
        <w:rPr>
          <w:sz w:val="24"/>
        </w:rPr>
      </w:pPr>
    </w:p>
    <w:p w:rsidR="005D0FF6" w:rsidRDefault="005D0FF6" w:rsidP="00F20964">
      <w:pPr>
        <w:pStyle w:val="ab"/>
        <w:ind w:left="0" w:firstLine="0"/>
        <w:rPr>
          <w:sz w:val="24"/>
        </w:rPr>
      </w:pPr>
    </w:p>
    <w:p w:rsidR="00F20964" w:rsidRDefault="00F20964" w:rsidP="005D0FF6">
      <w:pPr>
        <w:pStyle w:val="ab"/>
        <w:ind w:left="0" w:firstLine="5529"/>
        <w:rPr>
          <w:sz w:val="24"/>
        </w:rPr>
      </w:pPr>
      <w:r>
        <w:rPr>
          <w:sz w:val="24"/>
        </w:rPr>
        <w:lastRenderedPageBreak/>
        <w:t>Приложение</w:t>
      </w:r>
    </w:p>
    <w:p w:rsidR="005D0FF6" w:rsidRPr="0066088E" w:rsidRDefault="005D0FF6" w:rsidP="005D0FF6">
      <w:pPr>
        <w:pStyle w:val="ab"/>
        <w:ind w:left="0" w:firstLine="5529"/>
        <w:rPr>
          <w:sz w:val="24"/>
        </w:rPr>
      </w:pPr>
    </w:p>
    <w:p w:rsidR="005D0FF6" w:rsidRDefault="00F20964" w:rsidP="005D0FF6">
      <w:pPr>
        <w:tabs>
          <w:tab w:val="left" w:pos="6379"/>
        </w:tabs>
        <w:spacing w:after="0" w:line="240" w:lineRule="auto"/>
        <w:ind w:firstLine="5529"/>
        <w:rPr>
          <w:rFonts w:ascii="Times New Roman" w:hAnsi="Times New Roman" w:cs="Times New Roman"/>
          <w:sz w:val="24"/>
          <w:szCs w:val="24"/>
        </w:rPr>
      </w:pPr>
      <w:r w:rsidRPr="0066088E">
        <w:rPr>
          <w:rFonts w:ascii="Times New Roman" w:hAnsi="Times New Roman" w:cs="Times New Roman"/>
          <w:sz w:val="24"/>
          <w:szCs w:val="24"/>
        </w:rPr>
        <w:t xml:space="preserve">к постановлению </w:t>
      </w:r>
      <w:r w:rsidR="005D0FF6">
        <w:rPr>
          <w:rFonts w:ascii="Times New Roman" w:hAnsi="Times New Roman" w:cs="Times New Roman"/>
          <w:sz w:val="24"/>
          <w:szCs w:val="24"/>
        </w:rPr>
        <w:t xml:space="preserve">Администрации </w:t>
      </w:r>
    </w:p>
    <w:p w:rsidR="00F20964" w:rsidRDefault="005D0FF6" w:rsidP="005D0FF6">
      <w:pPr>
        <w:tabs>
          <w:tab w:val="left" w:pos="6379"/>
        </w:tabs>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города Переславля-Залесского</w:t>
      </w:r>
    </w:p>
    <w:p w:rsidR="005D0FF6" w:rsidRPr="0066088E" w:rsidRDefault="005D0FF6" w:rsidP="005D0FF6">
      <w:pPr>
        <w:tabs>
          <w:tab w:val="left" w:pos="6379"/>
        </w:tabs>
        <w:spacing w:after="0" w:line="240" w:lineRule="auto"/>
        <w:ind w:firstLine="5529"/>
        <w:rPr>
          <w:rFonts w:ascii="Times New Roman" w:hAnsi="Times New Roman" w:cs="Times New Roman"/>
          <w:sz w:val="24"/>
          <w:szCs w:val="24"/>
        </w:rPr>
      </w:pPr>
      <w:r>
        <w:rPr>
          <w:rFonts w:ascii="Times New Roman" w:hAnsi="Times New Roman" w:cs="Times New Roman"/>
          <w:sz w:val="24"/>
          <w:szCs w:val="24"/>
        </w:rPr>
        <w:t xml:space="preserve">от </w:t>
      </w:r>
      <w:r w:rsidR="00003707" w:rsidRPr="00003707">
        <w:rPr>
          <w:rFonts w:ascii="Times New Roman" w:eastAsia="Times New Roman" w:hAnsi="Times New Roman" w:cs="Times New Roman"/>
          <w:sz w:val="24"/>
          <w:szCs w:val="24"/>
          <w:lang w:eastAsia="ru-RU"/>
        </w:rPr>
        <w:t>29.09.2020 № ПОС.03-1721/20</w:t>
      </w:r>
    </w:p>
    <w:p w:rsidR="00F20964" w:rsidRPr="0066088E" w:rsidRDefault="00F20964" w:rsidP="00F20964">
      <w:pPr>
        <w:jc w:val="center"/>
        <w:rPr>
          <w:rFonts w:ascii="Times New Roman" w:hAnsi="Times New Roman" w:cs="Times New Roman"/>
          <w:color w:val="000000"/>
          <w:sz w:val="24"/>
          <w:szCs w:val="24"/>
        </w:rPr>
      </w:pPr>
    </w:p>
    <w:p w:rsidR="00F20964" w:rsidRPr="0066088E" w:rsidRDefault="00F20964" w:rsidP="00F20964">
      <w:pPr>
        <w:jc w:val="center"/>
        <w:rPr>
          <w:rFonts w:ascii="Times New Roman" w:hAnsi="Times New Roman" w:cs="Times New Roman"/>
          <w:color w:val="000000"/>
          <w:sz w:val="24"/>
          <w:szCs w:val="24"/>
        </w:rPr>
      </w:pPr>
      <w:r w:rsidRPr="0066088E">
        <w:rPr>
          <w:rFonts w:ascii="Times New Roman" w:hAnsi="Times New Roman" w:cs="Times New Roman"/>
          <w:color w:val="000000"/>
          <w:sz w:val="24"/>
          <w:szCs w:val="24"/>
        </w:rPr>
        <w:t>ПОРЯДОК</w:t>
      </w:r>
    </w:p>
    <w:p w:rsidR="00F20964" w:rsidRPr="0066088E" w:rsidRDefault="00F20964" w:rsidP="00F20964">
      <w:pPr>
        <w:jc w:val="center"/>
        <w:rPr>
          <w:rFonts w:ascii="Times New Roman" w:hAnsi="Times New Roman" w:cs="Times New Roman"/>
          <w:color w:val="000000"/>
          <w:sz w:val="24"/>
          <w:szCs w:val="24"/>
        </w:rPr>
      </w:pPr>
      <w:r w:rsidRPr="0066088E">
        <w:rPr>
          <w:rFonts w:ascii="Times New Roman" w:hAnsi="Times New Roman" w:cs="Times New Roman"/>
          <w:color w:val="000000"/>
          <w:sz w:val="24"/>
          <w:szCs w:val="24"/>
        </w:rPr>
        <w:t>санкционирования расходов муниципальных бюджетных и автономных учреждений г</w:t>
      </w:r>
      <w:r>
        <w:rPr>
          <w:rFonts w:ascii="Times New Roman" w:hAnsi="Times New Roman" w:cs="Times New Roman"/>
          <w:color w:val="000000"/>
          <w:sz w:val="24"/>
          <w:szCs w:val="24"/>
        </w:rPr>
        <w:t>ородского округа город</w:t>
      </w:r>
      <w:r w:rsidRPr="0066088E">
        <w:rPr>
          <w:rFonts w:ascii="Times New Roman" w:hAnsi="Times New Roman" w:cs="Times New Roman"/>
          <w:color w:val="000000"/>
          <w:sz w:val="24"/>
          <w:szCs w:val="24"/>
        </w:rPr>
        <w:t xml:space="preserve"> Переславл</w:t>
      </w:r>
      <w:r>
        <w:rPr>
          <w:rFonts w:ascii="Times New Roman" w:hAnsi="Times New Roman" w:cs="Times New Roman"/>
          <w:color w:val="000000"/>
          <w:sz w:val="24"/>
          <w:szCs w:val="24"/>
        </w:rPr>
        <w:t>ь</w:t>
      </w:r>
      <w:r w:rsidRPr="0066088E">
        <w:rPr>
          <w:rFonts w:ascii="Times New Roman" w:hAnsi="Times New Roman" w:cs="Times New Roman"/>
          <w:color w:val="000000"/>
          <w:sz w:val="24"/>
          <w:szCs w:val="24"/>
        </w:rPr>
        <w:t>-Залесск</w:t>
      </w:r>
      <w:r>
        <w:rPr>
          <w:rFonts w:ascii="Times New Roman" w:hAnsi="Times New Roman" w:cs="Times New Roman"/>
          <w:color w:val="000000"/>
          <w:sz w:val="24"/>
          <w:szCs w:val="24"/>
        </w:rPr>
        <w:t>ий Ярославской области</w:t>
      </w:r>
      <w:r w:rsidRPr="0066088E">
        <w:rPr>
          <w:rFonts w:ascii="Times New Roman" w:hAnsi="Times New Roman" w:cs="Times New Roman"/>
          <w:color w:val="000000"/>
          <w:sz w:val="24"/>
          <w:szCs w:val="24"/>
        </w:rPr>
        <w:t xml:space="preserve">, источником финансового обеспечения которых являются субсидии на иные цели и </w:t>
      </w:r>
      <w:r>
        <w:rPr>
          <w:rFonts w:ascii="Times New Roman" w:hAnsi="Times New Roman" w:cs="Times New Roman"/>
          <w:color w:val="000000"/>
          <w:sz w:val="24"/>
          <w:szCs w:val="24"/>
        </w:rPr>
        <w:t>субсидии на капитальные вложения</w:t>
      </w:r>
    </w:p>
    <w:p w:rsidR="007C6D16" w:rsidRPr="007C6D16" w:rsidRDefault="007C6D16" w:rsidP="007C6D16">
      <w:pPr>
        <w:autoSpaceDE w:val="0"/>
        <w:autoSpaceDN w:val="0"/>
        <w:adjustRightInd w:val="0"/>
        <w:spacing w:after="0" w:line="240" w:lineRule="auto"/>
        <w:ind w:firstLine="720"/>
        <w:jc w:val="both"/>
        <w:rPr>
          <w:rFonts w:ascii="Arial" w:hAnsi="Arial" w:cs="Arial"/>
          <w:sz w:val="24"/>
          <w:szCs w:val="24"/>
        </w:rPr>
      </w:pPr>
    </w:p>
    <w:p w:rsidR="007C6D16" w:rsidRPr="00445AFB" w:rsidRDefault="007C6D16" w:rsidP="00EC73AB">
      <w:pPr>
        <w:pStyle w:val="aa"/>
        <w:numPr>
          <w:ilvl w:val="0"/>
          <w:numId w:val="3"/>
        </w:numPr>
        <w:spacing w:after="0" w:line="240" w:lineRule="auto"/>
        <w:ind w:left="0" w:firstLine="567"/>
        <w:jc w:val="both"/>
        <w:rPr>
          <w:rFonts w:ascii="Times New Roman" w:hAnsi="Times New Roman" w:cs="Times New Roman"/>
          <w:sz w:val="24"/>
          <w:szCs w:val="24"/>
        </w:rPr>
      </w:pPr>
      <w:bookmarkStart w:id="1" w:name="sub_1001"/>
      <w:r w:rsidRPr="00445AFB">
        <w:rPr>
          <w:rFonts w:ascii="Times New Roman" w:hAnsi="Times New Roman" w:cs="Times New Roman"/>
          <w:sz w:val="24"/>
          <w:szCs w:val="24"/>
        </w:rPr>
        <w:t xml:space="preserve">Порядок санкционирования расходов </w:t>
      </w:r>
      <w:r w:rsidR="00921508" w:rsidRPr="00445AFB">
        <w:rPr>
          <w:rFonts w:ascii="Times New Roman" w:hAnsi="Times New Roman" w:cs="Times New Roman"/>
          <w:sz w:val="24"/>
          <w:szCs w:val="24"/>
        </w:rPr>
        <w:t xml:space="preserve">муниципальных </w:t>
      </w:r>
      <w:r w:rsidRPr="00445AFB">
        <w:rPr>
          <w:rFonts w:ascii="Times New Roman" w:hAnsi="Times New Roman" w:cs="Times New Roman"/>
          <w:sz w:val="24"/>
          <w:szCs w:val="24"/>
        </w:rPr>
        <w:t xml:space="preserve">бюджетных и автономных учреждений </w:t>
      </w:r>
      <w:r w:rsidR="00921508" w:rsidRPr="00445AFB">
        <w:rPr>
          <w:rFonts w:ascii="Times New Roman" w:hAnsi="Times New Roman" w:cs="Times New Roman"/>
          <w:sz w:val="24"/>
          <w:szCs w:val="24"/>
        </w:rPr>
        <w:t>городского округа город Переславль-Залесский Ярославской области</w:t>
      </w:r>
      <w:r w:rsidR="005E3D17" w:rsidRPr="00445AFB">
        <w:rPr>
          <w:rFonts w:ascii="Times New Roman" w:hAnsi="Times New Roman" w:cs="Times New Roman"/>
          <w:sz w:val="24"/>
          <w:szCs w:val="24"/>
        </w:rPr>
        <w:t xml:space="preserve"> (далее – городского округа)</w:t>
      </w:r>
      <w:r w:rsidRPr="00445AFB">
        <w:rPr>
          <w:rFonts w:ascii="Times New Roman" w:hAnsi="Times New Roman" w:cs="Times New Roman"/>
          <w:sz w:val="24"/>
          <w:szCs w:val="24"/>
        </w:rPr>
        <w:t xml:space="preserve">, источником финансового </w:t>
      </w:r>
      <w:proofErr w:type="gramStart"/>
      <w:r w:rsidRPr="00445AFB">
        <w:rPr>
          <w:rFonts w:ascii="Times New Roman" w:hAnsi="Times New Roman" w:cs="Times New Roman"/>
          <w:sz w:val="24"/>
          <w:szCs w:val="24"/>
        </w:rPr>
        <w:t>обеспечения</w:t>
      </w:r>
      <w:proofErr w:type="gramEnd"/>
      <w:r w:rsidRPr="00445AFB">
        <w:rPr>
          <w:rFonts w:ascii="Times New Roman" w:hAnsi="Times New Roman" w:cs="Times New Roman"/>
          <w:sz w:val="24"/>
          <w:szCs w:val="24"/>
        </w:rPr>
        <w:t xml:space="preserve"> которых </w:t>
      </w:r>
      <w:r w:rsidRPr="00694E02">
        <w:rPr>
          <w:rFonts w:ascii="Times New Roman" w:hAnsi="Times New Roman" w:cs="Times New Roman"/>
          <w:sz w:val="24"/>
          <w:szCs w:val="24"/>
        </w:rPr>
        <w:t xml:space="preserve">являются субсидии на иные цели и субсидии на осуществление </w:t>
      </w:r>
      <w:r w:rsidR="005E3D17" w:rsidRPr="00694E02">
        <w:rPr>
          <w:rFonts w:ascii="Times New Roman" w:hAnsi="Times New Roman" w:cs="Times New Roman"/>
          <w:sz w:val="24"/>
          <w:szCs w:val="24"/>
        </w:rPr>
        <w:t xml:space="preserve">капитальных вложений в объекты </w:t>
      </w:r>
      <w:r w:rsidR="008B3B76" w:rsidRPr="00694E02">
        <w:rPr>
          <w:rFonts w:ascii="Times New Roman" w:hAnsi="Times New Roman" w:cs="Times New Roman"/>
          <w:sz w:val="24"/>
          <w:szCs w:val="24"/>
        </w:rPr>
        <w:t xml:space="preserve">капитального строительства </w:t>
      </w:r>
      <w:r w:rsidR="005E3D17" w:rsidRPr="00694E02">
        <w:rPr>
          <w:rFonts w:ascii="Times New Roman" w:hAnsi="Times New Roman" w:cs="Times New Roman"/>
          <w:bCs/>
          <w:sz w:val="24"/>
          <w:szCs w:val="24"/>
        </w:rPr>
        <w:t xml:space="preserve">муниципальной собственности городского округа </w:t>
      </w:r>
      <w:r w:rsidRPr="00694E02">
        <w:rPr>
          <w:rFonts w:ascii="Times New Roman" w:hAnsi="Times New Roman" w:cs="Times New Roman"/>
          <w:sz w:val="24"/>
          <w:szCs w:val="24"/>
        </w:rPr>
        <w:t xml:space="preserve">и </w:t>
      </w:r>
      <w:r w:rsidR="003D1A12" w:rsidRPr="00694E02">
        <w:rPr>
          <w:rFonts w:ascii="Times New Roman" w:hAnsi="Times New Roman" w:cs="Times New Roman"/>
          <w:sz w:val="24"/>
          <w:szCs w:val="24"/>
        </w:rPr>
        <w:t xml:space="preserve">приобретение объектов недвижимого имущества в муниципальную собственность </w:t>
      </w:r>
      <w:r w:rsidR="003D1A12" w:rsidRPr="00694E02">
        <w:rPr>
          <w:rFonts w:ascii="Times New Roman" w:hAnsi="Times New Roman" w:cs="Times New Roman"/>
          <w:bCs/>
          <w:sz w:val="24"/>
          <w:szCs w:val="24"/>
        </w:rPr>
        <w:t xml:space="preserve">городского округа </w:t>
      </w:r>
      <w:r w:rsidRPr="00694E02">
        <w:rPr>
          <w:rFonts w:ascii="Times New Roman" w:hAnsi="Times New Roman" w:cs="Times New Roman"/>
          <w:sz w:val="24"/>
          <w:szCs w:val="24"/>
        </w:rPr>
        <w:t>(далее - субсидии на капитальные вложения) (далее - Порядок),</w:t>
      </w:r>
      <w:r w:rsidRPr="00445AFB">
        <w:rPr>
          <w:rFonts w:ascii="Times New Roman" w:hAnsi="Times New Roman" w:cs="Times New Roman"/>
          <w:sz w:val="24"/>
          <w:szCs w:val="24"/>
        </w:rPr>
        <w:t xml:space="preserve"> разработан в соответствии </w:t>
      </w:r>
      <w:proofErr w:type="gramStart"/>
      <w:r w:rsidRPr="00445AFB">
        <w:rPr>
          <w:rFonts w:ascii="Times New Roman" w:hAnsi="Times New Roman" w:cs="Times New Roman"/>
          <w:sz w:val="24"/>
          <w:szCs w:val="24"/>
        </w:rPr>
        <w:t xml:space="preserve">с </w:t>
      </w:r>
      <w:hyperlink r:id="rId6" w:history="1">
        <w:r w:rsidRPr="00445AFB">
          <w:rPr>
            <w:rFonts w:ascii="Times New Roman" w:hAnsi="Times New Roman" w:cs="Times New Roman"/>
            <w:sz w:val="24"/>
            <w:szCs w:val="24"/>
          </w:rPr>
          <w:t>абзацем вторым пункта 1 статьи 78.1</w:t>
        </w:r>
      </w:hyperlink>
      <w:r w:rsidRPr="00445AFB">
        <w:rPr>
          <w:rFonts w:ascii="Times New Roman" w:hAnsi="Times New Roman" w:cs="Times New Roman"/>
          <w:sz w:val="24"/>
          <w:szCs w:val="24"/>
        </w:rPr>
        <w:t xml:space="preserve">, </w:t>
      </w:r>
      <w:hyperlink r:id="rId7" w:history="1">
        <w:r w:rsidRPr="00445AFB">
          <w:rPr>
            <w:rFonts w:ascii="Times New Roman" w:hAnsi="Times New Roman" w:cs="Times New Roman"/>
            <w:sz w:val="24"/>
            <w:szCs w:val="24"/>
          </w:rPr>
          <w:t>пунктом 1 статьи 78.2</w:t>
        </w:r>
      </w:hyperlink>
      <w:r w:rsidRPr="00445AFB">
        <w:rPr>
          <w:rFonts w:ascii="Times New Roman" w:hAnsi="Times New Roman" w:cs="Times New Roman"/>
          <w:sz w:val="24"/>
          <w:szCs w:val="24"/>
        </w:rPr>
        <w:t xml:space="preserve"> Бюджетного кодекса Российской Федерации, </w:t>
      </w:r>
      <w:hyperlink r:id="rId8" w:history="1">
        <w:r w:rsidRPr="00445AFB">
          <w:rPr>
            <w:rFonts w:ascii="Times New Roman" w:hAnsi="Times New Roman" w:cs="Times New Roman"/>
            <w:sz w:val="24"/>
            <w:szCs w:val="24"/>
          </w:rPr>
          <w:t>частью 3.10 статьи 2</w:t>
        </w:r>
      </w:hyperlink>
      <w:r w:rsidRPr="00445AFB">
        <w:rPr>
          <w:rFonts w:ascii="Times New Roman" w:hAnsi="Times New Roman" w:cs="Times New Roman"/>
          <w:sz w:val="24"/>
          <w:szCs w:val="24"/>
        </w:rPr>
        <w:t xml:space="preserve"> Федерального закона от 3 ноября 2006 года N 174-ФЗ "Об автономных учреждениях" и </w:t>
      </w:r>
      <w:hyperlink r:id="rId9" w:history="1">
        <w:r w:rsidRPr="00445AFB">
          <w:rPr>
            <w:rFonts w:ascii="Times New Roman" w:hAnsi="Times New Roman" w:cs="Times New Roman"/>
            <w:sz w:val="24"/>
            <w:szCs w:val="24"/>
          </w:rPr>
          <w:t>частью 16 статьи 30</w:t>
        </w:r>
      </w:hyperlink>
      <w:r w:rsidRPr="00445AFB">
        <w:rPr>
          <w:rFonts w:ascii="Times New Roman" w:hAnsi="Times New Roman" w:cs="Times New Roman"/>
          <w:sz w:val="24"/>
          <w:szCs w:val="24"/>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w:t>
      </w:r>
      <w:proofErr w:type="gramEnd"/>
      <w:r w:rsidRPr="00445AFB">
        <w:rPr>
          <w:rFonts w:ascii="Times New Roman" w:hAnsi="Times New Roman" w:cs="Times New Roman"/>
          <w:sz w:val="24"/>
          <w:szCs w:val="24"/>
        </w:rPr>
        <w:t xml:space="preserve"> государственных (муниципальных) учреждений".</w:t>
      </w:r>
    </w:p>
    <w:p w:rsidR="007C6D16" w:rsidRPr="00445AFB" w:rsidRDefault="00CB5A2F"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2" w:name="sub_1003"/>
      <w:bookmarkEnd w:id="1"/>
      <w:r w:rsidRPr="00445AFB">
        <w:rPr>
          <w:rFonts w:ascii="Times New Roman" w:hAnsi="Times New Roman" w:cs="Times New Roman"/>
          <w:sz w:val="24"/>
          <w:szCs w:val="24"/>
        </w:rPr>
        <w:t>2</w:t>
      </w:r>
      <w:r w:rsidR="007C6D16" w:rsidRPr="00445AFB">
        <w:rPr>
          <w:rFonts w:ascii="Times New Roman" w:hAnsi="Times New Roman" w:cs="Times New Roman"/>
          <w:sz w:val="24"/>
          <w:szCs w:val="24"/>
        </w:rPr>
        <w:t xml:space="preserve">. Порядок устанавливает процедуру санкционирования </w:t>
      </w:r>
      <w:r w:rsidRPr="00445AFB">
        <w:rPr>
          <w:rFonts w:ascii="Times New Roman" w:hAnsi="Times New Roman" w:cs="Times New Roman"/>
          <w:sz w:val="24"/>
          <w:szCs w:val="24"/>
        </w:rPr>
        <w:t>управлением финансов Администрации города Переславля-Залесского</w:t>
      </w:r>
      <w:r w:rsidR="007C6D16" w:rsidRPr="00445AFB">
        <w:rPr>
          <w:rFonts w:ascii="Times New Roman" w:hAnsi="Times New Roman" w:cs="Times New Roman"/>
          <w:sz w:val="24"/>
          <w:szCs w:val="24"/>
        </w:rPr>
        <w:t xml:space="preserve"> (далее </w:t>
      </w:r>
      <w:r w:rsidRPr="00445AFB">
        <w:rPr>
          <w:rFonts w:ascii="Times New Roman" w:hAnsi="Times New Roman" w:cs="Times New Roman"/>
          <w:sz w:val="24"/>
          <w:szCs w:val="24"/>
        </w:rPr>
        <w:t>–</w:t>
      </w:r>
      <w:r w:rsidR="007C6D16" w:rsidRPr="00445AFB">
        <w:rPr>
          <w:rFonts w:ascii="Times New Roman" w:hAnsi="Times New Roman" w:cs="Times New Roman"/>
          <w:sz w:val="24"/>
          <w:szCs w:val="24"/>
        </w:rPr>
        <w:t xml:space="preserve"> </w:t>
      </w:r>
      <w:r w:rsidRPr="00445AFB">
        <w:rPr>
          <w:rFonts w:ascii="Times New Roman" w:hAnsi="Times New Roman" w:cs="Times New Roman"/>
          <w:sz w:val="24"/>
          <w:szCs w:val="24"/>
        </w:rPr>
        <w:t xml:space="preserve">управление </w:t>
      </w:r>
      <w:r w:rsidR="007C6D16" w:rsidRPr="00445AFB">
        <w:rPr>
          <w:rFonts w:ascii="Times New Roman" w:hAnsi="Times New Roman" w:cs="Times New Roman"/>
          <w:sz w:val="24"/>
          <w:szCs w:val="24"/>
        </w:rPr>
        <w:t>финансов) оплаты денежных обязательств</w:t>
      </w:r>
      <w:r w:rsidRPr="00445AFB">
        <w:rPr>
          <w:rFonts w:ascii="Times New Roman" w:hAnsi="Times New Roman" w:cs="Times New Roman"/>
          <w:sz w:val="24"/>
          <w:szCs w:val="24"/>
        </w:rPr>
        <w:t xml:space="preserve"> муниципальных</w:t>
      </w:r>
      <w:r w:rsidR="007C6D16" w:rsidRPr="00445AFB">
        <w:rPr>
          <w:rFonts w:ascii="Times New Roman" w:hAnsi="Times New Roman" w:cs="Times New Roman"/>
          <w:sz w:val="24"/>
          <w:szCs w:val="24"/>
        </w:rPr>
        <w:t xml:space="preserve"> бюджетных и автономных учреждений </w:t>
      </w:r>
      <w:r w:rsidRPr="00445AFB">
        <w:rPr>
          <w:rFonts w:ascii="Times New Roman" w:hAnsi="Times New Roman" w:cs="Times New Roman"/>
          <w:sz w:val="24"/>
          <w:szCs w:val="24"/>
        </w:rPr>
        <w:t>городского округа</w:t>
      </w:r>
      <w:r w:rsidR="007C6D16" w:rsidRPr="00445AFB">
        <w:rPr>
          <w:rFonts w:ascii="Times New Roman" w:hAnsi="Times New Roman" w:cs="Times New Roman"/>
          <w:sz w:val="24"/>
          <w:szCs w:val="24"/>
        </w:rPr>
        <w:t xml:space="preserve"> (далее - учреждения), источником финансового </w:t>
      </w:r>
      <w:proofErr w:type="gramStart"/>
      <w:r w:rsidR="007C6D16" w:rsidRPr="00445AFB">
        <w:rPr>
          <w:rFonts w:ascii="Times New Roman" w:hAnsi="Times New Roman" w:cs="Times New Roman"/>
          <w:sz w:val="24"/>
          <w:szCs w:val="24"/>
        </w:rPr>
        <w:t>обеспечения</w:t>
      </w:r>
      <w:proofErr w:type="gramEnd"/>
      <w:r w:rsidR="007C6D16" w:rsidRPr="00445AFB">
        <w:rPr>
          <w:rFonts w:ascii="Times New Roman" w:hAnsi="Times New Roman" w:cs="Times New Roman"/>
          <w:sz w:val="24"/>
          <w:szCs w:val="24"/>
        </w:rPr>
        <w:t xml:space="preserve"> которых являются субсидии на иные цели и субсидии на капитальные вложения (далее - целевые субсидии).</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3" w:name="sub_1004"/>
      <w:bookmarkEnd w:id="2"/>
      <w:r w:rsidRPr="00445AFB">
        <w:rPr>
          <w:rFonts w:ascii="Times New Roman" w:hAnsi="Times New Roman" w:cs="Times New Roman"/>
          <w:sz w:val="24"/>
          <w:szCs w:val="24"/>
        </w:rPr>
        <w:t>4. Порядок также распространяется на обособленные подразделения, указанные в уставе учреждения, наделенные обязанностью ведения бухгалтерского учета.</w:t>
      </w:r>
    </w:p>
    <w:p w:rsidR="007C6D16" w:rsidRPr="00445AFB" w:rsidRDefault="007C6D16" w:rsidP="007739FA">
      <w:pPr>
        <w:tabs>
          <w:tab w:val="left" w:pos="1080"/>
        </w:tabs>
        <w:spacing w:after="0" w:line="240" w:lineRule="auto"/>
        <w:ind w:firstLine="709"/>
        <w:jc w:val="both"/>
        <w:rPr>
          <w:rFonts w:ascii="Times New Roman" w:hAnsi="Times New Roman" w:cs="Times New Roman"/>
          <w:sz w:val="24"/>
          <w:szCs w:val="24"/>
        </w:rPr>
      </w:pPr>
      <w:bookmarkStart w:id="4" w:name="sub_1005"/>
      <w:bookmarkEnd w:id="3"/>
      <w:r w:rsidRPr="00445AFB">
        <w:rPr>
          <w:rFonts w:ascii="Times New Roman" w:hAnsi="Times New Roman" w:cs="Times New Roman"/>
          <w:sz w:val="24"/>
          <w:szCs w:val="24"/>
        </w:rPr>
        <w:t xml:space="preserve">5. </w:t>
      </w:r>
      <w:proofErr w:type="gramStart"/>
      <w:r w:rsidRPr="00445AFB">
        <w:rPr>
          <w:rFonts w:ascii="Times New Roman" w:hAnsi="Times New Roman" w:cs="Times New Roman"/>
          <w:sz w:val="24"/>
          <w:szCs w:val="24"/>
        </w:rPr>
        <w:t xml:space="preserve">Операции с целевыми субсидиями, поступающими учреждению, учитываются на отдельном лицевом счете, открываемом учреждению в </w:t>
      </w:r>
      <w:r w:rsidR="00BB68E1" w:rsidRPr="00445AFB">
        <w:rPr>
          <w:rFonts w:ascii="Times New Roman" w:hAnsi="Times New Roman" w:cs="Times New Roman"/>
          <w:sz w:val="24"/>
          <w:szCs w:val="24"/>
        </w:rPr>
        <w:t xml:space="preserve">управлении финансов </w:t>
      </w:r>
      <w:r w:rsidRPr="00445AFB">
        <w:rPr>
          <w:rFonts w:ascii="Times New Roman" w:hAnsi="Times New Roman" w:cs="Times New Roman"/>
          <w:sz w:val="24"/>
          <w:szCs w:val="24"/>
        </w:rPr>
        <w:t xml:space="preserve">(далее - отдельный лицевой счет учреждения) в соответствии с требованиями, установленными </w:t>
      </w:r>
      <w:hyperlink r:id="rId10" w:history="1">
        <w:r w:rsidRPr="00445AFB">
          <w:rPr>
            <w:rFonts w:ascii="Times New Roman" w:hAnsi="Times New Roman" w:cs="Times New Roman"/>
            <w:sz w:val="24"/>
            <w:szCs w:val="24"/>
          </w:rPr>
          <w:t>Порядком</w:t>
        </w:r>
      </w:hyperlink>
      <w:r w:rsidRPr="00445AFB">
        <w:rPr>
          <w:rFonts w:ascii="Times New Roman" w:hAnsi="Times New Roman" w:cs="Times New Roman"/>
          <w:sz w:val="24"/>
          <w:szCs w:val="24"/>
        </w:rPr>
        <w:t xml:space="preserve"> открытия и ведения лицевых счетов </w:t>
      </w:r>
      <w:r w:rsidR="00BB68E1" w:rsidRPr="00445AFB">
        <w:rPr>
          <w:rFonts w:ascii="Times New Roman" w:hAnsi="Times New Roman" w:cs="Times New Roman"/>
          <w:sz w:val="24"/>
          <w:szCs w:val="24"/>
        </w:rPr>
        <w:t xml:space="preserve">управлением </w:t>
      </w:r>
      <w:r w:rsidRPr="00445AFB">
        <w:rPr>
          <w:rFonts w:ascii="Times New Roman" w:hAnsi="Times New Roman" w:cs="Times New Roman"/>
          <w:sz w:val="24"/>
          <w:szCs w:val="24"/>
        </w:rPr>
        <w:t xml:space="preserve">финансов, утвержденным </w:t>
      </w:r>
      <w:hyperlink r:id="rId11" w:history="1">
        <w:r w:rsidRPr="00445AFB">
          <w:rPr>
            <w:rFonts w:ascii="Times New Roman" w:hAnsi="Times New Roman" w:cs="Times New Roman"/>
            <w:sz w:val="24"/>
            <w:szCs w:val="24"/>
          </w:rPr>
          <w:t>приказом</w:t>
        </w:r>
      </w:hyperlink>
      <w:r w:rsidRPr="00445AFB">
        <w:rPr>
          <w:rFonts w:ascii="Times New Roman" w:hAnsi="Times New Roman" w:cs="Times New Roman"/>
          <w:sz w:val="24"/>
          <w:szCs w:val="24"/>
        </w:rPr>
        <w:t xml:space="preserve"> </w:t>
      </w:r>
      <w:r w:rsidR="00BB68E1" w:rsidRPr="00445AFB">
        <w:rPr>
          <w:rFonts w:ascii="Times New Roman" w:hAnsi="Times New Roman" w:cs="Times New Roman"/>
          <w:sz w:val="24"/>
          <w:szCs w:val="24"/>
        </w:rPr>
        <w:t>управления</w:t>
      </w:r>
      <w:r w:rsidRPr="00445AFB">
        <w:rPr>
          <w:rFonts w:ascii="Times New Roman" w:hAnsi="Times New Roman" w:cs="Times New Roman"/>
          <w:sz w:val="24"/>
          <w:szCs w:val="24"/>
        </w:rPr>
        <w:t xml:space="preserve"> финансов от 2</w:t>
      </w:r>
      <w:r w:rsidR="00BB68E1" w:rsidRPr="00445AFB">
        <w:rPr>
          <w:rFonts w:ascii="Times New Roman" w:hAnsi="Times New Roman" w:cs="Times New Roman"/>
          <w:sz w:val="24"/>
          <w:szCs w:val="24"/>
        </w:rPr>
        <w:t>6</w:t>
      </w:r>
      <w:r w:rsidRPr="00445AFB">
        <w:rPr>
          <w:rFonts w:ascii="Times New Roman" w:hAnsi="Times New Roman" w:cs="Times New Roman"/>
          <w:sz w:val="24"/>
          <w:szCs w:val="24"/>
        </w:rPr>
        <w:t>.</w:t>
      </w:r>
      <w:r w:rsidR="00BB68E1" w:rsidRPr="00445AFB">
        <w:rPr>
          <w:rFonts w:ascii="Times New Roman" w:hAnsi="Times New Roman" w:cs="Times New Roman"/>
          <w:sz w:val="24"/>
          <w:szCs w:val="24"/>
        </w:rPr>
        <w:t>07</w:t>
      </w:r>
      <w:r w:rsidRPr="00445AFB">
        <w:rPr>
          <w:rFonts w:ascii="Times New Roman" w:hAnsi="Times New Roman" w:cs="Times New Roman"/>
          <w:sz w:val="24"/>
          <w:szCs w:val="24"/>
        </w:rPr>
        <w:t>.201</w:t>
      </w:r>
      <w:r w:rsidR="00BB68E1" w:rsidRPr="00445AFB">
        <w:rPr>
          <w:rFonts w:ascii="Times New Roman" w:hAnsi="Times New Roman" w:cs="Times New Roman"/>
          <w:sz w:val="24"/>
          <w:szCs w:val="24"/>
        </w:rPr>
        <w:t>9</w:t>
      </w:r>
      <w:r w:rsidRPr="00445AFB">
        <w:rPr>
          <w:rFonts w:ascii="Times New Roman" w:hAnsi="Times New Roman" w:cs="Times New Roman"/>
          <w:sz w:val="24"/>
          <w:szCs w:val="24"/>
        </w:rPr>
        <w:t xml:space="preserve"> N </w:t>
      </w:r>
      <w:r w:rsidR="00BB68E1" w:rsidRPr="00445AFB">
        <w:rPr>
          <w:rFonts w:ascii="Times New Roman" w:hAnsi="Times New Roman" w:cs="Times New Roman"/>
          <w:sz w:val="24"/>
          <w:szCs w:val="24"/>
        </w:rPr>
        <w:t>18</w:t>
      </w:r>
      <w:r w:rsidRPr="00445AFB">
        <w:rPr>
          <w:rFonts w:ascii="Times New Roman" w:hAnsi="Times New Roman" w:cs="Times New Roman"/>
          <w:sz w:val="24"/>
          <w:szCs w:val="24"/>
        </w:rPr>
        <w:t xml:space="preserve"> </w:t>
      </w:r>
      <w:r w:rsidR="00987F06">
        <w:rPr>
          <w:rFonts w:ascii="Times New Roman" w:hAnsi="Times New Roman" w:cs="Times New Roman"/>
          <w:sz w:val="24"/>
          <w:szCs w:val="24"/>
        </w:rPr>
        <w:t>«</w:t>
      </w:r>
      <w:r w:rsidR="00BB68E1" w:rsidRPr="00445AFB">
        <w:rPr>
          <w:rFonts w:ascii="Times New Roman" w:hAnsi="Times New Roman" w:cs="Times New Roman"/>
          <w:sz w:val="24"/>
          <w:szCs w:val="24"/>
        </w:rPr>
        <w:t>Об установлении отдельных особенностей исполнения бюджета городского округа город Переславль-Залесский</w:t>
      </w:r>
      <w:r w:rsidR="00987F06">
        <w:rPr>
          <w:rFonts w:ascii="Times New Roman" w:hAnsi="Times New Roman" w:cs="Times New Roman"/>
          <w:sz w:val="24"/>
          <w:szCs w:val="24"/>
        </w:rPr>
        <w:t>»</w:t>
      </w:r>
      <w:r w:rsidRPr="00445AFB">
        <w:rPr>
          <w:rFonts w:ascii="Times New Roman" w:hAnsi="Times New Roman" w:cs="Times New Roman"/>
          <w:sz w:val="24"/>
          <w:szCs w:val="24"/>
        </w:rPr>
        <w:t xml:space="preserve"> (далее - Порядок открытия и ведения лицевых счетов).</w:t>
      </w:r>
      <w:r w:rsidR="00BB68E1" w:rsidRPr="00445AFB">
        <w:rPr>
          <w:rFonts w:ascii="Times New Roman" w:hAnsi="Times New Roman" w:cs="Times New Roman"/>
          <w:sz w:val="24"/>
          <w:szCs w:val="24"/>
        </w:rPr>
        <w:t xml:space="preserve"> </w:t>
      </w:r>
      <w:proofErr w:type="gramEnd"/>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5" w:name="sub_1006"/>
      <w:bookmarkEnd w:id="4"/>
      <w:r w:rsidRPr="00445AFB">
        <w:rPr>
          <w:rFonts w:ascii="Times New Roman" w:hAnsi="Times New Roman" w:cs="Times New Roman"/>
          <w:sz w:val="24"/>
          <w:szCs w:val="24"/>
        </w:rPr>
        <w:t xml:space="preserve">6.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w:t>
      </w:r>
      <w:r w:rsidR="00686F3C" w:rsidRPr="00445AFB">
        <w:rPr>
          <w:rFonts w:ascii="Times New Roman" w:hAnsi="Times New Roman" w:cs="Times New Roman"/>
          <w:sz w:val="24"/>
          <w:szCs w:val="24"/>
        </w:rPr>
        <w:t>управление финансов</w:t>
      </w:r>
      <w:r w:rsidRPr="00445AFB">
        <w:rPr>
          <w:rFonts w:ascii="Times New Roman" w:hAnsi="Times New Roman" w:cs="Times New Roman"/>
          <w:sz w:val="24"/>
          <w:szCs w:val="24"/>
        </w:rPr>
        <w:t xml:space="preserve"> представляются сведения об операциях с целевыми субсидиями, предоставленными </w:t>
      </w:r>
      <w:r w:rsidR="00686F3C" w:rsidRPr="00445AFB">
        <w:rPr>
          <w:rFonts w:ascii="Times New Roman" w:hAnsi="Times New Roman" w:cs="Times New Roman"/>
          <w:sz w:val="24"/>
          <w:szCs w:val="24"/>
        </w:rPr>
        <w:t>муниципаль</w:t>
      </w:r>
      <w:r w:rsidRPr="00445AFB">
        <w:rPr>
          <w:rFonts w:ascii="Times New Roman" w:hAnsi="Times New Roman" w:cs="Times New Roman"/>
          <w:sz w:val="24"/>
          <w:szCs w:val="24"/>
        </w:rPr>
        <w:t xml:space="preserve">ному бюджетному (автономному) учреждению (далее </w:t>
      </w:r>
      <w:proofErr w:type="gramStart"/>
      <w:r w:rsidRPr="00445AFB">
        <w:rPr>
          <w:rFonts w:ascii="Times New Roman" w:hAnsi="Times New Roman" w:cs="Times New Roman"/>
          <w:sz w:val="24"/>
          <w:szCs w:val="24"/>
        </w:rPr>
        <w:t>-с</w:t>
      </w:r>
      <w:proofErr w:type="gramEnd"/>
      <w:r w:rsidRPr="00445AFB">
        <w:rPr>
          <w:rFonts w:ascii="Times New Roman" w:hAnsi="Times New Roman" w:cs="Times New Roman"/>
          <w:sz w:val="24"/>
          <w:szCs w:val="24"/>
        </w:rPr>
        <w:t xml:space="preserve">ведения), по форме согласно </w:t>
      </w:r>
      <w:hyperlink w:anchor="sub_1100" w:history="1">
        <w:r w:rsidRPr="00445AFB">
          <w:rPr>
            <w:rFonts w:ascii="Times New Roman" w:hAnsi="Times New Roman" w:cs="Times New Roman"/>
            <w:sz w:val="24"/>
            <w:szCs w:val="24"/>
          </w:rPr>
          <w:t>приложению</w:t>
        </w:r>
      </w:hyperlink>
      <w:r w:rsidRPr="00445AFB">
        <w:rPr>
          <w:rFonts w:ascii="Times New Roman" w:hAnsi="Times New Roman" w:cs="Times New Roman"/>
          <w:sz w:val="24"/>
          <w:szCs w:val="24"/>
        </w:rPr>
        <w:t xml:space="preserve"> к Порядку.</w:t>
      </w:r>
    </w:p>
    <w:bookmarkEnd w:id="5"/>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7. </w:t>
      </w:r>
      <w:proofErr w:type="gramStart"/>
      <w:r w:rsidRPr="00445AFB">
        <w:rPr>
          <w:rFonts w:ascii="Times New Roman" w:hAnsi="Times New Roman" w:cs="Times New Roman"/>
          <w:sz w:val="24"/>
          <w:szCs w:val="24"/>
        </w:rPr>
        <w:t xml:space="preserve">В сведениях указываются суммы планируемых поступлений целевых субсидий учреждению и соответствующие им суммы планируемых целевых выплат учреждения по кодам </w:t>
      </w:r>
      <w:hyperlink r:id="rId12" w:history="1">
        <w:r w:rsidRPr="00445AFB">
          <w:rPr>
            <w:rFonts w:ascii="Times New Roman" w:hAnsi="Times New Roman" w:cs="Times New Roman"/>
            <w:sz w:val="24"/>
            <w:szCs w:val="24"/>
          </w:rPr>
          <w:t>бюджетной классификации</w:t>
        </w:r>
      </w:hyperlink>
      <w:r w:rsidRPr="00445AFB">
        <w:rPr>
          <w:rFonts w:ascii="Times New Roman" w:hAnsi="Times New Roman" w:cs="Times New Roman"/>
          <w:sz w:val="24"/>
          <w:szCs w:val="24"/>
        </w:rPr>
        <w:t xml:space="preserve"> (далее - КБК) и по кодам </w:t>
      </w:r>
      <w:hyperlink r:id="rId13" w:history="1">
        <w:r w:rsidRPr="00445AFB">
          <w:rPr>
            <w:rFonts w:ascii="Times New Roman" w:hAnsi="Times New Roman" w:cs="Times New Roman"/>
            <w:sz w:val="24"/>
            <w:szCs w:val="24"/>
          </w:rPr>
          <w:t>классификации операций сектора государственного управления</w:t>
        </w:r>
      </w:hyperlink>
      <w:r w:rsidRPr="00445AFB">
        <w:rPr>
          <w:rFonts w:ascii="Times New Roman" w:hAnsi="Times New Roman" w:cs="Times New Roman"/>
          <w:sz w:val="24"/>
          <w:szCs w:val="24"/>
        </w:rPr>
        <w:t xml:space="preserve"> (далее - код КОСГУ) в разрезе кодов, присвоенных </w:t>
      </w:r>
      <w:r w:rsidR="00686F3C" w:rsidRPr="00445AFB">
        <w:rPr>
          <w:rFonts w:ascii="Times New Roman" w:hAnsi="Times New Roman" w:cs="Times New Roman"/>
          <w:sz w:val="24"/>
          <w:szCs w:val="24"/>
        </w:rPr>
        <w:t>управлением</w:t>
      </w:r>
      <w:r w:rsidRPr="00445AFB">
        <w:rPr>
          <w:rFonts w:ascii="Times New Roman" w:hAnsi="Times New Roman" w:cs="Times New Roman"/>
          <w:sz w:val="24"/>
          <w:szCs w:val="24"/>
        </w:rPr>
        <w:t xml:space="preserve"> финансов по согласованию с учредителем, для учета операций с целевыми субсидиями (далее - код субсидии) по каждой целевой субсидии.</w:t>
      </w:r>
      <w:proofErr w:type="gramEnd"/>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lastRenderedPageBreak/>
        <w:t xml:space="preserve">8. Ответственные работники </w:t>
      </w:r>
      <w:r w:rsidR="00686F3C" w:rsidRPr="00445AFB">
        <w:rPr>
          <w:rFonts w:ascii="Times New Roman" w:hAnsi="Times New Roman" w:cs="Times New Roman"/>
          <w:sz w:val="24"/>
          <w:szCs w:val="24"/>
        </w:rPr>
        <w:t>управления</w:t>
      </w:r>
      <w:r w:rsidRPr="00445AFB">
        <w:rPr>
          <w:rFonts w:ascii="Times New Roman" w:hAnsi="Times New Roman" w:cs="Times New Roman"/>
          <w:sz w:val="24"/>
          <w:szCs w:val="24"/>
        </w:rPr>
        <w:t xml:space="preserve"> финансов не позднее рабочего дня, следующего за днем представления учреждением сведений в </w:t>
      </w:r>
      <w:r w:rsidR="009C01F7" w:rsidRPr="00445AFB">
        <w:rPr>
          <w:rFonts w:ascii="Times New Roman" w:hAnsi="Times New Roman" w:cs="Times New Roman"/>
          <w:sz w:val="24"/>
          <w:szCs w:val="24"/>
        </w:rPr>
        <w:t>управление финансов</w:t>
      </w:r>
      <w:r w:rsidRPr="00445AFB">
        <w:rPr>
          <w:rFonts w:ascii="Times New Roman" w:hAnsi="Times New Roman" w:cs="Times New Roman"/>
          <w:sz w:val="24"/>
          <w:szCs w:val="24"/>
        </w:rPr>
        <w:t>, проверяют их на соответствие установленной форме, а также показателям, отраженным в соглашении о порядке и условиях предоставления субсидии на иные цели и на отдельном лицевом счете учреждения.</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6" w:name="sub_1009"/>
      <w:r w:rsidRPr="00445AFB">
        <w:rPr>
          <w:rFonts w:ascii="Times New Roman" w:hAnsi="Times New Roman" w:cs="Times New Roman"/>
          <w:sz w:val="24"/>
          <w:szCs w:val="24"/>
        </w:rPr>
        <w:t xml:space="preserve">9. Для внесения изменений в сведения учреждение представляет в </w:t>
      </w:r>
      <w:r w:rsidR="009C01F7" w:rsidRPr="00445AFB">
        <w:rPr>
          <w:rFonts w:ascii="Times New Roman" w:hAnsi="Times New Roman" w:cs="Times New Roman"/>
          <w:sz w:val="24"/>
          <w:szCs w:val="24"/>
        </w:rPr>
        <w:t>управление финансов</w:t>
      </w:r>
      <w:r w:rsidRPr="00445AFB">
        <w:rPr>
          <w:rFonts w:ascii="Times New Roman" w:hAnsi="Times New Roman" w:cs="Times New Roman"/>
          <w:sz w:val="24"/>
          <w:szCs w:val="24"/>
        </w:rPr>
        <w:t xml:space="preserve"> уточненные сведения по форме, согласно </w:t>
      </w:r>
      <w:hyperlink w:anchor="sub_1100" w:history="1">
        <w:r w:rsidRPr="00445AFB">
          <w:rPr>
            <w:rFonts w:ascii="Times New Roman" w:hAnsi="Times New Roman" w:cs="Times New Roman"/>
            <w:sz w:val="24"/>
            <w:szCs w:val="24"/>
          </w:rPr>
          <w:t>приложению</w:t>
        </w:r>
      </w:hyperlink>
      <w:r w:rsidRPr="00445AFB">
        <w:rPr>
          <w:rFonts w:ascii="Times New Roman" w:hAnsi="Times New Roman" w:cs="Times New Roman"/>
          <w:sz w:val="24"/>
          <w:szCs w:val="24"/>
        </w:rPr>
        <w:t xml:space="preserve"> к Порядку.</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7" w:name="sub_10092"/>
      <w:bookmarkEnd w:id="6"/>
      <w:proofErr w:type="gramStart"/>
      <w:r w:rsidRPr="00445AFB">
        <w:rPr>
          <w:rFonts w:ascii="Times New Roman" w:hAnsi="Times New Roman" w:cs="Times New Roman"/>
          <w:sz w:val="24"/>
          <w:szCs w:val="24"/>
        </w:rPr>
        <w:t>В случае уменьшения учредителем планируемых поступлений целевых субсидий суммы планируемых поступлений и выплат, соответствующих целевой субсидии, указанные в сведениях, должны быть большее или равны суммам произведенных целевых расходов, источником финансового обеспечения которых являются соответствующие целевая субсидия и бюджетная инвестиция, с учетом остатков, разрешенных к использованию.</w:t>
      </w:r>
      <w:proofErr w:type="gramEnd"/>
    </w:p>
    <w:bookmarkEnd w:id="7"/>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9.1. </w:t>
      </w:r>
      <w:proofErr w:type="gramStart"/>
      <w:r w:rsidRPr="00445AFB">
        <w:rPr>
          <w:rFonts w:ascii="Times New Roman" w:hAnsi="Times New Roman" w:cs="Times New Roman"/>
          <w:sz w:val="24"/>
          <w:szCs w:val="24"/>
        </w:rPr>
        <w:t xml:space="preserve">Основанием для разрешения использования сложившихся на начало текущего финансового года остатков целевых субсидий прошлых лет, являются утвержденные учредителем сведения, содержащие информацию об остатках субсидий, в отношении которых согласно решению учредителя подтверждена потребность в направлении их на цели, ранее установленные условиями предоставления целевых субсидий, направленные учреждением в </w:t>
      </w:r>
      <w:r w:rsidR="009C01F7" w:rsidRPr="00445AFB">
        <w:rPr>
          <w:rFonts w:ascii="Times New Roman" w:hAnsi="Times New Roman" w:cs="Times New Roman"/>
          <w:sz w:val="24"/>
          <w:szCs w:val="24"/>
        </w:rPr>
        <w:t>управление финансов</w:t>
      </w:r>
      <w:r w:rsidRPr="00445AFB">
        <w:rPr>
          <w:rFonts w:ascii="Times New Roman" w:hAnsi="Times New Roman" w:cs="Times New Roman"/>
          <w:sz w:val="24"/>
          <w:szCs w:val="24"/>
        </w:rPr>
        <w:t xml:space="preserve"> не позднее 20 февраля текущего финансового года или первого рабочего дня, следующего</w:t>
      </w:r>
      <w:proofErr w:type="gramEnd"/>
      <w:r w:rsidRPr="00445AFB">
        <w:rPr>
          <w:rFonts w:ascii="Times New Roman" w:hAnsi="Times New Roman" w:cs="Times New Roman"/>
          <w:sz w:val="24"/>
          <w:szCs w:val="24"/>
        </w:rPr>
        <w:t xml:space="preserve"> за указанной датой.</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До получения сведений, предусмотренных настоящим пунктом, </w:t>
      </w:r>
      <w:r w:rsidR="009C01F7" w:rsidRPr="00445AFB">
        <w:rPr>
          <w:rFonts w:ascii="Times New Roman" w:hAnsi="Times New Roman" w:cs="Times New Roman"/>
          <w:sz w:val="24"/>
          <w:szCs w:val="24"/>
        </w:rPr>
        <w:t xml:space="preserve">управление финансов </w:t>
      </w:r>
      <w:r w:rsidRPr="00445AFB">
        <w:rPr>
          <w:rFonts w:ascii="Times New Roman" w:hAnsi="Times New Roman" w:cs="Times New Roman"/>
          <w:sz w:val="24"/>
          <w:szCs w:val="24"/>
        </w:rPr>
        <w:t>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учреждения без права расходования.</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445AFB">
        <w:rPr>
          <w:rFonts w:ascii="Times New Roman" w:hAnsi="Times New Roman" w:cs="Times New Roman"/>
          <w:sz w:val="24"/>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учреждения по состоянию на начало текущего финансового года без права расходования по соответствующему коду целевой субсидии.</w:t>
      </w:r>
      <w:proofErr w:type="gramEnd"/>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9.2. </w:t>
      </w:r>
      <w:proofErr w:type="gramStart"/>
      <w:r w:rsidRPr="00445AFB">
        <w:rPr>
          <w:rFonts w:ascii="Times New Roman" w:hAnsi="Times New Roman" w:cs="Times New Roman"/>
          <w:sz w:val="24"/>
          <w:szCs w:val="24"/>
        </w:rPr>
        <w:t>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учредителем сведения, содержащие информацию о разрешенной к использованию сумме возврата дебиторской задолженности</w:t>
      </w:r>
      <w:proofErr w:type="gramEnd"/>
      <w:r w:rsidRPr="00445AFB">
        <w:rPr>
          <w:rFonts w:ascii="Times New Roman" w:hAnsi="Times New Roman" w:cs="Times New Roman"/>
          <w:sz w:val="24"/>
          <w:szCs w:val="24"/>
        </w:rPr>
        <w:t xml:space="preserve"> прошлых лет, направленные учреждением в </w:t>
      </w:r>
      <w:r w:rsidR="009C01F7" w:rsidRPr="00445AFB">
        <w:rPr>
          <w:rFonts w:ascii="Times New Roman" w:hAnsi="Times New Roman" w:cs="Times New Roman"/>
          <w:sz w:val="24"/>
          <w:szCs w:val="24"/>
        </w:rPr>
        <w:t xml:space="preserve">управление финансов </w:t>
      </w:r>
      <w:r w:rsidRPr="00445AFB">
        <w:rPr>
          <w:rFonts w:ascii="Times New Roman" w:hAnsi="Times New Roman" w:cs="Times New Roman"/>
          <w:sz w:val="24"/>
          <w:szCs w:val="24"/>
        </w:rPr>
        <w:t xml:space="preserve">не позднее 30 рабочего дня со дня </w:t>
      </w:r>
      <w:proofErr w:type="gramStart"/>
      <w:r w:rsidRPr="00445AFB">
        <w:rPr>
          <w:rFonts w:ascii="Times New Roman" w:hAnsi="Times New Roman" w:cs="Times New Roman"/>
          <w:sz w:val="24"/>
          <w:szCs w:val="24"/>
        </w:rPr>
        <w:t>отражения суммы возврата дебиторской задолженности прошлых лет</w:t>
      </w:r>
      <w:proofErr w:type="gramEnd"/>
      <w:r w:rsidRPr="00445AFB">
        <w:rPr>
          <w:rFonts w:ascii="Times New Roman" w:hAnsi="Times New Roman" w:cs="Times New Roman"/>
          <w:sz w:val="24"/>
          <w:szCs w:val="24"/>
        </w:rPr>
        <w:t xml:space="preserve"> на отдельном лицевом счете учреждения.</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До получения сведений, предусмотренных настоящим пунктом, </w:t>
      </w:r>
      <w:r w:rsidR="009C01F7" w:rsidRPr="00445AFB">
        <w:rPr>
          <w:rFonts w:ascii="Times New Roman" w:hAnsi="Times New Roman" w:cs="Times New Roman"/>
          <w:sz w:val="24"/>
          <w:szCs w:val="24"/>
        </w:rPr>
        <w:t>управление финансов</w:t>
      </w:r>
      <w:r w:rsidRPr="00445AFB">
        <w:rPr>
          <w:rFonts w:ascii="Times New Roman" w:hAnsi="Times New Roman" w:cs="Times New Roman"/>
          <w:sz w:val="24"/>
          <w:szCs w:val="24"/>
        </w:rPr>
        <w:t xml:space="preserve"> учитывает суммы возврата дебиторской задолженности прошлых лет, потребность в использовании которых не подтверждена, на отдельном лицевом счете учреждения без права расходования.</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учреждения без права расходования по соответствующему коду субсидии.</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9.3.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учреждение перечисляет в доход </w:t>
      </w:r>
      <w:r w:rsidRPr="00EC73AB">
        <w:rPr>
          <w:rFonts w:ascii="Times New Roman" w:hAnsi="Times New Roman" w:cs="Times New Roman"/>
          <w:sz w:val="24"/>
          <w:szCs w:val="24"/>
        </w:rPr>
        <w:t>бюджета</w:t>
      </w:r>
      <w:r w:rsidR="00286088" w:rsidRPr="00445AFB">
        <w:rPr>
          <w:rFonts w:ascii="Times New Roman" w:hAnsi="Times New Roman" w:cs="Times New Roman"/>
          <w:sz w:val="24"/>
          <w:szCs w:val="24"/>
        </w:rPr>
        <w:t xml:space="preserve"> городского округа</w:t>
      </w:r>
      <w:r w:rsidRPr="00445AFB">
        <w:rPr>
          <w:rFonts w:ascii="Times New Roman" w:hAnsi="Times New Roman" w:cs="Times New Roman"/>
          <w:sz w:val="24"/>
          <w:szCs w:val="24"/>
        </w:rPr>
        <w:t xml:space="preserve"> не позднее 10-го рабочего дня после наступления сроков, установленных в </w:t>
      </w:r>
      <w:hyperlink w:anchor="sub_1091" w:history="1">
        <w:r w:rsidRPr="00445AFB">
          <w:rPr>
            <w:rFonts w:ascii="Times New Roman" w:hAnsi="Times New Roman" w:cs="Times New Roman"/>
            <w:sz w:val="24"/>
            <w:szCs w:val="24"/>
          </w:rPr>
          <w:t>пунктах 9.1</w:t>
        </w:r>
      </w:hyperlink>
      <w:r w:rsidRPr="00445AFB">
        <w:rPr>
          <w:rFonts w:ascii="Times New Roman" w:hAnsi="Times New Roman" w:cs="Times New Roman"/>
          <w:sz w:val="24"/>
          <w:szCs w:val="24"/>
        </w:rPr>
        <w:t xml:space="preserve"> и </w:t>
      </w:r>
      <w:hyperlink w:anchor="sub_1092" w:history="1">
        <w:r w:rsidRPr="00445AFB">
          <w:rPr>
            <w:rFonts w:ascii="Times New Roman" w:hAnsi="Times New Roman" w:cs="Times New Roman"/>
            <w:sz w:val="24"/>
            <w:szCs w:val="24"/>
          </w:rPr>
          <w:t>9.2</w:t>
        </w:r>
      </w:hyperlink>
      <w:r w:rsidRPr="00445AFB">
        <w:rPr>
          <w:rFonts w:ascii="Times New Roman" w:hAnsi="Times New Roman" w:cs="Times New Roman"/>
          <w:sz w:val="24"/>
          <w:szCs w:val="24"/>
        </w:rPr>
        <w:t xml:space="preserve"> настоящего Порядка.</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8" w:name="sub_1010"/>
      <w:r w:rsidRPr="00445AFB">
        <w:rPr>
          <w:rFonts w:ascii="Times New Roman" w:hAnsi="Times New Roman" w:cs="Times New Roman"/>
          <w:sz w:val="24"/>
          <w:szCs w:val="24"/>
        </w:rPr>
        <w:lastRenderedPageBreak/>
        <w:t xml:space="preserve">10. Операции по целевым субсидиям осуществляются </w:t>
      </w:r>
      <w:r w:rsidR="00286088" w:rsidRPr="00445AFB">
        <w:rPr>
          <w:rFonts w:ascii="Times New Roman" w:hAnsi="Times New Roman" w:cs="Times New Roman"/>
          <w:sz w:val="24"/>
          <w:szCs w:val="24"/>
        </w:rPr>
        <w:t xml:space="preserve">управлением </w:t>
      </w:r>
      <w:proofErr w:type="gramStart"/>
      <w:r w:rsidR="00286088" w:rsidRPr="00445AFB">
        <w:rPr>
          <w:rFonts w:ascii="Times New Roman" w:hAnsi="Times New Roman" w:cs="Times New Roman"/>
          <w:sz w:val="24"/>
          <w:szCs w:val="24"/>
        </w:rPr>
        <w:t>финансов</w:t>
      </w:r>
      <w:proofErr w:type="gramEnd"/>
      <w:r w:rsidRPr="00445AFB">
        <w:rPr>
          <w:rFonts w:ascii="Times New Roman" w:hAnsi="Times New Roman" w:cs="Times New Roman"/>
          <w:sz w:val="24"/>
          <w:szCs w:val="24"/>
        </w:rPr>
        <w:t xml:space="preserve"> на основании представленных учреждением платежных документов, оформленных в соответствии с требованиями Центрального банка Российской Федерации.</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9" w:name="sub_1011"/>
      <w:bookmarkEnd w:id="8"/>
      <w:r w:rsidRPr="00445AFB">
        <w:rPr>
          <w:rFonts w:ascii="Times New Roman" w:hAnsi="Times New Roman" w:cs="Times New Roman"/>
          <w:sz w:val="24"/>
          <w:szCs w:val="24"/>
        </w:rPr>
        <w:t xml:space="preserve">11. Операции по целевым расходам осуществляются в пределах средств, поступивших по соответствующему коду субсидии на отдельный лицевой счет учреждения. Суммы, зачисленные на счет </w:t>
      </w:r>
      <w:r w:rsidR="00286088" w:rsidRPr="00445AFB">
        <w:rPr>
          <w:rFonts w:ascii="Times New Roman" w:hAnsi="Times New Roman" w:cs="Times New Roman"/>
          <w:sz w:val="24"/>
          <w:szCs w:val="24"/>
        </w:rPr>
        <w:t>управления финансов</w:t>
      </w:r>
      <w:r w:rsidRPr="00445AFB">
        <w:rPr>
          <w:rFonts w:ascii="Times New Roman" w:hAnsi="Times New Roman" w:cs="Times New Roman"/>
          <w:sz w:val="24"/>
          <w:szCs w:val="24"/>
        </w:rPr>
        <w:t xml:space="preserve"> по учету средств учреждений на основании расчетных документов, в которых не указан или указан несуществующий код субсидии, учитываются </w:t>
      </w:r>
      <w:r w:rsidR="00286088" w:rsidRPr="00445AFB">
        <w:rPr>
          <w:rFonts w:ascii="Times New Roman" w:hAnsi="Times New Roman" w:cs="Times New Roman"/>
          <w:sz w:val="24"/>
          <w:szCs w:val="24"/>
        </w:rPr>
        <w:t>управлением финансов</w:t>
      </w:r>
      <w:r w:rsidRPr="00445AFB">
        <w:rPr>
          <w:rFonts w:ascii="Times New Roman" w:hAnsi="Times New Roman" w:cs="Times New Roman"/>
          <w:sz w:val="24"/>
          <w:szCs w:val="24"/>
        </w:rPr>
        <w:t xml:space="preserve"> без права расходования.</w:t>
      </w:r>
    </w:p>
    <w:bookmarkEnd w:id="9"/>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12. Для санкционирования операций по целевым расходам учреждение указывает в платежном документе в поле "Назначение платежа" в скобках </w:t>
      </w:r>
      <w:hyperlink r:id="rId14" w:history="1">
        <w:r w:rsidRPr="00445AFB">
          <w:rPr>
            <w:rFonts w:ascii="Times New Roman" w:hAnsi="Times New Roman" w:cs="Times New Roman"/>
            <w:sz w:val="24"/>
            <w:szCs w:val="24"/>
          </w:rPr>
          <w:t>КБК</w:t>
        </w:r>
      </w:hyperlink>
      <w:r w:rsidRPr="00445AFB">
        <w:rPr>
          <w:rFonts w:ascii="Times New Roman" w:hAnsi="Times New Roman" w:cs="Times New Roman"/>
          <w:sz w:val="24"/>
          <w:szCs w:val="24"/>
        </w:rPr>
        <w:t xml:space="preserve"> и </w:t>
      </w:r>
      <w:hyperlink r:id="rId15" w:history="1">
        <w:r w:rsidRPr="00445AFB">
          <w:rPr>
            <w:rFonts w:ascii="Times New Roman" w:hAnsi="Times New Roman" w:cs="Times New Roman"/>
            <w:sz w:val="24"/>
            <w:szCs w:val="24"/>
          </w:rPr>
          <w:t>КОСГУ</w:t>
        </w:r>
      </w:hyperlink>
      <w:r w:rsidRPr="00445AFB">
        <w:rPr>
          <w:rFonts w:ascii="Times New Roman" w:hAnsi="Times New Roman" w:cs="Times New Roman"/>
          <w:sz w:val="24"/>
          <w:szCs w:val="24"/>
        </w:rPr>
        <w:t xml:space="preserve"> (далее - код по бюджетной классификации), текстовое указание назначения платежа и код субсидии.</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0" w:name="sub_1013"/>
      <w:r w:rsidRPr="00445AFB">
        <w:rPr>
          <w:rFonts w:ascii="Times New Roman" w:hAnsi="Times New Roman" w:cs="Times New Roman"/>
          <w:sz w:val="24"/>
          <w:szCs w:val="24"/>
        </w:rPr>
        <w:t>13. При перечислении полученных целевых субсидий учреждением своему обособленному подразделению и при возврате обособленным подразделением учреждению целевых субсидий, в платежном документе в поле "Назначение платежа" указывается код по бюджетной классификации:</w:t>
      </w:r>
    </w:p>
    <w:bookmarkEnd w:id="10"/>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610 - выбытие со счетов бюджетов при перечислении средств от учреждения его обособленным подразделениям;</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510 - поступление на счета бюджетов при перечислении средств от обособленного подразделения учреждению.</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1" w:name="sub_1014"/>
      <w:r w:rsidRPr="00445AFB">
        <w:rPr>
          <w:rFonts w:ascii="Times New Roman" w:hAnsi="Times New Roman" w:cs="Times New Roman"/>
          <w:sz w:val="24"/>
          <w:szCs w:val="24"/>
        </w:rPr>
        <w:t xml:space="preserve">14. </w:t>
      </w:r>
      <w:proofErr w:type="gramStart"/>
      <w:r w:rsidRPr="00445AFB">
        <w:rPr>
          <w:rFonts w:ascii="Times New Roman" w:hAnsi="Times New Roman" w:cs="Times New Roman"/>
          <w:sz w:val="24"/>
          <w:szCs w:val="24"/>
        </w:rPr>
        <w:t>В одном платежном документе могут содержаться суммы кассовых выплат по целевым расходам по нескольким кодам по бюджетной классификации, источником финансового обеспечения которых является одна целевая субсидия.</w:t>
      </w:r>
      <w:proofErr w:type="gramEnd"/>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2" w:name="sub_1015"/>
      <w:bookmarkEnd w:id="11"/>
      <w:r w:rsidRPr="00445AFB">
        <w:rPr>
          <w:rFonts w:ascii="Times New Roman" w:hAnsi="Times New Roman" w:cs="Times New Roman"/>
          <w:sz w:val="24"/>
          <w:szCs w:val="24"/>
        </w:rPr>
        <w:t xml:space="preserve">15. Ответственный работник </w:t>
      </w:r>
      <w:r w:rsidR="00286088" w:rsidRPr="00445AFB">
        <w:rPr>
          <w:rFonts w:ascii="Times New Roman" w:hAnsi="Times New Roman" w:cs="Times New Roman"/>
          <w:sz w:val="24"/>
          <w:szCs w:val="24"/>
        </w:rPr>
        <w:t xml:space="preserve">управления финансов </w:t>
      </w:r>
      <w:r w:rsidRPr="00445AFB">
        <w:rPr>
          <w:rFonts w:ascii="Times New Roman" w:hAnsi="Times New Roman" w:cs="Times New Roman"/>
          <w:sz w:val="24"/>
          <w:szCs w:val="24"/>
        </w:rPr>
        <w:t xml:space="preserve">не позднее второго рабочего дня, следующего за днем представления учреждением в </w:t>
      </w:r>
      <w:r w:rsidR="00286088" w:rsidRPr="00445AFB">
        <w:rPr>
          <w:rFonts w:ascii="Times New Roman" w:hAnsi="Times New Roman" w:cs="Times New Roman"/>
          <w:sz w:val="24"/>
          <w:szCs w:val="24"/>
        </w:rPr>
        <w:t>управление финансов</w:t>
      </w:r>
      <w:r w:rsidRPr="00445AFB">
        <w:rPr>
          <w:rFonts w:ascii="Times New Roman" w:hAnsi="Times New Roman" w:cs="Times New Roman"/>
          <w:sz w:val="24"/>
          <w:szCs w:val="24"/>
        </w:rPr>
        <w:t xml:space="preserve"> платежных документов,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соответствии с требованиями, установленными </w:t>
      </w:r>
      <w:hyperlink r:id="rId16" w:history="1">
        <w:r w:rsidRPr="00445AFB">
          <w:rPr>
            <w:rFonts w:ascii="Times New Roman" w:hAnsi="Times New Roman" w:cs="Times New Roman"/>
            <w:sz w:val="24"/>
            <w:szCs w:val="24"/>
          </w:rPr>
          <w:t>Порядком</w:t>
        </w:r>
      </w:hyperlink>
      <w:r w:rsidRPr="00445AFB">
        <w:rPr>
          <w:rFonts w:ascii="Times New Roman" w:hAnsi="Times New Roman" w:cs="Times New Roman"/>
          <w:sz w:val="24"/>
          <w:szCs w:val="24"/>
        </w:rPr>
        <w:t xml:space="preserve"> открытия и ведения лицевых счетов.</w:t>
      </w:r>
    </w:p>
    <w:p w:rsidR="007C6D16" w:rsidRPr="00445AFB" w:rsidRDefault="007C6D16" w:rsidP="00A94870">
      <w:pPr>
        <w:tabs>
          <w:tab w:val="left" w:pos="1080"/>
        </w:tabs>
        <w:spacing w:after="0" w:line="240" w:lineRule="auto"/>
        <w:ind w:firstLine="709"/>
        <w:jc w:val="both"/>
        <w:rPr>
          <w:rFonts w:ascii="Times New Roman" w:hAnsi="Times New Roman" w:cs="Times New Roman"/>
          <w:sz w:val="24"/>
          <w:szCs w:val="24"/>
        </w:rPr>
      </w:pPr>
      <w:bookmarkStart w:id="13" w:name="sub_1016"/>
      <w:bookmarkEnd w:id="12"/>
      <w:r w:rsidRPr="00445AFB">
        <w:rPr>
          <w:rFonts w:ascii="Times New Roman" w:hAnsi="Times New Roman" w:cs="Times New Roman"/>
          <w:sz w:val="24"/>
          <w:szCs w:val="24"/>
        </w:rPr>
        <w:t xml:space="preserve">16. Для подтверждения возникновения денежного обязательства по поставке товаров, выполнению работ, оказанию услуг, аренде учреждение представляет в </w:t>
      </w:r>
      <w:r w:rsidR="00286088" w:rsidRPr="00445AFB">
        <w:rPr>
          <w:rFonts w:ascii="Times New Roman" w:hAnsi="Times New Roman" w:cs="Times New Roman"/>
          <w:sz w:val="24"/>
          <w:szCs w:val="24"/>
        </w:rPr>
        <w:t>управление финансов</w:t>
      </w:r>
      <w:r w:rsidRPr="00445AFB">
        <w:rPr>
          <w:rFonts w:ascii="Times New Roman" w:hAnsi="Times New Roman" w:cs="Times New Roman"/>
          <w:sz w:val="24"/>
          <w:szCs w:val="24"/>
        </w:rPr>
        <w:t xml:space="preserve"> вместе с платежным документом указанные в нем документы, подтверждающие возникновение денежного обязательства, предусмотренные </w:t>
      </w:r>
      <w:hyperlink r:id="rId17" w:history="1">
        <w:r w:rsidRPr="00445AFB">
          <w:rPr>
            <w:rFonts w:ascii="Times New Roman" w:hAnsi="Times New Roman" w:cs="Times New Roman"/>
            <w:sz w:val="24"/>
            <w:szCs w:val="24"/>
          </w:rPr>
          <w:t>Порядком</w:t>
        </w:r>
      </w:hyperlink>
      <w:r w:rsidRPr="00445AFB">
        <w:rPr>
          <w:rFonts w:ascii="Times New Roman" w:hAnsi="Times New Roman" w:cs="Times New Roman"/>
          <w:sz w:val="24"/>
          <w:szCs w:val="24"/>
        </w:rPr>
        <w:t xml:space="preserve"> санкционирования оплаты денежных обязательств получателей </w:t>
      </w:r>
      <w:r w:rsidR="00AE7B6C" w:rsidRPr="00445AFB">
        <w:rPr>
          <w:rFonts w:ascii="Times New Roman" w:hAnsi="Times New Roman" w:cs="Times New Roman"/>
          <w:bCs/>
          <w:sz w:val="24"/>
          <w:szCs w:val="24"/>
        </w:rPr>
        <w:t xml:space="preserve">бюджетных средств городского округа </w:t>
      </w:r>
      <w:r w:rsidR="00AE7B6C" w:rsidRPr="00445AFB">
        <w:rPr>
          <w:rFonts w:ascii="Times New Roman" w:hAnsi="Times New Roman" w:cs="Times New Roman"/>
          <w:sz w:val="24"/>
          <w:szCs w:val="24"/>
        </w:rPr>
        <w:t>город Переславль-Залесский</w:t>
      </w:r>
      <w:r w:rsidRPr="00445AFB">
        <w:rPr>
          <w:rFonts w:ascii="Times New Roman" w:hAnsi="Times New Roman" w:cs="Times New Roman"/>
          <w:sz w:val="24"/>
          <w:szCs w:val="24"/>
        </w:rPr>
        <w:t xml:space="preserve">, утвержденным </w:t>
      </w:r>
      <w:hyperlink r:id="rId18" w:history="1">
        <w:r w:rsidRPr="00445AFB">
          <w:rPr>
            <w:rFonts w:ascii="Times New Roman" w:hAnsi="Times New Roman" w:cs="Times New Roman"/>
            <w:sz w:val="24"/>
            <w:szCs w:val="24"/>
          </w:rPr>
          <w:t>приказом</w:t>
        </w:r>
      </w:hyperlink>
      <w:r w:rsidRPr="00445AFB">
        <w:rPr>
          <w:rFonts w:ascii="Times New Roman" w:hAnsi="Times New Roman" w:cs="Times New Roman"/>
          <w:sz w:val="24"/>
          <w:szCs w:val="24"/>
        </w:rPr>
        <w:t xml:space="preserve"> </w:t>
      </w:r>
      <w:r w:rsidR="00AE7B6C" w:rsidRPr="00445AFB">
        <w:rPr>
          <w:rFonts w:ascii="Times New Roman" w:hAnsi="Times New Roman" w:cs="Times New Roman"/>
          <w:sz w:val="24"/>
          <w:szCs w:val="24"/>
        </w:rPr>
        <w:t>управления</w:t>
      </w:r>
      <w:r w:rsidRPr="00445AFB">
        <w:rPr>
          <w:rFonts w:ascii="Times New Roman" w:hAnsi="Times New Roman" w:cs="Times New Roman"/>
          <w:sz w:val="24"/>
          <w:szCs w:val="24"/>
        </w:rPr>
        <w:t xml:space="preserve"> финансов </w:t>
      </w:r>
      <w:r w:rsidR="00AE7B6C" w:rsidRPr="00445AFB">
        <w:rPr>
          <w:rFonts w:ascii="Times New Roman" w:hAnsi="Times New Roman" w:cs="Times New Roman"/>
          <w:sz w:val="24"/>
          <w:szCs w:val="24"/>
        </w:rPr>
        <w:t>Администрации г</w:t>
      </w:r>
      <w:proofErr w:type="gramStart"/>
      <w:r w:rsidR="00AE7B6C" w:rsidRPr="00445AFB">
        <w:rPr>
          <w:rFonts w:ascii="Times New Roman" w:hAnsi="Times New Roman" w:cs="Times New Roman"/>
          <w:sz w:val="24"/>
          <w:szCs w:val="24"/>
        </w:rPr>
        <w:t>.П</w:t>
      </w:r>
      <w:proofErr w:type="gramEnd"/>
      <w:r w:rsidR="00AE7B6C" w:rsidRPr="00445AFB">
        <w:rPr>
          <w:rFonts w:ascii="Times New Roman" w:hAnsi="Times New Roman" w:cs="Times New Roman"/>
          <w:sz w:val="24"/>
          <w:szCs w:val="24"/>
        </w:rPr>
        <w:t>ереславля-Залесского</w:t>
      </w:r>
      <w:r w:rsidRPr="00445AFB">
        <w:rPr>
          <w:rFonts w:ascii="Times New Roman" w:hAnsi="Times New Roman" w:cs="Times New Roman"/>
          <w:sz w:val="24"/>
          <w:szCs w:val="24"/>
        </w:rPr>
        <w:t xml:space="preserve"> от </w:t>
      </w:r>
      <w:r w:rsidR="00AE7B6C" w:rsidRPr="00445AFB">
        <w:rPr>
          <w:rFonts w:ascii="Times New Roman" w:hAnsi="Times New Roman" w:cs="Times New Roman"/>
          <w:sz w:val="24"/>
          <w:szCs w:val="24"/>
        </w:rPr>
        <w:t>26</w:t>
      </w:r>
      <w:r w:rsidRPr="00445AFB">
        <w:rPr>
          <w:rFonts w:ascii="Times New Roman" w:hAnsi="Times New Roman" w:cs="Times New Roman"/>
          <w:sz w:val="24"/>
          <w:szCs w:val="24"/>
        </w:rPr>
        <w:t>.</w:t>
      </w:r>
      <w:r w:rsidR="00AE7B6C" w:rsidRPr="00445AFB">
        <w:rPr>
          <w:rFonts w:ascii="Times New Roman" w:hAnsi="Times New Roman" w:cs="Times New Roman"/>
          <w:sz w:val="24"/>
          <w:szCs w:val="24"/>
        </w:rPr>
        <w:t>07</w:t>
      </w:r>
      <w:r w:rsidRPr="00445AFB">
        <w:rPr>
          <w:rFonts w:ascii="Times New Roman" w:hAnsi="Times New Roman" w:cs="Times New Roman"/>
          <w:sz w:val="24"/>
          <w:szCs w:val="24"/>
        </w:rPr>
        <w:t>.201</w:t>
      </w:r>
      <w:r w:rsidR="00AE7B6C" w:rsidRPr="00445AFB">
        <w:rPr>
          <w:rFonts w:ascii="Times New Roman" w:hAnsi="Times New Roman" w:cs="Times New Roman"/>
          <w:sz w:val="24"/>
          <w:szCs w:val="24"/>
        </w:rPr>
        <w:t>9</w:t>
      </w:r>
      <w:r w:rsidRPr="00445AFB">
        <w:rPr>
          <w:rFonts w:ascii="Times New Roman" w:hAnsi="Times New Roman" w:cs="Times New Roman"/>
          <w:sz w:val="24"/>
          <w:szCs w:val="24"/>
        </w:rPr>
        <w:t xml:space="preserve"> N </w:t>
      </w:r>
      <w:r w:rsidR="00AE7B6C" w:rsidRPr="00445AFB">
        <w:rPr>
          <w:rFonts w:ascii="Times New Roman" w:hAnsi="Times New Roman" w:cs="Times New Roman"/>
          <w:sz w:val="24"/>
          <w:szCs w:val="24"/>
        </w:rPr>
        <w:t>1</w:t>
      </w:r>
      <w:r w:rsidRPr="00445AFB">
        <w:rPr>
          <w:rFonts w:ascii="Times New Roman" w:hAnsi="Times New Roman" w:cs="Times New Roman"/>
          <w:sz w:val="24"/>
          <w:szCs w:val="24"/>
        </w:rPr>
        <w:t>8 "О</w:t>
      </w:r>
      <w:r w:rsidR="00AE7B6C" w:rsidRPr="00445AFB">
        <w:rPr>
          <w:rFonts w:ascii="Times New Roman" w:hAnsi="Times New Roman" w:cs="Times New Roman"/>
          <w:sz w:val="24"/>
          <w:szCs w:val="24"/>
        </w:rPr>
        <w:t>б</w:t>
      </w:r>
      <w:r w:rsidRPr="00445AFB">
        <w:rPr>
          <w:rFonts w:ascii="Times New Roman" w:hAnsi="Times New Roman" w:cs="Times New Roman"/>
          <w:sz w:val="24"/>
          <w:szCs w:val="24"/>
        </w:rPr>
        <w:t xml:space="preserve"> </w:t>
      </w:r>
      <w:r w:rsidR="00AE7B6C" w:rsidRPr="00445AFB">
        <w:rPr>
          <w:rFonts w:ascii="Times New Roman" w:hAnsi="Times New Roman" w:cs="Times New Roman"/>
          <w:sz w:val="24"/>
          <w:szCs w:val="24"/>
        </w:rPr>
        <w:t>установлении отдельных особенностей исполнения бюджета городского округа город Переславль-Залесский</w:t>
      </w:r>
      <w:r w:rsidRPr="00445AFB">
        <w:rPr>
          <w:rFonts w:ascii="Times New Roman" w:hAnsi="Times New Roman" w:cs="Times New Roman"/>
          <w:sz w:val="24"/>
          <w:szCs w:val="24"/>
        </w:rPr>
        <w:t>" (далее - документ-основание).</w:t>
      </w:r>
    </w:p>
    <w:bookmarkEnd w:id="13"/>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17. При санкционировании оплаты денежных обязательств </w:t>
      </w:r>
      <w:r w:rsidR="00E71DA6" w:rsidRPr="00445AFB">
        <w:rPr>
          <w:rFonts w:ascii="Times New Roman" w:hAnsi="Times New Roman" w:cs="Times New Roman"/>
          <w:sz w:val="24"/>
          <w:szCs w:val="24"/>
        </w:rPr>
        <w:t>управление</w:t>
      </w:r>
      <w:r w:rsidRPr="00445AFB">
        <w:rPr>
          <w:rFonts w:ascii="Times New Roman" w:hAnsi="Times New Roman" w:cs="Times New Roman"/>
          <w:sz w:val="24"/>
          <w:szCs w:val="24"/>
        </w:rPr>
        <w:t>м финансов осуществляется проверка платежного документа по следующим направлениям:</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4" w:name="sub_10172"/>
      <w:proofErr w:type="gramStart"/>
      <w:r w:rsidRPr="00445AFB">
        <w:rPr>
          <w:rFonts w:ascii="Times New Roman" w:hAnsi="Times New Roman" w:cs="Times New Roman"/>
          <w:sz w:val="24"/>
          <w:szCs w:val="24"/>
        </w:rPr>
        <w:t>- наличие кода (</w:t>
      </w:r>
      <w:proofErr w:type="spellStart"/>
      <w:r w:rsidRPr="00445AFB">
        <w:rPr>
          <w:rFonts w:ascii="Times New Roman" w:hAnsi="Times New Roman" w:cs="Times New Roman"/>
          <w:sz w:val="24"/>
          <w:szCs w:val="24"/>
        </w:rPr>
        <w:t>ов</w:t>
      </w:r>
      <w:proofErr w:type="spellEnd"/>
      <w:r w:rsidRPr="00445AFB">
        <w:rPr>
          <w:rFonts w:ascii="Times New Roman" w:hAnsi="Times New Roman" w:cs="Times New Roman"/>
          <w:sz w:val="24"/>
          <w:szCs w:val="24"/>
        </w:rPr>
        <w:t xml:space="preserve">) по </w:t>
      </w:r>
      <w:hyperlink r:id="rId19" w:history="1">
        <w:r w:rsidRPr="00445AFB">
          <w:rPr>
            <w:rFonts w:ascii="Times New Roman" w:hAnsi="Times New Roman" w:cs="Times New Roman"/>
            <w:sz w:val="24"/>
            <w:szCs w:val="24"/>
          </w:rPr>
          <w:t>бюджетной классификации</w:t>
        </w:r>
      </w:hyperlink>
      <w:r w:rsidRPr="00445AFB">
        <w:rPr>
          <w:rFonts w:ascii="Times New Roman" w:hAnsi="Times New Roman" w:cs="Times New Roman"/>
          <w:sz w:val="24"/>
          <w:szCs w:val="24"/>
        </w:rPr>
        <w:t>, кода субсидии, указанных в сведениях;</w:t>
      </w:r>
      <w:proofErr w:type="gramEnd"/>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5" w:name="sub_10173"/>
      <w:bookmarkEnd w:id="14"/>
      <w:r w:rsidRPr="00445AFB">
        <w:rPr>
          <w:rFonts w:ascii="Times New Roman" w:hAnsi="Times New Roman" w:cs="Times New Roman"/>
          <w:sz w:val="24"/>
          <w:szCs w:val="24"/>
        </w:rPr>
        <w:t>- соответствие указанного в платежном документе кода по бюджетной классификации коду по бюджетной классификации, указанному в сведениях по соответствующему коду субсидии;</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6" w:name="sub_10174"/>
      <w:bookmarkEnd w:id="15"/>
      <w:r w:rsidRPr="00445AFB">
        <w:rPr>
          <w:rFonts w:ascii="Times New Roman" w:hAnsi="Times New Roman" w:cs="Times New Roman"/>
          <w:sz w:val="24"/>
          <w:szCs w:val="24"/>
        </w:rPr>
        <w:t>- соответствие указанных в платежном документе кодов по бюджетной классификации текстовому назначению платежа (исходя из содержания текста назначения платежа, в соответствии с утвержденным Министерством финансов Российской Федерации порядком применения бюджетной классификации Российской Федерации);</w:t>
      </w:r>
    </w:p>
    <w:bookmarkEnd w:id="16"/>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 соответствие содержания операции по оплате денежных обязательств на поставки товаров, выполнение работ, оказание услуг, аренды (исходя из документа-основания) коду по бюджетной классификации и содержанию текста назначения платежа, </w:t>
      </w:r>
      <w:proofErr w:type="gramStart"/>
      <w:r w:rsidRPr="00445AFB">
        <w:rPr>
          <w:rFonts w:ascii="Times New Roman" w:hAnsi="Times New Roman" w:cs="Times New Roman"/>
          <w:sz w:val="24"/>
          <w:szCs w:val="24"/>
        </w:rPr>
        <w:t>указанным</w:t>
      </w:r>
      <w:proofErr w:type="gramEnd"/>
      <w:r w:rsidRPr="00445AFB">
        <w:rPr>
          <w:rFonts w:ascii="Times New Roman" w:hAnsi="Times New Roman" w:cs="Times New Roman"/>
          <w:sz w:val="24"/>
          <w:szCs w:val="24"/>
        </w:rPr>
        <w:t xml:space="preserve"> в платежном документе;</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7" w:name="sub_10176"/>
      <w:r w:rsidRPr="00445AFB">
        <w:rPr>
          <w:rFonts w:ascii="Times New Roman" w:hAnsi="Times New Roman" w:cs="Times New Roman"/>
          <w:sz w:val="24"/>
          <w:szCs w:val="24"/>
        </w:rPr>
        <w:lastRenderedPageBreak/>
        <w:t xml:space="preserve">- </w:t>
      </w:r>
      <w:proofErr w:type="spellStart"/>
      <w:r w:rsidRPr="00445AFB">
        <w:rPr>
          <w:rFonts w:ascii="Times New Roman" w:hAnsi="Times New Roman" w:cs="Times New Roman"/>
          <w:sz w:val="24"/>
          <w:szCs w:val="24"/>
        </w:rPr>
        <w:t>непревышение</w:t>
      </w:r>
      <w:proofErr w:type="spellEnd"/>
      <w:r w:rsidRPr="00445AFB">
        <w:rPr>
          <w:rFonts w:ascii="Times New Roman" w:hAnsi="Times New Roman" w:cs="Times New Roman"/>
          <w:sz w:val="24"/>
          <w:szCs w:val="24"/>
        </w:rPr>
        <w:t xml:space="preserve"> суммы, указанной в платежном документе, над суммой неиспользованного остатка расходов по соответствующему коду по бюджетной классификации и коду субсидии, учтенных на отдельном лицевом счете учреждения;</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8" w:name="sub_101707"/>
      <w:bookmarkEnd w:id="17"/>
      <w:r w:rsidRPr="00445AFB">
        <w:rPr>
          <w:rFonts w:ascii="Times New Roman" w:hAnsi="Times New Roman" w:cs="Times New Roman"/>
          <w:sz w:val="24"/>
          <w:szCs w:val="24"/>
        </w:rPr>
        <w:t>- соответствие реквизитов (наименование, номер, дата, реквизиты получателя платежа) документа-основания реквизитам, указанным в платежном документе;</w:t>
      </w:r>
    </w:p>
    <w:bookmarkEnd w:id="18"/>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 </w:t>
      </w:r>
      <w:proofErr w:type="spellStart"/>
      <w:r w:rsidRPr="00445AFB">
        <w:rPr>
          <w:rFonts w:ascii="Times New Roman" w:hAnsi="Times New Roman" w:cs="Times New Roman"/>
          <w:sz w:val="24"/>
          <w:szCs w:val="24"/>
        </w:rPr>
        <w:t>непревышение</w:t>
      </w:r>
      <w:proofErr w:type="spellEnd"/>
      <w:r w:rsidRPr="00445AFB">
        <w:rPr>
          <w:rFonts w:ascii="Times New Roman" w:hAnsi="Times New Roman" w:cs="Times New Roman"/>
          <w:sz w:val="24"/>
          <w:szCs w:val="24"/>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w:t>
      </w:r>
      <w:r w:rsidR="00E71DA6" w:rsidRPr="00445AFB">
        <w:rPr>
          <w:rFonts w:ascii="Times New Roman" w:hAnsi="Times New Roman" w:cs="Times New Roman"/>
          <w:sz w:val="24"/>
          <w:szCs w:val="24"/>
        </w:rPr>
        <w:t xml:space="preserve"> городского округа</w:t>
      </w:r>
      <w:r w:rsidRPr="00445AFB">
        <w:rPr>
          <w:rFonts w:ascii="Times New Roman" w:hAnsi="Times New Roman" w:cs="Times New Roman"/>
          <w:sz w:val="24"/>
          <w:szCs w:val="24"/>
        </w:rPr>
        <w:t>.</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 xml:space="preserve">17.1. Положения </w:t>
      </w:r>
      <w:hyperlink w:anchor="sub_10176" w:history="1">
        <w:r w:rsidRPr="00445AFB">
          <w:rPr>
            <w:rFonts w:ascii="Times New Roman" w:hAnsi="Times New Roman" w:cs="Times New Roman"/>
            <w:sz w:val="24"/>
            <w:szCs w:val="24"/>
          </w:rPr>
          <w:t>абзаца шестого пункта 17</w:t>
        </w:r>
      </w:hyperlink>
      <w:r w:rsidRPr="00445AFB">
        <w:rPr>
          <w:rFonts w:ascii="Times New Roman" w:hAnsi="Times New Roman" w:cs="Times New Roman"/>
          <w:sz w:val="24"/>
          <w:szCs w:val="24"/>
        </w:rPr>
        <w:t xml:space="preserve">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предусматривающих обращение взыскания на средства учреждения.</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r w:rsidRPr="00445AFB">
        <w:rPr>
          <w:rFonts w:ascii="Times New Roman" w:hAnsi="Times New Roman" w:cs="Times New Roman"/>
          <w:sz w:val="24"/>
          <w:szCs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за счет целевых субсидий.</w:t>
      </w:r>
    </w:p>
    <w:p w:rsidR="007C6D16" w:rsidRPr="00445AFB"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bookmarkStart w:id="19" w:name="sub_1018"/>
      <w:r w:rsidRPr="00445AFB">
        <w:rPr>
          <w:rFonts w:ascii="Times New Roman" w:hAnsi="Times New Roman" w:cs="Times New Roman"/>
          <w:sz w:val="24"/>
          <w:szCs w:val="24"/>
        </w:rPr>
        <w:t xml:space="preserve">18. В </w:t>
      </w:r>
      <w:proofErr w:type="gramStart"/>
      <w:r w:rsidRPr="00445AFB">
        <w:rPr>
          <w:rFonts w:ascii="Times New Roman" w:hAnsi="Times New Roman" w:cs="Times New Roman"/>
          <w:sz w:val="24"/>
          <w:szCs w:val="24"/>
        </w:rPr>
        <w:t>случае</w:t>
      </w:r>
      <w:proofErr w:type="gramEnd"/>
      <w:r w:rsidRPr="00445AFB">
        <w:rPr>
          <w:rFonts w:ascii="Times New Roman" w:hAnsi="Times New Roman" w:cs="Times New Roman"/>
          <w:sz w:val="24"/>
          <w:szCs w:val="24"/>
        </w:rPr>
        <w:t xml:space="preserve"> если форма или информация, указанная в платежном документе, не соответствует требованиям, установленным </w:t>
      </w:r>
      <w:hyperlink w:anchor="sub_1012" w:history="1">
        <w:r w:rsidRPr="00445AFB">
          <w:rPr>
            <w:rFonts w:ascii="Times New Roman" w:hAnsi="Times New Roman" w:cs="Times New Roman"/>
            <w:sz w:val="24"/>
            <w:szCs w:val="24"/>
          </w:rPr>
          <w:t>пунктами 12 - 16</w:t>
        </w:r>
      </w:hyperlink>
      <w:r w:rsidRPr="00445AFB">
        <w:rPr>
          <w:rFonts w:ascii="Times New Roman" w:hAnsi="Times New Roman" w:cs="Times New Roman"/>
          <w:sz w:val="24"/>
          <w:szCs w:val="24"/>
        </w:rPr>
        <w:t xml:space="preserve"> настоящего Порядка, и не позднее срока, установленного </w:t>
      </w:r>
      <w:hyperlink w:anchor="sub_1015" w:history="1">
        <w:r w:rsidRPr="00445AFB">
          <w:rPr>
            <w:rFonts w:ascii="Times New Roman" w:hAnsi="Times New Roman" w:cs="Times New Roman"/>
            <w:sz w:val="24"/>
            <w:szCs w:val="24"/>
          </w:rPr>
          <w:t>пунктом 15</w:t>
        </w:r>
      </w:hyperlink>
      <w:r w:rsidRPr="00445AFB">
        <w:rPr>
          <w:rFonts w:ascii="Times New Roman" w:hAnsi="Times New Roman" w:cs="Times New Roman"/>
          <w:sz w:val="24"/>
          <w:szCs w:val="24"/>
        </w:rPr>
        <w:t xml:space="preserve"> настоящего Порядка, </w:t>
      </w:r>
      <w:r w:rsidR="000B0784" w:rsidRPr="00445AFB">
        <w:rPr>
          <w:rFonts w:ascii="Times New Roman" w:hAnsi="Times New Roman" w:cs="Times New Roman"/>
          <w:sz w:val="24"/>
          <w:szCs w:val="24"/>
        </w:rPr>
        <w:t>управление</w:t>
      </w:r>
      <w:r w:rsidRPr="00445AFB">
        <w:rPr>
          <w:rFonts w:ascii="Times New Roman" w:hAnsi="Times New Roman" w:cs="Times New Roman"/>
          <w:sz w:val="24"/>
          <w:szCs w:val="24"/>
        </w:rPr>
        <w:t xml:space="preserve"> финансов возвращает учреждению платежный документ с указанием причины отказа.</w:t>
      </w:r>
    </w:p>
    <w:bookmarkEnd w:id="19"/>
    <w:p w:rsidR="007C6D16" w:rsidRPr="00445AFB" w:rsidRDefault="007C6D16" w:rsidP="007C6D16">
      <w:pPr>
        <w:autoSpaceDE w:val="0"/>
        <w:autoSpaceDN w:val="0"/>
        <w:adjustRightInd w:val="0"/>
        <w:spacing w:before="75" w:after="0" w:line="240" w:lineRule="auto"/>
        <w:ind w:left="170"/>
        <w:jc w:val="both"/>
        <w:rPr>
          <w:rFonts w:ascii="Times New Roman" w:hAnsi="Times New Roman" w:cs="Times New Roman"/>
          <w:i/>
          <w:iCs/>
          <w:sz w:val="24"/>
          <w:szCs w:val="24"/>
          <w:shd w:val="clear" w:color="auto" w:fill="F0F0F0"/>
        </w:rPr>
      </w:pPr>
    </w:p>
    <w:p w:rsidR="005D52DD" w:rsidRPr="00445AFB" w:rsidRDefault="005D52DD" w:rsidP="007C6D16">
      <w:pPr>
        <w:autoSpaceDE w:val="0"/>
        <w:autoSpaceDN w:val="0"/>
        <w:adjustRightInd w:val="0"/>
        <w:spacing w:before="75" w:after="0" w:line="240" w:lineRule="auto"/>
        <w:ind w:left="170"/>
        <w:jc w:val="both"/>
        <w:rPr>
          <w:rFonts w:ascii="Times New Roman" w:hAnsi="Times New Roman" w:cs="Times New Roman"/>
          <w:i/>
          <w:iCs/>
          <w:sz w:val="24"/>
          <w:szCs w:val="24"/>
          <w:shd w:val="clear" w:color="auto" w:fill="F0F0F0"/>
        </w:rPr>
      </w:pPr>
      <w:bookmarkStart w:id="20" w:name="sub_1100"/>
    </w:p>
    <w:p w:rsidR="00AE7B6C" w:rsidRDefault="00AE7B6C" w:rsidP="007C6D1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sectPr w:rsidR="00AE7B6C" w:rsidSect="005D0FF6">
          <w:pgSz w:w="11906" w:h="16838"/>
          <w:pgMar w:top="1134" w:right="567" w:bottom="1134" w:left="1701" w:header="709" w:footer="709" w:gutter="0"/>
          <w:cols w:space="708"/>
          <w:docGrid w:linePitch="360"/>
        </w:sectPr>
      </w:pPr>
    </w:p>
    <w:bookmarkEnd w:id="20"/>
    <w:p w:rsidR="007C6D16" w:rsidRPr="00D00C0A" w:rsidRDefault="007C6D16" w:rsidP="007C6D16">
      <w:pPr>
        <w:autoSpaceDE w:val="0"/>
        <w:autoSpaceDN w:val="0"/>
        <w:adjustRightInd w:val="0"/>
        <w:spacing w:after="0" w:line="240" w:lineRule="auto"/>
        <w:ind w:firstLine="720"/>
        <w:jc w:val="right"/>
        <w:rPr>
          <w:rFonts w:ascii="Times New Roman" w:hAnsi="Times New Roman" w:cs="Times New Roman"/>
          <w:b/>
          <w:bCs/>
          <w:sz w:val="24"/>
          <w:szCs w:val="24"/>
        </w:rPr>
      </w:pPr>
      <w:r w:rsidRPr="00D00C0A">
        <w:rPr>
          <w:rFonts w:ascii="Times New Roman" w:hAnsi="Times New Roman" w:cs="Times New Roman"/>
          <w:b/>
          <w:bCs/>
          <w:sz w:val="24"/>
          <w:szCs w:val="24"/>
        </w:rPr>
        <w:lastRenderedPageBreak/>
        <w:t>Приложение</w:t>
      </w:r>
      <w:r w:rsidRPr="00D00C0A">
        <w:rPr>
          <w:rFonts w:ascii="Times New Roman" w:hAnsi="Times New Roman" w:cs="Times New Roman"/>
          <w:b/>
          <w:bCs/>
          <w:sz w:val="24"/>
          <w:szCs w:val="24"/>
        </w:rPr>
        <w:br/>
        <w:t xml:space="preserve">к </w:t>
      </w:r>
      <w:hyperlink w:anchor="sub_1000" w:history="1">
        <w:r w:rsidRPr="00D00C0A">
          <w:rPr>
            <w:rFonts w:ascii="Times New Roman" w:hAnsi="Times New Roman" w:cs="Times New Roman"/>
            <w:sz w:val="24"/>
            <w:szCs w:val="24"/>
          </w:rPr>
          <w:t>Порядку</w:t>
        </w:r>
      </w:hyperlink>
      <w:r w:rsidRPr="00D00C0A">
        <w:rPr>
          <w:rFonts w:ascii="Times New Roman" w:hAnsi="Times New Roman" w:cs="Times New Roman"/>
          <w:b/>
          <w:bCs/>
          <w:sz w:val="24"/>
          <w:szCs w:val="24"/>
        </w:rPr>
        <w:br/>
      </w:r>
    </w:p>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Утверждаю</w:t>
      </w:r>
    </w:p>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_____________________________________</w:t>
      </w: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proofErr w:type="gramStart"/>
      <w:r w:rsidRPr="00D00C0A">
        <w:rPr>
          <w:rFonts w:ascii="Times New Roman" w:hAnsi="Times New Roman" w:cs="Times New Roman"/>
          <w:sz w:val="24"/>
          <w:szCs w:val="24"/>
        </w:rPr>
        <w:t>(наименование должностного лица,</w:t>
      </w:r>
      <w:proofErr w:type="gramEnd"/>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proofErr w:type="gramStart"/>
      <w:r w:rsidRPr="00D00C0A">
        <w:rPr>
          <w:rFonts w:ascii="Times New Roman" w:hAnsi="Times New Roman" w:cs="Times New Roman"/>
          <w:sz w:val="24"/>
          <w:szCs w:val="24"/>
        </w:rPr>
        <w:t>утверждающего</w:t>
      </w:r>
      <w:proofErr w:type="gramEnd"/>
      <w:r w:rsidRPr="00D00C0A">
        <w:rPr>
          <w:rFonts w:ascii="Times New Roman" w:hAnsi="Times New Roman" w:cs="Times New Roman"/>
          <w:sz w:val="24"/>
          <w:szCs w:val="24"/>
        </w:rPr>
        <w:t xml:space="preserve"> документ)</w:t>
      </w: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_____________________________________</w:t>
      </w: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proofErr w:type="gramStart"/>
      <w:r w:rsidRPr="00D00C0A">
        <w:rPr>
          <w:rFonts w:ascii="Times New Roman" w:hAnsi="Times New Roman" w:cs="Times New Roman"/>
          <w:sz w:val="24"/>
          <w:szCs w:val="24"/>
        </w:rPr>
        <w:t>(наименование органа, осуществляющего</w:t>
      </w:r>
      <w:proofErr w:type="gramEnd"/>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функции и полномочия учредителя)</w:t>
      </w: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_______________ _____________________</w:t>
      </w: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(подпись) (расшифровка подписи)</w:t>
      </w: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"_____" _____________________ 20____ г.</w:t>
      </w:r>
    </w:p>
    <w:p w:rsidR="007C6D16" w:rsidRPr="00D00C0A" w:rsidRDefault="007C6D16" w:rsidP="007C6D16">
      <w:pPr>
        <w:autoSpaceDE w:val="0"/>
        <w:autoSpaceDN w:val="0"/>
        <w:adjustRightInd w:val="0"/>
        <w:spacing w:after="0" w:line="240" w:lineRule="auto"/>
        <w:ind w:firstLine="698"/>
        <w:jc w:val="right"/>
        <w:rPr>
          <w:rFonts w:ascii="Times New Roman" w:hAnsi="Times New Roman" w:cs="Times New Roman"/>
          <w:sz w:val="24"/>
          <w:szCs w:val="24"/>
        </w:rPr>
      </w:pPr>
      <w:r w:rsidRPr="00D00C0A">
        <w:rPr>
          <w:rFonts w:ascii="Times New Roman" w:hAnsi="Times New Roman" w:cs="Times New Roman"/>
          <w:sz w:val="24"/>
          <w:szCs w:val="24"/>
        </w:rPr>
        <w:t>(дата утверждения)</w:t>
      </w:r>
    </w:p>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p w:rsidR="007C6D16" w:rsidRPr="00D00C0A" w:rsidRDefault="007C6D16" w:rsidP="007C6D16">
      <w:pPr>
        <w:autoSpaceDE w:val="0"/>
        <w:autoSpaceDN w:val="0"/>
        <w:adjustRightInd w:val="0"/>
        <w:spacing w:before="108" w:after="108" w:line="240" w:lineRule="auto"/>
        <w:jc w:val="center"/>
        <w:outlineLvl w:val="0"/>
        <w:rPr>
          <w:rFonts w:ascii="Times New Roman" w:hAnsi="Times New Roman" w:cs="Times New Roman"/>
          <w:b/>
          <w:bCs/>
          <w:sz w:val="24"/>
          <w:szCs w:val="24"/>
        </w:rPr>
      </w:pPr>
      <w:r w:rsidRPr="00D00C0A">
        <w:rPr>
          <w:rFonts w:ascii="Times New Roman" w:hAnsi="Times New Roman" w:cs="Times New Roman"/>
          <w:b/>
          <w:bCs/>
          <w:sz w:val="24"/>
          <w:szCs w:val="24"/>
        </w:rPr>
        <w:t>Сведения</w:t>
      </w:r>
      <w:r w:rsidRPr="00D00C0A">
        <w:rPr>
          <w:rFonts w:ascii="Times New Roman" w:hAnsi="Times New Roman" w:cs="Times New Roman"/>
          <w:b/>
          <w:bCs/>
          <w:sz w:val="24"/>
          <w:szCs w:val="24"/>
        </w:rPr>
        <w:br/>
        <w:t xml:space="preserve">об операциях с целевыми субсидиями, предоставленными </w:t>
      </w:r>
      <w:r w:rsidR="003C51DB" w:rsidRPr="00D00C0A">
        <w:rPr>
          <w:rFonts w:ascii="Times New Roman" w:hAnsi="Times New Roman" w:cs="Times New Roman"/>
          <w:b/>
          <w:bCs/>
          <w:sz w:val="24"/>
          <w:szCs w:val="24"/>
        </w:rPr>
        <w:t>муниципаль</w:t>
      </w:r>
      <w:r w:rsidRPr="00D00C0A">
        <w:rPr>
          <w:rFonts w:ascii="Times New Roman" w:hAnsi="Times New Roman" w:cs="Times New Roman"/>
          <w:b/>
          <w:bCs/>
          <w:sz w:val="24"/>
          <w:szCs w:val="24"/>
        </w:rPr>
        <w:t>ному бюджетному (автономному) учреждению</w:t>
      </w:r>
      <w:r w:rsidRPr="00D00C0A">
        <w:rPr>
          <w:rFonts w:ascii="Times New Roman" w:hAnsi="Times New Roman" w:cs="Times New Roman"/>
          <w:b/>
          <w:bCs/>
          <w:sz w:val="24"/>
          <w:szCs w:val="24"/>
        </w:rPr>
        <w:br/>
        <w:t>на 20____ год</w:t>
      </w:r>
    </w:p>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88"/>
        <w:gridCol w:w="1763"/>
        <w:gridCol w:w="2066"/>
        <w:gridCol w:w="2693"/>
        <w:gridCol w:w="2839"/>
      </w:tblGrid>
      <w:tr w:rsidR="00D00C0A" w:rsidRPr="00D00C0A">
        <w:tc>
          <w:tcPr>
            <w:tcW w:w="4788"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3829" w:type="dxa"/>
            <w:gridSpan w:val="2"/>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Коды</w:t>
            </w:r>
          </w:p>
        </w:tc>
      </w:tr>
      <w:tr w:rsidR="00D00C0A" w:rsidRPr="00D00C0A">
        <w:tc>
          <w:tcPr>
            <w:tcW w:w="4788" w:type="dxa"/>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от "____" __________ 20___ г.</w:t>
            </w:r>
          </w:p>
        </w:tc>
        <w:tc>
          <w:tcPr>
            <w:tcW w:w="3829" w:type="dxa"/>
            <w:gridSpan w:val="2"/>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Дата</w:t>
            </w:r>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4788" w:type="dxa"/>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Наименование учреждения</w:t>
            </w:r>
          </w:p>
        </w:tc>
        <w:tc>
          <w:tcPr>
            <w:tcW w:w="3829" w:type="dxa"/>
            <w:gridSpan w:val="2"/>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 xml:space="preserve">по </w:t>
            </w:r>
            <w:hyperlink r:id="rId20" w:history="1">
              <w:r w:rsidRPr="00D00C0A">
                <w:rPr>
                  <w:rFonts w:ascii="Times New Roman" w:hAnsi="Times New Roman" w:cs="Times New Roman"/>
                  <w:sz w:val="24"/>
                  <w:szCs w:val="24"/>
                </w:rPr>
                <w:t>ОКПО</w:t>
              </w:r>
            </w:hyperlink>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4788" w:type="dxa"/>
            <w:vMerge w:val="restart"/>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763"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066"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vMerge w:val="restart"/>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Дата представления предыдущих сведений</w:t>
            </w:r>
          </w:p>
        </w:tc>
        <w:tc>
          <w:tcPr>
            <w:tcW w:w="2839" w:type="dxa"/>
            <w:vMerge w:val="restart"/>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4788"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76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ИНН/КПП</w:t>
            </w:r>
          </w:p>
        </w:tc>
        <w:tc>
          <w:tcPr>
            <w:tcW w:w="2066"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vMerge/>
            <w:tcBorders>
              <w:top w:val="nil"/>
              <w:left w:val="single" w:sz="4" w:space="0" w:color="auto"/>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839"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4788"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763" w:type="dxa"/>
            <w:vMerge w:val="restart"/>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066"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839"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4788" w:type="dxa"/>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Наименование бюджета</w:t>
            </w:r>
          </w:p>
        </w:tc>
        <w:tc>
          <w:tcPr>
            <w:tcW w:w="3829" w:type="dxa"/>
            <w:gridSpan w:val="2"/>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 xml:space="preserve">по </w:t>
            </w:r>
            <w:hyperlink r:id="rId21" w:history="1">
              <w:r w:rsidRPr="00D00C0A">
                <w:rPr>
                  <w:rFonts w:ascii="Times New Roman" w:hAnsi="Times New Roman" w:cs="Times New Roman"/>
                  <w:sz w:val="24"/>
                  <w:szCs w:val="24"/>
                </w:rPr>
                <w:t>ОКТМО</w:t>
              </w:r>
            </w:hyperlink>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4788" w:type="dxa"/>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Наименование органа,</w:t>
            </w:r>
          </w:p>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proofErr w:type="gramStart"/>
            <w:r w:rsidRPr="00D00C0A">
              <w:rPr>
                <w:rFonts w:ascii="Times New Roman" w:hAnsi="Times New Roman" w:cs="Times New Roman"/>
                <w:sz w:val="24"/>
                <w:szCs w:val="24"/>
              </w:rPr>
              <w:t>осуществляющего</w:t>
            </w:r>
            <w:proofErr w:type="gramEnd"/>
            <w:r w:rsidRPr="00D00C0A">
              <w:rPr>
                <w:rFonts w:ascii="Times New Roman" w:hAnsi="Times New Roman" w:cs="Times New Roman"/>
                <w:sz w:val="24"/>
                <w:szCs w:val="24"/>
              </w:rPr>
              <w:t xml:space="preserve"> функции</w:t>
            </w:r>
          </w:p>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и полномочия учредителя</w:t>
            </w:r>
          </w:p>
        </w:tc>
        <w:tc>
          <w:tcPr>
            <w:tcW w:w="3829" w:type="dxa"/>
            <w:gridSpan w:val="2"/>
            <w:tcBorders>
              <w:top w:val="single" w:sz="4" w:space="0" w:color="auto"/>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 xml:space="preserve">Глава по </w:t>
            </w:r>
            <w:hyperlink r:id="rId22" w:history="1">
              <w:r w:rsidRPr="00D00C0A">
                <w:rPr>
                  <w:rFonts w:ascii="Times New Roman" w:hAnsi="Times New Roman" w:cs="Times New Roman"/>
                  <w:sz w:val="24"/>
                  <w:szCs w:val="24"/>
                </w:rPr>
                <w:t>БК</w:t>
              </w:r>
            </w:hyperlink>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4788" w:type="dxa"/>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Наименование органа,</w:t>
            </w:r>
          </w:p>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proofErr w:type="gramStart"/>
            <w:r w:rsidRPr="00D00C0A">
              <w:rPr>
                <w:rFonts w:ascii="Times New Roman" w:hAnsi="Times New Roman" w:cs="Times New Roman"/>
                <w:sz w:val="24"/>
                <w:szCs w:val="24"/>
              </w:rPr>
              <w:t>осуществляющего</w:t>
            </w:r>
            <w:proofErr w:type="gramEnd"/>
            <w:r w:rsidRPr="00D00C0A">
              <w:rPr>
                <w:rFonts w:ascii="Times New Roman" w:hAnsi="Times New Roman" w:cs="Times New Roman"/>
                <w:sz w:val="24"/>
                <w:szCs w:val="24"/>
              </w:rPr>
              <w:t xml:space="preserve"> ведение</w:t>
            </w:r>
          </w:p>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lastRenderedPageBreak/>
              <w:t>лицевого счета по иным субсидиям</w:t>
            </w:r>
          </w:p>
        </w:tc>
        <w:tc>
          <w:tcPr>
            <w:tcW w:w="3829" w:type="dxa"/>
            <w:gridSpan w:val="2"/>
            <w:tcBorders>
              <w:top w:val="single" w:sz="4" w:space="0" w:color="auto"/>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 xml:space="preserve">по </w:t>
            </w:r>
            <w:hyperlink r:id="rId23" w:history="1">
              <w:r w:rsidRPr="00D00C0A">
                <w:rPr>
                  <w:rFonts w:ascii="Times New Roman" w:hAnsi="Times New Roman" w:cs="Times New Roman"/>
                  <w:sz w:val="24"/>
                  <w:szCs w:val="24"/>
                </w:rPr>
                <w:t>ОКПО</w:t>
              </w:r>
            </w:hyperlink>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8617" w:type="dxa"/>
            <w:gridSpan w:val="3"/>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lastRenderedPageBreak/>
              <w:t>Единица измерения: руб. (с точностью до второго десятичного знака)</w:t>
            </w:r>
          </w:p>
        </w:tc>
        <w:tc>
          <w:tcPr>
            <w:tcW w:w="2693"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 xml:space="preserve">по </w:t>
            </w:r>
            <w:hyperlink r:id="rId24" w:history="1">
              <w:r w:rsidRPr="00D00C0A">
                <w:rPr>
                  <w:rFonts w:ascii="Times New Roman" w:hAnsi="Times New Roman" w:cs="Times New Roman"/>
                  <w:sz w:val="24"/>
                  <w:szCs w:val="24"/>
                </w:rPr>
                <w:t>ОКЕИ</w:t>
              </w:r>
            </w:hyperlink>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7C6D16" w:rsidRPr="00D00C0A">
        <w:tc>
          <w:tcPr>
            <w:tcW w:w="4788"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6522" w:type="dxa"/>
            <w:gridSpan w:val="3"/>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Остаток средств на начало года</w:t>
            </w:r>
          </w:p>
        </w:tc>
        <w:tc>
          <w:tcPr>
            <w:tcW w:w="2839"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bl>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tblPr>
      <w:tblGrid>
        <w:gridCol w:w="2093"/>
        <w:gridCol w:w="1277"/>
        <w:gridCol w:w="1274"/>
        <w:gridCol w:w="1276"/>
        <w:gridCol w:w="1274"/>
        <w:gridCol w:w="1423"/>
        <w:gridCol w:w="1276"/>
        <w:gridCol w:w="1415"/>
        <w:gridCol w:w="1423"/>
        <w:gridCol w:w="1418"/>
      </w:tblGrid>
      <w:tr w:rsidR="00D00C0A" w:rsidRPr="00D00C0A">
        <w:tc>
          <w:tcPr>
            <w:tcW w:w="2093" w:type="dxa"/>
            <w:vMerge w:val="restart"/>
            <w:tcBorders>
              <w:top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Наименование субсидии</w:t>
            </w:r>
          </w:p>
        </w:tc>
        <w:tc>
          <w:tcPr>
            <w:tcW w:w="1277" w:type="dxa"/>
            <w:vMerge w:val="restart"/>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Код субсидии</w:t>
            </w:r>
          </w:p>
        </w:tc>
        <w:tc>
          <w:tcPr>
            <w:tcW w:w="2550" w:type="dxa"/>
            <w:gridSpan w:val="2"/>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Коды по бюджетной классификации</w:t>
            </w:r>
          </w:p>
        </w:tc>
        <w:tc>
          <w:tcPr>
            <w:tcW w:w="2697" w:type="dxa"/>
            <w:gridSpan w:val="2"/>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Разрешенный к использованию остаток субсидии прошлых лет</w:t>
            </w:r>
          </w:p>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на начало 20___г.</w:t>
            </w:r>
          </w:p>
        </w:tc>
        <w:tc>
          <w:tcPr>
            <w:tcW w:w="2691" w:type="dxa"/>
            <w:gridSpan w:val="2"/>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Суммы возврата дебиторской задолженности прошлых лет</w:t>
            </w:r>
          </w:p>
        </w:tc>
        <w:tc>
          <w:tcPr>
            <w:tcW w:w="2841" w:type="dxa"/>
            <w:gridSpan w:val="2"/>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Планируемые</w:t>
            </w:r>
          </w:p>
        </w:tc>
      </w:tr>
      <w:tr w:rsidR="00D00C0A" w:rsidRPr="00D00C0A">
        <w:tc>
          <w:tcPr>
            <w:tcW w:w="2093" w:type="dxa"/>
            <w:vMerge/>
            <w:tcBorders>
              <w:top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7C6D16" w:rsidRPr="00D00C0A" w:rsidRDefault="0083101C" w:rsidP="007C6D16">
            <w:pPr>
              <w:autoSpaceDE w:val="0"/>
              <w:autoSpaceDN w:val="0"/>
              <w:adjustRightInd w:val="0"/>
              <w:spacing w:after="0" w:line="240" w:lineRule="auto"/>
              <w:jc w:val="center"/>
              <w:rPr>
                <w:rFonts w:ascii="Times New Roman" w:hAnsi="Times New Roman" w:cs="Times New Roman"/>
                <w:sz w:val="24"/>
                <w:szCs w:val="24"/>
              </w:rPr>
            </w:pPr>
            <w:hyperlink r:id="rId25" w:history="1">
              <w:r w:rsidR="007C6D16" w:rsidRPr="00D00C0A">
                <w:rPr>
                  <w:rFonts w:ascii="Times New Roman" w:hAnsi="Times New Roman" w:cs="Times New Roman"/>
                  <w:sz w:val="24"/>
                  <w:szCs w:val="24"/>
                </w:rPr>
                <w:t>КБК</w:t>
              </w:r>
            </w:hyperlink>
          </w:p>
        </w:tc>
        <w:tc>
          <w:tcPr>
            <w:tcW w:w="1276" w:type="dxa"/>
            <w:tcBorders>
              <w:top w:val="single" w:sz="4" w:space="0" w:color="auto"/>
              <w:left w:val="single" w:sz="4" w:space="0" w:color="auto"/>
              <w:bottom w:val="single" w:sz="4" w:space="0" w:color="auto"/>
              <w:right w:val="single" w:sz="4" w:space="0" w:color="auto"/>
            </w:tcBorders>
          </w:tcPr>
          <w:p w:rsidR="007C6D16" w:rsidRPr="00D00C0A" w:rsidRDefault="0083101C" w:rsidP="007C6D16">
            <w:pPr>
              <w:autoSpaceDE w:val="0"/>
              <w:autoSpaceDN w:val="0"/>
              <w:adjustRightInd w:val="0"/>
              <w:spacing w:after="0" w:line="240" w:lineRule="auto"/>
              <w:jc w:val="center"/>
              <w:rPr>
                <w:rFonts w:ascii="Times New Roman" w:hAnsi="Times New Roman" w:cs="Times New Roman"/>
                <w:sz w:val="24"/>
                <w:szCs w:val="24"/>
              </w:rPr>
            </w:pPr>
            <w:hyperlink r:id="rId26" w:history="1">
              <w:r w:rsidR="007C6D16" w:rsidRPr="00D00C0A">
                <w:rPr>
                  <w:rFonts w:ascii="Times New Roman" w:hAnsi="Times New Roman" w:cs="Times New Roman"/>
                  <w:sz w:val="24"/>
                  <w:szCs w:val="24"/>
                </w:rPr>
                <w:t>КОСГУ</w:t>
              </w:r>
            </w:hyperlink>
          </w:p>
        </w:tc>
        <w:tc>
          <w:tcPr>
            <w:tcW w:w="1274"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код субсидии</w:t>
            </w: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сумма</w:t>
            </w:r>
          </w:p>
        </w:tc>
        <w:tc>
          <w:tcPr>
            <w:tcW w:w="1276"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код субсидии</w:t>
            </w:r>
          </w:p>
        </w:tc>
        <w:tc>
          <w:tcPr>
            <w:tcW w:w="1415"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сумма</w:t>
            </w: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поступления</w:t>
            </w:r>
          </w:p>
        </w:tc>
        <w:tc>
          <w:tcPr>
            <w:tcW w:w="1418"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выплаты</w:t>
            </w:r>
          </w:p>
        </w:tc>
      </w:tr>
      <w:tr w:rsidR="00D00C0A" w:rsidRPr="00D00C0A">
        <w:tc>
          <w:tcPr>
            <w:tcW w:w="2093" w:type="dxa"/>
            <w:tcBorders>
              <w:top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2</w:t>
            </w:r>
          </w:p>
        </w:tc>
        <w:tc>
          <w:tcPr>
            <w:tcW w:w="1274"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4</w:t>
            </w:r>
          </w:p>
        </w:tc>
        <w:tc>
          <w:tcPr>
            <w:tcW w:w="1274"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5</w:t>
            </w: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7</w:t>
            </w:r>
          </w:p>
        </w:tc>
        <w:tc>
          <w:tcPr>
            <w:tcW w:w="1415"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8</w:t>
            </w: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9</w:t>
            </w:r>
          </w:p>
        </w:tc>
        <w:tc>
          <w:tcPr>
            <w:tcW w:w="1418"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10</w:t>
            </w:r>
          </w:p>
        </w:tc>
      </w:tr>
      <w:tr w:rsidR="00D00C0A" w:rsidRPr="00D00C0A">
        <w:tc>
          <w:tcPr>
            <w:tcW w:w="2093" w:type="dxa"/>
            <w:tcBorders>
              <w:top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5920" w:type="dxa"/>
            <w:gridSpan w:val="4"/>
            <w:tcBorders>
              <w:top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right"/>
              <w:rPr>
                <w:rFonts w:ascii="Times New Roman" w:hAnsi="Times New Roman" w:cs="Times New Roman"/>
                <w:sz w:val="24"/>
                <w:szCs w:val="24"/>
              </w:rPr>
            </w:pPr>
            <w:r w:rsidRPr="00D00C0A">
              <w:rPr>
                <w:rFonts w:ascii="Times New Roman" w:hAnsi="Times New Roman" w:cs="Times New Roman"/>
                <w:sz w:val="24"/>
                <w:szCs w:val="24"/>
              </w:rPr>
              <w:t>Всего</w:t>
            </w:r>
          </w:p>
        </w:tc>
        <w:tc>
          <w:tcPr>
            <w:tcW w:w="1274"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15"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bl>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893"/>
        <w:gridCol w:w="2838"/>
        <w:gridCol w:w="1418"/>
      </w:tblGrid>
      <w:tr w:rsidR="00D00C0A" w:rsidRPr="00D00C0A">
        <w:tc>
          <w:tcPr>
            <w:tcW w:w="9893"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838"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Номер страницы</w:t>
            </w:r>
          </w:p>
        </w:tc>
        <w:tc>
          <w:tcPr>
            <w:tcW w:w="1418"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7C6D16" w:rsidRPr="00D00C0A">
        <w:tc>
          <w:tcPr>
            <w:tcW w:w="9893"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838"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Всего страниц</w:t>
            </w:r>
          </w:p>
        </w:tc>
        <w:tc>
          <w:tcPr>
            <w:tcW w:w="1418" w:type="dxa"/>
            <w:tcBorders>
              <w:top w:val="single" w:sz="4" w:space="0" w:color="auto"/>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bl>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84"/>
        <w:gridCol w:w="1662"/>
        <w:gridCol w:w="2020"/>
        <w:gridCol w:w="242"/>
        <w:gridCol w:w="27"/>
        <w:gridCol w:w="1809"/>
        <w:gridCol w:w="1754"/>
        <w:gridCol w:w="1352"/>
        <w:gridCol w:w="1776"/>
        <w:gridCol w:w="14"/>
        <w:gridCol w:w="1490"/>
        <w:gridCol w:w="27"/>
      </w:tblGrid>
      <w:tr w:rsidR="00D00C0A" w:rsidRPr="00D00C0A">
        <w:trPr>
          <w:gridAfter w:val="1"/>
          <w:wAfter w:w="27" w:type="dxa"/>
        </w:trPr>
        <w:tc>
          <w:tcPr>
            <w:tcW w:w="1984" w:type="dxa"/>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Руководитель</w:t>
            </w:r>
          </w:p>
        </w:tc>
        <w:tc>
          <w:tcPr>
            <w:tcW w:w="1662"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020"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42" w:type="dxa"/>
            <w:vMerge w:val="restart"/>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8222" w:type="dxa"/>
            <w:gridSpan w:val="7"/>
            <w:vMerge w:val="restart"/>
            <w:tcBorders>
              <w:top w:val="single" w:sz="4" w:space="0" w:color="auto"/>
              <w:left w:val="single" w:sz="4" w:space="0" w:color="auto"/>
              <w:bottom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Отметка органа, осуществляющего ведение лицевого счета, о принятии настоящих сведений</w:t>
            </w:r>
          </w:p>
        </w:tc>
      </w:tr>
      <w:tr w:rsidR="00D00C0A" w:rsidRPr="00D00C0A">
        <w:trPr>
          <w:gridAfter w:val="1"/>
          <w:wAfter w:w="27" w:type="dxa"/>
        </w:trPr>
        <w:tc>
          <w:tcPr>
            <w:tcW w:w="1984"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(подпись)</w:t>
            </w:r>
          </w:p>
        </w:tc>
        <w:tc>
          <w:tcPr>
            <w:tcW w:w="2020"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(расшифровка подписи)</w:t>
            </w:r>
          </w:p>
        </w:tc>
        <w:tc>
          <w:tcPr>
            <w:tcW w:w="242"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8222" w:type="dxa"/>
            <w:gridSpan w:val="7"/>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rsidTr="00785418">
        <w:tc>
          <w:tcPr>
            <w:tcW w:w="1984" w:type="dxa"/>
            <w:vMerge w:val="restart"/>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Руководитель финансово-экономической службы</w:t>
            </w:r>
          </w:p>
        </w:tc>
        <w:tc>
          <w:tcPr>
            <w:tcW w:w="1662" w:type="dxa"/>
            <w:vMerge w:val="restart"/>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020" w:type="dxa"/>
            <w:vMerge w:val="restart"/>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 w:type="dxa"/>
            <w:gridSpan w:val="2"/>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809" w:type="dxa"/>
            <w:tcBorders>
              <w:top w:val="nil"/>
              <w:left w:val="single" w:sz="4" w:space="0" w:color="auto"/>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Ответственный исполнитель</w:t>
            </w:r>
          </w:p>
        </w:tc>
        <w:tc>
          <w:tcPr>
            <w:tcW w:w="1754"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352"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776"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531" w:type="dxa"/>
            <w:gridSpan w:val="3"/>
            <w:tcBorders>
              <w:top w:val="nil"/>
              <w:left w:val="nil"/>
              <w:bottom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rsidTr="00785418">
        <w:tc>
          <w:tcPr>
            <w:tcW w:w="1984"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662"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020"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69" w:type="dxa"/>
            <w:gridSpan w:val="2"/>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809" w:type="dxa"/>
            <w:tcBorders>
              <w:top w:val="nil"/>
              <w:left w:val="single" w:sz="4" w:space="0" w:color="auto"/>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754"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(наименование должности)</w:t>
            </w:r>
          </w:p>
        </w:tc>
        <w:tc>
          <w:tcPr>
            <w:tcW w:w="1352"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(подпись)</w:t>
            </w:r>
          </w:p>
        </w:tc>
        <w:tc>
          <w:tcPr>
            <w:tcW w:w="1790" w:type="dxa"/>
            <w:gridSpan w:val="2"/>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(расшифровка подписи)</w:t>
            </w:r>
          </w:p>
        </w:tc>
        <w:tc>
          <w:tcPr>
            <w:tcW w:w="1517" w:type="dxa"/>
            <w:gridSpan w:val="2"/>
            <w:tcBorders>
              <w:top w:val="single" w:sz="4" w:space="0" w:color="auto"/>
              <w:left w:val="nil"/>
              <w:bottom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(телефон)</w:t>
            </w:r>
          </w:p>
        </w:tc>
      </w:tr>
      <w:tr w:rsidR="00D00C0A" w:rsidRPr="00D00C0A">
        <w:trPr>
          <w:gridAfter w:val="1"/>
          <w:wAfter w:w="27" w:type="dxa"/>
        </w:trPr>
        <w:tc>
          <w:tcPr>
            <w:tcW w:w="1984"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662"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020" w:type="dxa"/>
            <w:vMerge/>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242" w:type="dxa"/>
            <w:tcBorders>
              <w:top w:val="nil"/>
              <w:left w:val="nil"/>
              <w:bottom w:val="nil"/>
              <w:right w:val="single" w:sz="4" w:space="0" w:color="auto"/>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8222" w:type="dxa"/>
            <w:gridSpan w:val="7"/>
            <w:tcBorders>
              <w:top w:val="nil"/>
              <w:left w:val="single" w:sz="4" w:space="0" w:color="auto"/>
              <w:bottom w:val="single" w:sz="4" w:space="0" w:color="auto"/>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"___" ______________ 20___ г.</w:t>
            </w:r>
          </w:p>
        </w:tc>
      </w:tr>
      <w:tr w:rsidR="007C6D16" w:rsidRPr="00D00C0A">
        <w:trPr>
          <w:gridAfter w:val="1"/>
          <w:wAfter w:w="27" w:type="dxa"/>
        </w:trPr>
        <w:tc>
          <w:tcPr>
            <w:tcW w:w="1984"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662"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(подпись)</w:t>
            </w:r>
          </w:p>
        </w:tc>
        <w:tc>
          <w:tcPr>
            <w:tcW w:w="2020"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(расшифровка подписи)</w:t>
            </w:r>
          </w:p>
        </w:tc>
        <w:tc>
          <w:tcPr>
            <w:tcW w:w="242"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8222" w:type="dxa"/>
            <w:gridSpan w:val="7"/>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bl>
    <w:p w:rsidR="007C6D16" w:rsidRPr="00D00C0A" w:rsidRDefault="007C6D16" w:rsidP="007C6D16">
      <w:pPr>
        <w:autoSpaceDE w:val="0"/>
        <w:autoSpaceDN w:val="0"/>
        <w:adjustRightInd w:val="0"/>
        <w:spacing w:after="0"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84"/>
        <w:gridCol w:w="1846"/>
        <w:gridCol w:w="1550"/>
        <w:gridCol w:w="1806"/>
      </w:tblGrid>
      <w:tr w:rsidR="00D00C0A" w:rsidRPr="00D00C0A">
        <w:tc>
          <w:tcPr>
            <w:tcW w:w="1984" w:type="dxa"/>
            <w:tcBorders>
              <w:top w:val="nil"/>
              <w:left w:val="nil"/>
              <w:bottom w:val="nil"/>
              <w:right w:val="nil"/>
            </w:tcBorders>
          </w:tcPr>
          <w:p w:rsidR="007C6D16" w:rsidRPr="00D00C0A" w:rsidRDefault="007C6D16" w:rsidP="007C6D16">
            <w:pPr>
              <w:autoSpaceDE w:val="0"/>
              <w:autoSpaceDN w:val="0"/>
              <w:adjustRightInd w:val="0"/>
              <w:spacing w:after="0" w:line="240" w:lineRule="auto"/>
              <w:rPr>
                <w:rFonts w:ascii="Times New Roman" w:hAnsi="Times New Roman" w:cs="Times New Roman"/>
                <w:sz w:val="24"/>
                <w:szCs w:val="24"/>
              </w:rPr>
            </w:pPr>
            <w:r w:rsidRPr="00D00C0A">
              <w:rPr>
                <w:rFonts w:ascii="Times New Roman" w:hAnsi="Times New Roman" w:cs="Times New Roman"/>
                <w:sz w:val="24"/>
                <w:szCs w:val="24"/>
              </w:rPr>
              <w:t>Ответственный исполнитель</w:t>
            </w:r>
          </w:p>
        </w:tc>
        <w:tc>
          <w:tcPr>
            <w:tcW w:w="1846"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550"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806" w:type="dxa"/>
            <w:tcBorders>
              <w:top w:val="nil"/>
              <w:left w:val="nil"/>
              <w:bottom w:val="single" w:sz="4" w:space="0" w:color="auto"/>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r>
      <w:tr w:rsidR="00D00C0A" w:rsidRPr="00D00C0A">
        <w:tc>
          <w:tcPr>
            <w:tcW w:w="1984" w:type="dxa"/>
            <w:tcBorders>
              <w:top w:val="nil"/>
              <w:left w:val="nil"/>
              <w:bottom w:val="nil"/>
              <w:right w:val="nil"/>
            </w:tcBorders>
          </w:tcPr>
          <w:p w:rsidR="007C6D16" w:rsidRPr="00D00C0A" w:rsidRDefault="007C6D16" w:rsidP="007C6D16">
            <w:pPr>
              <w:autoSpaceDE w:val="0"/>
              <w:autoSpaceDN w:val="0"/>
              <w:adjustRightInd w:val="0"/>
              <w:spacing w:after="0" w:line="240" w:lineRule="auto"/>
              <w:jc w:val="both"/>
              <w:rPr>
                <w:rFonts w:ascii="Times New Roman" w:hAnsi="Times New Roman" w:cs="Times New Roman"/>
                <w:sz w:val="24"/>
                <w:szCs w:val="24"/>
              </w:rPr>
            </w:pPr>
          </w:p>
        </w:tc>
        <w:tc>
          <w:tcPr>
            <w:tcW w:w="1846"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(наименование должности)</w:t>
            </w:r>
          </w:p>
        </w:tc>
        <w:tc>
          <w:tcPr>
            <w:tcW w:w="1550"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(подпись)</w:t>
            </w:r>
          </w:p>
        </w:tc>
        <w:tc>
          <w:tcPr>
            <w:tcW w:w="1806" w:type="dxa"/>
            <w:tcBorders>
              <w:top w:val="single" w:sz="4" w:space="0" w:color="auto"/>
              <w:left w:val="nil"/>
              <w:bottom w:val="nil"/>
              <w:right w:val="nil"/>
            </w:tcBorders>
          </w:tcPr>
          <w:p w:rsidR="007C6D16" w:rsidRPr="00D00C0A" w:rsidRDefault="007C6D16" w:rsidP="007C6D16">
            <w:pPr>
              <w:autoSpaceDE w:val="0"/>
              <w:autoSpaceDN w:val="0"/>
              <w:adjustRightInd w:val="0"/>
              <w:spacing w:after="0" w:line="240" w:lineRule="auto"/>
              <w:jc w:val="center"/>
              <w:rPr>
                <w:rFonts w:ascii="Times New Roman" w:hAnsi="Times New Roman" w:cs="Times New Roman"/>
                <w:sz w:val="24"/>
                <w:szCs w:val="24"/>
              </w:rPr>
            </w:pPr>
            <w:r w:rsidRPr="00D00C0A">
              <w:rPr>
                <w:rFonts w:ascii="Times New Roman" w:hAnsi="Times New Roman" w:cs="Times New Roman"/>
                <w:sz w:val="24"/>
                <w:szCs w:val="24"/>
              </w:rPr>
              <w:t>(расшифровка подписи)</w:t>
            </w:r>
          </w:p>
        </w:tc>
      </w:tr>
    </w:tbl>
    <w:p w:rsidR="00673C65" w:rsidRPr="00D00C0A" w:rsidRDefault="00673C65"/>
    <w:sectPr w:rsidR="00673C65" w:rsidRPr="00D00C0A" w:rsidSect="00D00C0A">
      <w:pgSz w:w="16838" w:h="11906" w:orient="landscape"/>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81EA2"/>
    <w:multiLevelType w:val="multilevel"/>
    <w:tmpl w:val="619402F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318861DE"/>
    <w:multiLevelType w:val="multilevel"/>
    <w:tmpl w:val="B19A0386"/>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59A148BD"/>
    <w:multiLevelType w:val="hybridMultilevel"/>
    <w:tmpl w:val="BD30620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0502D3"/>
    <w:multiLevelType w:val="hybridMultilevel"/>
    <w:tmpl w:val="8F3A30E0"/>
    <w:lvl w:ilvl="0" w:tplc="121E49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ED3457C"/>
    <w:multiLevelType w:val="hybridMultilevel"/>
    <w:tmpl w:val="51E08D6C"/>
    <w:lvl w:ilvl="0" w:tplc="95149C0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862"/>
    <w:rsid w:val="00003707"/>
    <w:rsid w:val="00075820"/>
    <w:rsid w:val="000B0784"/>
    <w:rsid w:val="000E7E37"/>
    <w:rsid w:val="00163848"/>
    <w:rsid w:val="00185763"/>
    <w:rsid w:val="00194862"/>
    <w:rsid w:val="0020429F"/>
    <w:rsid w:val="002067CB"/>
    <w:rsid w:val="002114AB"/>
    <w:rsid w:val="00286088"/>
    <w:rsid w:val="00346EBC"/>
    <w:rsid w:val="003A40AA"/>
    <w:rsid w:val="003C51DB"/>
    <w:rsid w:val="003D1A12"/>
    <w:rsid w:val="00432538"/>
    <w:rsid w:val="00445AFB"/>
    <w:rsid w:val="004968FB"/>
    <w:rsid w:val="004A5610"/>
    <w:rsid w:val="004B10C0"/>
    <w:rsid w:val="004B3BFA"/>
    <w:rsid w:val="004E6EDE"/>
    <w:rsid w:val="00503C30"/>
    <w:rsid w:val="005624FC"/>
    <w:rsid w:val="00575377"/>
    <w:rsid w:val="005A52C4"/>
    <w:rsid w:val="005D0FF6"/>
    <w:rsid w:val="005D52DD"/>
    <w:rsid w:val="005E3D17"/>
    <w:rsid w:val="00651715"/>
    <w:rsid w:val="00673C65"/>
    <w:rsid w:val="00686F3C"/>
    <w:rsid w:val="00694E02"/>
    <w:rsid w:val="00755F7A"/>
    <w:rsid w:val="007739FA"/>
    <w:rsid w:val="00785418"/>
    <w:rsid w:val="007A379D"/>
    <w:rsid w:val="007C6D16"/>
    <w:rsid w:val="007E1A9B"/>
    <w:rsid w:val="0083101C"/>
    <w:rsid w:val="00885B1A"/>
    <w:rsid w:val="00892A2D"/>
    <w:rsid w:val="008B3B76"/>
    <w:rsid w:val="00921508"/>
    <w:rsid w:val="009465F4"/>
    <w:rsid w:val="00987F06"/>
    <w:rsid w:val="009C01F7"/>
    <w:rsid w:val="009E54C7"/>
    <w:rsid w:val="009F1AD2"/>
    <w:rsid w:val="00A94870"/>
    <w:rsid w:val="00AE7B6C"/>
    <w:rsid w:val="00BB68E1"/>
    <w:rsid w:val="00C96111"/>
    <w:rsid w:val="00CA3847"/>
    <w:rsid w:val="00CA5B7B"/>
    <w:rsid w:val="00CB5A2F"/>
    <w:rsid w:val="00CD2D36"/>
    <w:rsid w:val="00D0063D"/>
    <w:rsid w:val="00D00C0A"/>
    <w:rsid w:val="00E71DA6"/>
    <w:rsid w:val="00EC73AB"/>
    <w:rsid w:val="00F20964"/>
    <w:rsid w:val="00F60F50"/>
    <w:rsid w:val="00F91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01C"/>
  </w:style>
  <w:style w:type="paragraph" w:styleId="1">
    <w:name w:val="heading 1"/>
    <w:basedOn w:val="a"/>
    <w:next w:val="a"/>
    <w:link w:val="10"/>
    <w:uiPriority w:val="99"/>
    <w:qFormat/>
    <w:rsid w:val="007C6D1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6D16"/>
    <w:rPr>
      <w:rFonts w:ascii="Arial" w:hAnsi="Arial" w:cs="Arial"/>
      <w:b/>
      <w:bCs/>
      <w:color w:val="26282F"/>
      <w:sz w:val="24"/>
      <w:szCs w:val="24"/>
    </w:rPr>
  </w:style>
  <w:style w:type="character" w:customStyle="1" w:styleId="a3">
    <w:name w:val="Цветовое выделение"/>
    <w:uiPriority w:val="99"/>
    <w:rsid w:val="007C6D16"/>
    <w:rPr>
      <w:b/>
      <w:bCs/>
      <w:color w:val="26282F"/>
    </w:rPr>
  </w:style>
  <w:style w:type="character" w:customStyle="1" w:styleId="a4">
    <w:name w:val="Гипертекстовая ссылка"/>
    <w:basedOn w:val="a3"/>
    <w:uiPriority w:val="99"/>
    <w:rsid w:val="007C6D16"/>
    <w:rPr>
      <w:b w:val="0"/>
      <w:bCs w:val="0"/>
      <w:color w:val="106BBE"/>
    </w:rPr>
  </w:style>
  <w:style w:type="paragraph" w:customStyle="1" w:styleId="a5">
    <w:name w:val="Комментарий"/>
    <w:basedOn w:val="a"/>
    <w:next w:val="a"/>
    <w:uiPriority w:val="99"/>
    <w:rsid w:val="007C6D1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7C6D16"/>
    <w:rPr>
      <w:i/>
      <w:iCs/>
    </w:rPr>
  </w:style>
  <w:style w:type="paragraph" w:customStyle="1" w:styleId="a7">
    <w:name w:val="Нормальный (таблица)"/>
    <w:basedOn w:val="a"/>
    <w:next w:val="a"/>
    <w:uiPriority w:val="99"/>
    <w:rsid w:val="007C6D16"/>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7C6D16"/>
    <w:pPr>
      <w:autoSpaceDE w:val="0"/>
      <w:autoSpaceDN w:val="0"/>
      <w:adjustRightInd w:val="0"/>
      <w:spacing w:after="0" w:line="240" w:lineRule="auto"/>
    </w:pPr>
    <w:rPr>
      <w:rFonts w:ascii="Arial" w:hAnsi="Arial" w:cs="Arial"/>
      <w:sz w:val="24"/>
      <w:szCs w:val="24"/>
    </w:rPr>
  </w:style>
  <w:style w:type="paragraph" w:customStyle="1" w:styleId="a9">
    <w:name w:val="ТекстДок"/>
    <w:autoRedefine/>
    <w:qFormat/>
    <w:rsid w:val="00CA5B7B"/>
    <w:pPr>
      <w:autoSpaceDE w:val="0"/>
      <w:autoSpaceDN w:val="0"/>
      <w:adjustRightInd w:val="0"/>
      <w:spacing w:after="0" w:line="240" w:lineRule="auto"/>
      <w:jc w:val="both"/>
    </w:pPr>
    <w:rPr>
      <w:rFonts w:ascii="Times New Roman" w:eastAsia="Calibri" w:hAnsi="Times New Roman" w:cs="Times New Roman"/>
      <w:sz w:val="24"/>
      <w:szCs w:val="24"/>
    </w:rPr>
  </w:style>
  <w:style w:type="paragraph" w:styleId="aa">
    <w:name w:val="List Paragraph"/>
    <w:basedOn w:val="a"/>
    <w:uiPriority w:val="34"/>
    <w:qFormat/>
    <w:rsid w:val="007E1A9B"/>
    <w:pPr>
      <w:spacing w:after="200" w:line="276" w:lineRule="auto"/>
      <w:ind w:left="720"/>
      <w:contextualSpacing/>
    </w:pPr>
  </w:style>
  <w:style w:type="paragraph" w:customStyle="1" w:styleId="ab">
    <w:name w:val="Рассылка"/>
    <w:basedOn w:val="a"/>
    <w:rsid w:val="00F20964"/>
    <w:pPr>
      <w:tabs>
        <w:tab w:val="left" w:pos="2160"/>
      </w:tabs>
      <w:spacing w:after="0" w:line="240" w:lineRule="auto"/>
      <w:ind w:left="2160" w:hanging="1440"/>
      <w:jc w:val="both"/>
    </w:pPr>
    <w:rPr>
      <w:rFonts w:ascii="Times New Roman" w:eastAsia="Times New Roman" w:hAnsi="Times New Roman" w:cs="Times New Roman"/>
      <w:sz w:val="26"/>
      <w:szCs w:val="24"/>
      <w:lang w:eastAsia="ru-RU"/>
    </w:rPr>
  </w:style>
  <w:style w:type="paragraph" w:styleId="ac">
    <w:name w:val="Balloon Text"/>
    <w:basedOn w:val="a"/>
    <w:link w:val="ad"/>
    <w:uiPriority w:val="99"/>
    <w:semiHidden/>
    <w:unhideWhenUsed/>
    <w:rsid w:val="005D0F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0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C6D1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C6D16"/>
    <w:rPr>
      <w:rFonts w:ascii="Arial" w:hAnsi="Arial" w:cs="Arial"/>
      <w:b/>
      <w:bCs/>
      <w:color w:val="26282F"/>
      <w:sz w:val="24"/>
      <w:szCs w:val="24"/>
    </w:rPr>
  </w:style>
  <w:style w:type="character" w:customStyle="1" w:styleId="a3">
    <w:name w:val="Цветовое выделение"/>
    <w:uiPriority w:val="99"/>
    <w:rsid w:val="007C6D16"/>
    <w:rPr>
      <w:b/>
      <w:bCs/>
      <w:color w:val="26282F"/>
    </w:rPr>
  </w:style>
  <w:style w:type="character" w:customStyle="1" w:styleId="a4">
    <w:name w:val="Гипертекстовая ссылка"/>
    <w:basedOn w:val="a3"/>
    <w:uiPriority w:val="99"/>
    <w:rsid w:val="007C6D16"/>
    <w:rPr>
      <w:b w:val="0"/>
      <w:bCs w:val="0"/>
      <w:color w:val="106BBE"/>
    </w:rPr>
  </w:style>
  <w:style w:type="paragraph" w:customStyle="1" w:styleId="a5">
    <w:name w:val="Комментарий"/>
    <w:basedOn w:val="a"/>
    <w:next w:val="a"/>
    <w:uiPriority w:val="99"/>
    <w:rsid w:val="007C6D1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7C6D16"/>
    <w:rPr>
      <w:i/>
      <w:iCs/>
    </w:rPr>
  </w:style>
  <w:style w:type="paragraph" w:customStyle="1" w:styleId="a7">
    <w:name w:val="Нормальный (таблица)"/>
    <w:basedOn w:val="a"/>
    <w:next w:val="a"/>
    <w:uiPriority w:val="99"/>
    <w:rsid w:val="007C6D16"/>
    <w:pPr>
      <w:autoSpaceDE w:val="0"/>
      <w:autoSpaceDN w:val="0"/>
      <w:adjustRightInd w:val="0"/>
      <w:spacing w:after="0" w:line="240" w:lineRule="auto"/>
      <w:jc w:val="both"/>
    </w:pPr>
    <w:rPr>
      <w:rFonts w:ascii="Arial" w:hAnsi="Arial" w:cs="Arial"/>
      <w:sz w:val="24"/>
      <w:szCs w:val="24"/>
    </w:rPr>
  </w:style>
  <w:style w:type="paragraph" w:customStyle="1" w:styleId="a8">
    <w:name w:val="Прижатый влево"/>
    <w:basedOn w:val="a"/>
    <w:next w:val="a"/>
    <w:uiPriority w:val="99"/>
    <w:rsid w:val="007C6D16"/>
    <w:pPr>
      <w:autoSpaceDE w:val="0"/>
      <w:autoSpaceDN w:val="0"/>
      <w:adjustRightInd w:val="0"/>
      <w:spacing w:after="0" w:line="240" w:lineRule="auto"/>
    </w:pPr>
    <w:rPr>
      <w:rFonts w:ascii="Arial" w:hAnsi="Arial" w:cs="Arial"/>
      <w:sz w:val="24"/>
      <w:szCs w:val="24"/>
    </w:rPr>
  </w:style>
  <w:style w:type="paragraph" w:customStyle="1" w:styleId="a9">
    <w:name w:val="ТекстДок"/>
    <w:autoRedefine/>
    <w:qFormat/>
    <w:rsid w:val="00CA5B7B"/>
    <w:pPr>
      <w:autoSpaceDE w:val="0"/>
      <w:autoSpaceDN w:val="0"/>
      <w:adjustRightInd w:val="0"/>
      <w:spacing w:after="0" w:line="240" w:lineRule="auto"/>
      <w:jc w:val="both"/>
    </w:pPr>
    <w:rPr>
      <w:rFonts w:ascii="Times New Roman" w:eastAsia="Calibri" w:hAnsi="Times New Roman" w:cs="Times New Roman"/>
      <w:sz w:val="24"/>
      <w:szCs w:val="24"/>
    </w:rPr>
  </w:style>
  <w:style w:type="paragraph" w:styleId="aa">
    <w:name w:val="List Paragraph"/>
    <w:basedOn w:val="a"/>
    <w:uiPriority w:val="34"/>
    <w:qFormat/>
    <w:rsid w:val="007E1A9B"/>
    <w:pPr>
      <w:spacing w:after="200" w:line="276" w:lineRule="auto"/>
      <w:ind w:left="720"/>
      <w:contextualSpacing/>
    </w:pPr>
  </w:style>
  <w:style w:type="paragraph" w:customStyle="1" w:styleId="ab">
    <w:name w:val="Рассылка"/>
    <w:basedOn w:val="a"/>
    <w:rsid w:val="00F20964"/>
    <w:pPr>
      <w:tabs>
        <w:tab w:val="left" w:pos="2160"/>
      </w:tabs>
      <w:spacing w:after="0" w:line="240" w:lineRule="auto"/>
      <w:ind w:left="2160" w:hanging="1440"/>
      <w:jc w:val="both"/>
    </w:pPr>
    <w:rPr>
      <w:rFonts w:ascii="Times New Roman" w:eastAsia="Times New Roman" w:hAnsi="Times New Roman" w:cs="Times New Roman"/>
      <w:sz w:val="26"/>
      <w:szCs w:val="24"/>
      <w:lang w:eastAsia="ru-RU"/>
    </w:rPr>
  </w:style>
  <w:style w:type="paragraph" w:styleId="ac">
    <w:name w:val="Balloon Text"/>
    <w:basedOn w:val="a"/>
    <w:link w:val="ad"/>
    <w:uiPriority w:val="99"/>
    <w:semiHidden/>
    <w:unhideWhenUsed/>
    <w:rsid w:val="005D0F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D0F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0157.2310" TargetMode="External"/><Relationship Id="rId13" Type="http://schemas.openxmlformats.org/officeDocument/2006/relationships/hyperlink" Target="garantF1://71735192.1000" TargetMode="External"/><Relationship Id="rId18" Type="http://schemas.openxmlformats.org/officeDocument/2006/relationships/hyperlink" Target="garantF1://24458581.0" TargetMode="External"/><Relationship Id="rId26" Type="http://schemas.openxmlformats.org/officeDocument/2006/relationships/hyperlink" Target="garantF1://71735192.1000" TargetMode="External"/><Relationship Id="rId3" Type="http://schemas.openxmlformats.org/officeDocument/2006/relationships/settings" Target="settings.xml"/><Relationship Id="rId21" Type="http://schemas.openxmlformats.org/officeDocument/2006/relationships/hyperlink" Target="garantF1://70365940.0" TargetMode="External"/><Relationship Id="rId7" Type="http://schemas.openxmlformats.org/officeDocument/2006/relationships/hyperlink" Target="garantF1://12012604.78021" TargetMode="External"/><Relationship Id="rId12" Type="http://schemas.openxmlformats.org/officeDocument/2006/relationships/hyperlink" Target="garantF1://72175618.1000" TargetMode="External"/><Relationship Id="rId17" Type="http://schemas.openxmlformats.org/officeDocument/2006/relationships/hyperlink" Target="garantF1://24458581.1000" TargetMode="External"/><Relationship Id="rId25" Type="http://schemas.openxmlformats.org/officeDocument/2006/relationships/hyperlink" Target="garantF1://72175618.1000" TargetMode="External"/><Relationship Id="rId2" Type="http://schemas.openxmlformats.org/officeDocument/2006/relationships/styles" Target="styles.xml"/><Relationship Id="rId16" Type="http://schemas.openxmlformats.org/officeDocument/2006/relationships/hyperlink" Target="garantF1://70206758.0" TargetMode="External"/><Relationship Id="rId20" Type="http://schemas.openxmlformats.org/officeDocument/2006/relationships/hyperlink" Target="garantF1://71553776.1000"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garantF1://12012604.78112" TargetMode="External"/><Relationship Id="rId11" Type="http://schemas.openxmlformats.org/officeDocument/2006/relationships/hyperlink" Target="garantF1://24453092.0" TargetMode="External"/><Relationship Id="rId24" Type="http://schemas.openxmlformats.org/officeDocument/2006/relationships/hyperlink" Target="garantF1://79222.0" TargetMode="External"/><Relationship Id="rId5" Type="http://schemas.openxmlformats.org/officeDocument/2006/relationships/image" Target="media/image1.wmf"/><Relationship Id="rId15" Type="http://schemas.openxmlformats.org/officeDocument/2006/relationships/hyperlink" Target="garantF1://71735192.1000" TargetMode="External"/><Relationship Id="rId23" Type="http://schemas.openxmlformats.org/officeDocument/2006/relationships/hyperlink" Target="garantF1://71553776.1000" TargetMode="External"/><Relationship Id="rId28" Type="http://schemas.openxmlformats.org/officeDocument/2006/relationships/theme" Target="theme/theme1.xml"/><Relationship Id="rId10" Type="http://schemas.openxmlformats.org/officeDocument/2006/relationships/hyperlink" Target="garantF1://24453092.1000" TargetMode="External"/><Relationship Id="rId19" Type="http://schemas.openxmlformats.org/officeDocument/2006/relationships/hyperlink" Target="garantF1://70308460.0" TargetMode="External"/><Relationship Id="rId4" Type="http://schemas.openxmlformats.org/officeDocument/2006/relationships/webSettings" Target="webSettings.xml"/><Relationship Id="rId9" Type="http://schemas.openxmlformats.org/officeDocument/2006/relationships/hyperlink" Target="garantF1://12075589.30016" TargetMode="External"/><Relationship Id="rId14" Type="http://schemas.openxmlformats.org/officeDocument/2006/relationships/hyperlink" Target="garantF1://72175618.1000" TargetMode="External"/><Relationship Id="rId22" Type="http://schemas.openxmlformats.org/officeDocument/2006/relationships/hyperlink" Target="garantF1://12012604.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Solovieva</dc:creator>
  <cp:keywords/>
  <dc:description/>
  <cp:lastModifiedBy>УПР СОЦ</cp:lastModifiedBy>
  <cp:revision>5</cp:revision>
  <cp:lastPrinted>2020-10-08T13:23:00Z</cp:lastPrinted>
  <dcterms:created xsi:type="dcterms:W3CDTF">2020-10-08T12:59:00Z</dcterms:created>
  <dcterms:modified xsi:type="dcterms:W3CDTF">2020-10-09T06:20:00Z</dcterms:modified>
</cp:coreProperties>
</file>