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FA" w:rsidRPr="00784CFA" w:rsidRDefault="00784CFA" w:rsidP="00784CFA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CFA" w:rsidRPr="00784CFA" w:rsidRDefault="00784CFA" w:rsidP="00784CFA">
      <w:pPr>
        <w:suppressAutoHyphens w:val="0"/>
        <w:jc w:val="center"/>
        <w:rPr>
          <w:sz w:val="10"/>
          <w:szCs w:val="10"/>
          <w:lang w:eastAsia="ru-RU"/>
        </w:rPr>
      </w:pPr>
    </w:p>
    <w:p w:rsidR="00784CFA" w:rsidRPr="00784CFA" w:rsidRDefault="00784CFA" w:rsidP="00784CFA">
      <w:pPr>
        <w:suppressAutoHyphens w:val="0"/>
        <w:jc w:val="center"/>
        <w:rPr>
          <w:sz w:val="10"/>
          <w:szCs w:val="10"/>
          <w:lang w:eastAsia="ru-RU"/>
        </w:rPr>
      </w:pPr>
    </w:p>
    <w:p w:rsidR="00784CFA" w:rsidRPr="00784CFA" w:rsidRDefault="00784CFA" w:rsidP="00784CFA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784CFA" w:rsidRPr="00784CFA" w:rsidRDefault="00784CFA" w:rsidP="00784CFA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784CFA">
        <w:rPr>
          <w:sz w:val="26"/>
          <w:szCs w:val="26"/>
          <w:lang w:eastAsia="ru-RU"/>
        </w:rPr>
        <w:t>АДМИНИСТРАЦИЯ ГОРОДА ПЕРЕСЛАВЛЯ-ЗАЛЕССКОГО</w:t>
      </w:r>
    </w:p>
    <w:p w:rsidR="00784CFA" w:rsidRPr="00784CFA" w:rsidRDefault="00784CFA" w:rsidP="00784CFA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784CFA" w:rsidRPr="00784CFA" w:rsidRDefault="00784CFA" w:rsidP="00784CFA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784CFA">
        <w:rPr>
          <w:sz w:val="26"/>
          <w:szCs w:val="26"/>
          <w:lang w:eastAsia="ru-RU"/>
        </w:rPr>
        <w:t>ПОСТАНОВЛЕНИЕ</w:t>
      </w:r>
    </w:p>
    <w:p w:rsidR="00784CFA" w:rsidRPr="00784CFA" w:rsidRDefault="00784CFA" w:rsidP="00784CFA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784CFA" w:rsidRPr="00784CFA" w:rsidRDefault="00784CFA" w:rsidP="00784CFA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784CFA" w:rsidRPr="00784CFA" w:rsidRDefault="00784CFA" w:rsidP="00784CFA">
      <w:pPr>
        <w:suppressAutoHyphens w:val="0"/>
        <w:rPr>
          <w:sz w:val="26"/>
          <w:szCs w:val="26"/>
          <w:lang w:eastAsia="ru-RU"/>
        </w:rPr>
      </w:pPr>
      <w:r w:rsidRPr="00784CFA">
        <w:rPr>
          <w:sz w:val="26"/>
          <w:szCs w:val="26"/>
          <w:lang w:eastAsia="ru-RU"/>
        </w:rPr>
        <w:t>От</w:t>
      </w:r>
      <w:r w:rsidR="00C2291D">
        <w:rPr>
          <w:sz w:val="26"/>
          <w:szCs w:val="26"/>
          <w:lang w:eastAsia="ru-RU"/>
        </w:rPr>
        <w:t xml:space="preserve"> 14.10.2022</w:t>
      </w:r>
      <w:r w:rsidRPr="00784CFA">
        <w:rPr>
          <w:sz w:val="26"/>
          <w:szCs w:val="26"/>
          <w:lang w:eastAsia="ru-RU"/>
        </w:rPr>
        <w:t xml:space="preserve"> № </w:t>
      </w:r>
      <w:r w:rsidR="00C2291D">
        <w:rPr>
          <w:sz w:val="26"/>
          <w:szCs w:val="26"/>
          <w:lang w:eastAsia="ru-RU"/>
        </w:rPr>
        <w:t>ПОС.03-2275/22</w:t>
      </w:r>
    </w:p>
    <w:p w:rsidR="00784CFA" w:rsidRPr="00784CFA" w:rsidRDefault="00784CFA" w:rsidP="00784CFA">
      <w:pPr>
        <w:suppressAutoHyphens w:val="0"/>
        <w:rPr>
          <w:sz w:val="26"/>
          <w:szCs w:val="26"/>
          <w:lang w:eastAsia="ru-RU"/>
        </w:rPr>
      </w:pPr>
    </w:p>
    <w:p w:rsidR="00784CFA" w:rsidRPr="00784CFA" w:rsidRDefault="00784CFA" w:rsidP="00784CFA">
      <w:pPr>
        <w:suppressAutoHyphens w:val="0"/>
        <w:rPr>
          <w:sz w:val="26"/>
          <w:szCs w:val="26"/>
          <w:lang w:eastAsia="ru-RU"/>
        </w:rPr>
      </w:pPr>
      <w:r w:rsidRPr="00784CFA">
        <w:rPr>
          <w:sz w:val="26"/>
          <w:szCs w:val="26"/>
          <w:lang w:eastAsia="ru-RU"/>
        </w:rPr>
        <w:t>город Переславль-Залесский</w:t>
      </w:r>
    </w:p>
    <w:p w:rsidR="003860C8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bookmarkStart w:id="0" w:name="_GoBack"/>
      <w:bookmarkEnd w:id="0"/>
    </w:p>
    <w:p w:rsidR="00C2291D" w:rsidRDefault="00C2291D" w:rsidP="003860C8">
      <w:pPr>
        <w:suppressAutoHyphens w:val="0"/>
        <w:jc w:val="both"/>
        <w:rPr>
          <w:sz w:val="26"/>
          <w:szCs w:val="26"/>
          <w:lang w:eastAsia="ru-RU"/>
        </w:rPr>
      </w:pPr>
    </w:p>
    <w:p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О внесении изменений в </w:t>
      </w:r>
      <w:proofErr w:type="gramStart"/>
      <w:r w:rsidRPr="00F70865">
        <w:rPr>
          <w:sz w:val="26"/>
          <w:szCs w:val="26"/>
          <w:lang w:eastAsia="ru-RU"/>
        </w:rPr>
        <w:t>городскую</w:t>
      </w:r>
      <w:proofErr w:type="gramEnd"/>
      <w:r w:rsidRPr="00F70865">
        <w:rPr>
          <w:sz w:val="26"/>
          <w:szCs w:val="26"/>
          <w:lang w:eastAsia="ru-RU"/>
        </w:rPr>
        <w:t xml:space="preserve"> целевую </w:t>
      </w:r>
    </w:p>
    <w:p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программу «Развитие физической культуры и спорта </w:t>
      </w:r>
      <w:proofErr w:type="gramStart"/>
      <w:r w:rsidRPr="00F70865">
        <w:rPr>
          <w:sz w:val="26"/>
          <w:szCs w:val="26"/>
          <w:lang w:eastAsia="ru-RU"/>
        </w:rPr>
        <w:t>на</w:t>
      </w:r>
      <w:proofErr w:type="gramEnd"/>
      <w:r w:rsidRPr="00F70865">
        <w:rPr>
          <w:sz w:val="26"/>
          <w:szCs w:val="26"/>
          <w:lang w:eastAsia="ru-RU"/>
        </w:rPr>
        <w:t xml:space="preserve"> </w:t>
      </w:r>
    </w:p>
    <w:p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территории городского округа город Переславль-Залесский </w:t>
      </w:r>
    </w:p>
    <w:p w:rsidR="00C2291D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>Ярославской области» на 20</w:t>
      </w:r>
      <w:r>
        <w:rPr>
          <w:sz w:val="26"/>
          <w:szCs w:val="26"/>
          <w:lang w:eastAsia="ru-RU"/>
        </w:rPr>
        <w:t>22</w:t>
      </w:r>
      <w:r w:rsidRPr="00F70865">
        <w:rPr>
          <w:sz w:val="26"/>
          <w:szCs w:val="26"/>
          <w:lang w:eastAsia="ru-RU"/>
        </w:rPr>
        <w:t>-202</w:t>
      </w:r>
      <w:r>
        <w:rPr>
          <w:sz w:val="26"/>
          <w:szCs w:val="26"/>
          <w:lang w:eastAsia="ru-RU"/>
        </w:rPr>
        <w:t>4</w:t>
      </w:r>
      <w:r w:rsidRPr="00F70865">
        <w:rPr>
          <w:sz w:val="26"/>
          <w:szCs w:val="26"/>
          <w:lang w:eastAsia="ru-RU"/>
        </w:rPr>
        <w:t xml:space="preserve"> годы, </w:t>
      </w:r>
      <w:proofErr w:type="gramStart"/>
      <w:r w:rsidRPr="00F70865">
        <w:rPr>
          <w:sz w:val="26"/>
          <w:szCs w:val="26"/>
          <w:lang w:eastAsia="ru-RU"/>
        </w:rPr>
        <w:t>утвержденную</w:t>
      </w:r>
      <w:proofErr w:type="gramEnd"/>
      <w:r w:rsidRPr="00F70865">
        <w:rPr>
          <w:sz w:val="26"/>
          <w:szCs w:val="26"/>
          <w:lang w:eastAsia="ru-RU"/>
        </w:rPr>
        <w:t xml:space="preserve"> </w:t>
      </w:r>
    </w:p>
    <w:p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постановлением Администрации города Переславля-Залесского </w:t>
      </w:r>
    </w:p>
    <w:p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>20</w:t>
      </w:r>
      <w:r w:rsidRPr="00F70865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>01</w:t>
      </w:r>
      <w:r w:rsidRPr="00F70865">
        <w:rPr>
          <w:sz w:val="26"/>
          <w:szCs w:val="26"/>
          <w:lang w:eastAsia="ru-RU"/>
        </w:rPr>
        <w:t>.20</w:t>
      </w:r>
      <w:r>
        <w:rPr>
          <w:sz w:val="26"/>
          <w:szCs w:val="26"/>
          <w:lang w:eastAsia="ru-RU"/>
        </w:rPr>
        <w:t>22</w:t>
      </w:r>
      <w:r w:rsidRPr="00F70865">
        <w:rPr>
          <w:sz w:val="26"/>
          <w:szCs w:val="26"/>
          <w:lang w:eastAsia="ru-RU"/>
        </w:rPr>
        <w:t xml:space="preserve"> № ПОС.03-</w:t>
      </w:r>
      <w:r>
        <w:rPr>
          <w:sz w:val="26"/>
          <w:szCs w:val="26"/>
          <w:lang w:eastAsia="ru-RU"/>
        </w:rPr>
        <w:t>0128/22</w:t>
      </w:r>
    </w:p>
    <w:p w:rsidR="003860C8" w:rsidRPr="00F70865" w:rsidRDefault="003860C8" w:rsidP="003860C8">
      <w:pPr>
        <w:ind w:left="708"/>
        <w:jc w:val="both"/>
      </w:pPr>
    </w:p>
    <w:p w:rsidR="003860C8" w:rsidRPr="00F70865" w:rsidRDefault="003860C8" w:rsidP="003860C8">
      <w:pPr>
        <w:ind w:left="708"/>
        <w:jc w:val="both"/>
      </w:pPr>
    </w:p>
    <w:p w:rsidR="003860C8" w:rsidRPr="007504A8" w:rsidRDefault="003860C8" w:rsidP="003860C8">
      <w:pPr>
        <w:widowControl w:val="0"/>
        <w:tabs>
          <w:tab w:val="left" w:pos="0"/>
        </w:tabs>
        <w:autoSpaceDE w:val="0"/>
        <w:jc w:val="both"/>
        <w:rPr>
          <w:sz w:val="26"/>
          <w:szCs w:val="26"/>
        </w:rPr>
      </w:pPr>
      <w:r w:rsidRPr="00F70865">
        <w:rPr>
          <w:sz w:val="26"/>
          <w:szCs w:val="26"/>
        </w:rPr>
        <w:tab/>
      </w:r>
      <w:proofErr w:type="gramStart"/>
      <w:r w:rsidRPr="00F70865">
        <w:rPr>
          <w:sz w:val="26"/>
          <w:szCs w:val="26"/>
        </w:rPr>
        <w:t xml:space="preserve">В соответствии со статьей 179 Бюджетного кодекса Российской Федерации, </w:t>
      </w:r>
      <w:r w:rsidRPr="007504A8">
        <w:rPr>
          <w:bCs/>
          <w:sz w:val="26"/>
          <w:szCs w:val="26"/>
        </w:rPr>
        <w:t xml:space="preserve">решением </w:t>
      </w:r>
      <w:proofErr w:type="spellStart"/>
      <w:r w:rsidRPr="007504A8">
        <w:rPr>
          <w:bCs/>
          <w:sz w:val="26"/>
          <w:szCs w:val="26"/>
        </w:rPr>
        <w:t>Переславль-Залесской</w:t>
      </w:r>
      <w:proofErr w:type="spellEnd"/>
      <w:r w:rsidRPr="007504A8">
        <w:rPr>
          <w:bCs/>
          <w:sz w:val="26"/>
          <w:szCs w:val="26"/>
        </w:rPr>
        <w:t xml:space="preserve"> городской Думы </w:t>
      </w:r>
      <w:r w:rsidRPr="007504A8">
        <w:rPr>
          <w:sz w:val="26"/>
          <w:szCs w:val="26"/>
        </w:rPr>
        <w:t xml:space="preserve">от </w:t>
      </w:r>
      <w:r w:rsidR="007504A8" w:rsidRPr="007504A8">
        <w:rPr>
          <w:sz w:val="26"/>
          <w:szCs w:val="26"/>
        </w:rPr>
        <w:t>17.08.2022</w:t>
      </w:r>
      <w:r w:rsidRPr="007504A8">
        <w:rPr>
          <w:sz w:val="26"/>
          <w:szCs w:val="26"/>
        </w:rPr>
        <w:t xml:space="preserve"> № </w:t>
      </w:r>
      <w:r w:rsidR="007504A8" w:rsidRPr="007504A8">
        <w:rPr>
          <w:sz w:val="26"/>
          <w:szCs w:val="26"/>
        </w:rPr>
        <w:t>75</w:t>
      </w:r>
      <w:r w:rsidRPr="007504A8">
        <w:rPr>
          <w:sz w:val="26"/>
          <w:szCs w:val="26"/>
        </w:rPr>
        <w:t xml:space="preserve"> «</w:t>
      </w:r>
      <w:r w:rsidR="007504A8" w:rsidRPr="007504A8">
        <w:rPr>
          <w:sz w:val="26"/>
          <w:szCs w:val="26"/>
        </w:rPr>
        <w:t xml:space="preserve">О внесении изменений в решение </w:t>
      </w:r>
      <w:proofErr w:type="spellStart"/>
      <w:r w:rsidR="007504A8" w:rsidRPr="007504A8">
        <w:rPr>
          <w:sz w:val="26"/>
          <w:szCs w:val="26"/>
        </w:rPr>
        <w:t>Переславль-Залесской</w:t>
      </w:r>
      <w:proofErr w:type="spellEnd"/>
      <w:r w:rsidR="007504A8" w:rsidRPr="007504A8">
        <w:rPr>
          <w:sz w:val="26"/>
          <w:szCs w:val="26"/>
        </w:rPr>
        <w:t xml:space="preserve"> городской Думы от 09.12.2021 № 100 «О бюджете городского округа город Переславль-Залесский Ярославской области на 2022 год и плановый период 2023 и 2024 годов»</w:t>
      </w:r>
      <w:r w:rsidRPr="007504A8">
        <w:rPr>
          <w:sz w:val="26"/>
          <w:szCs w:val="26"/>
        </w:rPr>
        <w:t>, в целях уточнения объемов финансирования и изменения программных мероприятий,</w:t>
      </w:r>
      <w:proofErr w:type="gramEnd"/>
    </w:p>
    <w:p w:rsidR="003860C8" w:rsidRPr="00F70865" w:rsidRDefault="003860C8" w:rsidP="003860C8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860C8" w:rsidRPr="00F70865" w:rsidRDefault="003860C8" w:rsidP="003860C8">
      <w:pPr>
        <w:jc w:val="center"/>
        <w:rPr>
          <w:sz w:val="28"/>
          <w:szCs w:val="28"/>
        </w:rPr>
      </w:pPr>
      <w:r w:rsidRPr="00F70865">
        <w:rPr>
          <w:sz w:val="28"/>
          <w:szCs w:val="28"/>
        </w:rPr>
        <w:t>Администрация города Переславля-Залесского постановляет:</w:t>
      </w:r>
    </w:p>
    <w:p w:rsidR="003860C8" w:rsidRPr="00F70865" w:rsidRDefault="003860C8" w:rsidP="003860C8">
      <w:pPr>
        <w:ind w:left="708"/>
        <w:jc w:val="center"/>
      </w:pPr>
    </w:p>
    <w:p w:rsidR="003860C8" w:rsidRDefault="003860C8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F70865">
        <w:rPr>
          <w:sz w:val="26"/>
          <w:szCs w:val="26"/>
        </w:rPr>
        <w:t>1. Внести в городскую целевую программу «Развитие физической культуры и спорта на территории городского округа город Переславль-Залесский Ярославской области» на 20</w:t>
      </w:r>
      <w:r>
        <w:rPr>
          <w:sz w:val="26"/>
          <w:szCs w:val="26"/>
        </w:rPr>
        <w:t>22</w:t>
      </w:r>
      <w:r w:rsidRPr="00F70865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Pr="00F70865">
        <w:rPr>
          <w:sz w:val="26"/>
          <w:szCs w:val="26"/>
        </w:rPr>
        <w:t xml:space="preserve"> годы, утвержденную постановлением Администрации города Переславля-Залесского от</w:t>
      </w:r>
      <w:r>
        <w:rPr>
          <w:sz w:val="26"/>
          <w:szCs w:val="26"/>
        </w:rPr>
        <w:t xml:space="preserve"> 20.01.2022 № ПОС.03-0128/22 следующие изменения:</w:t>
      </w:r>
    </w:p>
    <w:p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938">
        <w:rPr>
          <w:rFonts w:ascii="Times New Roman" w:hAnsi="Times New Roman" w:cs="Times New Roman"/>
          <w:sz w:val="26"/>
          <w:szCs w:val="26"/>
        </w:rPr>
        <w:t xml:space="preserve">1.1. В разделе 1 «Паспорт Программы» позиции «2. Куратор городской целевой </w:t>
      </w:r>
      <w:r w:rsidRPr="003C4938">
        <w:rPr>
          <w:rFonts w:ascii="Times New Roman" w:hAnsi="Times New Roman" w:cs="Times New Roman"/>
          <w:bCs/>
          <w:sz w:val="26"/>
          <w:szCs w:val="26"/>
        </w:rPr>
        <w:t>программы»,</w:t>
      </w:r>
      <w:r w:rsidRPr="003C4938">
        <w:rPr>
          <w:rFonts w:ascii="Times New Roman" w:hAnsi="Times New Roman" w:cs="Times New Roman"/>
          <w:sz w:val="26"/>
          <w:szCs w:val="26"/>
        </w:rPr>
        <w:t xml:space="preserve"> «6. Объемы и источники финансирования городской целевой программы» изложить в следующей редакции:</w:t>
      </w:r>
    </w:p>
    <w:p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1"/>
        <w:gridCol w:w="4536"/>
      </w:tblGrid>
      <w:tr w:rsidR="003C4938" w:rsidRPr="003C4938" w:rsidTr="00E6234F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8E450B" w:rsidP="00E6234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3C4938">
              <w:rPr>
                <w:rFonts w:eastAsiaTheme="minorEastAsia"/>
                <w:sz w:val="26"/>
                <w:szCs w:val="26"/>
                <w:lang w:eastAsia="ru-RU"/>
              </w:rPr>
              <w:t xml:space="preserve">2. Куратор городской целевой </w:t>
            </w:r>
            <w:r w:rsidRPr="003C4938">
              <w:rPr>
                <w:rFonts w:eastAsiaTheme="minorEastAsia"/>
                <w:bCs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450B" w:rsidRPr="003C4938" w:rsidRDefault="008E450B" w:rsidP="008E45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3C4938">
              <w:rPr>
                <w:sz w:val="26"/>
                <w:szCs w:val="26"/>
                <w:lang w:eastAsia="ru-RU"/>
              </w:rPr>
              <w:t>Заместитель Главы Администрации города Переславля-Залесского, Маркова Вера Вячеславовна, телефон (48535) 3-25-63</w:t>
            </w:r>
          </w:p>
        </w:tc>
      </w:tr>
      <w:tr w:rsidR="003C4938" w:rsidRPr="003C4938" w:rsidTr="00E6234F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8E450B" w:rsidP="00E6234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3C4938">
              <w:rPr>
                <w:rFonts w:eastAsiaTheme="minorEastAsia"/>
                <w:sz w:val="26"/>
                <w:szCs w:val="26"/>
                <w:lang w:eastAsia="ru-RU"/>
              </w:rPr>
              <w:t xml:space="preserve">6. Объемы и источники финансирования городской целевой </w:t>
            </w:r>
            <w:r w:rsidRPr="003C4938">
              <w:rPr>
                <w:rFonts w:eastAsiaTheme="minorEastAsia"/>
                <w:bCs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0B" w:rsidRPr="003C4938" w:rsidRDefault="008E450B" w:rsidP="00E6234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174C1D" w:rsidRPr="003C4938">
              <w:rPr>
                <w:rFonts w:ascii="Times New Roman" w:hAnsi="Times New Roman" w:cs="Times New Roman"/>
                <w:sz w:val="26"/>
                <w:szCs w:val="26"/>
              </w:rPr>
              <w:t>65 045,1</w:t>
            </w: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:rsidR="008E450B" w:rsidRPr="003C4938" w:rsidRDefault="008E450B" w:rsidP="00E6234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8E450B" w:rsidRPr="003C4938" w:rsidRDefault="008E450B" w:rsidP="00E6234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2022 год – </w:t>
            </w:r>
            <w:r w:rsidR="00174C1D" w:rsidRPr="003C4938">
              <w:rPr>
                <w:rFonts w:ascii="Times New Roman" w:hAnsi="Times New Roman" w:cs="Times New Roman"/>
                <w:sz w:val="26"/>
                <w:szCs w:val="26"/>
              </w:rPr>
              <w:t>26 805,0</w:t>
            </w: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8E450B" w:rsidRPr="003C4938" w:rsidRDefault="008E450B" w:rsidP="00E6234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2023 год – 19 114,6 тыс. руб.;</w:t>
            </w:r>
          </w:p>
          <w:p w:rsidR="008E450B" w:rsidRPr="003C4938" w:rsidRDefault="008E450B" w:rsidP="00E6234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2024 год – 19 125,5 тыс. руб.</w:t>
            </w:r>
          </w:p>
        </w:tc>
      </w:tr>
    </w:tbl>
    <w:p w:rsidR="008E450B" w:rsidRPr="00E92894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938">
        <w:rPr>
          <w:rFonts w:ascii="Times New Roman" w:hAnsi="Times New Roman" w:cs="Times New Roman"/>
          <w:sz w:val="26"/>
          <w:szCs w:val="26"/>
        </w:rPr>
        <w:t>1.2.</w:t>
      </w:r>
      <w:r w:rsidRPr="003C49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C4938">
        <w:rPr>
          <w:rFonts w:ascii="Times New Roman" w:hAnsi="Times New Roman" w:cs="Times New Roman"/>
          <w:sz w:val="26"/>
          <w:szCs w:val="26"/>
        </w:rPr>
        <w:t>Таблицу 4. «Сведения о распределении объемов и источников финансирования программы» изложить в следующей редакции:</w:t>
      </w:r>
    </w:p>
    <w:p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48"/>
        <w:gridCol w:w="1701"/>
        <w:gridCol w:w="1530"/>
        <w:gridCol w:w="1418"/>
        <w:gridCol w:w="1559"/>
      </w:tblGrid>
      <w:tr w:rsidR="003C4938" w:rsidRPr="003C4938" w:rsidTr="008E450B">
        <w:tc>
          <w:tcPr>
            <w:tcW w:w="314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3C4938" w:rsidRPr="003C4938" w:rsidTr="008E450B">
        <w:tc>
          <w:tcPr>
            <w:tcW w:w="314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Pr="003C4938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Pr="003C4938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4 год</w:t>
            </w:r>
          </w:p>
        </w:tc>
      </w:tr>
      <w:tr w:rsidR="003C4938" w:rsidRPr="003C4938" w:rsidTr="008E450B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C4938" w:rsidRPr="003C4938" w:rsidTr="008E450B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8E450B" w:rsidP="00E6234F">
            <w:pPr>
              <w:jc w:val="both"/>
              <w:rPr>
                <w:sz w:val="26"/>
                <w:szCs w:val="26"/>
              </w:rPr>
            </w:pPr>
            <w:r w:rsidRPr="003C4938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174C1D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eastAsia="Times New Roman" w:hAnsi="Times New Roman" w:cs="Times New Roman"/>
              </w:rPr>
              <w:t>65 045,1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174C1D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eastAsia="Times New Roman" w:hAnsi="Times New Roman" w:cs="Times New Roman"/>
              </w:rPr>
              <w:t>26 805,0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eastAsia="Times New Roman" w:hAnsi="Times New Roman" w:cs="Times New Roman"/>
              </w:rPr>
              <w:t>19 114,6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eastAsia="Times New Roman" w:hAnsi="Times New Roman" w:cs="Times New Roman"/>
              </w:rPr>
              <w:t>19 125,5</w:t>
            </w:r>
          </w:p>
        </w:tc>
      </w:tr>
      <w:tr w:rsidR="003C4938" w:rsidRPr="003C4938" w:rsidTr="008E450B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8E450B" w:rsidP="00E6234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3C4938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3C4938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174C1D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eastAsia="Times New Roman" w:hAnsi="Times New Roman" w:cs="Times New Roman"/>
              </w:rPr>
              <w:t>65 045,1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174C1D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eastAsia="Times New Roman" w:hAnsi="Times New Roman" w:cs="Times New Roman"/>
              </w:rPr>
              <w:t>26 805,0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eastAsia="Times New Roman" w:hAnsi="Times New Roman" w:cs="Times New Roman"/>
              </w:rPr>
              <w:t>19 114,6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eastAsia="Times New Roman" w:hAnsi="Times New Roman" w:cs="Times New Roman"/>
              </w:rPr>
              <w:t>19 125,5</w:t>
            </w:r>
          </w:p>
        </w:tc>
      </w:tr>
    </w:tbl>
    <w:p w:rsidR="008E450B" w:rsidRPr="00F70865" w:rsidRDefault="008E450B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3860C8" w:rsidRPr="00F70865" w:rsidRDefault="003860C8" w:rsidP="003860C8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>1.</w:t>
      </w:r>
      <w:r w:rsidR="008E450B">
        <w:rPr>
          <w:sz w:val="26"/>
          <w:szCs w:val="26"/>
          <w:lang w:eastAsia="ru-RU"/>
        </w:rPr>
        <w:t>3</w:t>
      </w:r>
      <w:r w:rsidRPr="00F70865">
        <w:rPr>
          <w:sz w:val="26"/>
          <w:szCs w:val="26"/>
          <w:lang w:eastAsia="ru-RU"/>
        </w:rPr>
        <w:t>. Раздел «</w:t>
      </w:r>
      <w:r>
        <w:rPr>
          <w:sz w:val="26"/>
          <w:szCs w:val="26"/>
          <w:lang w:eastAsia="ru-RU"/>
        </w:rPr>
        <w:t>9</w:t>
      </w:r>
      <w:r w:rsidRPr="00F70865">
        <w:rPr>
          <w:sz w:val="26"/>
          <w:szCs w:val="26"/>
          <w:lang w:eastAsia="ru-RU"/>
        </w:rPr>
        <w:t xml:space="preserve">. </w:t>
      </w:r>
      <w:r w:rsidRPr="003860C8">
        <w:rPr>
          <w:sz w:val="26"/>
          <w:szCs w:val="26"/>
          <w:lang w:eastAsia="ru-RU"/>
        </w:rPr>
        <w:t>Перечень и описание программных мероприятий по решению задач и достижению це</w:t>
      </w:r>
      <w:r>
        <w:rPr>
          <w:sz w:val="26"/>
          <w:szCs w:val="26"/>
          <w:lang w:eastAsia="ru-RU"/>
        </w:rPr>
        <w:t>ли городской целевой программы</w:t>
      </w:r>
      <w:r w:rsidRPr="00F70865">
        <w:rPr>
          <w:sz w:val="26"/>
          <w:szCs w:val="26"/>
          <w:lang w:eastAsia="ru-RU"/>
        </w:rPr>
        <w:t>» изло</w:t>
      </w:r>
      <w:r w:rsidR="008E450B">
        <w:rPr>
          <w:sz w:val="26"/>
          <w:szCs w:val="26"/>
          <w:lang w:eastAsia="ru-RU"/>
        </w:rPr>
        <w:t xml:space="preserve">жить в </w:t>
      </w:r>
      <w:r w:rsidR="007E6434">
        <w:rPr>
          <w:sz w:val="26"/>
          <w:szCs w:val="26"/>
          <w:lang w:eastAsia="ru-RU"/>
        </w:rPr>
        <w:t>следующей</w:t>
      </w:r>
      <w:r w:rsidR="008E450B">
        <w:rPr>
          <w:sz w:val="26"/>
          <w:szCs w:val="26"/>
          <w:lang w:eastAsia="ru-RU"/>
        </w:rPr>
        <w:t xml:space="preserve"> редакции согласно П</w:t>
      </w:r>
      <w:r w:rsidRPr="00F70865">
        <w:rPr>
          <w:sz w:val="26"/>
          <w:szCs w:val="26"/>
          <w:lang w:eastAsia="ru-RU"/>
        </w:rPr>
        <w:t>риложению.</w:t>
      </w:r>
    </w:p>
    <w:p w:rsidR="003860C8" w:rsidRPr="00F70865" w:rsidRDefault="003860C8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F70865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3860C8" w:rsidRDefault="003860C8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F70865">
        <w:rPr>
          <w:sz w:val="26"/>
          <w:szCs w:val="26"/>
        </w:rPr>
        <w:t xml:space="preserve">3. </w:t>
      </w:r>
      <w:proofErr w:type="gramStart"/>
      <w:r w:rsidRPr="00F70865">
        <w:rPr>
          <w:sz w:val="26"/>
          <w:szCs w:val="26"/>
        </w:rPr>
        <w:t>Контроль за</w:t>
      </w:r>
      <w:proofErr w:type="gramEnd"/>
      <w:r w:rsidRPr="00F70865">
        <w:rPr>
          <w:sz w:val="26"/>
          <w:szCs w:val="26"/>
        </w:rPr>
        <w:t xml:space="preserve"> исполнением постановления </w:t>
      </w:r>
      <w:r>
        <w:rPr>
          <w:sz w:val="26"/>
          <w:szCs w:val="26"/>
        </w:rPr>
        <w:t>оставляю за собой.</w:t>
      </w:r>
    </w:p>
    <w:p w:rsidR="003860C8" w:rsidRPr="00F70865" w:rsidRDefault="003860C8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3860C8" w:rsidRPr="00F70865" w:rsidRDefault="003860C8" w:rsidP="003860C8">
      <w:pPr>
        <w:tabs>
          <w:tab w:val="left" w:pos="0"/>
          <w:tab w:val="left" w:pos="2685"/>
        </w:tabs>
        <w:rPr>
          <w:sz w:val="26"/>
          <w:szCs w:val="26"/>
        </w:rPr>
      </w:pPr>
    </w:p>
    <w:p w:rsidR="003860C8" w:rsidRPr="00F70865" w:rsidRDefault="003860C8" w:rsidP="003860C8">
      <w:pPr>
        <w:pStyle w:val="tekstob"/>
        <w:spacing w:before="0" w:after="0"/>
        <w:jc w:val="both"/>
        <w:rPr>
          <w:rFonts w:ascii="Times New Roman" w:hAnsi="Times New Roman"/>
          <w:sz w:val="26"/>
          <w:szCs w:val="26"/>
        </w:rPr>
      </w:pPr>
    </w:p>
    <w:p w:rsidR="003860C8" w:rsidRDefault="003860C8" w:rsidP="003860C8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Главы Администрации</w:t>
      </w:r>
    </w:p>
    <w:p w:rsidR="00C70C27" w:rsidRDefault="007614BB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города Переславля-Залесского                                                                    В.В. Маркова </w:t>
      </w:r>
      <w:r w:rsidR="00C70C27">
        <w:rPr>
          <w:rFonts w:ascii="Times New Roman" w:hAnsi="Times New Roman"/>
          <w:sz w:val="26"/>
          <w:szCs w:val="26"/>
        </w:rPr>
        <w:br w:type="page"/>
      </w:r>
    </w:p>
    <w:p w:rsidR="008A65E1" w:rsidRDefault="008A65E1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  <w:sectPr w:rsidR="008A65E1" w:rsidSect="008A65E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E450B" w:rsidRPr="008E450B" w:rsidRDefault="008E450B" w:rsidP="008E450B">
      <w:pPr>
        <w:suppressAutoHyphens w:val="0"/>
        <w:ind w:left="10490"/>
        <w:rPr>
          <w:rFonts w:eastAsiaTheme="minorEastAsia"/>
          <w:bCs/>
          <w:sz w:val="26"/>
          <w:szCs w:val="26"/>
          <w:lang w:eastAsia="ru-RU"/>
        </w:rPr>
      </w:pPr>
      <w:r w:rsidRPr="008E450B">
        <w:rPr>
          <w:rFonts w:eastAsiaTheme="minorEastAsia"/>
          <w:bCs/>
          <w:sz w:val="26"/>
          <w:szCs w:val="26"/>
          <w:lang w:eastAsia="ru-RU"/>
        </w:rPr>
        <w:lastRenderedPageBreak/>
        <w:t xml:space="preserve">Приложение  </w:t>
      </w:r>
    </w:p>
    <w:p w:rsidR="008E450B" w:rsidRPr="008E450B" w:rsidRDefault="008E450B" w:rsidP="008E450B">
      <w:pPr>
        <w:suppressAutoHyphens w:val="0"/>
        <w:ind w:left="10490"/>
        <w:rPr>
          <w:rFonts w:eastAsiaTheme="minorEastAsia"/>
          <w:bCs/>
          <w:sz w:val="26"/>
          <w:szCs w:val="26"/>
          <w:lang w:eastAsia="ru-RU"/>
        </w:rPr>
      </w:pPr>
      <w:r w:rsidRPr="008E450B">
        <w:rPr>
          <w:rFonts w:eastAsiaTheme="minorEastAsia"/>
          <w:bCs/>
          <w:sz w:val="26"/>
          <w:szCs w:val="26"/>
          <w:lang w:eastAsia="ru-RU"/>
        </w:rPr>
        <w:t xml:space="preserve">к постановлению Администрации </w:t>
      </w:r>
    </w:p>
    <w:p w:rsidR="008E450B" w:rsidRPr="008E450B" w:rsidRDefault="008E450B" w:rsidP="008E450B">
      <w:pPr>
        <w:suppressAutoHyphens w:val="0"/>
        <w:ind w:left="10490"/>
        <w:rPr>
          <w:rFonts w:eastAsiaTheme="minorEastAsia"/>
          <w:bCs/>
          <w:sz w:val="26"/>
          <w:szCs w:val="26"/>
          <w:lang w:eastAsia="ru-RU"/>
        </w:rPr>
      </w:pPr>
      <w:r w:rsidRPr="008E450B">
        <w:rPr>
          <w:rFonts w:eastAsiaTheme="minorEastAsia"/>
          <w:bCs/>
          <w:sz w:val="26"/>
          <w:szCs w:val="26"/>
          <w:lang w:eastAsia="ru-RU"/>
        </w:rPr>
        <w:t>города Переславля-Залесского</w:t>
      </w:r>
    </w:p>
    <w:p w:rsidR="008E450B" w:rsidRPr="008E450B" w:rsidRDefault="008E450B" w:rsidP="008E450B">
      <w:pPr>
        <w:suppressAutoHyphens w:val="0"/>
        <w:ind w:left="10490"/>
        <w:rPr>
          <w:rFonts w:eastAsiaTheme="minorEastAsia"/>
          <w:sz w:val="26"/>
          <w:szCs w:val="26"/>
          <w:lang w:eastAsia="ru-RU"/>
        </w:rPr>
      </w:pPr>
      <w:bookmarkStart w:id="1" w:name="_Hlk114564144"/>
      <w:r w:rsidRPr="008E450B">
        <w:rPr>
          <w:rFonts w:eastAsiaTheme="minorEastAsia"/>
          <w:sz w:val="26"/>
          <w:szCs w:val="26"/>
          <w:lang w:eastAsia="ru-RU"/>
        </w:rPr>
        <w:t>от</w:t>
      </w:r>
      <w:r w:rsidR="00C2291D">
        <w:rPr>
          <w:rFonts w:eastAsiaTheme="minorEastAsia"/>
          <w:sz w:val="26"/>
          <w:szCs w:val="26"/>
          <w:lang w:eastAsia="ru-RU"/>
        </w:rPr>
        <w:t xml:space="preserve"> 14.10.2022 </w:t>
      </w:r>
      <w:r w:rsidRPr="008E450B">
        <w:rPr>
          <w:rFonts w:eastAsiaTheme="minorEastAsia"/>
          <w:sz w:val="26"/>
          <w:szCs w:val="26"/>
          <w:lang w:eastAsia="ru-RU"/>
        </w:rPr>
        <w:t>№</w:t>
      </w:r>
      <w:r w:rsidR="00C2291D">
        <w:rPr>
          <w:rFonts w:eastAsiaTheme="minorEastAsia"/>
          <w:sz w:val="26"/>
          <w:szCs w:val="26"/>
          <w:lang w:eastAsia="ru-RU"/>
        </w:rPr>
        <w:t xml:space="preserve"> ПОС.03-2275/22</w:t>
      </w:r>
    </w:p>
    <w:bookmarkEnd w:id="1"/>
    <w:p w:rsidR="00C70C27" w:rsidRDefault="00C70C27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</w:p>
    <w:p w:rsidR="00C70C27" w:rsidRPr="00C70C27" w:rsidRDefault="00C70C27" w:rsidP="00C70C27">
      <w:pPr>
        <w:suppressAutoHyphens w:val="0"/>
        <w:jc w:val="center"/>
        <w:textAlignment w:val="baseline"/>
        <w:rPr>
          <w:b/>
          <w:bCs/>
          <w:sz w:val="28"/>
          <w:szCs w:val="28"/>
          <w:lang w:eastAsia="ru-RU"/>
        </w:rPr>
      </w:pPr>
      <w:r w:rsidRPr="00C70C27">
        <w:rPr>
          <w:b/>
          <w:sz w:val="28"/>
          <w:szCs w:val="28"/>
          <w:lang w:eastAsia="ru-RU"/>
        </w:rPr>
        <w:t>9. Перечень и описание программных мероприятий по решению задач и достижению цели г</w:t>
      </w:r>
      <w:r w:rsidRPr="00C70C27">
        <w:rPr>
          <w:b/>
          <w:bCs/>
          <w:sz w:val="28"/>
          <w:szCs w:val="28"/>
          <w:lang w:eastAsia="ru-RU"/>
        </w:rPr>
        <w:t xml:space="preserve">ородской целевой программы </w:t>
      </w:r>
      <w:r w:rsidRPr="00C70C27">
        <w:rPr>
          <w:rFonts w:eastAsia="Calibri"/>
          <w:b/>
          <w:bCs/>
          <w:sz w:val="26"/>
          <w:szCs w:val="26"/>
          <w:lang w:eastAsia="en-US"/>
        </w:rPr>
        <w:t xml:space="preserve"> </w:t>
      </w:r>
    </w:p>
    <w:p w:rsidR="00C70C27" w:rsidRPr="00C70C27" w:rsidRDefault="00C70C27" w:rsidP="00C70C27">
      <w:pPr>
        <w:shd w:val="clear" w:color="auto" w:fill="FFFFFF"/>
        <w:suppressAutoHyphens w:val="0"/>
        <w:spacing w:line="315" w:lineRule="atLeast"/>
        <w:jc w:val="center"/>
        <w:textAlignment w:val="baseline"/>
        <w:rPr>
          <w:sz w:val="28"/>
          <w:szCs w:val="28"/>
          <w:lang w:eastAsia="ru-RU"/>
        </w:rPr>
      </w:pPr>
    </w:p>
    <w:tbl>
      <w:tblPr>
        <w:tblW w:w="13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4"/>
        <w:gridCol w:w="3228"/>
        <w:gridCol w:w="1701"/>
        <w:gridCol w:w="1311"/>
        <w:gridCol w:w="1415"/>
        <w:gridCol w:w="1276"/>
        <w:gridCol w:w="1562"/>
        <w:gridCol w:w="2102"/>
      </w:tblGrid>
      <w:tr w:rsidR="00C70C27" w:rsidRPr="00C70C27" w:rsidTr="00186DB4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bookmarkStart w:id="2" w:name="sub_14222"/>
            <w:r w:rsidRPr="00C70C27">
              <w:rPr>
                <w:lang w:eastAsia="ru-RU"/>
              </w:rPr>
              <w:t>№</w:t>
            </w:r>
          </w:p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gramStart"/>
            <w:r w:rsidRPr="00C70C27">
              <w:rPr>
                <w:lang w:eastAsia="ru-RU"/>
              </w:rPr>
              <w:t>п</w:t>
            </w:r>
            <w:proofErr w:type="gramEnd"/>
            <w:r w:rsidRPr="00C70C27">
              <w:rPr>
                <w:lang w:eastAsia="ru-RU"/>
              </w:rPr>
              <w:t>/п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Наименование задачи/ мероприятия</w:t>
            </w:r>
          </w:p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(в установленном порядке)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Результат выполнения задачи/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Срок реализации, годы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Плановый объем финансирования, тыс. руб.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C70C27" w:rsidRPr="00C70C27" w:rsidTr="00186DB4">
        <w:trPr>
          <w:jc w:val="center"/>
        </w:trPr>
        <w:tc>
          <w:tcPr>
            <w:tcW w:w="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Наименование (единица измерения)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Плановое значение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Средства бюджета городского округа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</w:p>
        </w:tc>
      </w:tr>
      <w:tr w:rsidR="00C70C27" w:rsidRPr="00C70C27" w:rsidTr="00186DB4">
        <w:trPr>
          <w:jc w:val="center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8</w:t>
            </w:r>
          </w:p>
        </w:tc>
      </w:tr>
      <w:tr w:rsidR="00C70C27" w:rsidRPr="00C70C27" w:rsidTr="00186DB4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Задача 1.</w:t>
            </w:r>
          </w:p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70C27">
              <w:rPr>
                <w:b/>
                <w:lang w:eastAsia="ru-RU"/>
              </w:rPr>
              <w:t>Строительство и модернизация спортивных сооружений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Количество новых/ модернизированных спортивных сооружений,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Управление культуры, УО, МУ «Чемпион»,  ОО, </w:t>
            </w:r>
            <w:r w:rsidRPr="00C70C27">
              <w:t>УДО</w:t>
            </w:r>
          </w:p>
        </w:tc>
      </w:tr>
      <w:tr w:rsidR="00C70C27" w:rsidRPr="00C70C27" w:rsidTr="00186DB4">
        <w:trPr>
          <w:trHeight w:val="58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</w:tr>
      <w:tr w:rsidR="00C70C27" w:rsidRPr="00C70C27" w:rsidTr="00186DB4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</w:tr>
      <w:tr w:rsidR="00C70C27" w:rsidRPr="00C70C27" w:rsidTr="00186DB4">
        <w:trPr>
          <w:trHeight w:val="562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1.1.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Разработка ПСД, ремонт и строительство сооружений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Количество сооружений,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Управление культуры, УО, ОО, МУ «Чемпион»,  </w:t>
            </w:r>
            <w:r w:rsidRPr="00C70C27">
              <w:t>УДО</w:t>
            </w:r>
          </w:p>
        </w:tc>
      </w:tr>
      <w:tr w:rsidR="00C70C27" w:rsidRPr="00C70C27" w:rsidTr="00186DB4">
        <w:trPr>
          <w:trHeight w:val="22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:rsidTr="00186DB4">
        <w:trPr>
          <w:trHeight w:val="225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:rsidTr="00186DB4">
        <w:trPr>
          <w:trHeight w:val="225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Задача 2. </w:t>
            </w:r>
          </w:p>
          <w:p w:rsidR="00C70C27" w:rsidRPr="00C70C27" w:rsidRDefault="00C70C27" w:rsidP="00784CFA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Создание условий, обеспечивающих возможность для жителей городского округа город Переславль-Залесский Ярославской области вести здоровый образ жизни, </w:t>
            </w:r>
            <w:r w:rsidRPr="00C70C27">
              <w:rPr>
                <w:b/>
                <w:lang w:eastAsia="ru-RU"/>
              </w:rPr>
              <w:lastRenderedPageBreak/>
              <w:t>систематически заниматься физической культурой и спортом, получить доступ к развитой спортивной инфраструктуре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lastRenderedPageBreak/>
              <w:t xml:space="preserve">Количество жителей  в возрасте от 3 лет до 79 лет,    </w:t>
            </w:r>
            <w:r w:rsidRPr="00C70C27">
              <w:rPr>
                <w:rFonts w:eastAsia="Calibri"/>
                <w:b/>
                <w:lang w:eastAsia="en-US"/>
              </w:rPr>
              <w:t xml:space="preserve">  систематически занимающихся </w:t>
            </w:r>
            <w:r w:rsidRPr="00C70C27">
              <w:rPr>
                <w:rFonts w:eastAsia="Calibri"/>
                <w:b/>
                <w:lang w:eastAsia="en-US"/>
              </w:rPr>
              <w:lastRenderedPageBreak/>
              <w:t>физической культурой и спортом,  чел.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lastRenderedPageBreak/>
              <w:t>18 800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23 035,6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23 035,6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 УО</w:t>
            </w:r>
          </w:p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70C27">
              <w:rPr>
                <w:lang w:eastAsia="ru-RU"/>
              </w:rPr>
              <w:t xml:space="preserve">МУ «Чемпион»,  ОО, </w:t>
            </w:r>
            <w:r w:rsidRPr="00C70C27">
              <w:t>МУ ДО «ДЮСШ», МУ ДО «ДЮСШ-2»</w:t>
            </w:r>
          </w:p>
        </w:tc>
      </w:tr>
      <w:tr w:rsidR="00C70C27" w:rsidRPr="00C70C27" w:rsidTr="00186DB4">
        <w:trPr>
          <w:trHeight w:val="22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20 200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18 114,6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18 114,6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C70C27" w:rsidRPr="00C70C27" w:rsidTr="00186DB4">
        <w:trPr>
          <w:trHeight w:val="225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21 400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18 125,5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18 125,5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C70C27" w:rsidRPr="00C70C27" w:rsidTr="00186DB4">
        <w:trPr>
          <w:trHeight w:val="766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lastRenderedPageBreak/>
              <w:t>2.1.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Субсидия на финансовое обеспечение выполнения муниципального задания МУ «Чемпион»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Процент выполнения, 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22 637,5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22 637,5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</w:t>
            </w:r>
          </w:p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МУ «Чемпион»</w:t>
            </w:r>
          </w:p>
        </w:tc>
      </w:tr>
      <w:tr w:rsidR="00C70C27" w:rsidRPr="00C70C27" w:rsidTr="00186DB4">
        <w:trPr>
          <w:trHeight w:val="46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17 854,5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17 854,5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:rsidTr="00186DB4">
        <w:trPr>
          <w:trHeight w:val="46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17 854,5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17 854,5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:rsidTr="00186DB4">
        <w:trPr>
          <w:trHeight w:val="865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2.2.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Организация и проведение спортивно массовых мероприятий согласно Календарю спортивных событий УО,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398,1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398,1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  УО, ОО, </w:t>
            </w:r>
            <w:r w:rsidRPr="00C70C27">
              <w:t>МУ ДО «ДЮСШ», МУ ДО «ДЮСШ-2»</w:t>
            </w:r>
          </w:p>
        </w:tc>
      </w:tr>
      <w:tr w:rsidR="00C70C27" w:rsidRPr="00C70C27" w:rsidTr="00186DB4">
        <w:trPr>
          <w:trHeight w:val="40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260,1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260,1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:rsidTr="00186DB4">
        <w:trPr>
          <w:trHeight w:val="405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271,0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271,0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:rsidTr="00186DB4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3.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Задача 3. </w:t>
            </w:r>
          </w:p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Создание эффективной системы подготовки спортивного резерва, создание условий для развития спорта высших достижений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Количество призеров официальных соревнований, чел.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3 769,4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3 769,4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lang w:eastAsia="ru-RU"/>
              </w:rPr>
              <w:t xml:space="preserve">Управление культуры, УО, МУ «Чемпион»,  ОО, </w:t>
            </w:r>
            <w:r w:rsidRPr="00C70C27">
              <w:t>МУ ДО «ДЮСШ», МУ ДО «ДЮСШ-2»</w:t>
            </w:r>
          </w:p>
        </w:tc>
      </w:tr>
      <w:tr w:rsidR="00C70C27" w:rsidRPr="00C70C27" w:rsidTr="00186DB4">
        <w:trPr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1000,0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1000,0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C70C27" w:rsidRPr="00C70C27" w:rsidTr="00186DB4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1000,0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1000,0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C70C27" w:rsidRPr="00C70C27" w:rsidTr="00186DB4">
        <w:trPr>
          <w:trHeight w:val="691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3.1.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Организация и проведение спортивно-массовых мероприятий согласно Календарю спортивных событий МУ «Чемпион»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 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785,5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785,5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 МУ «Чемпион»</w:t>
            </w:r>
          </w:p>
        </w:tc>
      </w:tr>
      <w:tr w:rsidR="00C70C27" w:rsidRPr="00C70C27" w:rsidTr="00186DB4">
        <w:trPr>
          <w:trHeight w:val="34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:rsidTr="00186DB4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:rsidTr="00186DB4">
        <w:trPr>
          <w:trHeight w:val="766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3.2.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Организация и проведение спортивно-массовых мероприятий согласно Календарю спортивных </w:t>
            </w:r>
            <w:r w:rsidRPr="00C70C27">
              <w:rPr>
                <w:lang w:eastAsia="ru-RU"/>
              </w:rPr>
              <w:lastRenderedPageBreak/>
              <w:t>событий МУ ДО «ДЮСШ»,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lastRenderedPageBreak/>
              <w:t xml:space="preserve"> 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1600,5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5A0B6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C4938">
              <w:rPr>
                <w:lang w:eastAsia="ru-RU"/>
              </w:rPr>
              <w:t>1</w:t>
            </w:r>
            <w:r w:rsidR="005A0B6C" w:rsidRPr="003C4938">
              <w:rPr>
                <w:lang w:eastAsia="ru-RU"/>
              </w:rPr>
              <w:t>6</w:t>
            </w:r>
            <w:r w:rsidRPr="003C4938">
              <w:rPr>
                <w:lang w:eastAsia="ru-RU"/>
              </w:rPr>
              <w:t>00,5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УО, МУ ДО «ДЮСШ»</w:t>
            </w:r>
          </w:p>
        </w:tc>
      </w:tr>
      <w:tr w:rsidR="00C70C27" w:rsidRPr="00C70C27" w:rsidTr="00186DB4">
        <w:trPr>
          <w:trHeight w:val="52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500,0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500,0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:rsidTr="00186DB4">
        <w:trPr>
          <w:trHeight w:val="660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500,0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500,0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:rsidTr="00186DB4">
        <w:trPr>
          <w:trHeight w:val="895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lastRenderedPageBreak/>
              <w:t>3.3.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Организация и проведение спортивно-массовых мероприятий согласно Календарю спортивных событий МУ ДО «ДЮСШ-2», приобретение спортивного инвентаря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 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1120,0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1120,0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УО, МУ ДО «ДЮСШ-2»</w:t>
            </w:r>
          </w:p>
        </w:tc>
      </w:tr>
      <w:tr w:rsidR="00C70C27" w:rsidRPr="00C70C27" w:rsidTr="00186DB4">
        <w:trPr>
          <w:trHeight w:val="510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500,0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500,0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C70C27" w:rsidRPr="00C70C27" w:rsidTr="00186DB4">
        <w:trPr>
          <w:trHeight w:val="510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500,0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500,0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C70C27" w:rsidRPr="00C70C27" w:rsidTr="00186DB4">
        <w:trPr>
          <w:trHeight w:val="611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3.4.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Организация и проведение спортивно-массовых мероприятий согласно Календарю спортивных событий МУ ДО СЮТ (спортивный туризм),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131,5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131,5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УО, МУ ДО СЮТ</w:t>
            </w:r>
          </w:p>
        </w:tc>
      </w:tr>
      <w:tr w:rsidR="00C70C27" w:rsidRPr="00C70C27" w:rsidTr="00186DB4">
        <w:trPr>
          <w:trHeight w:val="704"/>
          <w:jc w:val="center"/>
        </w:trPr>
        <w:tc>
          <w:tcPr>
            <w:tcW w:w="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C70C27" w:rsidRPr="00C70C27" w:rsidTr="00186DB4">
        <w:trPr>
          <w:trHeight w:val="700"/>
          <w:jc w:val="center"/>
        </w:trPr>
        <w:tc>
          <w:tcPr>
            <w:tcW w:w="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C70C27" w:rsidRPr="00C70C27" w:rsidTr="00186DB4">
        <w:trPr>
          <w:trHeight w:val="56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3.5.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Организация и проведение спортивно-массовых мероприятий согласно Календарю спортивных событий МУ ДО «Перспектива»,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131,9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131,9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ind w:left="195" w:hanging="195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УО, МУ ДО «Перспектива»</w:t>
            </w:r>
          </w:p>
        </w:tc>
      </w:tr>
      <w:tr w:rsidR="00C70C27" w:rsidRPr="00C70C27" w:rsidTr="00186DB4">
        <w:trPr>
          <w:trHeight w:val="567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C70C27" w:rsidRPr="00C70C27" w:rsidTr="00186DB4">
        <w:trPr>
          <w:trHeight w:val="844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C70C27" w:rsidRPr="00C70C27" w:rsidTr="00186DB4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4.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Задача 4.</w:t>
            </w:r>
          </w:p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Развитие кадрового потенциала сферы физической культуры и спорта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Количество молодых специалистов (нарастающим итогом), чел.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 УО, ОО, УДО</w:t>
            </w:r>
          </w:p>
        </w:tc>
      </w:tr>
      <w:tr w:rsidR="00C70C27" w:rsidRPr="00C70C27" w:rsidTr="00186DB4">
        <w:trPr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:rsidTr="00186DB4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:rsidTr="00186DB4">
        <w:trPr>
          <w:trHeight w:val="692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4.1.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Участие в региональном этапе Всероссийского </w:t>
            </w:r>
            <w:r w:rsidRPr="00C70C27">
              <w:rPr>
                <w:lang w:eastAsia="ru-RU"/>
              </w:rPr>
              <w:lastRenderedPageBreak/>
              <w:t>смотра-конкурса среди организаторов физкультурно-спортивной работы в сельской местности, городской среде и по месту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lastRenderedPageBreak/>
              <w:t xml:space="preserve">Количество участников, </w:t>
            </w:r>
            <w:r w:rsidRPr="00C70C27">
              <w:rPr>
                <w:lang w:eastAsia="ru-RU"/>
              </w:rPr>
              <w:lastRenderedPageBreak/>
              <w:t>чел.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lastRenderedPageBreak/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Управление культуры, УО, </w:t>
            </w:r>
            <w:r w:rsidRPr="00C70C27">
              <w:rPr>
                <w:lang w:eastAsia="ru-RU"/>
              </w:rPr>
              <w:lastRenderedPageBreak/>
              <w:t>ОО, УДО</w:t>
            </w:r>
          </w:p>
        </w:tc>
      </w:tr>
      <w:tr w:rsidR="00C70C27" w:rsidRPr="00C70C27" w:rsidTr="00186DB4">
        <w:trPr>
          <w:trHeight w:val="701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:rsidTr="00186DB4">
        <w:trPr>
          <w:trHeight w:val="824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:rsidTr="00186DB4">
        <w:trPr>
          <w:jc w:val="center"/>
        </w:trPr>
        <w:tc>
          <w:tcPr>
            <w:tcW w:w="6994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Итого по городской целевой программе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26 805,0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26 805,0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:rsidTr="00186DB4">
        <w:trPr>
          <w:jc w:val="center"/>
        </w:trPr>
        <w:tc>
          <w:tcPr>
            <w:tcW w:w="6994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19 114,6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19 114,6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:rsidTr="00186DB4">
        <w:trPr>
          <w:jc w:val="center"/>
        </w:trPr>
        <w:tc>
          <w:tcPr>
            <w:tcW w:w="699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19 125,5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19 125,5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bookmarkEnd w:id="2"/>
    </w:tbl>
    <w:p w:rsidR="00C70C27" w:rsidRPr="00C70C27" w:rsidRDefault="00C70C27" w:rsidP="00C70C27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</w:p>
    <w:p w:rsidR="00C70C27" w:rsidRPr="00C70C27" w:rsidRDefault="00C70C27" w:rsidP="00C70C27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C70C27">
        <w:rPr>
          <w:rFonts w:ascii="Times New Roman CYR" w:hAnsi="Times New Roman CYR" w:cs="Times New Roman CYR"/>
          <w:sz w:val="26"/>
          <w:szCs w:val="26"/>
          <w:lang w:eastAsia="ru-RU"/>
        </w:rPr>
        <w:t>Список сокращений:</w:t>
      </w:r>
    </w:p>
    <w:p w:rsidR="00C70C27" w:rsidRPr="00C70C27" w:rsidRDefault="00C70C27" w:rsidP="00C70C27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</w:p>
    <w:p w:rsidR="00C70C27" w:rsidRPr="00C70C27" w:rsidRDefault="00C70C27" w:rsidP="00C70C27">
      <w:pPr>
        <w:autoSpaceDE w:val="0"/>
        <w:ind w:firstLine="709"/>
        <w:jc w:val="both"/>
        <w:rPr>
          <w:sz w:val="26"/>
          <w:szCs w:val="26"/>
        </w:rPr>
      </w:pPr>
      <w:r w:rsidRPr="00C70C27">
        <w:rPr>
          <w:sz w:val="26"/>
          <w:szCs w:val="26"/>
        </w:rPr>
        <w:t>- Управление культуры – Управление культуры, туризма, молодежи и спорта Администрации города Переславля-Залесского;</w:t>
      </w:r>
    </w:p>
    <w:p w:rsidR="00C70C27" w:rsidRPr="00C70C27" w:rsidRDefault="00C70C27" w:rsidP="00C70C27">
      <w:pPr>
        <w:autoSpaceDE w:val="0"/>
        <w:ind w:firstLine="709"/>
        <w:jc w:val="both"/>
        <w:rPr>
          <w:sz w:val="26"/>
          <w:szCs w:val="26"/>
        </w:rPr>
      </w:pPr>
      <w:r w:rsidRPr="00C70C27">
        <w:rPr>
          <w:sz w:val="26"/>
          <w:szCs w:val="26"/>
        </w:rPr>
        <w:t xml:space="preserve">- УО – </w:t>
      </w:r>
      <w:r w:rsidRPr="00C70C27">
        <w:rPr>
          <w:sz w:val="26"/>
          <w:szCs w:val="26"/>
          <w:lang w:eastAsia="ru-RU"/>
        </w:rPr>
        <w:t>Управление образования Администрации города Переславля-Залесского</w:t>
      </w:r>
      <w:r w:rsidRPr="00C70C27">
        <w:rPr>
          <w:sz w:val="26"/>
          <w:szCs w:val="26"/>
        </w:rPr>
        <w:t xml:space="preserve">; </w:t>
      </w:r>
    </w:p>
    <w:p w:rsidR="00C70C27" w:rsidRPr="00C70C27" w:rsidRDefault="00C70C27" w:rsidP="00C70C27">
      <w:pPr>
        <w:tabs>
          <w:tab w:val="left" w:pos="709"/>
        </w:tabs>
        <w:ind w:left="709"/>
        <w:jc w:val="both"/>
        <w:rPr>
          <w:rFonts w:eastAsia="Lucida Sans Unicode"/>
          <w:sz w:val="26"/>
          <w:szCs w:val="26"/>
        </w:rPr>
      </w:pPr>
      <w:r w:rsidRPr="00C70C27">
        <w:rPr>
          <w:rFonts w:eastAsia="Lucida Sans Unicode"/>
          <w:sz w:val="26"/>
          <w:szCs w:val="26"/>
        </w:rPr>
        <w:t xml:space="preserve">- ОО – Образовательные организации, находящиеся в функциональном подчинении </w:t>
      </w:r>
      <w:r w:rsidRPr="00C70C27">
        <w:rPr>
          <w:sz w:val="26"/>
          <w:szCs w:val="26"/>
          <w:lang w:eastAsia="ru-RU"/>
        </w:rPr>
        <w:t>Управление образования Администрации города Переславля-Залесского</w:t>
      </w:r>
      <w:r w:rsidRPr="00C70C27">
        <w:rPr>
          <w:sz w:val="26"/>
          <w:szCs w:val="26"/>
        </w:rPr>
        <w:t>;</w:t>
      </w:r>
    </w:p>
    <w:p w:rsidR="00C70C27" w:rsidRPr="00C70C27" w:rsidRDefault="00C70C27" w:rsidP="00C70C27">
      <w:pPr>
        <w:tabs>
          <w:tab w:val="left" w:pos="709"/>
        </w:tabs>
        <w:ind w:left="709"/>
        <w:jc w:val="both"/>
        <w:rPr>
          <w:sz w:val="26"/>
          <w:szCs w:val="26"/>
        </w:rPr>
      </w:pPr>
      <w:r w:rsidRPr="00C70C27">
        <w:rPr>
          <w:rFonts w:eastAsia="Lucida Sans Unicode"/>
          <w:sz w:val="26"/>
          <w:szCs w:val="26"/>
        </w:rPr>
        <w:t xml:space="preserve">- УДО – Учреждения дополнительного образования, находящиеся в функциональном подчинении </w:t>
      </w:r>
      <w:r w:rsidRPr="00C70C27">
        <w:rPr>
          <w:sz w:val="26"/>
          <w:szCs w:val="26"/>
          <w:lang w:eastAsia="ru-RU"/>
        </w:rPr>
        <w:t>Управление образования Администрации города Переславля-Залесского</w:t>
      </w:r>
      <w:r w:rsidRPr="00C70C27">
        <w:rPr>
          <w:sz w:val="26"/>
          <w:szCs w:val="26"/>
        </w:rPr>
        <w:t>;</w:t>
      </w:r>
    </w:p>
    <w:p w:rsidR="00C70C27" w:rsidRPr="00C70C27" w:rsidRDefault="00C70C27" w:rsidP="00C70C27">
      <w:pPr>
        <w:tabs>
          <w:tab w:val="left" w:pos="709"/>
        </w:tabs>
        <w:ind w:left="709"/>
        <w:jc w:val="both"/>
        <w:rPr>
          <w:sz w:val="26"/>
          <w:szCs w:val="26"/>
        </w:rPr>
      </w:pPr>
      <w:r w:rsidRPr="00C70C27">
        <w:rPr>
          <w:sz w:val="26"/>
          <w:szCs w:val="26"/>
        </w:rPr>
        <w:t>- МУ ДО СЮТ – муниципальное учреждение дополнительно образования «Станция юных туристов»;</w:t>
      </w:r>
    </w:p>
    <w:p w:rsidR="00C70C27" w:rsidRPr="00C70C27" w:rsidRDefault="00C70C27" w:rsidP="00C70C27">
      <w:pPr>
        <w:tabs>
          <w:tab w:val="left" w:pos="709"/>
        </w:tabs>
        <w:ind w:left="709"/>
        <w:jc w:val="both"/>
        <w:rPr>
          <w:rFonts w:eastAsia="Lucida Sans Unicode"/>
          <w:sz w:val="26"/>
          <w:szCs w:val="26"/>
        </w:rPr>
      </w:pPr>
      <w:r w:rsidRPr="00C70C27">
        <w:rPr>
          <w:sz w:val="26"/>
          <w:szCs w:val="26"/>
        </w:rPr>
        <w:t>- МУ ДО «Перспектива» - муниципальное учреждение дополнительно образования «Перспектива»;</w:t>
      </w:r>
    </w:p>
    <w:p w:rsidR="00C70C27" w:rsidRPr="00C70C27" w:rsidRDefault="00C70C27" w:rsidP="00C70C27">
      <w:pPr>
        <w:autoSpaceDE w:val="0"/>
        <w:ind w:firstLine="709"/>
        <w:jc w:val="both"/>
        <w:rPr>
          <w:sz w:val="26"/>
          <w:szCs w:val="26"/>
        </w:rPr>
      </w:pPr>
      <w:r w:rsidRPr="00C70C27">
        <w:rPr>
          <w:sz w:val="26"/>
          <w:szCs w:val="26"/>
        </w:rPr>
        <w:t>- МУ ДО «ДЮСШ» – муниципальное учреждение дополнительно образования «Детско-юношеская спортивная школа»;</w:t>
      </w:r>
    </w:p>
    <w:p w:rsidR="00C70C27" w:rsidRPr="00C70C27" w:rsidRDefault="00C70C27" w:rsidP="00C70C27">
      <w:pPr>
        <w:autoSpaceDE w:val="0"/>
        <w:ind w:firstLine="709"/>
        <w:jc w:val="both"/>
        <w:rPr>
          <w:sz w:val="26"/>
          <w:szCs w:val="26"/>
        </w:rPr>
      </w:pPr>
      <w:r w:rsidRPr="00C70C27">
        <w:rPr>
          <w:sz w:val="26"/>
          <w:szCs w:val="26"/>
        </w:rPr>
        <w:t>- МУ ДО «ДЮСШ-2» – муниципальное учреждение дополнительно образования «Детско-юношеская спортивная школа – 2»;</w:t>
      </w:r>
    </w:p>
    <w:p w:rsidR="00C70C27" w:rsidRPr="00C70C27" w:rsidRDefault="00C70C27" w:rsidP="00C70C27">
      <w:pPr>
        <w:autoSpaceDE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0C27">
        <w:rPr>
          <w:sz w:val="26"/>
          <w:szCs w:val="26"/>
        </w:rPr>
        <w:t>- МУ «Чемпион» – муниципальное учреждение «Физкультурно-оздоровительный комплекс «Чемпион».</w:t>
      </w:r>
    </w:p>
    <w:p w:rsidR="00C70C27" w:rsidRPr="00C70C27" w:rsidRDefault="00C70C27" w:rsidP="00C70C27">
      <w:pPr>
        <w:shd w:val="clear" w:color="auto" w:fill="FFFFFF"/>
        <w:suppressAutoHyphens w:val="0"/>
        <w:spacing w:line="315" w:lineRule="atLeast"/>
        <w:textAlignment w:val="baseline"/>
        <w:rPr>
          <w:lang w:eastAsia="ru-RU"/>
        </w:rPr>
      </w:pPr>
    </w:p>
    <w:sectPr w:rsidR="00C70C27" w:rsidRPr="00C70C27" w:rsidSect="00C2291D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F8F" w:rsidRDefault="00385F8F" w:rsidP="008E450B">
      <w:r>
        <w:separator/>
      </w:r>
    </w:p>
  </w:endnote>
  <w:endnote w:type="continuationSeparator" w:id="0">
    <w:p w:rsidR="00385F8F" w:rsidRDefault="00385F8F" w:rsidP="008E4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F8F" w:rsidRDefault="00385F8F" w:rsidP="008E450B">
      <w:r>
        <w:separator/>
      </w:r>
    </w:p>
  </w:footnote>
  <w:footnote w:type="continuationSeparator" w:id="0">
    <w:p w:rsidR="00385F8F" w:rsidRDefault="00385F8F" w:rsidP="008E45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0C8"/>
    <w:rsid w:val="000E62B8"/>
    <w:rsid w:val="00174C1D"/>
    <w:rsid w:val="00385F8F"/>
    <w:rsid w:val="003860C8"/>
    <w:rsid w:val="003C4938"/>
    <w:rsid w:val="005A0B6C"/>
    <w:rsid w:val="007504A8"/>
    <w:rsid w:val="007614BB"/>
    <w:rsid w:val="00784CFA"/>
    <w:rsid w:val="007D32EB"/>
    <w:rsid w:val="007E6434"/>
    <w:rsid w:val="008A65E1"/>
    <w:rsid w:val="008E450B"/>
    <w:rsid w:val="009A7C9F"/>
    <w:rsid w:val="00BE508C"/>
    <w:rsid w:val="00C2291D"/>
    <w:rsid w:val="00C70C27"/>
    <w:rsid w:val="00E15FA9"/>
    <w:rsid w:val="00E956B3"/>
    <w:rsid w:val="00EB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60C8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tekstob">
    <w:name w:val="tekstob"/>
    <w:basedOn w:val="a"/>
    <w:rsid w:val="003860C8"/>
    <w:pPr>
      <w:tabs>
        <w:tab w:val="left" w:pos="709"/>
      </w:tabs>
      <w:spacing w:before="100" w:after="100" w:line="276" w:lineRule="atLeast"/>
    </w:pPr>
    <w:rPr>
      <w:rFonts w:ascii="Calibri" w:eastAsia="Lucida Sans Unicode" w:hAnsi="Calibri"/>
    </w:rPr>
  </w:style>
  <w:style w:type="paragraph" w:styleId="a3">
    <w:name w:val="Balloon Text"/>
    <w:basedOn w:val="a"/>
    <w:link w:val="a4"/>
    <w:uiPriority w:val="99"/>
    <w:semiHidden/>
    <w:unhideWhenUsed/>
    <w:rsid w:val="003860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0C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3860C8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styleId="a6">
    <w:name w:val="No Spacing"/>
    <w:uiPriority w:val="99"/>
    <w:qFormat/>
    <w:rsid w:val="008E450B"/>
    <w:pPr>
      <w:spacing w:after="0" w:line="240" w:lineRule="auto"/>
    </w:pPr>
    <w:rPr>
      <w:rFonts w:eastAsiaTheme="minorEastAsia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8E450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styleId="a8">
    <w:name w:val="header"/>
    <w:basedOn w:val="a"/>
    <w:link w:val="a9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60C8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tekstob">
    <w:name w:val="tekstob"/>
    <w:basedOn w:val="a"/>
    <w:rsid w:val="003860C8"/>
    <w:pPr>
      <w:tabs>
        <w:tab w:val="left" w:pos="709"/>
      </w:tabs>
      <w:spacing w:before="100" w:after="100" w:line="276" w:lineRule="atLeast"/>
    </w:pPr>
    <w:rPr>
      <w:rFonts w:ascii="Calibri" w:eastAsia="Lucida Sans Unicode" w:hAnsi="Calibri"/>
    </w:rPr>
  </w:style>
  <w:style w:type="paragraph" w:styleId="a3">
    <w:name w:val="Balloon Text"/>
    <w:basedOn w:val="a"/>
    <w:link w:val="a4"/>
    <w:uiPriority w:val="99"/>
    <w:semiHidden/>
    <w:unhideWhenUsed/>
    <w:rsid w:val="003860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0C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3860C8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styleId="a6">
    <w:name w:val="No Spacing"/>
    <w:uiPriority w:val="99"/>
    <w:qFormat/>
    <w:rsid w:val="008E450B"/>
    <w:pPr>
      <w:spacing w:after="0" w:line="240" w:lineRule="auto"/>
    </w:pPr>
    <w:rPr>
      <w:rFonts w:eastAsiaTheme="minorEastAsia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8E450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styleId="a8">
    <w:name w:val="header"/>
    <w:basedOn w:val="a"/>
    <w:link w:val="a9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6E01A-9D55-4688-A823-87417CEC6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2022-10-13T06:19:00Z</cp:lastPrinted>
  <dcterms:created xsi:type="dcterms:W3CDTF">2022-10-12T05:43:00Z</dcterms:created>
  <dcterms:modified xsi:type="dcterms:W3CDTF">2022-10-15T20:32:00Z</dcterms:modified>
</cp:coreProperties>
</file>