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88" w:rsidRPr="007D0C88" w:rsidRDefault="007D0C88" w:rsidP="007D0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8" w:rsidRPr="007D0C88" w:rsidRDefault="007D0C88" w:rsidP="007D0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7D0C88" w:rsidRPr="007D0C88" w:rsidRDefault="007D0C88" w:rsidP="007D0C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7D0C88" w:rsidRPr="007D0C88" w:rsidRDefault="007D0C88" w:rsidP="007D0C88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D0C88" w:rsidRPr="007D0C88" w:rsidRDefault="007D0C88" w:rsidP="007D0C88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D0C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D0C88" w:rsidRPr="007D0C88" w:rsidRDefault="007D0C88" w:rsidP="007D0C88">
      <w:pPr>
        <w:widowControl/>
        <w:autoSpaceDE/>
        <w:autoSpaceDN/>
        <w:adjustRightInd/>
        <w:ind w:left="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D0C88" w:rsidRPr="007D0C88" w:rsidRDefault="007D0C88" w:rsidP="007D0C88">
      <w:pPr>
        <w:widowControl/>
        <w:autoSpaceDE/>
        <w:autoSpaceDN/>
        <w:adjustRightInd/>
        <w:ind w:left="28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D0C8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0C88" w:rsidRPr="007D0C88" w:rsidRDefault="007D0C88" w:rsidP="007D0C88">
      <w:pPr>
        <w:widowControl/>
        <w:autoSpaceDE/>
        <w:autoSpaceDN/>
        <w:adjustRightInd/>
        <w:ind w:left="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D0C88" w:rsidRPr="007D0C88" w:rsidRDefault="007D0C88" w:rsidP="007D0C88">
      <w:pPr>
        <w:widowControl/>
        <w:overflowPunct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D0C88" w:rsidRPr="007D0C88" w:rsidRDefault="007D0C88" w:rsidP="007D0C8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D0C88">
        <w:rPr>
          <w:rFonts w:ascii="Times New Roman" w:hAnsi="Times New Roman" w:cs="Times New Roman"/>
          <w:sz w:val="26"/>
          <w:szCs w:val="26"/>
        </w:rPr>
        <w:t>От</w:t>
      </w:r>
      <w:r w:rsidR="00AB526A">
        <w:rPr>
          <w:rFonts w:ascii="Times New Roman" w:hAnsi="Times New Roman" w:cs="Times New Roman"/>
          <w:sz w:val="26"/>
          <w:szCs w:val="26"/>
        </w:rPr>
        <w:t xml:space="preserve"> 28.12.2021</w:t>
      </w:r>
      <w:r w:rsidRPr="007D0C88">
        <w:rPr>
          <w:rFonts w:ascii="Times New Roman" w:hAnsi="Times New Roman" w:cs="Times New Roman"/>
          <w:sz w:val="26"/>
          <w:szCs w:val="26"/>
        </w:rPr>
        <w:t xml:space="preserve"> № </w:t>
      </w:r>
      <w:r w:rsidR="00AB526A">
        <w:rPr>
          <w:rFonts w:ascii="Times New Roman" w:hAnsi="Times New Roman" w:cs="Times New Roman"/>
          <w:sz w:val="26"/>
          <w:szCs w:val="26"/>
        </w:rPr>
        <w:t>ПОС.</w:t>
      </w:r>
      <w:r w:rsidR="008F4522">
        <w:rPr>
          <w:rFonts w:ascii="Times New Roman" w:hAnsi="Times New Roman" w:cs="Times New Roman"/>
          <w:sz w:val="26"/>
          <w:szCs w:val="26"/>
        </w:rPr>
        <w:t>03-</w:t>
      </w:r>
      <w:bookmarkStart w:id="0" w:name="_GoBack"/>
      <w:bookmarkEnd w:id="0"/>
      <w:r w:rsidR="00AB526A">
        <w:rPr>
          <w:rFonts w:ascii="Times New Roman" w:hAnsi="Times New Roman" w:cs="Times New Roman"/>
          <w:sz w:val="26"/>
          <w:szCs w:val="26"/>
        </w:rPr>
        <w:t>2481/21</w:t>
      </w:r>
    </w:p>
    <w:p w:rsidR="007D0C88" w:rsidRPr="007D0C88" w:rsidRDefault="007D0C88" w:rsidP="007D0C8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D0C8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7D0C88" w:rsidRPr="007D0C88" w:rsidRDefault="007D0C88" w:rsidP="007D0C8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7D0C88" w:rsidRPr="007D0C88" w:rsidRDefault="007D0C88" w:rsidP="007D0C8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C5F69" w:rsidRPr="00766A97" w:rsidRDefault="002F296B" w:rsidP="00766A9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noProof/>
          <w:sz w:val="26"/>
          <w:szCs w:val="26"/>
        </w:rPr>
      </w:pPr>
      <w:r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</w:t>
      </w:r>
      <w:r w:rsidR="00D61F58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утверждении </w:t>
      </w:r>
      <w:r w:rsidR="00B82E20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F363F1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="00D61F58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оказани</w:t>
      </w:r>
      <w:r w:rsidR="00F363F1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платных </w:t>
      </w:r>
    </w:p>
    <w:p w:rsidR="002F296B" w:rsidRPr="00766A97" w:rsidRDefault="002F296B" w:rsidP="00BC5F6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образовательных услуг в муниципальных</w:t>
      </w:r>
    </w:p>
    <w:p w:rsidR="003407FC" w:rsidRPr="00766A97" w:rsidRDefault="002F296B" w:rsidP="0086279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образовательных </w:t>
      </w:r>
      <w:r w:rsidR="00B27AA7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организациях</w:t>
      </w:r>
      <w:r w:rsidR="0086279E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, подведомственных</w:t>
      </w:r>
    </w:p>
    <w:p w:rsidR="00766A97" w:rsidRPr="00766A97" w:rsidRDefault="0086279E" w:rsidP="0086279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Управлению образования Администрации </w:t>
      </w:r>
    </w:p>
    <w:p w:rsidR="0013300E" w:rsidRPr="0013300E" w:rsidRDefault="0086279E" w:rsidP="0013300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города Переславля</w:t>
      </w:r>
      <w:r w:rsidR="00B82E20" w:rsidRPr="00766A97">
        <w:rPr>
          <w:rFonts w:ascii="Times New Roman" w:eastAsia="Calibri" w:hAnsi="Times New Roman" w:cs="Times New Roman"/>
          <w:sz w:val="26"/>
          <w:szCs w:val="26"/>
          <w:lang w:eastAsia="en-US"/>
        </w:rPr>
        <w:t>-Залесского</w:t>
      </w:r>
    </w:p>
    <w:p w:rsidR="0013300E" w:rsidRDefault="0013300E" w:rsidP="00BC5F69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13300E" w:rsidRPr="00766A97" w:rsidRDefault="0013300E" w:rsidP="00BC5F69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F296B" w:rsidRPr="00766A97" w:rsidRDefault="004932D1" w:rsidP="00766A9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66A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82E20" w:rsidRPr="00766A9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</w:t>
      </w:r>
      <w:r w:rsidR="00154B3D" w:rsidRPr="00766A97">
        <w:rPr>
          <w:rFonts w:ascii="Times New Roman" w:hAnsi="Times New Roman" w:cs="Times New Roman"/>
          <w:sz w:val="26"/>
          <w:szCs w:val="26"/>
        </w:rPr>
        <w:t>авления в Российской Федерации»,</w:t>
      </w:r>
      <w:r w:rsidR="00B82E20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697B9B" w:rsidRPr="00766A97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697B9B" w:rsidRPr="00766A97">
        <w:rPr>
          <w:rFonts w:ascii="Times New Roman" w:hAnsi="Times New Roman" w:cs="Times New Roman"/>
          <w:sz w:val="26"/>
          <w:szCs w:val="26"/>
        </w:rPr>
        <w:t>от 29.12.20</w:t>
      </w:r>
      <w:r w:rsidR="00D61F58" w:rsidRPr="00766A97">
        <w:rPr>
          <w:rFonts w:ascii="Times New Roman" w:hAnsi="Times New Roman" w:cs="Times New Roman"/>
          <w:sz w:val="26"/>
          <w:szCs w:val="26"/>
        </w:rPr>
        <w:t>12 № 273-ФЗ «</w:t>
      </w:r>
      <w:r w:rsidRPr="00766A97">
        <w:rPr>
          <w:rFonts w:ascii="Times New Roman" w:hAnsi="Times New Roman" w:cs="Times New Roman"/>
          <w:sz w:val="26"/>
          <w:szCs w:val="26"/>
        </w:rPr>
        <w:t>Об образовании</w:t>
      </w:r>
      <w:r w:rsidR="00697B9B" w:rsidRPr="00766A97">
        <w:rPr>
          <w:rFonts w:ascii="Times New Roman" w:hAnsi="Times New Roman" w:cs="Times New Roman"/>
          <w:sz w:val="26"/>
          <w:szCs w:val="26"/>
        </w:rPr>
        <w:t xml:space="preserve"> в Р</w:t>
      </w:r>
      <w:r w:rsidR="00D9537D" w:rsidRPr="00766A97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697B9B" w:rsidRPr="00766A97">
        <w:rPr>
          <w:rFonts w:ascii="Times New Roman" w:hAnsi="Times New Roman" w:cs="Times New Roman"/>
          <w:sz w:val="26"/>
          <w:szCs w:val="26"/>
        </w:rPr>
        <w:t>Ф</w:t>
      </w:r>
      <w:r w:rsidR="00D9537D" w:rsidRPr="00766A97">
        <w:rPr>
          <w:rFonts w:ascii="Times New Roman" w:hAnsi="Times New Roman" w:cs="Times New Roman"/>
          <w:sz w:val="26"/>
          <w:szCs w:val="26"/>
        </w:rPr>
        <w:t>едерации</w:t>
      </w:r>
      <w:r w:rsidR="00D61F58" w:rsidRPr="00766A97">
        <w:rPr>
          <w:rFonts w:ascii="Times New Roman" w:hAnsi="Times New Roman" w:cs="Times New Roman"/>
          <w:sz w:val="26"/>
          <w:szCs w:val="26"/>
        </w:rPr>
        <w:t>»</w:t>
      </w:r>
      <w:r w:rsidR="00154B3D" w:rsidRPr="00766A97">
        <w:rPr>
          <w:rFonts w:ascii="Times New Roman" w:hAnsi="Times New Roman" w:cs="Times New Roman"/>
          <w:sz w:val="26"/>
          <w:szCs w:val="26"/>
        </w:rPr>
        <w:t>,</w:t>
      </w:r>
      <w:r w:rsidRPr="00766A97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766A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66A97">
        <w:rPr>
          <w:rFonts w:ascii="Times New Roman" w:hAnsi="Times New Roman" w:cs="Times New Roman"/>
          <w:sz w:val="26"/>
          <w:szCs w:val="26"/>
        </w:rPr>
        <w:t xml:space="preserve"> РФ от 07.02.</w:t>
      </w:r>
      <w:r w:rsidR="000D747D" w:rsidRPr="00766A97">
        <w:rPr>
          <w:rFonts w:ascii="Times New Roman" w:hAnsi="Times New Roman" w:cs="Times New Roman"/>
          <w:sz w:val="26"/>
          <w:szCs w:val="26"/>
        </w:rPr>
        <w:t>19</w:t>
      </w:r>
      <w:r w:rsidR="00D9537D" w:rsidRPr="00766A97">
        <w:rPr>
          <w:rFonts w:ascii="Times New Roman" w:hAnsi="Times New Roman" w:cs="Times New Roman"/>
          <w:sz w:val="26"/>
          <w:szCs w:val="26"/>
        </w:rPr>
        <w:t>92 №</w:t>
      </w:r>
      <w:r w:rsidR="009344BA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Pr="00766A97">
        <w:rPr>
          <w:rFonts w:ascii="Times New Roman" w:hAnsi="Times New Roman" w:cs="Times New Roman"/>
          <w:sz w:val="26"/>
          <w:szCs w:val="26"/>
        </w:rPr>
        <w:t>2300-1</w:t>
      </w:r>
      <w:r w:rsidR="000D747D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D61F58" w:rsidRPr="00766A97">
        <w:rPr>
          <w:rFonts w:ascii="Times New Roman" w:hAnsi="Times New Roman" w:cs="Times New Roman"/>
          <w:sz w:val="26"/>
          <w:szCs w:val="26"/>
        </w:rPr>
        <w:t>«</w:t>
      </w:r>
      <w:r w:rsidRPr="00766A97">
        <w:rPr>
          <w:rFonts w:ascii="Times New Roman" w:hAnsi="Times New Roman" w:cs="Times New Roman"/>
          <w:sz w:val="26"/>
          <w:szCs w:val="26"/>
        </w:rPr>
        <w:t>О защите прав потре</w:t>
      </w:r>
      <w:r w:rsidR="00D61F58" w:rsidRPr="00766A97">
        <w:rPr>
          <w:rFonts w:ascii="Times New Roman" w:hAnsi="Times New Roman" w:cs="Times New Roman"/>
          <w:sz w:val="26"/>
          <w:szCs w:val="26"/>
        </w:rPr>
        <w:t>бителей»</w:t>
      </w:r>
      <w:r w:rsidR="00154B3D" w:rsidRPr="00766A97">
        <w:rPr>
          <w:rFonts w:ascii="Times New Roman" w:hAnsi="Times New Roman" w:cs="Times New Roman"/>
          <w:sz w:val="26"/>
          <w:szCs w:val="26"/>
        </w:rPr>
        <w:t>,</w:t>
      </w:r>
      <w:r w:rsidR="005F2892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9B1463" w:rsidRPr="00766A97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15.09.2020 № 1441 </w:t>
      </w:r>
      <w:r w:rsidR="00D61F58" w:rsidRPr="00766A97">
        <w:rPr>
          <w:rFonts w:ascii="Times New Roman" w:hAnsi="Times New Roman" w:cs="Times New Roman"/>
          <w:sz w:val="26"/>
          <w:szCs w:val="26"/>
        </w:rPr>
        <w:t>«</w:t>
      </w:r>
      <w:r w:rsidR="009B1463" w:rsidRPr="00766A97">
        <w:rPr>
          <w:rFonts w:ascii="Times New Roman" w:hAnsi="Times New Roman" w:cs="Times New Roman"/>
          <w:sz w:val="26"/>
          <w:szCs w:val="26"/>
        </w:rPr>
        <w:t>Об утверждении Правил оказания платных образовательных услуг</w:t>
      </w:r>
      <w:r w:rsidR="00D61F58" w:rsidRPr="00766A97">
        <w:rPr>
          <w:rFonts w:ascii="Times New Roman" w:hAnsi="Times New Roman" w:cs="Times New Roman"/>
          <w:sz w:val="26"/>
          <w:szCs w:val="26"/>
        </w:rPr>
        <w:t>»</w:t>
      </w:r>
      <w:r w:rsidR="00154B3D" w:rsidRPr="00766A97">
        <w:rPr>
          <w:rFonts w:ascii="Times New Roman" w:hAnsi="Times New Roman" w:cs="Times New Roman"/>
          <w:sz w:val="26"/>
          <w:szCs w:val="26"/>
        </w:rPr>
        <w:t>,</w:t>
      </w:r>
      <w:r w:rsidR="005F2892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B82E20" w:rsidRPr="00766A97">
        <w:rPr>
          <w:rFonts w:ascii="Times New Roman" w:hAnsi="Times New Roman" w:cs="Times New Roman"/>
          <w:sz w:val="26"/>
          <w:szCs w:val="26"/>
        </w:rPr>
        <w:t>Уставом</w:t>
      </w:r>
      <w:r w:rsidR="005F2892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B82E20" w:rsidRPr="00766A9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154B3D" w:rsidRPr="00766A9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5F2892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B82E20" w:rsidRPr="00766A97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697B9B" w:rsidRPr="00766A9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296B" w:rsidRPr="00766A97" w:rsidRDefault="002F296B" w:rsidP="00BC5F69">
      <w:pPr>
        <w:rPr>
          <w:rFonts w:ascii="Times New Roman" w:hAnsi="Times New Roman" w:cs="Times New Roman"/>
          <w:sz w:val="26"/>
          <w:szCs w:val="26"/>
        </w:rPr>
      </w:pPr>
    </w:p>
    <w:p w:rsidR="002F296B" w:rsidRPr="00766A97" w:rsidRDefault="002F296B" w:rsidP="00766A9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A9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F296B" w:rsidRPr="00766A97" w:rsidRDefault="002F296B" w:rsidP="00BC5F69">
      <w:pPr>
        <w:rPr>
          <w:rFonts w:ascii="Times New Roman" w:hAnsi="Times New Roman" w:cs="Times New Roman"/>
          <w:sz w:val="26"/>
          <w:szCs w:val="26"/>
        </w:rPr>
      </w:pPr>
    </w:p>
    <w:p w:rsidR="00766A97" w:rsidRDefault="00D61F58" w:rsidP="00766A97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766A97">
        <w:rPr>
          <w:rFonts w:ascii="Times New Roman" w:hAnsi="Times New Roman" w:cs="Times New Roman"/>
          <w:sz w:val="26"/>
          <w:szCs w:val="26"/>
        </w:rPr>
        <w:t xml:space="preserve">1. </w:t>
      </w:r>
      <w:r w:rsidR="00D9537D" w:rsidRPr="00766A9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82E20" w:rsidRPr="00766A97">
        <w:rPr>
          <w:rFonts w:ascii="Times New Roman" w:hAnsi="Times New Roman" w:cs="Times New Roman"/>
          <w:sz w:val="26"/>
          <w:szCs w:val="26"/>
        </w:rPr>
        <w:t>П</w:t>
      </w:r>
      <w:r w:rsidR="00F363F1" w:rsidRPr="00766A97">
        <w:rPr>
          <w:rFonts w:ascii="Times New Roman" w:hAnsi="Times New Roman" w:cs="Times New Roman"/>
          <w:sz w:val="26"/>
          <w:szCs w:val="26"/>
        </w:rPr>
        <w:t>орядок оказания платных образовательных услуг в муниципальных образовательных организациях, подведомственных Управлению образования Администрации города Переславля</w:t>
      </w:r>
      <w:r w:rsidR="00B82E20" w:rsidRPr="00766A97">
        <w:rPr>
          <w:rFonts w:ascii="Times New Roman" w:hAnsi="Times New Roman" w:cs="Times New Roman"/>
          <w:sz w:val="26"/>
          <w:szCs w:val="26"/>
        </w:rPr>
        <w:t>-Залесского</w:t>
      </w:r>
      <w:r w:rsidR="004E7136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C341DB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D5523" w:rsidRDefault="00766A97" w:rsidP="00DD552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9537D" w:rsidRPr="00766A97">
        <w:rPr>
          <w:rFonts w:ascii="Times New Roman" w:hAnsi="Times New Roman" w:cs="Times New Roman"/>
          <w:sz w:val="26"/>
          <w:szCs w:val="26"/>
        </w:rPr>
        <w:t>.</w:t>
      </w:r>
      <w:r w:rsidR="00F363F1" w:rsidRPr="00766A97">
        <w:rPr>
          <w:rFonts w:ascii="Times New Roman" w:hAnsi="Times New Roman" w:cs="Times New Roman"/>
          <w:sz w:val="26"/>
          <w:szCs w:val="26"/>
        </w:rPr>
        <w:t xml:space="preserve"> </w:t>
      </w:r>
      <w:r w:rsidR="00D9537D" w:rsidRPr="00766A97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B82E20" w:rsidRPr="00766A97">
        <w:rPr>
          <w:rFonts w:ascii="Times New Roman" w:hAnsi="Times New Roman" w:cs="Times New Roman"/>
          <w:sz w:val="26"/>
          <w:szCs w:val="26"/>
        </w:rPr>
        <w:t>п</w:t>
      </w:r>
      <w:r w:rsidR="00D9537D" w:rsidRPr="00766A97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363F1" w:rsidRPr="00766A97">
        <w:rPr>
          <w:rFonts w:ascii="Times New Roman" w:hAnsi="Times New Roman" w:cs="Times New Roman"/>
          <w:sz w:val="26"/>
          <w:szCs w:val="26"/>
        </w:rPr>
        <w:t>м</w:t>
      </w:r>
      <w:r w:rsidR="00D9537D" w:rsidRPr="00766A97">
        <w:rPr>
          <w:rFonts w:ascii="Times New Roman" w:hAnsi="Times New Roman" w:cs="Times New Roman"/>
          <w:sz w:val="26"/>
          <w:szCs w:val="26"/>
        </w:rPr>
        <w:t xml:space="preserve">эра г. Переславля-Залесского </w:t>
      </w:r>
      <w:r w:rsidR="00B82E20" w:rsidRPr="00766A97">
        <w:rPr>
          <w:rFonts w:ascii="Times New Roman" w:hAnsi="Times New Roman" w:cs="Times New Roman"/>
          <w:sz w:val="26"/>
          <w:szCs w:val="26"/>
        </w:rPr>
        <w:t>Ярославской области от 15.01.</w:t>
      </w:r>
      <w:r w:rsidR="00F363F1" w:rsidRPr="00766A97">
        <w:rPr>
          <w:rFonts w:ascii="Times New Roman" w:hAnsi="Times New Roman" w:cs="Times New Roman"/>
          <w:sz w:val="26"/>
          <w:szCs w:val="26"/>
        </w:rPr>
        <w:t>2008 № 13</w:t>
      </w:r>
      <w:r w:rsidR="00013C2D" w:rsidRPr="00766A97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«Об оказании платных дополнительных образовательных услуг в муниципальны</w:t>
      </w:r>
      <w:r w:rsidR="00154B3D" w:rsidRPr="00766A97">
        <w:rPr>
          <w:rFonts w:ascii="Times New Roman" w:hAnsi="Times New Roman" w:cs="Times New Roman"/>
          <w:sz w:val="26"/>
          <w:szCs w:val="26"/>
        </w:rPr>
        <w:t>х об</w:t>
      </w:r>
      <w:r w:rsidR="00DD5523">
        <w:rPr>
          <w:rFonts w:ascii="Times New Roman" w:hAnsi="Times New Roman" w:cs="Times New Roman"/>
          <w:sz w:val="26"/>
          <w:szCs w:val="26"/>
        </w:rPr>
        <w:t>разовательных учреждениях г.</w:t>
      </w:r>
      <w:r w:rsidR="00013C2D" w:rsidRPr="00766A97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666161">
        <w:rPr>
          <w:rFonts w:ascii="Times New Roman" w:hAnsi="Times New Roman" w:cs="Times New Roman"/>
          <w:sz w:val="26"/>
          <w:szCs w:val="26"/>
        </w:rPr>
        <w:t>»</w:t>
      </w:r>
      <w:r w:rsidR="00154B3D" w:rsidRPr="00766A97">
        <w:rPr>
          <w:rFonts w:ascii="Times New Roman" w:hAnsi="Times New Roman" w:cs="Times New Roman"/>
          <w:sz w:val="26"/>
          <w:szCs w:val="26"/>
        </w:rPr>
        <w:t>.</w:t>
      </w:r>
    </w:p>
    <w:p w:rsidR="00766A97" w:rsidRDefault="00766A97" w:rsidP="00766A9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66A97"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газете «Переславская неделя» и разместить на официальном сайте органов местного самоуправлени</w:t>
      </w:r>
      <w:r>
        <w:rPr>
          <w:rFonts w:ascii="Times New Roman" w:hAnsi="Times New Roman" w:cs="Times New Roman"/>
          <w:sz w:val="26"/>
          <w:szCs w:val="26"/>
        </w:rPr>
        <w:t>я города Переславля-Залесского.</w:t>
      </w:r>
    </w:p>
    <w:p w:rsidR="00B9716D" w:rsidRDefault="00766A97" w:rsidP="00B9716D">
      <w:pPr>
        <w:tabs>
          <w:tab w:val="left" w:pos="794"/>
          <w:tab w:val="left" w:pos="850"/>
          <w:tab w:val="left" w:pos="907"/>
          <w:tab w:val="left" w:pos="993"/>
        </w:tabs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66A97">
        <w:rPr>
          <w:rFonts w:ascii="Times New Roman" w:hAnsi="Times New Roman" w:cs="Times New Roman"/>
          <w:sz w:val="26"/>
          <w:szCs w:val="26"/>
        </w:rPr>
        <w:t xml:space="preserve">. </w:t>
      </w:r>
      <w:r w:rsidR="00B9716D" w:rsidRPr="00D90BFB">
        <w:rPr>
          <w:color w:val="000000"/>
          <w:sz w:val="26"/>
          <w:szCs w:val="26"/>
        </w:rPr>
        <w:t>Настоящее постановление вступает в силу после официального опубликования</w:t>
      </w:r>
      <w:r w:rsidR="00407626">
        <w:rPr>
          <w:color w:val="000000"/>
          <w:sz w:val="26"/>
          <w:szCs w:val="26"/>
        </w:rPr>
        <w:t>.</w:t>
      </w:r>
    </w:p>
    <w:p w:rsidR="00B9716D" w:rsidRDefault="007D0C88" w:rsidP="00B9716D">
      <w:pPr>
        <w:tabs>
          <w:tab w:val="left" w:pos="794"/>
          <w:tab w:val="left" w:pos="850"/>
          <w:tab w:val="left" w:pos="907"/>
          <w:tab w:val="left" w:pos="119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9716D">
        <w:rPr>
          <w:sz w:val="26"/>
          <w:szCs w:val="26"/>
        </w:rPr>
        <w:t xml:space="preserve"> Контроль за исполнением постановления оставляю за собой. </w:t>
      </w:r>
    </w:p>
    <w:p w:rsidR="00B9716D" w:rsidRDefault="00B9716D" w:rsidP="00B9716D">
      <w:pPr>
        <w:tabs>
          <w:tab w:val="left" w:pos="794"/>
          <w:tab w:val="left" w:pos="850"/>
          <w:tab w:val="left" w:pos="907"/>
          <w:tab w:val="left" w:pos="1191"/>
        </w:tabs>
        <w:ind w:firstLine="850"/>
        <w:rPr>
          <w:sz w:val="26"/>
          <w:szCs w:val="26"/>
        </w:rPr>
      </w:pPr>
    </w:p>
    <w:p w:rsidR="007D0C88" w:rsidRDefault="007D0C88" w:rsidP="00B9716D">
      <w:pPr>
        <w:tabs>
          <w:tab w:val="left" w:pos="794"/>
          <w:tab w:val="left" w:pos="850"/>
          <w:tab w:val="left" w:pos="907"/>
          <w:tab w:val="left" w:pos="1191"/>
        </w:tabs>
        <w:ind w:firstLine="850"/>
        <w:rPr>
          <w:sz w:val="26"/>
          <w:szCs w:val="26"/>
        </w:rPr>
      </w:pPr>
    </w:p>
    <w:p w:rsidR="00B9716D" w:rsidRDefault="00B9716D" w:rsidP="00B9716D">
      <w:pPr>
        <w:tabs>
          <w:tab w:val="left" w:pos="794"/>
          <w:tab w:val="left" w:pos="850"/>
          <w:tab w:val="left" w:pos="907"/>
          <w:tab w:val="left" w:pos="1191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B9716D" w:rsidRDefault="00B9716D" w:rsidP="00B9716D">
      <w:pPr>
        <w:tabs>
          <w:tab w:val="left" w:pos="794"/>
          <w:tab w:val="left" w:pos="850"/>
          <w:tab w:val="left" w:pos="907"/>
          <w:tab w:val="left" w:pos="1191"/>
        </w:tabs>
        <w:ind w:firstLine="0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D0C8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Т.А. Эппель </w:t>
      </w:r>
    </w:p>
    <w:p w:rsidR="00BF19D5" w:rsidRPr="00747054" w:rsidRDefault="00885180" w:rsidP="00B9716D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br w:type="page"/>
      </w:r>
      <w:bookmarkStart w:id="2" w:name="sub_1000"/>
      <w:bookmarkEnd w:id="1"/>
      <w:r w:rsidR="007D0C88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F19D5" w:rsidRPr="00747054" w:rsidRDefault="003558BF" w:rsidP="00747054">
      <w:pPr>
        <w:widowControl/>
        <w:autoSpaceDE/>
        <w:autoSpaceDN/>
        <w:adjustRightInd/>
        <w:ind w:firstLine="5557"/>
        <w:jc w:val="left"/>
        <w:rPr>
          <w:rFonts w:ascii="Times New Roman" w:hAnsi="Times New Roman" w:cs="Times New Roman"/>
          <w:sz w:val="26"/>
          <w:szCs w:val="26"/>
        </w:rPr>
      </w:pPr>
      <w:hyperlink w:anchor="sub_0" w:history="1">
        <w:r w:rsidR="004932D1" w:rsidRPr="00747054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7D0C88"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="00BF19D5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013C2D" w:rsidRPr="0074705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F19D5" w:rsidRPr="00747054" w:rsidRDefault="00846CB0" w:rsidP="00747054">
      <w:pPr>
        <w:widowControl/>
        <w:autoSpaceDE/>
        <w:autoSpaceDN/>
        <w:adjustRightInd/>
        <w:ind w:firstLine="5557"/>
        <w:jc w:val="left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города</w:t>
      </w:r>
      <w:r w:rsidR="00BF19D5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B52F64" w:rsidRPr="00747054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4932D1" w:rsidRPr="00747054" w:rsidRDefault="00BF19D5" w:rsidP="00747054">
      <w:pPr>
        <w:widowControl/>
        <w:autoSpaceDE/>
        <w:autoSpaceDN/>
        <w:adjustRightInd/>
        <w:ind w:firstLine="5557"/>
        <w:jc w:val="left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 xml:space="preserve">от </w:t>
      </w:r>
      <w:r w:rsidR="00AB526A">
        <w:rPr>
          <w:rFonts w:ascii="Times New Roman" w:hAnsi="Times New Roman" w:cs="Times New Roman"/>
          <w:sz w:val="26"/>
          <w:szCs w:val="26"/>
        </w:rPr>
        <w:t>28.12.2021</w:t>
      </w:r>
      <w:r w:rsidR="00346E3B">
        <w:rPr>
          <w:rFonts w:ascii="Times New Roman" w:hAnsi="Times New Roman" w:cs="Times New Roman"/>
          <w:sz w:val="26"/>
          <w:szCs w:val="26"/>
        </w:rPr>
        <w:t xml:space="preserve"> </w:t>
      </w:r>
      <w:r w:rsidRPr="00747054">
        <w:rPr>
          <w:rFonts w:ascii="Times New Roman" w:hAnsi="Times New Roman" w:cs="Times New Roman"/>
          <w:sz w:val="26"/>
          <w:szCs w:val="26"/>
        </w:rPr>
        <w:t>№</w:t>
      </w:r>
      <w:r w:rsidR="00AB526A">
        <w:rPr>
          <w:rFonts w:ascii="Times New Roman" w:hAnsi="Times New Roman" w:cs="Times New Roman"/>
          <w:sz w:val="26"/>
          <w:szCs w:val="26"/>
        </w:rPr>
        <w:t xml:space="preserve"> ПОС.03-2481/21</w:t>
      </w:r>
    </w:p>
    <w:bookmarkEnd w:id="2"/>
    <w:p w:rsidR="004932D1" w:rsidRPr="00747054" w:rsidRDefault="004932D1" w:rsidP="0074705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D6023" w:rsidRPr="00747054" w:rsidRDefault="00D61F58" w:rsidP="0074705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По</w:t>
      </w:r>
      <w:r w:rsidR="00BF19D5" w:rsidRPr="00747054">
        <w:rPr>
          <w:rFonts w:ascii="Times New Roman" w:hAnsi="Times New Roman" w:cs="Times New Roman"/>
          <w:sz w:val="26"/>
          <w:szCs w:val="26"/>
        </w:rPr>
        <w:t>рядок</w:t>
      </w:r>
    </w:p>
    <w:p w:rsidR="006513D7" w:rsidRDefault="004932D1" w:rsidP="0074705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оказани</w:t>
      </w:r>
      <w:r w:rsidR="00013C2D" w:rsidRPr="00747054">
        <w:rPr>
          <w:rFonts w:ascii="Times New Roman" w:hAnsi="Times New Roman" w:cs="Times New Roman"/>
          <w:sz w:val="26"/>
          <w:szCs w:val="26"/>
        </w:rPr>
        <w:t xml:space="preserve">я </w:t>
      </w:r>
      <w:r w:rsidR="00BF19D5" w:rsidRPr="00747054">
        <w:rPr>
          <w:rFonts w:ascii="Times New Roman" w:hAnsi="Times New Roman" w:cs="Times New Roman"/>
          <w:sz w:val="26"/>
          <w:szCs w:val="26"/>
        </w:rPr>
        <w:t xml:space="preserve">платных образовательных услуг </w:t>
      </w:r>
      <w:r w:rsidR="007A697C" w:rsidRPr="00747054">
        <w:rPr>
          <w:rFonts w:ascii="Times New Roman" w:hAnsi="Times New Roman" w:cs="Times New Roman"/>
          <w:sz w:val="26"/>
          <w:szCs w:val="26"/>
        </w:rPr>
        <w:t xml:space="preserve">в муниципальных </w:t>
      </w:r>
      <w:r w:rsidRPr="00747054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2901FE" w:rsidRPr="00747054">
        <w:rPr>
          <w:rFonts w:ascii="Times New Roman" w:hAnsi="Times New Roman" w:cs="Times New Roman"/>
          <w:sz w:val="26"/>
          <w:szCs w:val="26"/>
        </w:rPr>
        <w:t xml:space="preserve">организациях, подведомственных </w:t>
      </w:r>
      <w:r w:rsidR="00013C2D" w:rsidRPr="00747054">
        <w:rPr>
          <w:rFonts w:ascii="Times New Roman" w:hAnsi="Times New Roman" w:cs="Times New Roman"/>
          <w:sz w:val="26"/>
          <w:szCs w:val="26"/>
        </w:rPr>
        <w:t xml:space="preserve">Управлению образования Администрации </w:t>
      </w:r>
    </w:p>
    <w:p w:rsidR="004932D1" w:rsidRPr="00747054" w:rsidRDefault="00013C2D" w:rsidP="0074705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4932D1" w:rsidRPr="00747054" w:rsidRDefault="004932D1" w:rsidP="0074705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2D1" w:rsidRPr="00747054" w:rsidRDefault="004932D1" w:rsidP="0074705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sub_1001"/>
      <w:r w:rsidRPr="00747054">
        <w:rPr>
          <w:rFonts w:ascii="Times New Roman" w:hAnsi="Times New Roman" w:cs="Times New Roman"/>
          <w:sz w:val="26"/>
          <w:szCs w:val="26"/>
        </w:rPr>
        <w:t>1. Общие положения</w:t>
      </w:r>
    </w:p>
    <w:bookmarkEnd w:id="3"/>
    <w:p w:rsidR="004932D1" w:rsidRPr="00747054" w:rsidRDefault="004932D1" w:rsidP="0074705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47054" w:rsidRPr="00747054" w:rsidRDefault="004932D1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4" w:name="sub_11"/>
      <w:r w:rsidRPr="00747054">
        <w:rPr>
          <w:rFonts w:ascii="Times New Roman" w:hAnsi="Times New Roman" w:cs="Times New Roman"/>
          <w:sz w:val="26"/>
          <w:szCs w:val="26"/>
        </w:rPr>
        <w:t>1.1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Pr="00747054">
        <w:rPr>
          <w:rFonts w:ascii="Times New Roman" w:hAnsi="Times New Roman" w:cs="Times New Roman"/>
          <w:sz w:val="26"/>
          <w:szCs w:val="26"/>
        </w:rPr>
        <w:t xml:space="preserve"> По</w:t>
      </w:r>
      <w:r w:rsidR="00013C2D" w:rsidRPr="00747054">
        <w:rPr>
          <w:rFonts w:ascii="Times New Roman" w:hAnsi="Times New Roman" w:cs="Times New Roman"/>
          <w:sz w:val="26"/>
          <w:szCs w:val="26"/>
        </w:rPr>
        <w:t>рядок</w:t>
      </w:r>
      <w:r w:rsidR="000D6023" w:rsidRPr="00747054">
        <w:rPr>
          <w:rFonts w:ascii="Times New Roman" w:hAnsi="Times New Roman" w:cs="Times New Roman"/>
          <w:sz w:val="26"/>
          <w:szCs w:val="26"/>
        </w:rPr>
        <w:t xml:space="preserve"> оказания платных образовательных услуг в муниципальных образовательных организациях</w:t>
      </w:r>
      <w:r w:rsidR="00154B3D" w:rsidRPr="00747054">
        <w:rPr>
          <w:rFonts w:ascii="Times New Roman" w:hAnsi="Times New Roman" w:cs="Times New Roman"/>
          <w:sz w:val="26"/>
          <w:szCs w:val="26"/>
        </w:rPr>
        <w:t>, подведомственных Управлению образования Администрации города Переславля-Залесского</w:t>
      </w:r>
      <w:r w:rsidR="00091D3B" w:rsidRPr="00747054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0D6023" w:rsidRPr="00747054">
        <w:rPr>
          <w:rFonts w:ascii="Times New Roman" w:hAnsi="Times New Roman" w:cs="Times New Roman"/>
          <w:sz w:val="26"/>
          <w:szCs w:val="26"/>
        </w:rPr>
        <w:t xml:space="preserve">, </w:t>
      </w:r>
      <w:r w:rsidR="005F2892" w:rsidRPr="00747054">
        <w:rPr>
          <w:rFonts w:ascii="Times New Roman" w:hAnsi="Times New Roman" w:cs="Times New Roman"/>
          <w:sz w:val="26"/>
          <w:szCs w:val="26"/>
        </w:rPr>
        <w:t>разработан</w:t>
      </w:r>
      <w:r w:rsidRPr="0074705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091D3B" w:rsidRPr="00747054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</w:t>
      </w:r>
      <w:r w:rsidR="00154B3D" w:rsidRPr="00747054">
        <w:rPr>
          <w:rFonts w:ascii="Times New Roman" w:hAnsi="Times New Roman" w:cs="Times New Roman"/>
          <w:sz w:val="26"/>
          <w:szCs w:val="26"/>
        </w:rPr>
        <w:t>авления в Российской Федерации»,</w:t>
      </w:r>
      <w:r w:rsidR="00091D3B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4F40AE" w:rsidRPr="00747054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4E7136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154B3D" w:rsidRPr="00747054">
        <w:rPr>
          <w:rFonts w:ascii="Times New Roman" w:hAnsi="Times New Roman" w:cs="Times New Roman"/>
          <w:sz w:val="26"/>
          <w:szCs w:val="26"/>
        </w:rPr>
        <w:t>от 29.12.2012</w:t>
      </w:r>
      <w:r w:rsidR="000B34CB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154B3D" w:rsidRPr="00747054">
        <w:rPr>
          <w:rFonts w:ascii="Times New Roman" w:hAnsi="Times New Roman" w:cs="Times New Roman"/>
          <w:sz w:val="26"/>
          <w:szCs w:val="26"/>
        </w:rPr>
        <w:t xml:space="preserve"> № 273-ФЗ </w:t>
      </w:r>
      <w:r w:rsidR="004E7136" w:rsidRPr="00747054">
        <w:rPr>
          <w:rFonts w:ascii="Times New Roman" w:hAnsi="Times New Roman" w:cs="Times New Roman"/>
          <w:sz w:val="26"/>
          <w:szCs w:val="26"/>
        </w:rPr>
        <w:t>«</w:t>
      </w:r>
      <w:r w:rsidRPr="00747054">
        <w:rPr>
          <w:rFonts w:ascii="Times New Roman" w:hAnsi="Times New Roman" w:cs="Times New Roman"/>
          <w:sz w:val="26"/>
          <w:szCs w:val="26"/>
        </w:rPr>
        <w:t>Об образовании</w:t>
      </w:r>
      <w:r w:rsidR="004F40AE" w:rsidRPr="00747054">
        <w:rPr>
          <w:rFonts w:ascii="Times New Roman" w:hAnsi="Times New Roman" w:cs="Times New Roman"/>
          <w:sz w:val="26"/>
          <w:szCs w:val="26"/>
        </w:rPr>
        <w:t xml:space="preserve"> в Р</w:t>
      </w:r>
      <w:r w:rsidR="00091D3B" w:rsidRPr="00747054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4F40AE" w:rsidRPr="00747054">
        <w:rPr>
          <w:rFonts w:ascii="Times New Roman" w:hAnsi="Times New Roman" w:cs="Times New Roman"/>
          <w:sz w:val="26"/>
          <w:szCs w:val="26"/>
        </w:rPr>
        <w:t>Ф</w:t>
      </w:r>
      <w:r w:rsidR="00091D3B" w:rsidRPr="00747054">
        <w:rPr>
          <w:rFonts w:ascii="Times New Roman" w:hAnsi="Times New Roman" w:cs="Times New Roman"/>
          <w:sz w:val="26"/>
          <w:szCs w:val="26"/>
        </w:rPr>
        <w:t>едерации</w:t>
      </w:r>
      <w:r w:rsidR="004E7136" w:rsidRPr="00747054">
        <w:rPr>
          <w:rFonts w:ascii="Times New Roman" w:hAnsi="Times New Roman" w:cs="Times New Roman"/>
          <w:sz w:val="26"/>
          <w:szCs w:val="26"/>
        </w:rPr>
        <w:t>»</w:t>
      </w:r>
      <w:r w:rsidR="00154B3D" w:rsidRPr="00747054">
        <w:rPr>
          <w:rFonts w:ascii="Times New Roman" w:hAnsi="Times New Roman" w:cs="Times New Roman"/>
          <w:sz w:val="26"/>
          <w:szCs w:val="26"/>
        </w:rPr>
        <w:t>,</w:t>
      </w:r>
      <w:r w:rsidRPr="00747054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74705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47054">
        <w:rPr>
          <w:rFonts w:ascii="Times New Roman" w:hAnsi="Times New Roman" w:cs="Times New Roman"/>
          <w:sz w:val="26"/>
          <w:szCs w:val="26"/>
        </w:rPr>
        <w:t xml:space="preserve"> РФ от 07.02.</w:t>
      </w:r>
      <w:r w:rsidR="00D07F16" w:rsidRPr="00747054">
        <w:rPr>
          <w:rFonts w:ascii="Times New Roman" w:hAnsi="Times New Roman" w:cs="Times New Roman"/>
          <w:sz w:val="26"/>
          <w:szCs w:val="26"/>
        </w:rPr>
        <w:t>19</w:t>
      </w:r>
      <w:r w:rsidRPr="00747054">
        <w:rPr>
          <w:rFonts w:ascii="Times New Roman" w:hAnsi="Times New Roman" w:cs="Times New Roman"/>
          <w:sz w:val="26"/>
          <w:szCs w:val="26"/>
        </w:rPr>
        <w:t xml:space="preserve">92 </w:t>
      </w:r>
      <w:r w:rsidR="00091D3B" w:rsidRPr="00747054">
        <w:rPr>
          <w:rFonts w:ascii="Times New Roman" w:hAnsi="Times New Roman" w:cs="Times New Roman"/>
          <w:sz w:val="26"/>
          <w:szCs w:val="26"/>
        </w:rPr>
        <w:t>№</w:t>
      </w:r>
      <w:r w:rsidRPr="00747054">
        <w:rPr>
          <w:rFonts w:ascii="Times New Roman" w:hAnsi="Times New Roman" w:cs="Times New Roman"/>
          <w:sz w:val="26"/>
          <w:szCs w:val="26"/>
        </w:rPr>
        <w:t xml:space="preserve"> 2300-1</w:t>
      </w:r>
      <w:r w:rsidR="00D61F58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4E7136" w:rsidRPr="00747054">
        <w:rPr>
          <w:rFonts w:ascii="Times New Roman" w:hAnsi="Times New Roman" w:cs="Times New Roman"/>
          <w:sz w:val="26"/>
          <w:szCs w:val="26"/>
        </w:rPr>
        <w:t>«О защите прав потребителей»</w:t>
      </w:r>
      <w:r w:rsidR="00154B3D" w:rsidRPr="00747054">
        <w:rPr>
          <w:rFonts w:ascii="Times New Roman" w:hAnsi="Times New Roman" w:cs="Times New Roman"/>
          <w:sz w:val="26"/>
          <w:szCs w:val="26"/>
        </w:rPr>
        <w:t>,</w:t>
      </w:r>
      <w:r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D07F16" w:rsidRPr="00747054">
        <w:rPr>
          <w:rFonts w:ascii="Times New Roman" w:hAnsi="Times New Roman" w:cs="Times New Roman"/>
          <w:sz w:val="26"/>
          <w:szCs w:val="26"/>
        </w:rPr>
        <w:t>Постановлением Правите</w:t>
      </w:r>
      <w:r w:rsidR="004E7136" w:rsidRPr="00747054">
        <w:rPr>
          <w:rFonts w:ascii="Times New Roman" w:hAnsi="Times New Roman" w:cs="Times New Roman"/>
          <w:sz w:val="26"/>
          <w:szCs w:val="26"/>
        </w:rPr>
        <w:t>льства РФ от 15.09.2020 № 1441 «</w:t>
      </w:r>
      <w:r w:rsidR="00D07F16" w:rsidRPr="00747054">
        <w:rPr>
          <w:rFonts w:ascii="Times New Roman" w:hAnsi="Times New Roman" w:cs="Times New Roman"/>
          <w:sz w:val="26"/>
          <w:szCs w:val="26"/>
        </w:rPr>
        <w:t>Об утверждении Правил оказани</w:t>
      </w:r>
      <w:r w:rsidR="004E7136" w:rsidRPr="00747054">
        <w:rPr>
          <w:rFonts w:ascii="Times New Roman" w:hAnsi="Times New Roman" w:cs="Times New Roman"/>
          <w:sz w:val="26"/>
          <w:szCs w:val="26"/>
        </w:rPr>
        <w:t>я платных образовательных услуг»</w:t>
      </w:r>
      <w:r w:rsidRPr="00747054">
        <w:rPr>
          <w:rFonts w:ascii="Times New Roman" w:hAnsi="Times New Roman" w:cs="Times New Roman"/>
          <w:sz w:val="26"/>
          <w:szCs w:val="26"/>
        </w:rPr>
        <w:t>.</w:t>
      </w:r>
      <w:bookmarkStart w:id="5" w:name="sub_12"/>
      <w:bookmarkEnd w:id="4"/>
    </w:p>
    <w:p w:rsidR="00747054" w:rsidRPr="00747054" w:rsidRDefault="004932D1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1.2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Pr="00747054">
        <w:rPr>
          <w:rFonts w:ascii="Times New Roman" w:hAnsi="Times New Roman" w:cs="Times New Roman"/>
          <w:sz w:val="26"/>
          <w:szCs w:val="26"/>
        </w:rPr>
        <w:t xml:space="preserve"> Муниципальные образовательные </w:t>
      </w:r>
      <w:r w:rsidR="00C46FD5" w:rsidRPr="00747054">
        <w:rPr>
          <w:rFonts w:ascii="Times New Roman" w:hAnsi="Times New Roman" w:cs="Times New Roman"/>
          <w:sz w:val="26"/>
          <w:szCs w:val="26"/>
        </w:rPr>
        <w:t>ор</w:t>
      </w:r>
      <w:r w:rsidR="005A64EA" w:rsidRPr="00747054">
        <w:rPr>
          <w:rFonts w:ascii="Times New Roman" w:hAnsi="Times New Roman" w:cs="Times New Roman"/>
          <w:sz w:val="26"/>
          <w:szCs w:val="26"/>
        </w:rPr>
        <w:t>га</w:t>
      </w:r>
      <w:r w:rsidR="00C46FD5" w:rsidRPr="00747054">
        <w:rPr>
          <w:rFonts w:ascii="Times New Roman" w:hAnsi="Times New Roman" w:cs="Times New Roman"/>
          <w:sz w:val="26"/>
          <w:szCs w:val="26"/>
        </w:rPr>
        <w:t>низации</w:t>
      </w:r>
      <w:r w:rsidRPr="00747054">
        <w:rPr>
          <w:rFonts w:ascii="Times New Roman" w:hAnsi="Times New Roman" w:cs="Times New Roman"/>
          <w:sz w:val="26"/>
          <w:szCs w:val="26"/>
        </w:rPr>
        <w:t>,</w:t>
      </w:r>
      <w:r w:rsidR="00091D3B" w:rsidRPr="00747054">
        <w:rPr>
          <w:rFonts w:ascii="Times New Roman" w:hAnsi="Times New Roman" w:cs="Times New Roman"/>
          <w:sz w:val="26"/>
          <w:szCs w:val="26"/>
        </w:rPr>
        <w:t xml:space="preserve"> подведомственные Управлению образования Администрации города Переславля-Залесского (далее - образовательные организации),</w:t>
      </w:r>
      <w:r w:rsidRPr="00747054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и Ярославской области, могут оказывать </w:t>
      </w:r>
      <w:r w:rsidR="008217E4" w:rsidRPr="00747054">
        <w:rPr>
          <w:rFonts w:ascii="Times New Roman" w:hAnsi="Times New Roman" w:cs="Times New Roman"/>
          <w:sz w:val="26"/>
          <w:szCs w:val="26"/>
        </w:rPr>
        <w:t>платные образовательные услуги</w:t>
      </w:r>
      <w:r w:rsidRPr="00747054">
        <w:rPr>
          <w:rFonts w:ascii="Times New Roman" w:hAnsi="Times New Roman" w:cs="Times New Roman"/>
          <w:sz w:val="26"/>
          <w:szCs w:val="26"/>
        </w:rPr>
        <w:t>. Перечень платных образовательных услуг, оказываемых образовательн</w:t>
      </w:r>
      <w:r w:rsidR="00C46FD5" w:rsidRPr="00747054">
        <w:rPr>
          <w:rFonts w:ascii="Times New Roman" w:hAnsi="Times New Roman" w:cs="Times New Roman"/>
          <w:sz w:val="26"/>
          <w:szCs w:val="26"/>
        </w:rPr>
        <w:t>ой</w:t>
      </w:r>
      <w:r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C46FD5" w:rsidRPr="00747054">
        <w:rPr>
          <w:rFonts w:ascii="Times New Roman" w:hAnsi="Times New Roman" w:cs="Times New Roman"/>
          <w:sz w:val="26"/>
          <w:szCs w:val="26"/>
        </w:rPr>
        <w:t>организацией</w:t>
      </w:r>
      <w:r w:rsidRPr="00747054">
        <w:rPr>
          <w:rFonts w:ascii="Times New Roman" w:hAnsi="Times New Roman" w:cs="Times New Roman"/>
          <w:sz w:val="26"/>
          <w:szCs w:val="26"/>
        </w:rPr>
        <w:t>, и порядок их предоставления определяют</w:t>
      </w:r>
      <w:r w:rsidR="00183741" w:rsidRPr="00747054">
        <w:rPr>
          <w:rFonts w:ascii="Times New Roman" w:hAnsi="Times New Roman" w:cs="Times New Roman"/>
          <w:sz w:val="26"/>
          <w:szCs w:val="26"/>
        </w:rPr>
        <w:t>ся ее</w:t>
      </w:r>
      <w:r w:rsidR="00013C2D" w:rsidRPr="00747054">
        <w:rPr>
          <w:rFonts w:ascii="Times New Roman" w:hAnsi="Times New Roman" w:cs="Times New Roman"/>
          <w:sz w:val="26"/>
          <w:szCs w:val="26"/>
        </w:rPr>
        <w:t xml:space="preserve"> локальным нормативным актом</w:t>
      </w:r>
      <w:r w:rsidRPr="00747054">
        <w:rPr>
          <w:rFonts w:ascii="Times New Roman" w:hAnsi="Times New Roman" w:cs="Times New Roman"/>
          <w:sz w:val="26"/>
          <w:szCs w:val="26"/>
        </w:rPr>
        <w:t>, наличием лицензии и настоящим По</w:t>
      </w:r>
      <w:r w:rsidR="005F2892" w:rsidRPr="00747054">
        <w:rPr>
          <w:rFonts w:ascii="Times New Roman" w:hAnsi="Times New Roman" w:cs="Times New Roman"/>
          <w:sz w:val="26"/>
          <w:szCs w:val="26"/>
        </w:rPr>
        <w:t>рядком</w:t>
      </w:r>
      <w:r w:rsidRPr="00747054">
        <w:rPr>
          <w:rFonts w:ascii="Times New Roman" w:hAnsi="Times New Roman" w:cs="Times New Roman"/>
          <w:sz w:val="26"/>
          <w:szCs w:val="26"/>
        </w:rPr>
        <w:t>.</w:t>
      </w:r>
      <w:bookmarkStart w:id="6" w:name="sub_13"/>
      <w:bookmarkEnd w:id="5"/>
    </w:p>
    <w:p w:rsidR="00747054" w:rsidRPr="00747054" w:rsidRDefault="004932D1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1.3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154B3D" w:rsidRPr="00747054">
        <w:rPr>
          <w:rFonts w:ascii="Times New Roman" w:hAnsi="Times New Roman" w:cs="Times New Roman"/>
          <w:sz w:val="26"/>
          <w:szCs w:val="26"/>
        </w:rPr>
        <w:t>В настоящ</w:t>
      </w:r>
      <w:r w:rsidR="00C926DD" w:rsidRPr="00747054">
        <w:rPr>
          <w:rFonts w:ascii="Times New Roman" w:hAnsi="Times New Roman" w:cs="Times New Roman"/>
          <w:sz w:val="26"/>
          <w:szCs w:val="26"/>
        </w:rPr>
        <w:t>ем</w:t>
      </w:r>
      <w:r w:rsidR="00154B3D" w:rsidRPr="00747054">
        <w:rPr>
          <w:rFonts w:ascii="Times New Roman" w:hAnsi="Times New Roman" w:cs="Times New Roman"/>
          <w:sz w:val="26"/>
          <w:szCs w:val="26"/>
        </w:rPr>
        <w:t xml:space="preserve"> П</w:t>
      </w:r>
      <w:r w:rsidR="00C926DD" w:rsidRPr="00747054">
        <w:rPr>
          <w:rFonts w:ascii="Times New Roman" w:hAnsi="Times New Roman" w:cs="Times New Roman"/>
          <w:sz w:val="26"/>
          <w:szCs w:val="26"/>
        </w:rPr>
        <w:t xml:space="preserve">орядке </w:t>
      </w:r>
      <w:r w:rsidR="00154B3D" w:rsidRPr="00747054">
        <w:rPr>
          <w:rFonts w:ascii="Times New Roman" w:hAnsi="Times New Roman" w:cs="Times New Roman"/>
          <w:sz w:val="26"/>
          <w:szCs w:val="26"/>
        </w:rPr>
        <w:t>используются следующие понятия:</w:t>
      </w:r>
    </w:p>
    <w:p w:rsidR="00747054" w:rsidRPr="00747054" w:rsidRDefault="00091D3B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«</w:t>
      </w:r>
      <w:r w:rsidR="00D3398D" w:rsidRPr="00747054">
        <w:rPr>
          <w:rFonts w:ascii="Times New Roman" w:hAnsi="Times New Roman" w:cs="Times New Roman"/>
          <w:sz w:val="26"/>
          <w:szCs w:val="26"/>
        </w:rPr>
        <w:t>заказчик</w:t>
      </w:r>
      <w:r w:rsidRPr="00747054">
        <w:rPr>
          <w:rFonts w:ascii="Times New Roman" w:hAnsi="Times New Roman" w:cs="Times New Roman"/>
          <w:sz w:val="26"/>
          <w:szCs w:val="26"/>
        </w:rPr>
        <w:t>»</w:t>
      </w:r>
      <w:r w:rsidR="00D3398D" w:rsidRPr="00747054">
        <w:rPr>
          <w:rFonts w:ascii="Times New Roman" w:hAnsi="Times New Roman" w:cs="Times New Roman"/>
          <w:sz w:val="26"/>
          <w:szCs w:val="26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747054" w:rsidRPr="00747054" w:rsidRDefault="00091D3B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«исполнитель»</w:t>
      </w:r>
      <w:r w:rsidR="00D3398D" w:rsidRPr="00747054">
        <w:rPr>
          <w:rFonts w:ascii="Times New Roman" w:hAnsi="Times New Roman" w:cs="Times New Roman"/>
          <w:sz w:val="26"/>
          <w:szCs w:val="26"/>
        </w:rPr>
        <w:t xml:space="preserve"> - организация, осуществляющая образовательную деятельность и предоставляющая платные образовательные услуги обучающемуся;</w:t>
      </w:r>
    </w:p>
    <w:p w:rsidR="00747054" w:rsidRPr="00747054" w:rsidRDefault="00091D3B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«обучающийся»</w:t>
      </w:r>
      <w:r w:rsidR="00D3398D" w:rsidRPr="00747054">
        <w:rPr>
          <w:rFonts w:ascii="Times New Roman" w:hAnsi="Times New Roman" w:cs="Times New Roman"/>
          <w:sz w:val="26"/>
          <w:szCs w:val="26"/>
        </w:rPr>
        <w:t xml:space="preserve"> - физическое лицо, осваивающее образовательную программу;</w:t>
      </w:r>
    </w:p>
    <w:p w:rsidR="00747054" w:rsidRPr="00747054" w:rsidRDefault="00091D3B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«платные образовательные услуги»</w:t>
      </w:r>
      <w:r w:rsidR="00D3398D" w:rsidRPr="00747054">
        <w:rPr>
          <w:rFonts w:ascii="Times New Roman" w:hAnsi="Times New Roman" w:cs="Times New Roman"/>
          <w:sz w:val="26"/>
          <w:szCs w:val="26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747054" w:rsidRDefault="00091D3B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«</w:t>
      </w:r>
      <w:r w:rsidR="00D3398D" w:rsidRPr="00747054">
        <w:rPr>
          <w:rFonts w:ascii="Times New Roman" w:hAnsi="Times New Roman" w:cs="Times New Roman"/>
          <w:sz w:val="26"/>
          <w:szCs w:val="26"/>
        </w:rPr>
        <w:t>недостато</w:t>
      </w:r>
      <w:r w:rsidRPr="00747054">
        <w:rPr>
          <w:rFonts w:ascii="Times New Roman" w:hAnsi="Times New Roman" w:cs="Times New Roman"/>
          <w:sz w:val="26"/>
          <w:szCs w:val="26"/>
        </w:rPr>
        <w:t>к платных образовательных услуг»</w:t>
      </w:r>
      <w:r w:rsidR="00D3398D" w:rsidRPr="00747054">
        <w:rPr>
          <w:rFonts w:ascii="Times New Roman" w:hAnsi="Times New Roman" w:cs="Times New Roman"/>
          <w:sz w:val="26"/>
          <w:szCs w:val="26"/>
        </w:rP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747054" w:rsidRPr="00747054" w:rsidRDefault="00091D3B" w:rsidP="0074705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D3398D" w:rsidRPr="00747054">
        <w:rPr>
          <w:rFonts w:ascii="Times New Roman" w:hAnsi="Times New Roman" w:cs="Times New Roman"/>
          <w:sz w:val="26"/>
          <w:szCs w:val="26"/>
        </w:rPr>
        <w:t>существенный недостато</w:t>
      </w:r>
      <w:r w:rsidRPr="00747054">
        <w:rPr>
          <w:rFonts w:ascii="Times New Roman" w:hAnsi="Times New Roman" w:cs="Times New Roman"/>
          <w:sz w:val="26"/>
          <w:szCs w:val="26"/>
        </w:rPr>
        <w:t>к платных образовательных услуг»</w:t>
      </w:r>
      <w:r w:rsidR="00D3398D" w:rsidRPr="00747054">
        <w:rPr>
          <w:rFonts w:ascii="Times New Roman" w:hAnsi="Times New Roman" w:cs="Times New Roman"/>
          <w:sz w:val="26"/>
          <w:szCs w:val="26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  <w:bookmarkStart w:id="7" w:name="sub_1003"/>
      <w:bookmarkEnd w:id="6"/>
    </w:p>
    <w:p w:rsidR="00747054" w:rsidRPr="00747054" w:rsidRDefault="00747054" w:rsidP="0074705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7137A" w:rsidRPr="00747054" w:rsidRDefault="00E7137A" w:rsidP="00747054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747054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предоставления платных </w:t>
      </w:r>
      <w:r w:rsidRPr="00747054">
        <w:rPr>
          <w:rFonts w:ascii="Times New Roman" w:hAnsi="Times New Roman" w:cs="Times New Roman"/>
          <w:color w:val="000000"/>
          <w:sz w:val="26"/>
          <w:szCs w:val="26"/>
        </w:rPr>
        <w:t>образовательных услуг</w:t>
      </w:r>
      <w:bookmarkEnd w:id="7"/>
    </w:p>
    <w:p w:rsidR="00747054" w:rsidRPr="00747054" w:rsidRDefault="00747054" w:rsidP="0074705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3189" w:rsidRPr="00711D57" w:rsidRDefault="004932D1" w:rsidP="00E53189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25"/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8D2623" w:rsidRPr="0074705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9" w:name="sub_26"/>
      <w:bookmarkEnd w:id="8"/>
      <w:r w:rsidR="007E3DBC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Платные образовательные услуги не </w:t>
      </w:r>
      <w:r w:rsidR="007E3DBC" w:rsidRPr="00711D57">
        <w:rPr>
          <w:rFonts w:ascii="Times New Roman" w:hAnsi="Times New Roman" w:cs="Times New Roman"/>
          <w:color w:val="000000"/>
          <w:sz w:val="26"/>
          <w:szCs w:val="26"/>
        </w:rPr>
        <w:t xml:space="preserve">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</w:t>
      </w:r>
      <w:r w:rsidR="00A80CF6" w:rsidRPr="00711D57">
        <w:rPr>
          <w:rFonts w:ascii="Times New Roman" w:hAnsi="Times New Roman" w:cs="Times New Roman"/>
          <w:color w:val="000000"/>
          <w:sz w:val="26"/>
          <w:szCs w:val="26"/>
        </w:rPr>
        <w:t>бюджета Ярославской области</w:t>
      </w:r>
      <w:r w:rsidR="007E3DBC" w:rsidRPr="00711D57">
        <w:rPr>
          <w:rFonts w:ascii="Times New Roman" w:hAnsi="Times New Roman" w:cs="Times New Roman"/>
          <w:color w:val="000000"/>
          <w:sz w:val="26"/>
          <w:szCs w:val="26"/>
        </w:rPr>
        <w:t>, бюджет</w:t>
      </w:r>
      <w:r w:rsidR="00405B67" w:rsidRPr="00711D57">
        <w:rPr>
          <w:rFonts w:ascii="Times New Roman" w:hAnsi="Times New Roman" w:cs="Times New Roman"/>
          <w:color w:val="000000"/>
          <w:sz w:val="26"/>
          <w:szCs w:val="26"/>
        </w:rPr>
        <w:t>а городского округа город Переславль-Залесский Ярославской области</w:t>
      </w:r>
      <w:r w:rsidR="007E3DBC" w:rsidRPr="00711D57">
        <w:rPr>
          <w:rFonts w:ascii="Times New Roman" w:hAnsi="Times New Roman" w:cs="Times New Roman"/>
          <w:color w:val="000000"/>
          <w:sz w:val="26"/>
          <w:szCs w:val="26"/>
        </w:rPr>
        <w:t>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  <w:bookmarkEnd w:id="9"/>
    </w:p>
    <w:p w:rsidR="00405B67" w:rsidRDefault="00A80CF6" w:rsidP="00A80CF6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11D57">
        <w:rPr>
          <w:rFonts w:ascii="Times New Roman" w:hAnsi="Times New Roman" w:cs="Times New Roman"/>
          <w:color w:val="000000"/>
          <w:sz w:val="26"/>
          <w:szCs w:val="26"/>
        </w:rPr>
        <w:t xml:space="preserve">2.2. Образовательные организации, осуществляющие образовательную деятельность </w:t>
      </w:r>
      <w:r w:rsidR="00E53189" w:rsidRPr="00711D57">
        <w:rPr>
          <w:rFonts w:ascii="Times New Roman" w:hAnsi="Times New Roman" w:cs="Times New Roman"/>
          <w:color w:val="000000"/>
          <w:sz w:val="26"/>
          <w:szCs w:val="26"/>
        </w:rPr>
        <w:t>за счет бюджетных ассигнований федерального бюджета,</w:t>
      </w:r>
      <w:r w:rsidR="00405B67" w:rsidRPr="00711D5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11D57">
        <w:rPr>
          <w:rFonts w:ascii="Times New Roman" w:hAnsi="Times New Roman" w:cs="Times New Roman"/>
          <w:color w:val="000000"/>
          <w:sz w:val="26"/>
          <w:szCs w:val="26"/>
        </w:rPr>
        <w:t xml:space="preserve">бюджета Ярославской области, </w:t>
      </w:r>
      <w:r w:rsidR="00E53189" w:rsidRPr="00711D57">
        <w:rPr>
          <w:rFonts w:ascii="Times New Roman" w:hAnsi="Times New Roman" w:cs="Times New Roman"/>
          <w:color w:val="000000"/>
          <w:sz w:val="26"/>
          <w:szCs w:val="26"/>
        </w:rPr>
        <w:t>бюджета городского округа город Переславль-Залесский Ярославской области,</w:t>
      </w:r>
      <w:r w:rsidR="00405B67" w:rsidRPr="00711D57">
        <w:rPr>
          <w:rFonts w:ascii="Times New Roman" w:hAnsi="Times New Roman" w:cs="Times New Roman"/>
          <w:color w:val="000000"/>
          <w:sz w:val="26"/>
          <w:szCs w:val="26"/>
        </w:rPr>
        <w:t> вправе осуществлять за счет средств физических и (или) юридических</w:t>
      </w:r>
      <w:r w:rsidR="00E53189" w:rsidRPr="00711D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5B67" w:rsidRPr="00711D57">
        <w:rPr>
          <w:rFonts w:ascii="Times New Roman" w:hAnsi="Times New Roman" w:cs="Times New Roman"/>
          <w:color w:val="000000"/>
          <w:sz w:val="26"/>
          <w:szCs w:val="26"/>
        </w:rPr>
        <w:t>лиц платные образовательные услуги,</w:t>
      </w:r>
      <w:r w:rsidRPr="00711D57">
        <w:rPr>
          <w:rFonts w:ascii="Times New Roman" w:hAnsi="Times New Roman" w:cs="Times New Roman"/>
          <w:color w:val="000000"/>
          <w:sz w:val="26"/>
          <w:szCs w:val="26"/>
        </w:rPr>
        <w:t xml:space="preserve"> не предусмотренные </w:t>
      </w:r>
      <w:r w:rsidR="00405B67" w:rsidRPr="00711D57">
        <w:rPr>
          <w:rFonts w:ascii="Times New Roman" w:hAnsi="Times New Roman" w:cs="Times New Roman"/>
          <w:color w:val="000000"/>
          <w:sz w:val="26"/>
          <w:szCs w:val="26"/>
        </w:rPr>
        <w:t>установленным  муниципальным заданием либо соглашением о предоставлении субсидии на возмещение затрат, на одинаковых при оказании</w:t>
      </w:r>
      <w:r w:rsidR="00405B67" w:rsidRPr="00E53189">
        <w:rPr>
          <w:rFonts w:ascii="Times New Roman" w:hAnsi="Times New Roman" w:cs="Times New Roman"/>
          <w:color w:val="000000"/>
          <w:sz w:val="26"/>
          <w:szCs w:val="26"/>
        </w:rPr>
        <w:t xml:space="preserve"> одних и тех же услуг условиях.</w:t>
      </w:r>
    </w:p>
    <w:p w:rsidR="00747054" w:rsidRDefault="008D2623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 обязан обеспечить </w:t>
      </w:r>
      <w:r w:rsidR="005239F4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847D62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аказчику и обучающемуся 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>оказание платных образовательных услуг в полном объеме в соответствии с образовательными программами</w:t>
      </w:r>
      <w:r w:rsidR="00847D62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(частью образовательных программ)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и условиями договора</w:t>
      </w:r>
      <w:r w:rsidR="00AD1982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10" w:name="sub_32"/>
    </w:p>
    <w:p w:rsidR="00747054" w:rsidRDefault="008D2623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1982" w:rsidRPr="0074705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>сполнитель обязан</w:t>
      </w:r>
      <w:r w:rsidR="00847D62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до заключения договора и в период его действия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предоставить </w:t>
      </w:r>
      <w:r w:rsidR="00267B23" w:rsidRPr="00747054">
        <w:rPr>
          <w:rFonts w:ascii="Times New Roman" w:hAnsi="Times New Roman" w:cs="Times New Roman"/>
          <w:color w:val="000000"/>
          <w:sz w:val="26"/>
          <w:szCs w:val="26"/>
        </w:rPr>
        <w:t>заказчику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достоверную информацию о</w:t>
      </w:r>
      <w:r w:rsidR="00D76E42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себе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AD1982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>оказываемых</w:t>
      </w:r>
      <w:r w:rsidR="00AD1982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платных</w:t>
      </w:r>
      <w:r w:rsidR="004932D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услугах, обеспечивающую возможность их правильного выбора</w:t>
      </w:r>
      <w:r w:rsidR="00B70048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Платные </w:t>
      </w:r>
      <w:r w:rsidR="00EC5EF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образовательные 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>услуги являются частью финансово-хозяйственной деятельности образовательных организаций</w:t>
      </w:r>
      <w:r w:rsidR="003564AE">
        <w:rPr>
          <w:rFonts w:ascii="Times New Roman" w:hAnsi="Times New Roman" w:cs="Times New Roman"/>
          <w:color w:val="000000"/>
          <w:sz w:val="26"/>
          <w:szCs w:val="26"/>
        </w:rPr>
        <w:t>, предоставление которых регулируе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тся Гражданским кодексом Российской Федерации, Бюджетным кодексом Российской Федерации, Налоговым кодексом Российской Федерации, а также другими нормативными правовыми актами, регулирующими данный вид деятельности, уставом </w:t>
      </w:r>
      <w:r w:rsidR="00B95DD7" w:rsidRPr="00747054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, настоящим Порядком.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Оказание платных </w:t>
      </w:r>
      <w:r w:rsidR="00EC5EF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услуг осуществляется работниками </w:t>
      </w:r>
      <w:r w:rsidR="00B95DD7" w:rsidRPr="00747054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>.1.</w:t>
      </w:r>
      <w:r w:rsidR="00B719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5DD7" w:rsidRPr="00747054">
        <w:rPr>
          <w:rFonts w:ascii="Times New Roman" w:hAnsi="Times New Roman" w:cs="Times New Roman"/>
          <w:color w:val="000000"/>
          <w:sz w:val="26"/>
          <w:szCs w:val="26"/>
        </w:rPr>
        <w:t>Образовательные организации</w:t>
      </w:r>
      <w:r w:rsidR="00723B32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>вправе привлекать специалистов, не являющихся их работниками, с обязательным соблюдением в отношении таких лиц ограничений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требований, установленных законодательством Российской Федерации, для лиц, имеющих право на заняти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е педагогической деятельностью.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В целях оказания платных </w:t>
      </w:r>
      <w:r w:rsidR="00EC5EF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услуг </w:t>
      </w:r>
      <w:r w:rsidR="00B95DD7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образовательным </w:t>
      </w:r>
      <w:r w:rsidR="00B95DD7" w:rsidRPr="0074705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организациям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необходимо: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Проводить мониторинг потребност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 xml:space="preserve">и предоставления платных </w:t>
      </w:r>
      <w:r w:rsidR="00EC5EF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услуг.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Разработать и принять локальные нормативные акты, определяющие порядок оказания платных </w:t>
      </w:r>
      <w:r w:rsidR="00EC5EF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услуг, перечень платных </w:t>
      </w:r>
      <w:r w:rsidR="00EE5675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>услуг, ответственных лиц с обозначением круга и</w:t>
      </w:r>
      <w:r w:rsidR="00B95DD7" w:rsidRPr="0074705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обязанностей, а также регламентирующие иные необходимые вопросы организации оказания платных</w:t>
      </w:r>
      <w:r w:rsidR="00EC5EF0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услуг.</w:t>
      </w:r>
    </w:p>
    <w:p w:rsidR="00DD66A7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C423D0" w:rsidRPr="00747054">
        <w:rPr>
          <w:rFonts w:ascii="Times New Roman" w:hAnsi="Times New Roman" w:cs="Times New Roman"/>
          <w:color w:val="000000"/>
          <w:sz w:val="26"/>
          <w:szCs w:val="26"/>
        </w:rPr>
        <w:t>.3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719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23D0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Составить калькуляцию на каждую платную </w:t>
      </w:r>
      <w:r w:rsidR="00EC5EF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образовательную </w:t>
      </w:r>
      <w:r w:rsidR="00C423D0" w:rsidRPr="00747054">
        <w:rPr>
          <w:rFonts w:ascii="Times New Roman" w:hAnsi="Times New Roman" w:cs="Times New Roman"/>
          <w:color w:val="000000"/>
          <w:sz w:val="26"/>
          <w:szCs w:val="26"/>
        </w:rPr>
        <w:t>услугу</w:t>
      </w:r>
      <w:r w:rsidR="00FB0B08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методикой расчета</w:t>
      </w:r>
      <w:r w:rsidR="00C00D15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C00D15" w:rsidRPr="00747054">
        <w:rPr>
          <w:rFonts w:ascii="Times New Roman" w:hAnsi="Times New Roman" w:cs="Times New Roman"/>
          <w:color w:val="000000"/>
          <w:sz w:val="26"/>
          <w:szCs w:val="26"/>
        </w:rPr>
        <w:t>цены единицы платной образовательной услуги</w:t>
      </w:r>
      <w:r w:rsidR="00FB0B08" w:rsidRPr="00747054">
        <w:rPr>
          <w:rFonts w:ascii="Times New Roman" w:hAnsi="Times New Roman" w:cs="Times New Roman"/>
          <w:color w:val="000000"/>
          <w:sz w:val="26"/>
          <w:szCs w:val="26"/>
        </w:rPr>
        <w:t>, указанной в разделе 5 настоящего Порядка</w:t>
      </w:r>
      <w:r w:rsidR="00DD66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7054" w:rsidRDefault="00DD66A7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Калькуляция утверждается</w:t>
      </w:r>
      <w:r w:rsidR="00C00D15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руководителем образовательной 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6E4D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423D0" w:rsidRPr="0074705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719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размещение на официальном сайте в информационно-телекоммуникационной сети </w:t>
      </w:r>
      <w:r w:rsidR="00354F58" w:rsidRPr="00747054">
        <w:rPr>
          <w:rFonts w:ascii="Times New Roman" w:hAnsi="Times New Roman" w:cs="Times New Roman"/>
          <w:color w:val="000000"/>
          <w:sz w:val="26"/>
          <w:szCs w:val="26"/>
        </w:rPr>
        <w:t>«Интернет»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программе.</w:t>
      </w:r>
      <w:bookmarkEnd w:id="10"/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80739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6E42" w:rsidRPr="00747054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AE49CC" w:rsidRPr="00747054">
        <w:rPr>
          <w:rFonts w:ascii="Times New Roman" w:hAnsi="Times New Roman" w:cs="Times New Roman"/>
          <w:color w:val="000000"/>
          <w:sz w:val="26"/>
          <w:szCs w:val="26"/>
        </w:rPr>
        <w:t>оговор заключается в простой письменной форме</w:t>
      </w:r>
      <w:r w:rsidR="0018374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6E11" w:rsidRPr="00747054">
        <w:rPr>
          <w:rFonts w:ascii="Times New Roman" w:hAnsi="Times New Roman" w:cs="Times New Roman"/>
          <w:color w:val="000000"/>
          <w:sz w:val="26"/>
          <w:szCs w:val="26"/>
        </w:rPr>
        <w:t>и содержит следующие сведения: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а) полное наименование </w:t>
      </w:r>
      <w:r w:rsidR="00FA18D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сполнителя;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б) место нахождения или </w:t>
      </w:r>
      <w:r w:rsidR="00E841CB" w:rsidRPr="00747054">
        <w:rPr>
          <w:rFonts w:ascii="Times New Roman" w:hAnsi="Times New Roman" w:cs="Times New Roman"/>
          <w:color w:val="000000"/>
          <w:sz w:val="26"/>
          <w:szCs w:val="26"/>
        </w:rPr>
        <w:t>юридический адрес</w:t>
      </w:r>
      <w:r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18D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сполнителя;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в) наименование или фамилия, имя, отчество (при наличии) заказчика, телефон (при наличии) заказчика и (или) законн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ого представителя обучающегося;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г) место нахождения или место жительства заказчика и (или) законного представителя обучающ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егося;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исполнителя и (или) заказчика;</w:t>
      </w:r>
    </w:p>
    <w:p w:rsidR="00FC06C4" w:rsidRDefault="00F709A0" w:rsidP="00FC06C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</w:t>
      </w:r>
      <w:r w:rsidR="00FC06C4">
        <w:rPr>
          <w:rFonts w:ascii="Times New Roman" w:hAnsi="Times New Roman" w:cs="Times New Roman"/>
          <w:color w:val="000000"/>
          <w:sz w:val="26"/>
          <w:szCs w:val="26"/>
        </w:rPr>
        <w:t xml:space="preserve">яющегося заказчиком по </w:t>
      </w:r>
      <w:r w:rsidR="00FC06C4" w:rsidRPr="00FC06C4">
        <w:rPr>
          <w:rFonts w:ascii="Times New Roman" w:hAnsi="Times New Roman" w:cs="Times New Roman"/>
          <w:color w:val="000000"/>
          <w:sz w:val="26"/>
          <w:szCs w:val="26"/>
        </w:rPr>
        <w:t>договору, при наличии);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ж) права, обязанности и ответственность исполни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теля, заказчика и обучающегося;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з) полная стоимость образовательных услуг 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по договору, порядок их оплаты;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тельством Российской Федерации;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к) вид, уровень и (или) направленность образовательной программы (часть образовательной программы определенных уровня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, вида и (или) направленности);</w:t>
      </w:r>
    </w:p>
    <w:p w:rsidR="00747054" w:rsidRDefault="00747054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л) форма обучения;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м) сроки освоения образовательной программы или части образовательной программы по договору (продолжит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ельность обучения по договору);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н) вид документа (при наличии), выдаваемого обучающемуся после успешного освоения им соответствующей образовательной программы (ча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сти образовательной программы);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о) порядок из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>менения и расторжения договора;</w:t>
      </w:r>
    </w:p>
    <w:p w:rsidR="00747054" w:rsidRDefault="00F709A0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п) другие необходимые сведения, связанные со спецификой оказываемых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705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платных образовательных услуг.</w:t>
      </w:r>
    </w:p>
    <w:p w:rsidR="00747054" w:rsidRDefault="00E7137A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80CF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74456F" w:rsidRPr="007470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12F3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49CC" w:rsidRPr="00747054">
        <w:rPr>
          <w:rFonts w:ascii="Times New Roman" w:hAnsi="Times New Roman" w:cs="Times New Roman"/>
          <w:color w:val="000000"/>
          <w:sz w:val="26"/>
          <w:szCs w:val="26"/>
        </w:rPr>
        <w:t>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</w:r>
      <w:r w:rsidR="00AE49CC" w:rsidRPr="00747054">
        <w:rPr>
          <w:rFonts w:ascii="Times New Roman" w:hAnsi="Times New Roman" w:cs="Times New Roman"/>
          <w:color w:val="FF0000"/>
          <w:sz w:val="26"/>
          <w:szCs w:val="26"/>
        </w:rPr>
        <w:t>.</w:t>
      </w:r>
      <w:bookmarkStart w:id="11" w:name="sub_38"/>
    </w:p>
    <w:p w:rsidR="004932D1" w:rsidRPr="00747054" w:rsidRDefault="008D2623" w:rsidP="0074705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2.</w:t>
      </w:r>
      <w:r w:rsidR="00A80CF6">
        <w:rPr>
          <w:rFonts w:ascii="Times New Roman" w:hAnsi="Times New Roman" w:cs="Times New Roman"/>
          <w:sz w:val="26"/>
          <w:szCs w:val="26"/>
        </w:rPr>
        <w:t>10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6A12F3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C80739" w:rsidRPr="00747054">
        <w:rPr>
          <w:rFonts w:ascii="Times New Roman" w:hAnsi="Times New Roman" w:cs="Times New Roman"/>
          <w:sz w:val="26"/>
          <w:szCs w:val="26"/>
        </w:rPr>
        <w:t xml:space="preserve">Сведения, указанные в договоре, должны соответствовать информации, размещенной на официальном сайте </w:t>
      </w:r>
      <w:r w:rsidR="00385A54" w:rsidRPr="00747054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в информационно-телекоммуникативной сети </w:t>
      </w:r>
      <w:r w:rsidR="00B95DD7" w:rsidRPr="00747054">
        <w:rPr>
          <w:rFonts w:ascii="Times New Roman" w:hAnsi="Times New Roman" w:cs="Times New Roman"/>
          <w:sz w:val="26"/>
          <w:szCs w:val="26"/>
        </w:rPr>
        <w:t>«</w:t>
      </w:r>
      <w:r w:rsidR="00385A54" w:rsidRPr="00747054">
        <w:rPr>
          <w:rFonts w:ascii="Times New Roman" w:hAnsi="Times New Roman" w:cs="Times New Roman"/>
          <w:sz w:val="26"/>
          <w:szCs w:val="26"/>
        </w:rPr>
        <w:t>Интернет</w:t>
      </w:r>
      <w:r w:rsidR="00B95DD7" w:rsidRPr="00747054">
        <w:rPr>
          <w:rFonts w:ascii="Times New Roman" w:hAnsi="Times New Roman" w:cs="Times New Roman"/>
          <w:sz w:val="26"/>
          <w:szCs w:val="26"/>
        </w:rPr>
        <w:t>»</w:t>
      </w:r>
      <w:r w:rsidR="00C80739" w:rsidRPr="00747054">
        <w:rPr>
          <w:rFonts w:ascii="Times New Roman" w:hAnsi="Times New Roman" w:cs="Times New Roman"/>
          <w:sz w:val="26"/>
          <w:szCs w:val="26"/>
        </w:rPr>
        <w:t xml:space="preserve"> на дату заключения договора.</w:t>
      </w:r>
    </w:p>
    <w:p w:rsidR="00385A54" w:rsidRPr="00747054" w:rsidRDefault="00385A54" w:rsidP="0074705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60DEF" w:rsidRPr="00747054" w:rsidRDefault="00856E8A" w:rsidP="0074705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sub_316"/>
      <w:bookmarkEnd w:id="11"/>
      <w:r w:rsidRPr="00B7198A">
        <w:rPr>
          <w:rFonts w:ascii="Times New Roman" w:hAnsi="Times New Roman" w:cs="Times New Roman"/>
          <w:sz w:val="26"/>
          <w:szCs w:val="26"/>
        </w:rPr>
        <w:t>3</w:t>
      </w:r>
      <w:r w:rsidR="00A60DEF" w:rsidRPr="00B7198A">
        <w:rPr>
          <w:rFonts w:ascii="Times New Roman" w:hAnsi="Times New Roman" w:cs="Times New Roman"/>
          <w:sz w:val="26"/>
          <w:szCs w:val="26"/>
        </w:rPr>
        <w:t>. Порядок получения и расходования денежных средств</w:t>
      </w:r>
    </w:p>
    <w:p w:rsidR="00A60DEF" w:rsidRPr="00747054" w:rsidRDefault="00A60DEF" w:rsidP="00B7198A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3</w:t>
      </w:r>
      <w:r w:rsidR="00A60DEF" w:rsidRPr="00747054">
        <w:rPr>
          <w:rFonts w:ascii="Times New Roman" w:hAnsi="Times New Roman" w:cs="Times New Roman"/>
          <w:sz w:val="26"/>
          <w:szCs w:val="26"/>
        </w:rPr>
        <w:t>.</w:t>
      </w:r>
      <w:r w:rsidR="00385A54" w:rsidRPr="00747054">
        <w:rPr>
          <w:rFonts w:ascii="Times New Roman" w:hAnsi="Times New Roman" w:cs="Times New Roman"/>
          <w:sz w:val="26"/>
          <w:szCs w:val="26"/>
        </w:rPr>
        <w:t>1</w:t>
      </w:r>
      <w:r w:rsidR="00A60DEF" w:rsidRPr="00747054">
        <w:rPr>
          <w:rFonts w:ascii="Times New Roman" w:hAnsi="Times New Roman" w:cs="Times New Roman"/>
          <w:sz w:val="26"/>
          <w:szCs w:val="26"/>
        </w:rPr>
        <w:t xml:space="preserve">. </w:t>
      </w:r>
      <w:r w:rsidR="00016610" w:rsidRPr="00747054">
        <w:rPr>
          <w:rFonts w:ascii="Times New Roman" w:hAnsi="Times New Roman" w:cs="Times New Roman"/>
          <w:sz w:val="26"/>
          <w:szCs w:val="26"/>
        </w:rPr>
        <w:t xml:space="preserve">Заказчики обязаны оплатить оказываемые образовательными организациями платные </w:t>
      </w:r>
      <w:r w:rsidR="008924A6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="00016610" w:rsidRPr="00747054">
        <w:rPr>
          <w:rFonts w:ascii="Times New Roman" w:hAnsi="Times New Roman" w:cs="Times New Roman"/>
          <w:sz w:val="26"/>
          <w:szCs w:val="26"/>
        </w:rPr>
        <w:t>услуги в порядке и в сроки, указанные в договоре</w:t>
      </w:r>
      <w:r w:rsidR="008E7D50">
        <w:rPr>
          <w:rFonts w:ascii="Times New Roman" w:hAnsi="Times New Roman" w:cs="Times New Roman"/>
          <w:sz w:val="26"/>
          <w:szCs w:val="26"/>
        </w:rPr>
        <w:t xml:space="preserve">. Перечисление денежных средств </w:t>
      </w:r>
      <w:r w:rsidR="00016610" w:rsidRPr="00747054">
        <w:rPr>
          <w:rFonts w:ascii="Times New Roman" w:hAnsi="Times New Roman" w:cs="Times New Roman"/>
          <w:sz w:val="26"/>
          <w:szCs w:val="26"/>
        </w:rPr>
        <w:t>производится через банк или иную кредитную организацию.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3</w:t>
      </w:r>
      <w:r w:rsidR="00A60DEF" w:rsidRPr="00747054">
        <w:rPr>
          <w:rFonts w:ascii="Times New Roman" w:hAnsi="Times New Roman" w:cs="Times New Roman"/>
          <w:sz w:val="26"/>
          <w:szCs w:val="26"/>
        </w:rPr>
        <w:t>.</w:t>
      </w:r>
      <w:r w:rsidR="00385A54" w:rsidRPr="00747054">
        <w:rPr>
          <w:rFonts w:ascii="Times New Roman" w:hAnsi="Times New Roman" w:cs="Times New Roman"/>
          <w:sz w:val="26"/>
          <w:szCs w:val="26"/>
        </w:rPr>
        <w:t>2</w:t>
      </w:r>
      <w:r w:rsidR="00A60DEF" w:rsidRPr="00747054">
        <w:rPr>
          <w:rFonts w:ascii="Times New Roman" w:hAnsi="Times New Roman" w:cs="Times New Roman"/>
          <w:sz w:val="26"/>
          <w:szCs w:val="26"/>
        </w:rPr>
        <w:t xml:space="preserve">. Определение стоимости платных образовательных услуг осуществляется </w:t>
      </w:r>
      <w:r w:rsidR="008924A6">
        <w:rPr>
          <w:rFonts w:ascii="Times New Roman" w:hAnsi="Times New Roman" w:cs="Times New Roman"/>
          <w:sz w:val="26"/>
          <w:szCs w:val="26"/>
        </w:rPr>
        <w:t>и</w:t>
      </w:r>
      <w:r w:rsidR="00A60DEF" w:rsidRPr="00747054">
        <w:rPr>
          <w:rFonts w:ascii="Times New Roman" w:hAnsi="Times New Roman" w:cs="Times New Roman"/>
          <w:sz w:val="26"/>
          <w:szCs w:val="26"/>
        </w:rPr>
        <w:t>сполнителем</w:t>
      </w:r>
      <w:r w:rsidR="007B76D7" w:rsidRPr="00747054">
        <w:rPr>
          <w:rFonts w:ascii="Times New Roman" w:hAnsi="Times New Roman" w:cs="Times New Roman"/>
          <w:sz w:val="26"/>
          <w:szCs w:val="26"/>
        </w:rPr>
        <w:t>,  в соответствии с методикой расчета</w:t>
      </w:r>
      <w:r w:rsidR="008B3249" w:rsidRPr="00747054">
        <w:rPr>
          <w:rFonts w:ascii="Times New Roman" w:hAnsi="Times New Roman" w:cs="Times New Roman"/>
          <w:sz w:val="26"/>
          <w:szCs w:val="26"/>
        </w:rPr>
        <w:t xml:space="preserve"> цены единицы платной образовательной услуги,</w:t>
      </w:r>
      <w:r w:rsidR="007B76D7" w:rsidRPr="00747054">
        <w:rPr>
          <w:rFonts w:ascii="Times New Roman" w:hAnsi="Times New Roman" w:cs="Times New Roman"/>
          <w:sz w:val="26"/>
          <w:szCs w:val="26"/>
        </w:rPr>
        <w:t xml:space="preserve"> указанной в разделе 5 настоящего Порядка</w:t>
      </w:r>
      <w:r w:rsidR="00A60DEF" w:rsidRPr="00747054">
        <w:rPr>
          <w:rFonts w:ascii="Times New Roman" w:hAnsi="Times New Roman" w:cs="Times New Roman"/>
          <w:sz w:val="26"/>
          <w:szCs w:val="26"/>
        </w:rPr>
        <w:t>.</w:t>
      </w:r>
    </w:p>
    <w:p w:rsidR="00B7198A" w:rsidRDefault="00B718F0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3.3.</w:t>
      </w:r>
      <w:r w:rsidR="00B719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52C7" w:rsidRPr="00747054">
        <w:rPr>
          <w:rFonts w:ascii="Times New Roman" w:hAnsi="Times New Roman" w:cs="Times New Roman"/>
          <w:color w:val="000000"/>
          <w:sz w:val="26"/>
          <w:szCs w:val="26"/>
        </w:rPr>
        <w:t>Заказчик</w:t>
      </w:r>
      <w:r w:rsidR="00A502C4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обязан оплатить оказываемые </w:t>
      </w:r>
      <w:r w:rsidR="008924A6">
        <w:rPr>
          <w:rFonts w:ascii="Times New Roman" w:hAnsi="Times New Roman" w:cs="Times New Roman"/>
          <w:color w:val="000000"/>
          <w:sz w:val="26"/>
          <w:szCs w:val="26"/>
        </w:rPr>
        <w:t xml:space="preserve">платные </w:t>
      </w:r>
      <w:r w:rsidR="00A502C4" w:rsidRPr="00747054">
        <w:rPr>
          <w:rFonts w:ascii="Times New Roman" w:hAnsi="Times New Roman" w:cs="Times New Roman"/>
          <w:color w:val="000000"/>
          <w:sz w:val="26"/>
          <w:szCs w:val="26"/>
        </w:rPr>
        <w:t>образовательные услуги в порядке и в сроки, указанные в договоре</w:t>
      </w:r>
      <w:r w:rsidR="00B34A7F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</w:t>
      </w:r>
      <w:r w:rsidR="008924A6">
        <w:rPr>
          <w:rFonts w:ascii="Times New Roman" w:hAnsi="Times New Roman" w:cs="Times New Roman"/>
          <w:color w:val="000000"/>
          <w:sz w:val="26"/>
          <w:szCs w:val="26"/>
        </w:rPr>
        <w:t>выданной и</w:t>
      </w:r>
      <w:r w:rsidR="00B34A7F" w:rsidRPr="00747054">
        <w:rPr>
          <w:rFonts w:ascii="Times New Roman" w:hAnsi="Times New Roman" w:cs="Times New Roman"/>
          <w:color w:val="000000"/>
          <w:sz w:val="26"/>
          <w:szCs w:val="26"/>
        </w:rPr>
        <w:t>сполнителем квитанции</w:t>
      </w:r>
      <w:r w:rsidR="00A502C4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34A7F" w:rsidRPr="00747054">
        <w:rPr>
          <w:rFonts w:ascii="Times New Roman" w:hAnsi="Times New Roman" w:cs="Times New Roman"/>
          <w:color w:val="000000"/>
          <w:sz w:val="26"/>
          <w:szCs w:val="26"/>
        </w:rPr>
        <w:t>Окончание предоставления услуг по дог</w:t>
      </w:r>
      <w:r w:rsidR="008924A6">
        <w:rPr>
          <w:rFonts w:ascii="Times New Roman" w:hAnsi="Times New Roman" w:cs="Times New Roman"/>
          <w:color w:val="000000"/>
          <w:sz w:val="26"/>
          <w:szCs w:val="26"/>
        </w:rPr>
        <w:t>овору оформляется двусторонним а</w:t>
      </w:r>
      <w:r w:rsidR="00B34A7F" w:rsidRPr="00747054">
        <w:rPr>
          <w:rFonts w:ascii="Times New Roman" w:hAnsi="Times New Roman" w:cs="Times New Roman"/>
          <w:color w:val="000000"/>
          <w:sz w:val="26"/>
          <w:szCs w:val="26"/>
        </w:rPr>
        <w:t>ктом об оказании услуг.</w:t>
      </w:r>
    </w:p>
    <w:p w:rsidR="00B7198A" w:rsidRDefault="00A502C4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B718F0" w:rsidRPr="0074705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60DEF" w:rsidRPr="00747054">
        <w:rPr>
          <w:rFonts w:ascii="Times New Roman" w:hAnsi="Times New Roman" w:cs="Times New Roman"/>
          <w:sz w:val="26"/>
          <w:szCs w:val="26"/>
        </w:rPr>
        <w:t>Денежные средства, полученные от оказания платных образовательных услуг, расходуются на основании планов финан</w:t>
      </w:r>
      <w:r w:rsidR="00904260" w:rsidRPr="00747054">
        <w:rPr>
          <w:rFonts w:ascii="Times New Roman" w:hAnsi="Times New Roman" w:cs="Times New Roman"/>
          <w:sz w:val="26"/>
          <w:szCs w:val="26"/>
        </w:rPr>
        <w:t>сово-хозяйственной деятельности образовательных организаций</w:t>
      </w:r>
      <w:r w:rsidR="00BC15C5" w:rsidRPr="00747054">
        <w:rPr>
          <w:rFonts w:ascii="Times New Roman" w:hAnsi="Times New Roman" w:cs="Times New Roman"/>
          <w:sz w:val="26"/>
          <w:szCs w:val="26"/>
        </w:rPr>
        <w:t xml:space="preserve">, </w:t>
      </w:r>
      <w:r w:rsidR="00BC15C5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а вопросы оформления учетной документации </w:t>
      </w:r>
      <w:r w:rsidR="00251377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отражаются в учетной политике </w:t>
      </w:r>
      <w:r w:rsidR="00251377" w:rsidRPr="00B7198A">
        <w:rPr>
          <w:rFonts w:ascii="Times New Roman" w:hAnsi="Times New Roman" w:cs="Times New Roman"/>
          <w:sz w:val="26"/>
          <w:szCs w:val="26"/>
        </w:rPr>
        <w:t>учреждения</w:t>
      </w:r>
      <w:r w:rsidR="00904260" w:rsidRPr="00B7198A">
        <w:rPr>
          <w:rFonts w:ascii="Times New Roman" w:hAnsi="Times New Roman" w:cs="Times New Roman"/>
          <w:sz w:val="26"/>
          <w:szCs w:val="26"/>
        </w:rPr>
        <w:t>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7198A">
        <w:rPr>
          <w:rFonts w:ascii="Times New Roman" w:hAnsi="Times New Roman" w:cs="Times New Roman"/>
          <w:sz w:val="26"/>
          <w:szCs w:val="26"/>
        </w:rPr>
        <w:t>3</w:t>
      </w:r>
      <w:r w:rsidR="007474C2" w:rsidRPr="00B7198A">
        <w:rPr>
          <w:rFonts w:ascii="Times New Roman" w:hAnsi="Times New Roman" w:cs="Times New Roman"/>
          <w:sz w:val="26"/>
          <w:szCs w:val="26"/>
        </w:rPr>
        <w:t>.</w:t>
      </w:r>
      <w:r w:rsidR="002D3673" w:rsidRPr="00B7198A">
        <w:rPr>
          <w:rFonts w:ascii="Times New Roman" w:hAnsi="Times New Roman" w:cs="Times New Roman"/>
          <w:sz w:val="26"/>
          <w:szCs w:val="26"/>
        </w:rPr>
        <w:t>5</w:t>
      </w:r>
      <w:r w:rsidR="0074456F" w:rsidRPr="00B7198A">
        <w:rPr>
          <w:rFonts w:ascii="Times New Roman" w:hAnsi="Times New Roman" w:cs="Times New Roman"/>
          <w:sz w:val="26"/>
          <w:szCs w:val="26"/>
        </w:rPr>
        <w:t>.</w:t>
      </w:r>
      <w:r w:rsidR="007474C2" w:rsidRPr="00B7198A">
        <w:rPr>
          <w:rFonts w:ascii="Times New Roman" w:hAnsi="Times New Roman" w:cs="Times New Roman"/>
          <w:sz w:val="26"/>
          <w:szCs w:val="26"/>
        </w:rPr>
        <w:t xml:space="preserve">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</w:t>
      </w:r>
      <w:r w:rsidR="007474C2" w:rsidRPr="00747054">
        <w:rPr>
          <w:rFonts w:ascii="Times New Roman" w:hAnsi="Times New Roman" w:cs="Times New Roman"/>
          <w:sz w:val="26"/>
          <w:szCs w:val="26"/>
        </w:rPr>
        <w:t xml:space="preserve">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  <w:r w:rsidR="001E43F7" w:rsidRPr="00747054">
        <w:rPr>
          <w:rFonts w:ascii="Times New Roman" w:hAnsi="Times New Roman" w:cs="Times New Roman"/>
          <w:sz w:val="26"/>
          <w:szCs w:val="26"/>
        </w:rPr>
        <w:t>Основания и порядок снижения стоимости платных образовательных услуг устанавливаются локальным нормативным</w:t>
      </w:r>
      <w:r w:rsidR="005239F4">
        <w:rPr>
          <w:rFonts w:ascii="Times New Roman" w:hAnsi="Times New Roman" w:cs="Times New Roman"/>
          <w:sz w:val="26"/>
          <w:szCs w:val="26"/>
        </w:rPr>
        <w:t xml:space="preserve"> актом и доводятся до сведения з</w:t>
      </w:r>
      <w:r w:rsidR="001E43F7" w:rsidRPr="00747054">
        <w:rPr>
          <w:rFonts w:ascii="Times New Roman" w:hAnsi="Times New Roman" w:cs="Times New Roman"/>
          <w:sz w:val="26"/>
          <w:szCs w:val="26"/>
        </w:rPr>
        <w:t>аказчика и обучающегося.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3</w:t>
      </w:r>
      <w:r w:rsidR="007474C2" w:rsidRPr="00747054">
        <w:rPr>
          <w:rFonts w:ascii="Times New Roman" w:hAnsi="Times New Roman" w:cs="Times New Roman"/>
          <w:sz w:val="26"/>
          <w:szCs w:val="26"/>
        </w:rPr>
        <w:t>.</w:t>
      </w:r>
      <w:r w:rsidR="002D3673" w:rsidRPr="00747054">
        <w:rPr>
          <w:rFonts w:ascii="Times New Roman" w:hAnsi="Times New Roman" w:cs="Times New Roman"/>
          <w:sz w:val="26"/>
          <w:szCs w:val="26"/>
        </w:rPr>
        <w:t>6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7474C2" w:rsidRPr="00747054">
        <w:rPr>
          <w:rFonts w:ascii="Times New Roman" w:hAnsi="Times New Roman" w:cs="Times New Roman"/>
          <w:sz w:val="26"/>
          <w:szCs w:val="26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E13F61" w:rsidRPr="00747054">
        <w:rPr>
          <w:rFonts w:ascii="Times New Roman" w:hAnsi="Times New Roman" w:cs="Times New Roman"/>
          <w:sz w:val="26"/>
          <w:szCs w:val="26"/>
        </w:rPr>
        <w:t>.</w:t>
      </w:r>
    </w:p>
    <w:p w:rsidR="00BE7B3D" w:rsidRDefault="00B718F0" w:rsidP="00B7198A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3.</w:t>
      </w:r>
      <w:r w:rsidR="002D3673" w:rsidRPr="00747054">
        <w:rPr>
          <w:rFonts w:ascii="Times New Roman" w:hAnsi="Times New Roman" w:cs="Times New Roman"/>
          <w:sz w:val="26"/>
          <w:szCs w:val="26"/>
        </w:rPr>
        <w:t>7</w:t>
      </w:r>
      <w:r w:rsidR="00E13F61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E7B3D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В целях корректировки стоимости </w:t>
      </w:r>
      <w:r w:rsidR="008924A6">
        <w:rPr>
          <w:rFonts w:ascii="Times New Roman" w:hAnsi="Times New Roman" w:cs="Times New Roman"/>
          <w:color w:val="000000"/>
          <w:sz w:val="26"/>
          <w:szCs w:val="26"/>
        </w:rPr>
        <w:t xml:space="preserve">платных </w:t>
      </w:r>
      <w:r w:rsidR="00BE7B3D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услуг на величину инфляции стороны заключают дополнительное соглашение к договору об оказании платных образовательных услуг. Изменение стоимости </w:t>
      </w:r>
      <w:r w:rsidR="008924A6">
        <w:rPr>
          <w:rFonts w:ascii="Times New Roman" w:hAnsi="Times New Roman" w:cs="Times New Roman"/>
          <w:color w:val="000000"/>
          <w:sz w:val="26"/>
          <w:szCs w:val="26"/>
        </w:rPr>
        <w:t xml:space="preserve">платных образовательных </w:t>
      </w:r>
      <w:r w:rsidR="00BE7B3D" w:rsidRPr="00747054">
        <w:rPr>
          <w:rFonts w:ascii="Times New Roman" w:hAnsi="Times New Roman" w:cs="Times New Roman"/>
          <w:color w:val="000000"/>
          <w:sz w:val="26"/>
          <w:szCs w:val="26"/>
        </w:rPr>
        <w:t>услуг в одностороннем порядке не допустимо.</w:t>
      </w:r>
    </w:p>
    <w:p w:rsidR="00B7198A" w:rsidRPr="00B7198A" w:rsidRDefault="00B7198A" w:rsidP="00B719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932D1" w:rsidRPr="00AC0F1B" w:rsidRDefault="00856E8A" w:rsidP="00B7198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bookmarkStart w:id="13" w:name="sub_1004"/>
      <w:bookmarkEnd w:id="12"/>
      <w:r w:rsidRPr="00747054">
        <w:rPr>
          <w:rFonts w:ascii="Times New Roman" w:hAnsi="Times New Roman" w:cs="Times New Roman"/>
          <w:b w:val="0"/>
          <w:sz w:val="26"/>
          <w:szCs w:val="26"/>
        </w:rPr>
        <w:lastRenderedPageBreak/>
        <w:t>4</w:t>
      </w:r>
      <w:r w:rsidR="005239F4" w:rsidRPr="00AC0F1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 Ответственность исполнителя и заказчика</w:t>
      </w:r>
    </w:p>
    <w:p w:rsidR="00B7198A" w:rsidRPr="00B7198A" w:rsidRDefault="00B7198A" w:rsidP="00B7198A">
      <w:pPr>
        <w:ind w:firstLine="0"/>
      </w:pPr>
    </w:p>
    <w:bookmarkEnd w:id="13"/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4</w:t>
      </w:r>
      <w:r w:rsidR="005B0503" w:rsidRPr="00747054">
        <w:rPr>
          <w:rFonts w:ascii="Times New Roman" w:hAnsi="Times New Roman" w:cs="Times New Roman"/>
          <w:sz w:val="26"/>
          <w:szCs w:val="26"/>
        </w:rPr>
        <w:t>.1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B7198A">
        <w:rPr>
          <w:rFonts w:ascii="Times New Roman" w:hAnsi="Times New Roman" w:cs="Times New Roman"/>
          <w:sz w:val="26"/>
          <w:szCs w:val="26"/>
        </w:rPr>
        <w:t xml:space="preserve"> </w:t>
      </w:r>
      <w:r w:rsidR="005B0503" w:rsidRPr="00747054">
        <w:rPr>
          <w:rFonts w:ascii="Times New Roman" w:hAnsi="Times New Roman" w:cs="Times New Roman"/>
          <w:sz w:val="26"/>
          <w:szCs w:val="26"/>
        </w:rPr>
        <w:t xml:space="preserve">За неисполнение либо ненадлежащее исполнение обязательств по договору </w:t>
      </w:r>
      <w:r w:rsidR="005239F4">
        <w:rPr>
          <w:rFonts w:ascii="Times New Roman" w:hAnsi="Times New Roman" w:cs="Times New Roman"/>
          <w:sz w:val="26"/>
          <w:szCs w:val="26"/>
        </w:rPr>
        <w:t>и</w:t>
      </w:r>
      <w:r w:rsidR="005B0503" w:rsidRPr="00747054">
        <w:rPr>
          <w:rFonts w:ascii="Times New Roman" w:hAnsi="Times New Roman" w:cs="Times New Roman"/>
          <w:sz w:val="26"/>
          <w:szCs w:val="26"/>
        </w:rPr>
        <w:t xml:space="preserve">сполнитель и </w:t>
      </w:r>
      <w:r w:rsidR="005239F4">
        <w:rPr>
          <w:rFonts w:ascii="Times New Roman" w:hAnsi="Times New Roman" w:cs="Times New Roman"/>
          <w:sz w:val="26"/>
          <w:szCs w:val="26"/>
        </w:rPr>
        <w:t>з</w:t>
      </w:r>
      <w:r w:rsidR="005B0503" w:rsidRPr="00747054">
        <w:rPr>
          <w:rFonts w:ascii="Times New Roman" w:hAnsi="Times New Roman" w:cs="Times New Roman"/>
          <w:sz w:val="26"/>
          <w:szCs w:val="26"/>
        </w:rPr>
        <w:t>аказчик несут ответственность, предусмотренную договором и законодательством Российской Федерации.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4</w:t>
      </w:r>
      <w:r w:rsidR="005B0503" w:rsidRPr="00747054">
        <w:rPr>
          <w:rFonts w:ascii="Times New Roman" w:hAnsi="Times New Roman" w:cs="Times New Roman"/>
          <w:sz w:val="26"/>
          <w:szCs w:val="26"/>
        </w:rPr>
        <w:t>.2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5B0503" w:rsidRPr="00747054">
        <w:rPr>
          <w:rFonts w:ascii="Times New Roman" w:hAnsi="Times New Roman" w:cs="Times New Roman"/>
          <w:sz w:val="26"/>
          <w:szCs w:val="26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5239F4">
        <w:rPr>
          <w:rFonts w:ascii="Times New Roman" w:hAnsi="Times New Roman" w:cs="Times New Roman"/>
          <w:sz w:val="26"/>
          <w:szCs w:val="26"/>
        </w:rPr>
        <w:t>з</w:t>
      </w:r>
      <w:r w:rsidR="005B0503" w:rsidRPr="00747054">
        <w:rPr>
          <w:rFonts w:ascii="Times New Roman" w:hAnsi="Times New Roman" w:cs="Times New Roman"/>
          <w:sz w:val="26"/>
          <w:szCs w:val="26"/>
        </w:rPr>
        <w:t>аказчик вправ</w:t>
      </w:r>
      <w:r w:rsidR="00B7198A">
        <w:rPr>
          <w:rFonts w:ascii="Times New Roman" w:hAnsi="Times New Roman" w:cs="Times New Roman"/>
          <w:sz w:val="26"/>
          <w:szCs w:val="26"/>
        </w:rPr>
        <w:t>е по своему выбору потребовать: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 xml:space="preserve">а) безвозмездного </w:t>
      </w:r>
      <w:r w:rsidR="00B7198A">
        <w:rPr>
          <w:rFonts w:ascii="Times New Roman" w:hAnsi="Times New Roman" w:cs="Times New Roman"/>
          <w:sz w:val="26"/>
          <w:szCs w:val="26"/>
        </w:rPr>
        <w:t>оказания образовательных услуг;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 xml:space="preserve">б) соразмерного уменьшения стоимости оказанных платных </w:t>
      </w:r>
      <w:r w:rsidR="00B7198A">
        <w:rPr>
          <w:rFonts w:ascii="Times New Roman" w:hAnsi="Times New Roman" w:cs="Times New Roman"/>
          <w:sz w:val="26"/>
          <w:szCs w:val="26"/>
        </w:rPr>
        <w:t>образовательных услуг;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в) возмещения понесенных им расходов по устранению недостатков оказанных платных образовательных услуг сво</w:t>
      </w:r>
      <w:r w:rsidR="00B7198A">
        <w:rPr>
          <w:rFonts w:ascii="Times New Roman" w:hAnsi="Times New Roman" w:cs="Times New Roman"/>
          <w:sz w:val="26"/>
          <w:szCs w:val="26"/>
        </w:rPr>
        <w:t>ими силами или третьими лицами.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4</w:t>
      </w:r>
      <w:r w:rsidR="005B0503" w:rsidRPr="00747054">
        <w:rPr>
          <w:rFonts w:ascii="Times New Roman" w:hAnsi="Times New Roman" w:cs="Times New Roman"/>
          <w:sz w:val="26"/>
          <w:szCs w:val="26"/>
        </w:rPr>
        <w:t>.3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5B0503" w:rsidRPr="00747054">
        <w:rPr>
          <w:rFonts w:ascii="Times New Roman" w:hAnsi="Times New Roman" w:cs="Times New Roman"/>
          <w:sz w:val="26"/>
          <w:szCs w:val="26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5239F4">
        <w:rPr>
          <w:rFonts w:ascii="Times New Roman" w:hAnsi="Times New Roman" w:cs="Times New Roman"/>
          <w:sz w:val="26"/>
          <w:szCs w:val="26"/>
        </w:rPr>
        <w:t>исполнителем. З</w:t>
      </w:r>
      <w:r w:rsidR="005B0503" w:rsidRPr="00747054">
        <w:rPr>
          <w:rFonts w:ascii="Times New Roman" w:hAnsi="Times New Roman" w:cs="Times New Roman"/>
          <w:sz w:val="26"/>
          <w:szCs w:val="26"/>
        </w:rPr>
        <w:t>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</w:t>
      </w:r>
      <w:r w:rsidR="00B7198A">
        <w:rPr>
          <w:rFonts w:ascii="Times New Roman" w:hAnsi="Times New Roman" w:cs="Times New Roman"/>
          <w:sz w:val="26"/>
          <w:szCs w:val="26"/>
        </w:rPr>
        <w:t>тступления от условий договора.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4</w:t>
      </w:r>
      <w:r w:rsidR="005B0503" w:rsidRPr="00747054">
        <w:rPr>
          <w:rFonts w:ascii="Times New Roman" w:hAnsi="Times New Roman" w:cs="Times New Roman"/>
          <w:sz w:val="26"/>
          <w:szCs w:val="26"/>
        </w:rPr>
        <w:t>.4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B7198A">
        <w:rPr>
          <w:rFonts w:ascii="Times New Roman" w:hAnsi="Times New Roman" w:cs="Times New Roman"/>
          <w:sz w:val="26"/>
          <w:szCs w:val="26"/>
        </w:rPr>
        <w:t xml:space="preserve"> </w:t>
      </w:r>
      <w:r w:rsidR="005B0503" w:rsidRPr="00747054">
        <w:rPr>
          <w:rFonts w:ascii="Times New Roman" w:hAnsi="Times New Roman" w:cs="Times New Roman"/>
          <w:sz w:val="26"/>
          <w:szCs w:val="26"/>
        </w:rPr>
        <w:t xml:space="preserve">Если </w:t>
      </w:r>
      <w:r w:rsidR="005239F4">
        <w:rPr>
          <w:rFonts w:ascii="Times New Roman" w:hAnsi="Times New Roman" w:cs="Times New Roman"/>
          <w:sz w:val="26"/>
          <w:szCs w:val="26"/>
        </w:rPr>
        <w:t>и</w:t>
      </w:r>
      <w:r w:rsidR="005B0503" w:rsidRPr="00747054">
        <w:rPr>
          <w:rFonts w:ascii="Times New Roman" w:hAnsi="Times New Roman" w:cs="Times New Roman"/>
          <w:sz w:val="26"/>
          <w:szCs w:val="26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5239F4">
        <w:rPr>
          <w:rFonts w:ascii="Times New Roman" w:hAnsi="Times New Roman" w:cs="Times New Roman"/>
          <w:sz w:val="26"/>
          <w:szCs w:val="26"/>
        </w:rPr>
        <w:t>з</w:t>
      </w:r>
      <w:r w:rsidR="005B0503" w:rsidRPr="00747054">
        <w:rPr>
          <w:rFonts w:ascii="Times New Roman" w:hAnsi="Times New Roman" w:cs="Times New Roman"/>
          <w:sz w:val="26"/>
          <w:szCs w:val="26"/>
        </w:rPr>
        <w:t>а</w:t>
      </w:r>
      <w:r w:rsidR="00B7198A">
        <w:rPr>
          <w:rFonts w:ascii="Times New Roman" w:hAnsi="Times New Roman" w:cs="Times New Roman"/>
          <w:sz w:val="26"/>
          <w:szCs w:val="26"/>
        </w:rPr>
        <w:t>казчик вправе по своему выбору: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 xml:space="preserve">а) назначить </w:t>
      </w:r>
      <w:r w:rsidR="005239F4">
        <w:rPr>
          <w:rFonts w:ascii="Times New Roman" w:hAnsi="Times New Roman" w:cs="Times New Roman"/>
          <w:sz w:val="26"/>
          <w:szCs w:val="26"/>
        </w:rPr>
        <w:t>и</w:t>
      </w:r>
      <w:r w:rsidRPr="00747054">
        <w:rPr>
          <w:rFonts w:ascii="Times New Roman" w:hAnsi="Times New Roman" w:cs="Times New Roman"/>
          <w:sz w:val="26"/>
          <w:szCs w:val="26"/>
        </w:rPr>
        <w:t xml:space="preserve">сполнителю новый срок, в течение которого </w:t>
      </w:r>
      <w:r w:rsidR="005239F4">
        <w:rPr>
          <w:rFonts w:ascii="Times New Roman" w:hAnsi="Times New Roman" w:cs="Times New Roman"/>
          <w:sz w:val="26"/>
          <w:szCs w:val="26"/>
        </w:rPr>
        <w:t>и</w:t>
      </w:r>
      <w:r w:rsidRPr="00747054">
        <w:rPr>
          <w:rFonts w:ascii="Times New Roman" w:hAnsi="Times New Roman" w:cs="Times New Roman"/>
          <w:sz w:val="26"/>
          <w:szCs w:val="26"/>
        </w:rPr>
        <w:t>сполнитель должен приступить к оказанию платных образовательных услуг и (или) закончить оказание платных образовательны</w:t>
      </w:r>
      <w:r w:rsidR="00B7198A">
        <w:rPr>
          <w:rFonts w:ascii="Times New Roman" w:hAnsi="Times New Roman" w:cs="Times New Roman"/>
          <w:sz w:val="26"/>
          <w:szCs w:val="26"/>
        </w:rPr>
        <w:t>х услуг;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 xml:space="preserve">б) поручить оказать платные образовательные услуги третьим лицам за разумную цену и потребовать от исполнителя </w:t>
      </w:r>
      <w:r w:rsidR="00B7198A">
        <w:rPr>
          <w:rFonts w:ascii="Times New Roman" w:hAnsi="Times New Roman" w:cs="Times New Roman"/>
          <w:sz w:val="26"/>
          <w:szCs w:val="26"/>
        </w:rPr>
        <w:t>возмещения понесенных расходов;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в) потребовать уменьшения стоимости</w:t>
      </w:r>
      <w:r w:rsidR="00B7198A">
        <w:rPr>
          <w:rFonts w:ascii="Times New Roman" w:hAnsi="Times New Roman" w:cs="Times New Roman"/>
          <w:sz w:val="26"/>
          <w:szCs w:val="26"/>
        </w:rPr>
        <w:t xml:space="preserve"> платных образовательных услуг;</w:t>
      </w:r>
    </w:p>
    <w:p w:rsidR="00B7198A" w:rsidRDefault="00B719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расторгнуть договор.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4</w:t>
      </w:r>
      <w:r w:rsidR="005B0503" w:rsidRPr="00747054">
        <w:rPr>
          <w:rFonts w:ascii="Times New Roman" w:hAnsi="Times New Roman" w:cs="Times New Roman"/>
          <w:sz w:val="26"/>
          <w:szCs w:val="26"/>
        </w:rPr>
        <w:t>.5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747054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5B0503" w:rsidRPr="00747054">
        <w:rPr>
          <w:rFonts w:ascii="Times New Roman" w:hAnsi="Times New Roman" w:cs="Times New Roman"/>
          <w:sz w:val="26"/>
          <w:szCs w:val="2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</w:t>
      </w:r>
      <w:r w:rsidR="00B7198A">
        <w:rPr>
          <w:rFonts w:ascii="Times New Roman" w:hAnsi="Times New Roman" w:cs="Times New Roman"/>
          <w:sz w:val="26"/>
          <w:szCs w:val="26"/>
        </w:rPr>
        <w:t xml:space="preserve"> платных образовательных услуг.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4</w:t>
      </w:r>
      <w:r w:rsidR="005B0503" w:rsidRPr="00747054">
        <w:rPr>
          <w:rFonts w:ascii="Times New Roman" w:hAnsi="Times New Roman" w:cs="Times New Roman"/>
          <w:sz w:val="26"/>
          <w:szCs w:val="26"/>
        </w:rPr>
        <w:t>.6</w:t>
      </w:r>
      <w:r w:rsidR="0074456F" w:rsidRPr="00747054">
        <w:rPr>
          <w:rFonts w:ascii="Times New Roman" w:hAnsi="Times New Roman" w:cs="Times New Roman"/>
          <w:sz w:val="26"/>
          <w:szCs w:val="26"/>
        </w:rPr>
        <w:t>.</w:t>
      </w:r>
      <w:r w:rsidR="005B0503" w:rsidRPr="00747054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5239F4">
        <w:rPr>
          <w:rFonts w:ascii="Times New Roman" w:hAnsi="Times New Roman" w:cs="Times New Roman"/>
          <w:sz w:val="26"/>
          <w:szCs w:val="26"/>
        </w:rPr>
        <w:t>и</w:t>
      </w:r>
      <w:r w:rsidR="005B0503" w:rsidRPr="00747054">
        <w:rPr>
          <w:rFonts w:ascii="Times New Roman" w:hAnsi="Times New Roman" w:cs="Times New Roman"/>
          <w:sz w:val="26"/>
          <w:szCs w:val="26"/>
        </w:rPr>
        <w:t>сполнителя договор может быть расторгнут в односторонн</w:t>
      </w:r>
      <w:r w:rsidR="00B7198A">
        <w:rPr>
          <w:rFonts w:ascii="Times New Roman" w:hAnsi="Times New Roman" w:cs="Times New Roman"/>
          <w:sz w:val="26"/>
          <w:szCs w:val="26"/>
        </w:rPr>
        <w:t>ем порядке в следующих случаях: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 xml:space="preserve">а) применение к обучающемуся, достигшему возраста 15 лет, отчисления как </w:t>
      </w:r>
      <w:r w:rsidR="00B7198A">
        <w:rPr>
          <w:rFonts w:ascii="Times New Roman" w:hAnsi="Times New Roman" w:cs="Times New Roman"/>
          <w:sz w:val="26"/>
          <w:szCs w:val="26"/>
        </w:rPr>
        <w:t>меры дисциплинарного взыскания;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</w:t>
      </w:r>
      <w:r w:rsidR="00B7198A">
        <w:rPr>
          <w:rFonts w:ascii="Times New Roman" w:hAnsi="Times New Roman" w:cs="Times New Roman"/>
          <w:sz w:val="26"/>
          <w:szCs w:val="26"/>
        </w:rPr>
        <w:t>мы и выполнению учебного плана;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</w:t>
      </w:r>
      <w:r w:rsidR="00B7198A">
        <w:rPr>
          <w:rFonts w:ascii="Times New Roman" w:hAnsi="Times New Roman" w:cs="Times New Roman"/>
          <w:sz w:val="26"/>
          <w:szCs w:val="26"/>
        </w:rPr>
        <w:t>ту образовательную организацию;</w:t>
      </w:r>
    </w:p>
    <w:p w:rsidR="00B7198A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t>г) просрочка оплаты стоимости платных образовательных услуг</w:t>
      </w:r>
      <w:r w:rsidR="003264D9" w:rsidRPr="00747054">
        <w:rPr>
          <w:rFonts w:ascii="Times New Roman" w:hAnsi="Times New Roman" w:cs="Times New Roman"/>
          <w:sz w:val="26"/>
          <w:szCs w:val="26"/>
        </w:rPr>
        <w:t xml:space="preserve"> </w:t>
      </w:r>
      <w:r w:rsidR="003264D9" w:rsidRPr="00747054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A536D4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="003264D9" w:rsidRPr="00747054">
        <w:rPr>
          <w:rFonts w:ascii="Times New Roman" w:hAnsi="Times New Roman" w:cs="Times New Roman"/>
          <w:color w:val="000000"/>
          <w:sz w:val="26"/>
          <w:szCs w:val="26"/>
        </w:rPr>
        <w:t xml:space="preserve"> месяцев</w:t>
      </w:r>
      <w:r w:rsidR="00B7198A">
        <w:rPr>
          <w:rFonts w:ascii="Times New Roman" w:hAnsi="Times New Roman" w:cs="Times New Roman"/>
          <w:sz w:val="26"/>
          <w:szCs w:val="26"/>
        </w:rPr>
        <w:t>;</w:t>
      </w:r>
    </w:p>
    <w:p w:rsidR="004932D1" w:rsidRPr="00747054" w:rsidRDefault="005B0503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47054">
        <w:rPr>
          <w:rFonts w:ascii="Times New Roman" w:hAnsi="Times New Roman" w:cs="Times New Roman"/>
          <w:sz w:val="26"/>
          <w:szCs w:val="26"/>
        </w:rPr>
        <w:lastRenderedPageBreak/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B0503" w:rsidRPr="00747054" w:rsidRDefault="005B0503" w:rsidP="0074705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932D1" w:rsidRPr="00744E88" w:rsidRDefault="00856E8A" w:rsidP="00B7198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4" w:name="sub_1005"/>
      <w:r w:rsidRPr="005B3870">
        <w:rPr>
          <w:rFonts w:ascii="Times New Roman" w:hAnsi="Times New Roman" w:cs="Times New Roman"/>
          <w:b w:val="0"/>
          <w:sz w:val="26"/>
          <w:szCs w:val="26"/>
        </w:rPr>
        <w:t>5</w:t>
      </w:r>
      <w:r w:rsidR="004932D1" w:rsidRPr="005B387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4932D1" w:rsidRPr="00744E8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Методик</w:t>
      </w:r>
      <w:r w:rsidR="00B7198A" w:rsidRPr="00744E8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а расчета цены единицы платной </w:t>
      </w:r>
      <w:r w:rsidR="004932D1" w:rsidRPr="00744E8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образовательной услуги </w:t>
      </w:r>
    </w:p>
    <w:bookmarkEnd w:id="14"/>
    <w:p w:rsidR="004932D1" w:rsidRPr="00FB0B08" w:rsidRDefault="004932D1" w:rsidP="00B7198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5" w:name="sub_51"/>
      <w:r w:rsidRPr="00FB0B08">
        <w:rPr>
          <w:rFonts w:ascii="Times New Roman" w:hAnsi="Times New Roman" w:cs="Times New Roman"/>
          <w:sz w:val="26"/>
          <w:szCs w:val="26"/>
        </w:rPr>
        <w:t>5</w:t>
      </w:r>
      <w:r w:rsidR="004932D1" w:rsidRPr="00FB0B08">
        <w:rPr>
          <w:rFonts w:ascii="Times New Roman" w:hAnsi="Times New Roman" w:cs="Times New Roman"/>
          <w:sz w:val="26"/>
          <w:szCs w:val="26"/>
        </w:rPr>
        <w:t>.1</w:t>
      </w:r>
      <w:r w:rsidR="0074456F" w:rsidRPr="00FB0B08">
        <w:rPr>
          <w:rFonts w:ascii="Times New Roman" w:hAnsi="Times New Roman" w:cs="Times New Roman"/>
          <w:sz w:val="26"/>
          <w:szCs w:val="26"/>
        </w:rPr>
        <w:t>.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</w:t>
      </w:r>
      <w:r w:rsidR="005B0503" w:rsidRPr="00FB0B08">
        <w:rPr>
          <w:rFonts w:ascii="Times New Roman" w:hAnsi="Times New Roman" w:cs="Times New Roman"/>
          <w:sz w:val="26"/>
          <w:szCs w:val="26"/>
        </w:rPr>
        <w:t>Методика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определяет единый порядок расчета цен на платные образовательные услуги</w:t>
      </w:r>
      <w:bookmarkEnd w:id="15"/>
      <w:r w:rsidR="00485981" w:rsidRPr="00FB0B08">
        <w:rPr>
          <w:sz w:val="26"/>
          <w:szCs w:val="26"/>
        </w:rPr>
        <w:t xml:space="preserve"> </w:t>
      </w:r>
      <w:r w:rsidR="00485981" w:rsidRPr="00FB0B08">
        <w:rPr>
          <w:rFonts w:ascii="Times New Roman" w:hAnsi="Times New Roman" w:cs="Times New Roman"/>
          <w:sz w:val="26"/>
          <w:szCs w:val="26"/>
        </w:rPr>
        <w:t>в расчете на одного обучающегося</w:t>
      </w:r>
      <w:r w:rsidR="00E85C03" w:rsidRPr="00FB0B08">
        <w:rPr>
          <w:rFonts w:ascii="Times New Roman" w:hAnsi="Times New Roman" w:cs="Times New Roman"/>
          <w:sz w:val="26"/>
          <w:szCs w:val="26"/>
        </w:rPr>
        <w:t>.</w:t>
      </w:r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5</w:t>
      </w:r>
      <w:r w:rsidR="00E85C03" w:rsidRPr="00FB0B08">
        <w:rPr>
          <w:rFonts w:ascii="Times New Roman" w:hAnsi="Times New Roman" w:cs="Times New Roman"/>
          <w:sz w:val="26"/>
          <w:szCs w:val="26"/>
        </w:rPr>
        <w:t>.2</w:t>
      </w:r>
      <w:r w:rsidR="0074456F" w:rsidRPr="00FB0B08">
        <w:rPr>
          <w:rFonts w:ascii="Times New Roman" w:hAnsi="Times New Roman" w:cs="Times New Roman"/>
          <w:sz w:val="26"/>
          <w:szCs w:val="26"/>
        </w:rPr>
        <w:t>.</w:t>
      </w:r>
      <w:r w:rsidR="005B0503" w:rsidRPr="00FB0B08">
        <w:rPr>
          <w:rFonts w:ascii="Times New Roman" w:hAnsi="Times New Roman" w:cs="Times New Roman"/>
          <w:sz w:val="26"/>
          <w:szCs w:val="26"/>
        </w:rPr>
        <w:t xml:space="preserve"> </w:t>
      </w:r>
      <w:r w:rsidR="00485981" w:rsidRPr="00FB0B08">
        <w:rPr>
          <w:rFonts w:ascii="Times New Roman" w:hAnsi="Times New Roman" w:cs="Times New Roman"/>
          <w:sz w:val="26"/>
          <w:szCs w:val="26"/>
        </w:rPr>
        <w:t>Основными целями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методики являются:</w:t>
      </w:r>
    </w:p>
    <w:p w:rsidR="00B7198A" w:rsidRDefault="004932D1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- введение единого механизма формирования цен на платные образовательные услуги;</w:t>
      </w:r>
    </w:p>
    <w:p w:rsidR="00B7198A" w:rsidRDefault="004932D1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- сочетание экономических интересов образовательных </w:t>
      </w:r>
      <w:r w:rsidR="00CD5F34" w:rsidRPr="00FB0B08">
        <w:rPr>
          <w:rFonts w:ascii="Times New Roman" w:hAnsi="Times New Roman" w:cs="Times New Roman"/>
          <w:sz w:val="26"/>
          <w:szCs w:val="26"/>
        </w:rPr>
        <w:t>организац</w:t>
      </w:r>
      <w:r w:rsidRPr="00FB0B08">
        <w:rPr>
          <w:rFonts w:ascii="Times New Roman" w:hAnsi="Times New Roman" w:cs="Times New Roman"/>
          <w:sz w:val="26"/>
          <w:szCs w:val="26"/>
        </w:rPr>
        <w:t xml:space="preserve">ий и </w:t>
      </w:r>
      <w:r w:rsidR="00267B23" w:rsidRPr="00FB0B08">
        <w:rPr>
          <w:rFonts w:ascii="Times New Roman" w:hAnsi="Times New Roman" w:cs="Times New Roman"/>
          <w:sz w:val="26"/>
          <w:szCs w:val="26"/>
        </w:rPr>
        <w:t>заказчиков</w:t>
      </w:r>
      <w:r w:rsidRPr="00FB0B08">
        <w:rPr>
          <w:rFonts w:ascii="Times New Roman" w:hAnsi="Times New Roman" w:cs="Times New Roman"/>
          <w:sz w:val="26"/>
          <w:szCs w:val="26"/>
        </w:rPr>
        <w:t xml:space="preserve"> услуг.</w:t>
      </w:r>
      <w:bookmarkStart w:id="16" w:name="sub_52"/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5</w:t>
      </w:r>
      <w:r w:rsidR="004932D1" w:rsidRPr="00FB0B08">
        <w:rPr>
          <w:rFonts w:ascii="Times New Roman" w:hAnsi="Times New Roman" w:cs="Times New Roman"/>
          <w:sz w:val="26"/>
          <w:szCs w:val="26"/>
        </w:rPr>
        <w:t>.</w:t>
      </w:r>
      <w:r w:rsidR="00E85C03" w:rsidRPr="00FB0B08">
        <w:rPr>
          <w:rFonts w:ascii="Times New Roman" w:hAnsi="Times New Roman" w:cs="Times New Roman"/>
          <w:sz w:val="26"/>
          <w:szCs w:val="26"/>
        </w:rPr>
        <w:t>3</w:t>
      </w:r>
      <w:r w:rsidR="0074456F" w:rsidRPr="00FB0B08">
        <w:rPr>
          <w:rFonts w:ascii="Times New Roman" w:hAnsi="Times New Roman" w:cs="Times New Roman"/>
          <w:sz w:val="26"/>
          <w:szCs w:val="26"/>
        </w:rPr>
        <w:t>.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В состав затрат, относимых на себестоимость платной </w:t>
      </w:r>
      <w:r w:rsidR="00181294" w:rsidRPr="00FB0B08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="004932D1" w:rsidRPr="00FB0B08">
        <w:rPr>
          <w:rFonts w:ascii="Times New Roman" w:hAnsi="Times New Roman" w:cs="Times New Roman"/>
          <w:sz w:val="26"/>
          <w:szCs w:val="26"/>
        </w:rPr>
        <w:t>услуги, входят:</w:t>
      </w:r>
      <w:bookmarkStart w:id="17" w:name="sub_521"/>
      <w:bookmarkEnd w:id="16"/>
    </w:p>
    <w:p w:rsidR="00B7198A" w:rsidRDefault="00B719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Расходы на оплату труда педагогов, обслуживающего персонала, административного персонала;</w:t>
      </w:r>
      <w:bookmarkStart w:id="18" w:name="sub_522"/>
      <w:bookmarkEnd w:id="17"/>
    </w:p>
    <w:p w:rsidR="00B7198A" w:rsidRDefault="00B719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Начисления на заработную плату;</w:t>
      </w:r>
      <w:bookmarkStart w:id="19" w:name="sub_523"/>
      <w:bookmarkEnd w:id="18"/>
    </w:p>
    <w:p w:rsidR="00B7198A" w:rsidRDefault="00B719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Материальные затраты, которые включают в себя:</w:t>
      </w:r>
      <w:bookmarkEnd w:id="19"/>
    </w:p>
    <w:p w:rsidR="00B7198A" w:rsidRDefault="00C423D0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а)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расходы на оплату коммунальных платежей;</w:t>
      </w:r>
    </w:p>
    <w:p w:rsidR="00B7198A" w:rsidRDefault="00C423D0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б) </w:t>
      </w:r>
      <w:r w:rsidR="004932D1" w:rsidRPr="00FB0B08">
        <w:rPr>
          <w:rFonts w:ascii="Times New Roman" w:hAnsi="Times New Roman" w:cs="Times New Roman"/>
          <w:sz w:val="26"/>
          <w:szCs w:val="26"/>
        </w:rPr>
        <w:t>расходы на приобретение учебно-наглядных пособий и расходного материала;</w:t>
      </w:r>
    </w:p>
    <w:p w:rsidR="00B7198A" w:rsidRDefault="00C423D0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в)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прочие хозяйственные расходы (моющие средства, хозяйственный инвентарь и т.п.).</w:t>
      </w:r>
      <w:bookmarkStart w:id="20" w:name="sub_53"/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5.4</w:t>
      </w:r>
      <w:r w:rsidR="0074456F" w:rsidRPr="00FB0B08">
        <w:rPr>
          <w:rFonts w:ascii="Times New Roman" w:hAnsi="Times New Roman" w:cs="Times New Roman"/>
          <w:sz w:val="26"/>
          <w:szCs w:val="26"/>
        </w:rPr>
        <w:t>.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В состав затрат, относимых на себестоимость, не включаются:</w:t>
      </w:r>
      <w:bookmarkEnd w:id="20"/>
    </w:p>
    <w:p w:rsidR="00B7198A" w:rsidRDefault="00C423D0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а) </w:t>
      </w:r>
      <w:r w:rsidR="004932D1" w:rsidRPr="00FB0B08">
        <w:rPr>
          <w:rFonts w:ascii="Times New Roman" w:hAnsi="Times New Roman" w:cs="Times New Roman"/>
          <w:sz w:val="26"/>
          <w:szCs w:val="26"/>
        </w:rPr>
        <w:t>расходы на приобретение оборудования;</w:t>
      </w:r>
    </w:p>
    <w:p w:rsidR="00B7198A" w:rsidRDefault="00C423D0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б)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расходы на капитальный ремонт и новое строительство;</w:t>
      </w:r>
    </w:p>
    <w:p w:rsidR="00B7198A" w:rsidRDefault="00C423D0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в)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суммы пени, штрафов и других санкций за нарушение договорных отношений.</w:t>
      </w:r>
      <w:bookmarkStart w:id="21" w:name="sub_54"/>
    </w:p>
    <w:p w:rsidR="00B7198A" w:rsidRDefault="00856E8A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5.5</w:t>
      </w:r>
      <w:r w:rsidR="0074456F" w:rsidRPr="00FB0B08">
        <w:rPr>
          <w:rFonts w:ascii="Times New Roman" w:hAnsi="Times New Roman" w:cs="Times New Roman"/>
          <w:sz w:val="26"/>
          <w:szCs w:val="26"/>
        </w:rPr>
        <w:t>.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Расчет затрат, относимых на себестоимость платных </w:t>
      </w:r>
      <w:r w:rsidR="00EE5675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4932D1" w:rsidRPr="00FB0B08">
        <w:rPr>
          <w:rFonts w:ascii="Times New Roman" w:hAnsi="Times New Roman" w:cs="Times New Roman"/>
          <w:sz w:val="26"/>
          <w:szCs w:val="26"/>
        </w:rPr>
        <w:t>услуг, рассчитывается по формулам:</w:t>
      </w:r>
      <w:bookmarkEnd w:id="21"/>
    </w:p>
    <w:p w:rsidR="00551A8B" w:rsidRDefault="00551A8B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7198A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а) Заработная плата педагогов:</w:t>
      </w:r>
    </w:p>
    <w:p w:rsidR="00B7198A" w:rsidRDefault="007A02E5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ЗП = (ДП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час х </w:t>
      </w:r>
      <w:proofErr w:type="gramStart"/>
      <w:r w:rsidR="004932D1" w:rsidRPr="00FB0B0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час) х Кд, где</w:t>
      </w:r>
      <w:r w:rsidR="005B3870">
        <w:rPr>
          <w:rFonts w:ascii="Times New Roman" w:hAnsi="Times New Roman" w:cs="Times New Roman"/>
          <w:sz w:val="26"/>
          <w:szCs w:val="26"/>
        </w:rPr>
        <w:t>:</w:t>
      </w:r>
    </w:p>
    <w:p w:rsidR="00B7198A" w:rsidRDefault="004932D1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ЗП - заработная плата педагога в месяц;</w:t>
      </w:r>
    </w:p>
    <w:p w:rsidR="00B7198A" w:rsidRDefault="007A02E5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ДП</w:t>
      </w:r>
      <w:r w:rsidR="007B56D8">
        <w:rPr>
          <w:rFonts w:ascii="Times New Roman" w:hAnsi="Times New Roman" w:cs="Times New Roman"/>
          <w:sz w:val="26"/>
          <w:szCs w:val="26"/>
        </w:rPr>
        <w:t xml:space="preserve"> час – должностной оклад педагога</w:t>
      </w:r>
      <w:r w:rsidR="00F2730A">
        <w:rPr>
          <w:rFonts w:ascii="Times New Roman" w:hAnsi="Times New Roman" w:cs="Times New Roman"/>
          <w:sz w:val="26"/>
          <w:szCs w:val="26"/>
        </w:rPr>
        <w:t xml:space="preserve"> в час</w:t>
      </w:r>
      <w:r>
        <w:rPr>
          <w:rFonts w:ascii="Times New Roman" w:hAnsi="Times New Roman" w:cs="Times New Roman"/>
          <w:sz w:val="26"/>
          <w:szCs w:val="26"/>
        </w:rPr>
        <w:t xml:space="preserve"> (согласно </w:t>
      </w:r>
      <w:r w:rsidR="007B56D8">
        <w:rPr>
          <w:rFonts w:ascii="Times New Roman" w:hAnsi="Times New Roman" w:cs="Times New Roman"/>
          <w:sz w:val="26"/>
          <w:szCs w:val="26"/>
        </w:rPr>
        <w:t>системе оплаты труда работников муниципальных образовательных учреждений, подведомственных Управлению образования Администрации города Переславля-Залесского</w:t>
      </w:r>
      <w:r w:rsidR="004932D1" w:rsidRPr="00FB0B08">
        <w:rPr>
          <w:rFonts w:ascii="Times New Roman" w:hAnsi="Times New Roman" w:cs="Times New Roman"/>
          <w:sz w:val="26"/>
          <w:szCs w:val="26"/>
        </w:rPr>
        <w:t>);</w:t>
      </w:r>
    </w:p>
    <w:p w:rsidR="00B7198A" w:rsidRDefault="004932D1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B0B08">
        <w:rPr>
          <w:rFonts w:ascii="Times New Roman" w:hAnsi="Times New Roman" w:cs="Times New Roman"/>
          <w:sz w:val="26"/>
          <w:szCs w:val="26"/>
        </w:rPr>
        <w:t>К час</w:t>
      </w:r>
      <w:proofErr w:type="gramEnd"/>
      <w:r w:rsidRPr="00FB0B08">
        <w:rPr>
          <w:rFonts w:ascii="Times New Roman" w:hAnsi="Times New Roman" w:cs="Times New Roman"/>
          <w:sz w:val="26"/>
          <w:szCs w:val="26"/>
        </w:rPr>
        <w:t xml:space="preserve"> - количество часов в месяц оказания платной образовательной услуги;</w:t>
      </w:r>
    </w:p>
    <w:p w:rsidR="00B7198A" w:rsidRDefault="004932D1" w:rsidP="00B719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Кд - коэффициент доплаты к заработ</w:t>
      </w:r>
      <w:r w:rsidR="00491945" w:rsidRPr="00FB0B08">
        <w:rPr>
          <w:rFonts w:ascii="Times New Roman" w:hAnsi="Times New Roman" w:cs="Times New Roman"/>
          <w:sz w:val="26"/>
          <w:szCs w:val="26"/>
        </w:rPr>
        <w:t>ной плате педагога в месяц не более 2,0</w:t>
      </w:r>
      <w:r w:rsidRPr="00FB0B08">
        <w:rPr>
          <w:rFonts w:ascii="Times New Roman" w:hAnsi="Times New Roman" w:cs="Times New Roman"/>
          <w:sz w:val="26"/>
          <w:szCs w:val="26"/>
        </w:rPr>
        <w:t>.</w:t>
      </w:r>
    </w:p>
    <w:p w:rsidR="00551A8B" w:rsidRDefault="00551A8B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б) Заработная плата обслуживающего персонала:</w:t>
      </w:r>
    </w:p>
    <w:p w:rsidR="005B3870" w:rsidRDefault="007B56D8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 =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час</w:t>
      </w:r>
      <w:proofErr w:type="gramEnd"/>
      <w:r w:rsidR="004932D1" w:rsidRPr="00FB0B08">
        <w:rPr>
          <w:rFonts w:ascii="Times New Roman" w:hAnsi="Times New Roman" w:cs="Times New Roman"/>
          <w:sz w:val="26"/>
          <w:szCs w:val="26"/>
        </w:rPr>
        <w:t xml:space="preserve"> х К час, где</w:t>
      </w:r>
      <w:r w:rsidR="00551A8B">
        <w:rPr>
          <w:rFonts w:ascii="Times New Roman" w:hAnsi="Times New Roman" w:cs="Times New Roman"/>
          <w:sz w:val="26"/>
          <w:szCs w:val="26"/>
        </w:rPr>
        <w:t>: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ЗО - заработная плата обслуживающего персонала в месяц;</w:t>
      </w:r>
    </w:p>
    <w:p w:rsidR="005B3870" w:rsidRDefault="007B56D8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r w:rsidR="007A02E5">
        <w:rPr>
          <w:rFonts w:ascii="Times New Roman" w:hAnsi="Times New Roman" w:cs="Times New Roman"/>
          <w:sz w:val="26"/>
          <w:szCs w:val="26"/>
        </w:rPr>
        <w:t xml:space="preserve"> 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должностной оклад</w:t>
      </w:r>
      <w:r w:rsidR="004932D1" w:rsidRPr="00FB0B08">
        <w:rPr>
          <w:rFonts w:ascii="Times New Roman" w:hAnsi="Times New Roman" w:cs="Times New Roman"/>
          <w:sz w:val="26"/>
          <w:szCs w:val="26"/>
        </w:rPr>
        <w:t xml:space="preserve"> обслуживающего персонала, занятого на обеспечении платной образовательной услуги в час;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B0B08">
        <w:rPr>
          <w:rFonts w:ascii="Times New Roman" w:hAnsi="Times New Roman" w:cs="Times New Roman"/>
          <w:sz w:val="26"/>
          <w:szCs w:val="26"/>
        </w:rPr>
        <w:t>К час</w:t>
      </w:r>
      <w:proofErr w:type="gramEnd"/>
      <w:r w:rsidRPr="00FB0B08">
        <w:rPr>
          <w:rFonts w:ascii="Times New Roman" w:hAnsi="Times New Roman" w:cs="Times New Roman"/>
          <w:sz w:val="26"/>
          <w:szCs w:val="26"/>
        </w:rPr>
        <w:t xml:space="preserve"> - количество часов в месяц оказа</w:t>
      </w:r>
      <w:r w:rsidR="004945CC" w:rsidRPr="00FB0B08">
        <w:rPr>
          <w:rFonts w:ascii="Times New Roman" w:hAnsi="Times New Roman" w:cs="Times New Roman"/>
          <w:sz w:val="26"/>
          <w:szCs w:val="26"/>
        </w:rPr>
        <w:t>ния платной</w:t>
      </w:r>
      <w:r w:rsidRPr="00FB0B08">
        <w:rPr>
          <w:rFonts w:ascii="Times New Roman" w:hAnsi="Times New Roman" w:cs="Times New Roman"/>
          <w:sz w:val="26"/>
          <w:szCs w:val="26"/>
        </w:rPr>
        <w:t xml:space="preserve"> образовательной услуги;</w:t>
      </w:r>
    </w:p>
    <w:p w:rsidR="00551A8B" w:rsidRDefault="00551A8B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в) Заработная </w:t>
      </w:r>
      <w:r w:rsidR="003564AE">
        <w:rPr>
          <w:rFonts w:ascii="Times New Roman" w:hAnsi="Times New Roman" w:cs="Times New Roman"/>
          <w:sz w:val="26"/>
          <w:szCs w:val="26"/>
        </w:rPr>
        <w:t>плата административного персонала</w:t>
      </w:r>
      <w:r w:rsidRPr="00FB0B08">
        <w:rPr>
          <w:rFonts w:ascii="Times New Roman" w:hAnsi="Times New Roman" w:cs="Times New Roman"/>
          <w:sz w:val="26"/>
          <w:szCs w:val="26"/>
        </w:rPr>
        <w:t>:</w:t>
      </w: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lastRenderedPageBreak/>
        <w:t>ЗА = (ЗП + ЗО) х 10%. где</w:t>
      </w:r>
      <w:r w:rsidR="00551A8B">
        <w:rPr>
          <w:rFonts w:ascii="Times New Roman" w:hAnsi="Times New Roman" w:cs="Times New Roman"/>
          <w:sz w:val="26"/>
          <w:szCs w:val="26"/>
        </w:rPr>
        <w:t>: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ЗА - заработная плата административного персонала </w:t>
      </w:r>
      <w:r w:rsidR="00486314" w:rsidRPr="00FB0B08">
        <w:rPr>
          <w:rFonts w:ascii="Times New Roman" w:hAnsi="Times New Roman" w:cs="Times New Roman"/>
          <w:sz w:val="26"/>
          <w:szCs w:val="26"/>
        </w:rPr>
        <w:t>организации</w:t>
      </w:r>
      <w:r w:rsidRPr="00FB0B08">
        <w:rPr>
          <w:rFonts w:ascii="Times New Roman" w:hAnsi="Times New Roman" w:cs="Times New Roman"/>
          <w:sz w:val="26"/>
          <w:szCs w:val="26"/>
        </w:rPr>
        <w:t>, занятого в организации платной образовательной услуги;</w:t>
      </w:r>
    </w:p>
    <w:p w:rsidR="00551A8B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Размер отчисления равен 10%, выбран на основе фактически сложившегося за прошедший финансовый год.</w:t>
      </w:r>
    </w:p>
    <w:p w:rsidR="00551A8B" w:rsidRDefault="00551A8B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г) Начисления на заработную плату:</w:t>
      </w:r>
    </w:p>
    <w:p w:rsidR="005B3870" w:rsidRDefault="00C96C99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НЗ = (ЗП + ЗО + ЗА) х СВ 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НЗ - начисления на заработную плату;</w:t>
      </w:r>
    </w:p>
    <w:p w:rsidR="00551A8B" w:rsidRDefault="00C96C99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 - страховые взносы (30,2%)</w:t>
      </w:r>
      <w:r w:rsidR="004932D1" w:rsidRPr="00FB0B08">
        <w:rPr>
          <w:rFonts w:ascii="Times New Roman" w:hAnsi="Times New Roman" w:cs="Times New Roman"/>
          <w:sz w:val="26"/>
          <w:szCs w:val="26"/>
        </w:rPr>
        <w:t>.</w:t>
      </w: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д) Материальные затраты:</w:t>
      </w: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Материальные затраты рассчитываются на основе фактических расходов бюджета на эти нужды в данн</w:t>
      </w:r>
      <w:r w:rsidR="00486314" w:rsidRPr="00FB0B08">
        <w:rPr>
          <w:rFonts w:ascii="Times New Roman" w:hAnsi="Times New Roman" w:cs="Times New Roman"/>
          <w:sz w:val="26"/>
          <w:szCs w:val="26"/>
        </w:rPr>
        <w:t>ой</w:t>
      </w:r>
      <w:r w:rsidRPr="00FB0B08">
        <w:rPr>
          <w:rFonts w:ascii="Times New Roman" w:hAnsi="Times New Roman" w:cs="Times New Roman"/>
          <w:sz w:val="26"/>
          <w:szCs w:val="26"/>
        </w:rPr>
        <w:t xml:space="preserve"> </w:t>
      </w:r>
      <w:r w:rsidR="00486314" w:rsidRPr="00FB0B0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 xml:space="preserve"> за прошедший финансовый год на одного учащегося в месяц, с учетом изменения тарифов в текущем финансовом году:</w:t>
      </w: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МЗ = (ФМЗ/12/</w:t>
      </w:r>
      <w:proofErr w:type="spellStart"/>
      <w:r w:rsidRPr="00FB0B08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FB0B08">
        <w:rPr>
          <w:rFonts w:ascii="Times New Roman" w:hAnsi="Times New Roman" w:cs="Times New Roman"/>
          <w:sz w:val="26"/>
          <w:szCs w:val="26"/>
        </w:rPr>
        <w:t>) х КГ х Кис, где</w:t>
      </w:r>
      <w:r w:rsidR="00551A8B">
        <w:rPr>
          <w:rFonts w:ascii="Times New Roman" w:hAnsi="Times New Roman" w:cs="Times New Roman"/>
          <w:sz w:val="26"/>
          <w:szCs w:val="26"/>
        </w:rPr>
        <w:t>: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МЗ - материальные затраты </w:t>
      </w:r>
      <w:r w:rsidR="00CD5F34" w:rsidRPr="00FB0B0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 xml:space="preserve"> по оказанию платной образовательной услуги;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ФМЗ - плановые расходы бюджета на покрытие материальных затрат </w:t>
      </w:r>
      <w:r w:rsidR="00486314" w:rsidRPr="00FB0B0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>;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12 - количество месяцев в году;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B0B08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FB0B08">
        <w:rPr>
          <w:rFonts w:ascii="Times New Roman" w:hAnsi="Times New Roman" w:cs="Times New Roman"/>
          <w:sz w:val="26"/>
          <w:szCs w:val="26"/>
        </w:rPr>
        <w:t xml:space="preserve"> - количество учащихся в </w:t>
      </w:r>
      <w:r w:rsidR="00486314" w:rsidRPr="00FB0B0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>;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КГ - количество детей, занимающихся в группе, получающей платные образовательные услуги. При индивидуальном обучении КГ = 1.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Кис - коэффициент использования здания и оборудования </w:t>
      </w:r>
      <w:r w:rsidR="00486314" w:rsidRPr="00FB0B08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организации, </w:t>
      </w:r>
      <w:r w:rsidRPr="00FB0B08">
        <w:rPr>
          <w:rFonts w:ascii="Times New Roman" w:hAnsi="Times New Roman" w:cs="Times New Roman"/>
          <w:sz w:val="26"/>
          <w:szCs w:val="26"/>
        </w:rPr>
        <w:t xml:space="preserve"> при оказании платных образовательных услуг принимается = 0,1.</w:t>
      </w:r>
    </w:p>
    <w:p w:rsidR="00551A8B" w:rsidRDefault="00551A8B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е) Себестоимость платной образовательной услуги:</w:t>
      </w: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СБ = ЗП + ЗО + ЗА +</w:t>
      </w:r>
      <w:r w:rsidR="00283B10">
        <w:rPr>
          <w:rFonts w:ascii="Times New Roman" w:hAnsi="Times New Roman" w:cs="Times New Roman"/>
          <w:sz w:val="26"/>
          <w:szCs w:val="26"/>
        </w:rPr>
        <w:t xml:space="preserve"> </w:t>
      </w:r>
      <w:r w:rsidRPr="00FB0B08">
        <w:rPr>
          <w:rFonts w:ascii="Times New Roman" w:hAnsi="Times New Roman" w:cs="Times New Roman"/>
          <w:sz w:val="26"/>
          <w:szCs w:val="26"/>
        </w:rPr>
        <w:t>НЗ + МЗ, где</w:t>
      </w:r>
      <w:r w:rsidR="00551A8B">
        <w:rPr>
          <w:rFonts w:ascii="Times New Roman" w:hAnsi="Times New Roman" w:cs="Times New Roman"/>
          <w:sz w:val="26"/>
          <w:szCs w:val="26"/>
        </w:rPr>
        <w:t>: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СБ - себестоимость платной образовательной услуги.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Средства на развитие материально-технической базы учреждения (капитальный и текущий ремонт, приобретение оборудования) принимаются в размере до 20 % от себестоимости платной образовательной услуги. Сумма средств, направляемых на развитие материально-технической базы </w:t>
      </w:r>
      <w:r w:rsidR="00486314" w:rsidRPr="00FB0B0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 xml:space="preserve">, устанавливается руководителем </w:t>
      </w:r>
      <w:r w:rsidR="00486314" w:rsidRPr="00FB0B0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>, и</w:t>
      </w:r>
      <w:r w:rsidR="00486314" w:rsidRPr="00FB0B08">
        <w:rPr>
          <w:rFonts w:ascii="Times New Roman" w:hAnsi="Times New Roman" w:cs="Times New Roman"/>
          <w:sz w:val="26"/>
          <w:szCs w:val="26"/>
        </w:rPr>
        <w:t>сходя из потребности конкретной 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>.</w:t>
      </w:r>
    </w:p>
    <w:p w:rsidR="005B3870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СР - средства на развитие материальной базы </w:t>
      </w:r>
      <w:r w:rsidR="00486314" w:rsidRPr="00FB0B0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0B08">
        <w:rPr>
          <w:rFonts w:ascii="Times New Roman" w:hAnsi="Times New Roman" w:cs="Times New Roman"/>
          <w:sz w:val="26"/>
          <w:szCs w:val="26"/>
        </w:rPr>
        <w:t>.</w:t>
      </w:r>
    </w:p>
    <w:p w:rsidR="00551A8B" w:rsidRDefault="00551A8B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B3870" w:rsidRDefault="004932D1" w:rsidP="00551A8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>ж) Цена единицы платной образовательной услуги в месяц для одного учащегося (ЦОУ):</w:t>
      </w:r>
      <w:r w:rsidR="00B0102F">
        <w:rPr>
          <w:rFonts w:ascii="Times New Roman" w:hAnsi="Times New Roman" w:cs="Times New Roman"/>
          <w:sz w:val="26"/>
          <w:szCs w:val="26"/>
        </w:rPr>
        <w:t>3</w:t>
      </w:r>
    </w:p>
    <w:p w:rsidR="004932D1" w:rsidRPr="00FB0B08" w:rsidRDefault="004932D1" w:rsidP="005B387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0B08">
        <w:rPr>
          <w:rFonts w:ascii="Times New Roman" w:hAnsi="Times New Roman" w:cs="Times New Roman"/>
          <w:sz w:val="26"/>
          <w:szCs w:val="26"/>
        </w:rPr>
        <w:t xml:space="preserve">ЦОУ = (СБ + </w:t>
      </w:r>
      <w:proofErr w:type="gramStart"/>
      <w:r w:rsidRPr="00FB0B08">
        <w:rPr>
          <w:rFonts w:ascii="Times New Roman" w:hAnsi="Times New Roman" w:cs="Times New Roman"/>
          <w:sz w:val="26"/>
          <w:szCs w:val="26"/>
        </w:rPr>
        <w:t>СР)/</w:t>
      </w:r>
      <w:proofErr w:type="gramEnd"/>
      <w:r w:rsidRPr="00FB0B08">
        <w:rPr>
          <w:rFonts w:ascii="Times New Roman" w:hAnsi="Times New Roman" w:cs="Times New Roman"/>
          <w:sz w:val="26"/>
          <w:szCs w:val="26"/>
        </w:rPr>
        <w:t>КГ</w:t>
      </w:r>
    </w:p>
    <w:sectPr w:rsidR="004932D1" w:rsidRPr="00FB0B08" w:rsidSect="00766A97">
      <w:head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BF" w:rsidRDefault="003558BF">
      <w:r>
        <w:separator/>
      </w:r>
    </w:p>
  </w:endnote>
  <w:endnote w:type="continuationSeparator" w:id="0">
    <w:p w:rsidR="003558BF" w:rsidRDefault="0035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BF" w:rsidRDefault="003558BF">
      <w:r>
        <w:separator/>
      </w:r>
    </w:p>
  </w:footnote>
  <w:footnote w:type="continuationSeparator" w:id="0">
    <w:p w:rsidR="003558BF" w:rsidRDefault="0035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D1" w:rsidRDefault="004932D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151"/>
    <w:multiLevelType w:val="hybridMultilevel"/>
    <w:tmpl w:val="67B4F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63BA"/>
    <w:rsid w:val="0000599C"/>
    <w:rsid w:val="000115E9"/>
    <w:rsid w:val="0001390D"/>
    <w:rsid w:val="00013C2D"/>
    <w:rsid w:val="00016610"/>
    <w:rsid w:val="000426C6"/>
    <w:rsid w:val="00054B8B"/>
    <w:rsid w:val="0006489F"/>
    <w:rsid w:val="0007118D"/>
    <w:rsid w:val="00091D3B"/>
    <w:rsid w:val="000B1610"/>
    <w:rsid w:val="000B34CB"/>
    <w:rsid w:val="000B7B99"/>
    <w:rsid w:val="000D213D"/>
    <w:rsid w:val="000D6023"/>
    <w:rsid w:val="000D747D"/>
    <w:rsid w:val="000E55C8"/>
    <w:rsid w:val="00114FFD"/>
    <w:rsid w:val="0013300E"/>
    <w:rsid w:val="00147981"/>
    <w:rsid w:val="00154750"/>
    <w:rsid w:val="00154B3D"/>
    <w:rsid w:val="001605E1"/>
    <w:rsid w:val="00171117"/>
    <w:rsid w:val="00174E0F"/>
    <w:rsid w:val="00181294"/>
    <w:rsid w:val="00183741"/>
    <w:rsid w:val="001A3C00"/>
    <w:rsid w:val="001C29DA"/>
    <w:rsid w:val="001C6C37"/>
    <w:rsid w:val="001C78E3"/>
    <w:rsid w:val="001E43F7"/>
    <w:rsid w:val="001E6A40"/>
    <w:rsid w:val="00251377"/>
    <w:rsid w:val="00254DE5"/>
    <w:rsid w:val="00263E79"/>
    <w:rsid w:val="0026513E"/>
    <w:rsid w:val="00267B23"/>
    <w:rsid w:val="0027401B"/>
    <w:rsid w:val="00283B10"/>
    <w:rsid w:val="002901FE"/>
    <w:rsid w:val="002949AE"/>
    <w:rsid w:val="002A0B44"/>
    <w:rsid w:val="002C3CE1"/>
    <w:rsid w:val="002C70CE"/>
    <w:rsid w:val="002D3673"/>
    <w:rsid w:val="002F296B"/>
    <w:rsid w:val="0030364F"/>
    <w:rsid w:val="003076DF"/>
    <w:rsid w:val="003264D9"/>
    <w:rsid w:val="00336D5C"/>
    <w:rsid w:val="003407FC"/>
    <w:rsid w:val="00346E3B"/>
    <w:rsid w:val="00352609"/>
    <w:rsid w:val="00354F58"/>
    <w:rsid w:val="003558BF"/>
    <w:rsid w:val="003564AE"/>
    <w:rsid w:val="003649A1"/>
    <w:rsid w:val="00367A56"/>
    <w:rsid w:val="00376261"/>
    <w:rsid w:val="00385A54"/>
    <w:rsid w:val="00387043"/>
    <w:rsid w:val="003A48D5"/>
    <w:rsid w:val="003C1B8B"/>
    <w:rsid w:val="003C5964"/>
    <w:rsid w:val="003D3823"/>
    <w:rsid w:val="003E35A8"/>
    <w:rsid w:val="003E4070"/>
    <w:rsid w:val="003E650C"/>
    <w:rsid w:val="00405B67"/>
    <w:rsid w:val="00407626"/>
    <w:rsid w:val="004139F6"/>
    <w:rsid w:val="00414473"/>
    <w:rsid w:val="00423059"/>
    <w:rsid w:val="00423E17"/>
    <w:rsid w:val="00424452"/>
    <w:rsid w:val="00485981"/>
    <w:rsid w:val="00486314"/>
    <w:rsid w:val="00491945"/>
    <w:rsid w:val="004932D1"/>
    <w:rsid w:val="0049383C"/>
    <w:rsid w:val="004945CC"/>
    <w:rsid w:val="004B34E2"/>
    <w:rsid w:val="004B7C76"/>
    <w:rsid w:val="004C3694"/>
    <w:rsid w:val="004D1E0A"/>
    <w:rsid w:val="004D6916"/>
    <w:rsid w:val="004E7136"/>
    <w:rsid w:val="004F40AE"/>
    <w:rsid w:val="004F5476"/>
    <w:rsid w:val="004F6E11"/>
    <w:rsid w:val="0051268B"/>
    <w:rsid w:val="005239F4"/>
    <w:rsid w:val="00534241"/>
    <w:rsid w:val="0053697C"/>
    <w:rsid w:val="00540AEC"/>
    <w:rsid w:val="00551A8B"/>
    <w:rsid w:val="005A64EA"/>
    <w:rsid w:val="005B0503"/>
    <w:rsid w:val="005B3870"/>
    <w:rsid w:val="005B63BA"/>
    <w:rsid w:val="005E0BCE"/>
    <w:rsid w:val="005F2892"/>
    <w:rsid w:val="005F2D78"/>
    <w:rsid w:val="005F7317"/>
    <w:rsid w:val="00612EC5"/>
    <w:rsid w:val="00642328"/>
    <w:rsid w:val="006513D7"/>
    <w:rsid w:val="00666161"/>
    <w:rsid w:val="00666DED"/>
    <w:rsid w:val="006672CE"/>
    <w:rsid w:val="00667D90"/>
    <w:rsid w:val="00673CA4"/>
    <w:rsid w:val="00693125"/>
    <w:rsid w:val="006935CF"/>
    <w:rsid w:val="0069592E"/>
    <w:rsid w:val="00697B9B"/>
    <w:rsid w:val="006A12F3"/>
    <w:rsid w:val="006B37B8"/>
    <w:rsid w:val="006C3604"/>
    <w:rsid w:val="006E1958"/>
    <w:rsid w:val="006E4DC7"/>
    <w:rsid w:val="00711D57"/>
    <w:rsid w:val="00723B32"/>
    <w:rsid w:val="00732B63"/>
    <w:rsid w:val="0074456F"/>
    <w:rsid w:val="00744E88"/>
    <w:rsid w:val="00747054"/>
    <w:rsid w:val="00747127"/>
    <w:rsid w:val="007474C2"/>
    <w:rsid w:val="007511D0"/>
    <w:rsid w:val="0075782C"/>
    <w:rsid w:val="00766A97"/>
    <w:rsid w:val="00771762"/>
    <w:rsid w:val="007864E8"/>
    <w:rsid w:val="00790602"/>
    <w:rsid w:val="0079645C"/>
    <w:rsid w:val="007A02E5"/>
    <w:rsid w:val="007A5C3F"/>
    <w:rsid w:val="007A697C"/>
    <w:rsid w:val="007B56D8"/>
    <w:rsid w:val="007B76D7"/>
    <w:rsid w:val="007B7B50"/>
    <w:rsid w:val="007C571B"/>
    <w:rsid w:val="007D0C88"/>
    <w:rsid w:val="007E3DBC"/>
    <w:rsid w:val="007F3086"/>
    <w:rsid w:val="008217E4"/>
    <w:rsid w:val="00833929"/>
    <w:rsid w:val="00843153"/>
    <w:rsid w:val="00846CB0"/>
    <w:rsid w:val="00847D62"/>
    <w:rsid w:val="0085202C"/>
    <w:rsid w:val="00856E8A"/>
    <w:rsid w:val="0086279E"/>
    <w:rsid w:val="00885180"/>
    <w:rsid w:val="00886A3C"/>
    <w:rsid w:val="00887731"/>
    <w:rsid w:val="008924A6"/>
    <w:rsid w:val="00894B21"/>
    <w:rsid w:val="008A029C"/>
    <w:rsid w:val="008B3249"/>
    <w:rsid w:val="008D2623"/>
    <w:rsid w:val="008E7D50"/>
    <w:rsid w:val="008F3356"/>
    <w:rsid w:val="008F4522"/>
    <w:rsid w:val="008F4A72"/>
    <w:rsid w:val="00904260"/>
    <w:rsid w:val="00922822"/>
    <w:rsid w:val="00931D89"/>
    <w:rsid w:val="009344BA"/>
    <w:rsid w:val="00942021"/>
    <w:rsid w:val="009552C7"/>
    <w:rsid w:val="00956DD6"/>
    <w:rsid w:val="00972DAE"/>
    <w:rsid w:val="009A154B"/>
    <w:rsid w:val="009A24E5"/>
    <w:rsid w:val="009A2AE3"/>
    <w:rsid w:val="009B1463"/>
    <w:rsid w:val="009C26D8"/>
    <w:rsid w:val="009E4BC1"/>
    <w:rsid w:val="009F18EC"/>
    <w:rsid w:val="00A0233F"/>
    <w:rsid w:val="00A3164D"/>
    <w:rsid w:val="00A43FA9"/>
    <w:rsid w:val="00A502C4"/>
    <w:rsid w:val="00A536D4"/>
    <w:rsid w:val="00A60DEF"/>
    <w:rsid w:val="00A711FE"/>
    <w:rsid w:val="00A72115"/>
    <w:rsid w:val="00A80CF6"/>
    <w:rsid w:val="00A87DA4"/>
    <w:rsid w:val="00AB526A"/>
    <w:rsid w:val="00AC0F1B"/>
    <w:rsid w:val="00AD1982"/>
    <w:rsid w:val="00AD278C"/>
    <w:rsid w:val="00AE48EE"/>
    <w:rsid w:val="00AE49CC"/>
    <w:rsid w:val="00AF6B6C"/>
    <w:rsid w:val="00B00D90"/>
    <w:rsid w:val="00B0102F"/>
    <w:rsid w:val="00B27AA7"/>
    <w:rsid w:val="00B34A7F"/>
    <w:rsid w:val="00B52F64"/>
    <w:rsid w:val="00B5761A"/>
    <w:rsid w:val="00B70048"/>
    <w:rsid w:val="00B718F0"/>
    <w:rsid w:val="00B7198A"/>
    <w:rsid w:val="00B7689C"/>
    <w:rsid w:val="00B82E20"/>
    <w:rsid w:val="00B840F2"/>
    <w:rsid w:val="00B92B2F"/>
    <w:rsid w:val="00B95DD7"/>
    <w:rsid w:val="00B9716D"/>
    <w:rsid w:val="00BC15C5"/>
    <w:rsid w:val="00BC5F69"/>
    <w:rsid w:val="00BE7B3D"/>
    <w:rsid w:val="00BF19D5"/>
    <w:rsid w:val="00C00D15"/>
    <w:rsid w:val="00C04D89"/>
    <w:rsid w:val="00C17BA3"/>
    <w:rsid w:val="00C20232"/>
    <w:rsid w:val="00C20506"/>
    <w:rsid w:val="00C341DB"/>
    <w:rsid w:val="00C345E2"/>
    <w:rsid w:val="00C37983"/>
    <w:rsid w:val="00C423D0"/>
    <w:rsid w:val="00C46FD5"/>
    <w:rsid w:val="00C80739"/>
    <w:rsid w:val="00C926DD"/>
    <w:rsid w:val="00C94EE7"/>
    <w:rsid w:val="00C96C99"/>
    <w:rsid w:val="00CD5F34"/>
    <w:rsid w:val="00CF2351"/>
    <w:rsid w:val="00D07F16"/>
    <w:rsid w:val="00D3398D"/>
    <w:rsid w:val="00D61F58"/>
    <w:rsid w:val="00D76E42"/>
    <w:rsid w:val="00D84C4A"/>
    <w:rsid w:val="00D873FE"/>
    <w:rsid w:val="00D9180F"/>
    <w:rsid w:val="00D94B1E"/>
    <w:rsid w:val="00D9537D"/>
    <w:rsid w:val="00DD08A2"/>
    <w:rsid w:val="00DD5523"/>
    <w:rsid w:val="00DD66A7"/>
    <w:rsid w:val="00E027F2"/>
    <w:rsid w:val="00E13F61"/>
    <w:rsid w:val="00E173A6"/>
    <w:rsid w:val="00E37FD6"/>
    <w:rsid w:val="00E53189"/>
    <w:rsid w:val="00E56698"/>
    <w:rsid w:val="00E572FC"/>
    <w:rsid w:val="00E60F62"/>
    <w:rsid w:val="00E7137A"/>
    <w:rsid w:val="00E841CB"/>
    <w:rsid w:val="00E85C03"/>
    <w:rsid w:val="00E87874"/>
    <w:rsid w:val="00EA17DD"/>
    <w:rsid w:val="00EC587F"/>
    <w:rsid w:val="00EC58AD"/>
    <w:rsid w:val="00EC5EF0"/>
    <w:rsid w:val="00EE5675"/>
    <w:rsid w:val="00EF385B"/>
    <w:rsid w:val="00F02478"/>
    <w:rsid w:val="00F03F41"/>
    <w:rsid w:val="00F068AD"/>
    <w:rsid w:val="00F1086E"/>
    <w:rsid w:val="00F26F02"/>
    <w:rsid w:val="00F2730A"/>
    <w:rsid w:val="00F363F1"/>
    <w:rsid w:val="00F54812"/>
    <w:rsid w:val="00F56E11"/>
    <w:rsid w:val="00F709A0"/>
    <w:rsid w:val="00FA0A64"/>
    <w:rsid w:val="00FA18DE"/>
    <w:rsid w:val="00FB0B08"/>
    <w:rsid w:val="00FC0378"/>
    <w:rsid w:val="00FC06C4"/>
    <w:rsid w:val="00FC1F69"/>
    <w:rsid w:val="00FC41F5"/>
    <w:rsid w:val="00FC5827"/>
    <w:rsid w:val="00FD68D0"/>
    <w:rsid w:val="00FE2428"/>
    <w:rsid w:val="00FE473D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D15FA2-6D6D-4663-B000-03BD63AC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F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C1F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F69"/>
    <w:rPr>
      <w:b/>
      <w:color w:val="26282F"/>
    </w:rPr>
  </w:style>
  <w:style w:type="character" w:customStyle="1" w:styleId="a4">
    <w:name w:val="Гипертекстовая ссылка"/>
    <w:uiPriority w:val="99"/>
    <w:rsid w:val="00FC1F6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C1F6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C1F6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C1F6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FC1F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C1F6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1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C1F6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63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B63B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47981"/>
    <w:pPr>
      <w:ind w:left="720"/>
      <w:contextualSpacing/>
    </w:pPr>
  </w:style>
  <w:style w:type="character" w:styleId="af">
    <w:name w:val="Emphasis"/>
    <w:basedOn w:val="a0"/>
    <w:uiPriority w:val="20"/>
    <w:qFormat/>
    <w:rsid w:val="00405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010603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60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26A1-0674-4708-AAD1-E6198FD7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19948</CharactersWithSpaces>
  <SharedDoc>false</SharedDoc>
  <HLinks>
    <vt:vector size="18" baseType="variant">
      <vt:variant>
        <vt:i4>3145764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http://internet.garant.ru/document/redirect/10106035/0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http://internet.garant.ru/document/redirect/10106035/0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Ольга А. Максимова</cp:lastModifiedBy>
  <cp:revision>13</cp:revision>
  <cp:lastPrinted>2021-12-27T06:43:00Z</cp:lastPrinted>
  <dcterms:created xsi:type="dcterms:W3CDTF">2021-12-23T09:08:00Z</dcterms:created>
  <dcterms:modified xsi:type="dcterms:W3CDTF">2021-12-28T08:41:00Z</dcterms:modified>
</cp:coreProperties>
</file>