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6A" w:rsidRPr="00CA336A" w:rsidRDefault="00CA336A" w:rsidP="00CA336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A336A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6A" w:rsidRPr="00CA336A" w:rsidRDefault="00CA336A" w:rsidP="00CA336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336A" w:rsidRPr="00CA336A" w:rsidRDefault="00CA336A" w:rsidP="00CA336A">
      <w:pPr>
        <w:ind w:left="283" w:hanging="283"/>
        <w:jc w:val="center"/>
        <w:rPr>
          <w:sz w:val="26"/>
          <w:szCs w:val="26"/>
        </w:rPr>
      </w:pPr>
      <w:r w:rsidRPr="00CA336A">
        <w:rPr>
          <w:sz w:val="26"/>
          <w:szCs w:val="26"/>
        </w:rPr>
        <w:t xml:space="preserve">АДМИНИСТРАЦИЯ ГОРОДСКОГО ОКРУГА </w:t>
      </w:r>
    </w:p>
    <w:p w:rsidR="00CA336A" w:rsidRPr="00CA336A" w:rsidRDefault="00CA336A" w:rsidP="00CA336A">
      <w:pPr>
        <w:ind w:left="283" w:hanging="283"/>
        <w:jc w:val="center"/>
        <w:rPr>
          <w:sz w:val="26"/>
          <w:szCs w:val="26"/>
        </w:rPr>
      </w:pPr>
      <w:r w:rsidRPr="00CA336A">
        <w:rPr>
          <w:sz w:val="26"/>
          <w:szCs w:val="26"/>
        </w:rPr>
        <w:t>ГОРОДА ПЕРЕСЛАВЛЯ-ЗАЛЕССКОГО</w:t>
      </w:r>
    </w:p>
    <w:p w:rsidR="00CA336A" w:rsidRPr="00CA336A" w:rsidRDefault="00CA336A" w:rsidP="00CA336A">
      <w:pPr>
        <w:ind w:left="283" w:hanging="283"/>
        <w:jc w:val="center"/>
        <w:rPr>
          <w:sz w:val="26"/>
          <w:szCs w:val="26"/>
        </w:rPr>
      </w:pPr>
      <w:r w:rsidRPr="00CA336A">
        <w:rPr>
          <w:sz w:val="26"/>
          <w:szCs w:val="26"/>
        </w:rPr>
        <w:t>ЯРОСЛАВСКОЙ ОБЛАСТИ</w:t>
      </w:r>
    </w:p>
    <w:p w:rsidR="00CA336A" w:rsidRPr="00CA336A" w:rsidRDefault="00CA336A" w:rsidP="00CA336A">
      <w:pPr>
        <w:ind w:left="283"/>
        <w:jc w:val="center"/>
        <w:rPr>
          <w:sz w:val="26"/>
          <w:szCs w:val="26"/>
        </w:rPr>
      </w:pPr>
    </w:p>
    <w:p w:rsidR="00CA336A" w:rsidRPr="00CA336A" w:rsidRDefault="00CA336A" w:rsidP="00CA336A">
      <w:pPr>
        <w:ind w:left="283"/>
        <w:jc w:val="center"/>
        <w:rPr>
          <w:sz w:val="26"/>
          <w:szCs w:val="26"/>
        </w:rPr>
      </w:pPr>
      <w:r w:rsidRPr="00CA336A">
        <w:rPr>
          <w:sz w:val="26"/>
          <w:szCs w:val="26"/>
        </w:rPr>
        <w:t>ПОСТАНОВЛЕНИЕ</w:t>
      </w:r>
    </w:p>
    <w:p w:rsidR="00CA336A" w:rsidRPr="00CA336A" w:rsidRDefault="00CA336A" w:rsidP="00CA336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336A" w:rsidRPr="00CA336A" w:rsidRDefault="00CA336A" w:rsidP="00CA336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336A" w:rsidRPr="00CA336A" w:rsidRDefault="00CA336A" w:rsidP="00CA336A">
      <w:pPr>
        <w:rPr>
          <w:sz w:val="26"/>
          <w:szCs w:val="26"/>
        </w:rPr>
      </w:pPr>
      <w:r w:rsidRPr="00CA336A">
        <w:rPr>
          <w:sz w:val="26"/>
          <w:szCs w:val="26"/>
        </w:rPr>
        <w:t>От</w:t>
      </w:r>
      <w:r w:rsidR="001135B0">
        <w:rPr>
          <w:sz w:val="26"/>
          <w:szCs w:val="26"/>
        </w:rPr>
        <w:t xml:space="preserve"> 01.11.2019</w:t>
      </w:r>
      <w:r w:rsidRPr="00CA336A">
        <w:rPr>
          <w:sz w:val="26"/>
          <w:szCs w:val="26"/>
        </w:rPr>
        <w:t xml:space="preserve"> №</w:t>
      </w:r>
      <w:r w:rsidR="001135B0">
        <w:rPr>
          <w:sz w:val="26"/>
          <w:szCs w:val="26"/>
        </w:rPr>
        <w:t xml:space="preserve"> ПОС.03-2560/19</w:t>
      </w:r>
      <w:r w:rsidRPr="00CA336A">
        <w:rPr>
          <w:sz w:val="26"/>
          <w:szCs w:val="26"/>
        </w:rPr>
        <w:t xml:space="preserve"> </w:t>
      </w:r>
    </w:p>
    <w:p w:rsidR="00CA336A" w:rsidRPr="00CA336A" w:rsidRDefault="00CA336A" w:rsidP="00CA336A">
      <w:pPr>
        <w:rPr>
          <w:sz w:val="26"/>
          <w:szCs w:val="26"/>
        </w:rPr>
      </w:pPr>
      <w:r w:rsidRPr="00CA336A">
        <w:rPr>
          <w:sz w:val="26"/>
          <w:szCs w:val="26"/>
        </w:rPr>
        <w:t>г. Переславль-Залесский</w:t>
      </w:r>
    </w:p>
    <w:p w:rsidR="00CA336A" w:rsidRDefault="00CA336A" w:rsidP="007E7F1E">
      <w:pPr>
        <w:rPr>
          <w:szCs w:val="26"/>
        </w:rPr>
      </w:pPr>
    </w:p>
    <w:p w:rsidR="007E7F1E" w:rsidRPr="00CA336A" w:rsidRDefault="007E7F1E" w:rsidP="007E7F1E">
      <w:pPr>
        <w:rPr>
          <w:sz w:val="26"/>
          <w:szCs w:val="26"/>
        </w:rPr>
      </w:pPr>
      <w:r w:rsidRPr="00CA336A">
        <w:rPr>
          <w:sz w:val="26"/>
          <w:szCs w:val="26"/>
        </w:rPr>
        <w:t>Об утверждении Плана мероприятий</w:t>
      </w:r>
    </w:p>
    <w:p w:rsidR="007E7F1E" w:rsidRPr="00CA336A" w:rsidRDefault="007E7F1E" w:rsidP="007E7F1E">
      <w:pPr>
        <w:rPr>
          <w:sz w:val="26"/>
          <w:szCs w:val="26"/>
        </w:rPr>
      </w:pPr>
      <w:r w:rsidRPr="00CA336A">
        <w:rPr>
          <w:sz w:val="26"/>
          <w:szCs w:val="26"/>
        </w:rPr>
        <w:t xml:space="preserve">(«дорожной карты») по содействию развитию </w:t>
      </w:r>
    </w:p>
    <w:p w:rsidR="007E7F1E" w:rsidRPr="00CA336A" w:rsidRDefault="007E7F1E" w:rsidP="007E7F1E">
      <w:pPr>
        <w:rPr>
          <w:sz w:val="26"/>
          <w:szCs w:val="26"/>
        </w:rPr>
      </w:pPr>
      <w:r w:rsidRPr="00CA336A">
        <w:rPr>
          <w:sz w:val="26"/>
          <w:szCs w:val="26"/>
        </w:rPr>
        <w:t xml:space="preserve">конкуренции в городском округе городе </w:t>
      </w:r>
    </w:p>
    <w:p w:rsidR="007E7F1E" w:rsidRDefault="007E7F1E" w:rsidP="00B63CB4">
      <w:pPr>
        <w:spacing w:after="240"/>
        <w:rPr>
          <w:sz w:val="26"/>
          <w:szCs w:val="26"/>
        </w:rPr>
      </w:pPr>
      <w:proofErr w:type="gramStart"/>
      <w:r w:rsidRPr="00CA336A">
        <w:rPr>
          <w:sz w:val="26"/>
          <w:szCs w:val="26"/>
        </w:rPr>
        <w:t>Переславле-Залесском</w:t>
      </w:r>
      <w:proofErr w:type="gramEnd"/>
      <w:r w:rsidRPr="00CA336A">
        <w:rPr>
          <w:sz w:val="26"/>
          <w:szCs w:val="26"/>
        </w:rPr>
        <w:t xml:space="preserve"> до 01.01.2022</w:t>
      </w:r>
    </w:p>
    <w:p w:rsidR="00CA336A" w:rsidRPr="00CA336A" w:rsidRDefault="00CA336A" w:rsidP="00B63CB4">
      <w:pPr>
        <w:spacing w:after="240"/>
        <w:rPr>
          <w:sz w:val="26"/>
          <w:szCs w:val="26"/>
        </w:rPr>
      </w:pPr>
      <w:bookmarkStart w:id="0" w:name="_GoBack"/>
      <w:bookmarkEnd w:id="0"/>
    </w:p>
    <w:p w:rsidR="007E7F1E" w:rsidRPr="00CA336A" w:rsidRDefault="007E7F1E" w:rsidP="00B63CB4">
      <w:pPr>
        <w:spacing w:after="240"/>
        <w:ind w:firstLine="851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Федерации», Уставом города Переславля-Залесского</w:t>
      </w:r>
    </w:p>
    <w:p w:rsidR="007E7F1E" w:rsidRPr="00CA336A" w:rsidRDefault="007E7F1E" w:rsidP="00B63CB4">
      <w:pPr>
        <w:spacing w:after="240"/>
        <w:jc w:val="center"/>
        <w:rPr>
          <w:sz w:val="28"/>
          <w:szCs w:val="28"/>
        </w:rPr>
      </w:pPr>
      <w:r w:rsidRPr="00CA336A">
        <w:rPr>
          <w:sz w:val="28"/>
          <w:szCs w:val="28"/>
        </w:rPr>
        <w:t>Администрация города Переславля-Залесского постановляет:</w:t>
      </w:r>
    </w:p>
    <w:p w:rsidR="007E7F1E" w:rsidRPr="00CA336A" w:rsidRDefault="007E7F1E" w:rsidP="007E7F1E">
      <w:pPr>
        <w:ind w:firstLine="709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1. Утвердить План мероприятий («дорожную карту») по содействию развитию конкуренции в городском округе городе Переславле-Залесском до 01.01.2022 согласно приложению.</w:t>
      </w:r>
    </w:p>
    <w:p w:rsidR="007E7F1E" w:rsidRPr="00CA336A" w:rsidRDefault="007E7F1E" w:rsidP="007E7F1E">
      <w:pPr>
        <w:suppressAutoHyphens/>
        <w:ind w:firstLine="709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2. Признать утратившими силу следующие постановления:</w:t>
      </w:r>
    </w:p>
    <w:p w:rsidR="007E7F1E" w:rsidRPr="00CA336A" w:rsidRDefault="00DD0E1A" w:rsidP="00DD0E1A">
      <w:pPr>
        <w:suppressAutoHyphens/>
        <w:ind w:firstLine="993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–</w:t>
      </w:r>
      <w:r w:rsidR="007E7F1E" w:rsidRPr="00CA336A">
        <w:rPr>
          <w:sz w:val="26"/>
          <w:szCs w:val="26"/>
        </w:rPr>
        <w:t xml:space="preserve"> постановление Администрации города Переславля-Залесского от 07.12.2018 </w:t>
      </w:r>
      <w:r w:rsidR="0066376F" w:rsidRPr="00CA336A">
        <w:rPr>
          <w:sz w:val="26"/>
          <w:szCs w:val="26"/>
        </w:rPr>
        <w:t xml:space="preserve">                     </w:t>
      </w:r>
      <w:r w:rsidR="007E7F1E" w:rsidRPr="00CA336A">
        <w:rPr>
          <w:sz w:val="26"/>
          <w:szCs w:val="26"/>
        </w:rPr>
        <w:t>№ ПОС.03-2177/18 «Об утверждении перечня ключевых показателей развития конкуренции на территории городского округа город Переславль-Залесский»;</w:t>
      </w:r>
    </w:p>
    <w:p w:rsidR="007E7F1E" w:rsidRPr="00CA336A" w:rsidRDefault="00DD0E1A" w:rsidP="004325D2">
      <w:pPr>
        <w:ind w:firstLine="993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–</w:t>
      </w:r>
      <w:r w:rsidR="007E7F1E" w:rsidRPr="00CA336A">
        <w:rPr>
          <w:sz w:val="26"/>
          <w:szCs w:val="26"/>
        </w:rPr>
        <w:t xml:space="preserve"> постановление Администрации города Переславля-Залесского от 15.03.2019 </w:t>
      </w:r>
      <w:r w:rsidR="0066376F" w:rsidRPr="00CA336A">
        <w:rPr>
          <w:sz w:val="26"/>
          <w:szCs w:val="26"/>
        </w:rPr>
        <w:t xml:space="preserve">                     </w:t>
      </w:r>
      <w:r w:rsidR="007E7F1E" w:rsidRPr="00CA336A">
        <w:rPr>
          <w:sz w:val="26"/>
          <w:szCs w:val="26"/>
        </w:rPr>
        <w:t>№ ПОС.03-0548/19 «О внесении изменений в пос</w:t>
      </w:r>
      <w:r w:rsidR="004325D2" w:rsidRPr="00CA336A">
        <w:rPr>
          <w:sz w:val="26"/>
          <w:szCs w:val="26"/>
        </w:rPr>
        <w:t xml:space="preserve">тановление Администрации города </w:t>
      </w:r>
      <w:r w:rsidR="007E7F1E" w:rsidRPr="00CA336A">
        <w:rPr>
          <w:sz w:val="26"/>
          <w:szCs w:val="26"/>
        </w:rPr>
        <w:t>Переславля-Залесского от 07.12.2018 № № ПОС.03-2177/18 «Об утверждении перечня ключевых показателей развития конкуренции на территории городского округа город Переславль-Залесский»;</w:t>
      </w:r>
    </w:p>
    <w:p w:rsidR="00F1231C" w:rsidRPr="00CA336A" w:rsidRDefault="00DD0E1A" w:rsidP="004325D2">
      <w:pPr>
        <w:ind w:firstLine="993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–</w:t>
      </w:r>
      <w:r w:rsidR="007E7F1E" w:rsidRPr="00CA336A">
        <w:rPr>
          <w:sz w:val="26"/>
          <w:szCs w:val="26"/>
        </w:rPr>
        <w:t xml:space="preserve"> постановление Администрации города Переславля-Залесского от 15.03.2019 </w:t>
      </w:r>
      <w:r w:rsidR="0066376F" w:rsidRPr="00CA336A">
        <w:rPr>
          <w:sz w:val="26"/>
          <w:szCs w:val="26"/>
        </w:rPr>
        <w:t xml:space="preserve">                      </w:t>
      </w:r>
      <w:r w:rsidR="007E7F1E" w:rsidRPr="00CA336A">
        <w:rPr>
          <w:sz w:val="26"/>
          <w:szCs w:val="26"/>
        </w:rPr>
        <w:t>№ ПОС.03-0549/19 «Об утверждении Плана мероприятий («дорожной карты») по достижению ключевых показателей развития конкуре</w:t>
      </w:r>
      <w:r w:rsidR="004325D2" w:rsidRPr="00CA336A">
        <w:rPr>
          <w:sz w:val="26"/>
          <w:szCs w:val="26"/>
        </w:rPr>
        <w:t xml:space="preserve">нции в городском округе городе </w:t>
      </w:r>
      <w:r w:rsidR="007E7F1E" w:rsidRPr="00CA336A">
        <w:rPr>
          <w:sz w:val="26"/>
          <w:szCs w:val="26"/>
        </w:rPr>
        <w:t>Переславле-Залесском до 01.01.2022 года».</w:t>
      </w:r>
    </w:p>
    <w:p w:rsidR="007E7F1E" w:rsidRPr="00CA336A" w:rsidRDefault="007E7F1E" w:rsidP="007E7F1E">
      <w:pPr>
        <w:ind w:firstLine="709"/>
        <w:jc w:val="both"/>
        <w:rPr>
          <w:sz w:val="26"/>
          <w:szCs w:val="26"/>
        </w:rPr>
      </w:pPr>
      <w:r w:rsidRPr="00CA336A">
        <w:rPr>
          <w:sz w:val="26"/>
          <w:szCs w:val="26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7E7F1E" w:rsidRPr="00CA336A" w:rsidRDefault="007E7F1E" w:rsidP="00B63CB4">
      <w:pPr>
        <w:ind w:firstLine="709"/>
        <w:jc w:val="both"/>
        <w:rPr>
          <w:sz w:val="26"/>
          <w:szCs w:val="26"/>
        </w:rPr>
      </w:pPr>
      <w:r w:rsidRPr="00CA336A">
        <w:rPr>
          <w:sz w:val="26"/>
          <w:szCs w:val="26"/>
        </w:rPr>
        <w:lastRenderedPageBreak/>
        <w:t xml:space="preserve">4. </w:t>
      </w:r>
      <w:proofErr w:type="gramStart"/>
      <w:r w:rsidRPr="00CA336A">
        <w:rPr>
          <w:sz w:val="26"/>
          <w:szCs w:val="26"/>
        </w:rPr>
        <w:t>Контроль за</w:t>
      </w:r>
      <w:proofErr w:type="gramEnd"/>
      <w:r w:rsidRPr="00CA336A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</w:t>
      </w:r>
      <w:r w:rsidR="00B63CB4" w:rsidRPr="00CA336A">
        <w:rPr>
          <w:sz w:val="26"/>
          <w:szCs w:val="26"/>
        </w:rPr>
        <w:t xml:space="preserve"> Груздева С.В</w:t>
      </w:r>
      <w:r w:rsidRPr="00CA336A">
        <w:rPr>
          <w:sz w:val="26"/>
          <w:szCs w:val="26"/>
        </w:rPr>
        <w:t>.</w:t>
      </w:r>
    </w:p>
    <w:p w:rsidR="00B63CB4" w:rsidRPr="00CA336A" w:rsidRDefault="00B63CB4" w:rsidP="00B63CB4">
      <w:pPr>
        <w:ind w:firstLine="709"/>
        <w:jc w:val="both"/>
        <w:rPr>
          <w:color w:val="000000"/>
          <w:sz w:val="26"/>
          <w:szCs w:val="26"/>
        </w:rPr>
      </w:pPr>
    </w:p>
    <w:p w:rsidR="00B63CB4" w:rsidRDefault="00B63CB4" w:rsidP="00B63CB4">
      <w:pPr>
        <w:ind w:firstLine="709"/>
        <w:jc w:val="both"/>
        <w:rPr>
          <w:color w:val="000000"/>
          <w:sz w:val="26"/>
          <w:szCs w:val="26"/>
        </w:rPr>
      </w:pPr>
    </w:p>
    <w:p w:rsidR="00CA336A" w:rsidRPr="00006084" w:rsidRDefault="00CA336A" w:rsidP="00B63CB4">
      <w:pPr>
        <w:ind w:firstLine="709"/>
        <w:jc w:val="both"/>
        <w:rPr>
          <w:color w:val="000000"/>
          <w:sz w:val="26"/>
          <w:szCs w:val="26"/>
        </w:rPr>
      </w:pPr>
    </w:p>
    <w:p w:rsidR="007E7F1E" w:rsidRPr="00CA336A" w:rsidRDefault="007E7F1E" w:rsidP="007E7F1E">
      <w:pPr>
        <w:autoSpaceDE w:val="0"/>
        <w:jc w:val="both"/>
        <w:rPr>
          <w:color w:val="000000"/>
          <w:sz w:val="26"/>
          <w:szCs w:val="26"/>
        </w:rPr>
      </w:pPr>
      <w:r w:rsidRPr="00CA336A">
        <w:rPr>
          <w:color w:val="000000"/>
          <w:sz w:val="26"/>
          <w:szCs w:val="26"/>
        </w:rPr>
        <w:t xml:space="preserve">Глава городского округа </w:t>
      </w:r>
    </w:p>
    <w:p w:rsidR="007E7F1E" w:rsidRPr="00CA336A" w:rsidRDefault="007E7F1E" w:rsidP="00B63CB4">
      <w:pPr>
        <w:autoSpaceDE w:val="0"/>
        <w:jc w:val="both"/>
        <w:rPr>
          <w:sz w:val="26"/>
          <w:szCs w:val="26"/>
        </w:rPr>
        <w:sectPr w:rsidR="007E7F1E" w:rsidRPr="00CA336A" w:rsidSect="00CA336A">
          <w:pgSz w:w="11906" w:h="16838"/>
          <w:pgMar w:top="1134" w:right="567" w:bottom="1134" w:left="1701" w:header="624" w:footer="708" w:gutter="0"/>
          <w:cols w:space="708"/>
          <w:docGrid w:linePitch="360"/>
        </w:sectPr>
      </w:pPr>
      <w:r w:rsidRPr="00CA336A">
        <w:rPr>
          <w:color w:val="000000"/>
          <w:sz w:val="26"/>
          <w:szCs w:val="26"/>
        </w:rPr>
        <w:t xml:space="preserve">города Переславля-Залесского                                            </w:t>
      </w:r>
      <w:r w:rsidR="00B63CB4" w:rsidRPr="00CA336A">
        <w:rPr>
          <w:color w:val="000000"/>
          <w:sz w:val="26"/>
          <w:szCs w:val="26"/>
        </w:rPr>
        <w:t xml:space="preserve">             </w:t>
      </w:r>
      <w:r w:rsidRPr="00CA336A">
        <w:rPr>
          <w:color w:val="000000"/>
          <w:sz w:val="26"/>
          <w:szCs w:val="26"/>
        </w:rPr>
        <w:t xml:space="preserve">     В.А. Астраханцев</w:t>
      </w:r>
    </w:p>
    <w:p w:rsidR="00EE1F01" w:rsidRDefault="00842729" w:rsidP="003C4B52">
      <w:pPr>
        <w:tabs>
          <w:tab w:val="left" w:pos="7950"/>
          <w:tab w:val="left" w:pos="10632"/>
          <w:tab w:val="left" w:pos="11199"/>
        </w:tabs>
        <w:ind w:firstLine="11340"/>
      </w:pPr>
      <w:r>
        <w:lastRenderedPageBreak/>
        <w:t xml:space="preserve">Приложение к постановлению </w:t>
      </w:r>
    </w:p>
    <w:p w:rsidR="003C4B52" w:rsidRDefault="00622F1D" w:rsidP="003C4B52">
      <w:pPr>
        <w:tabs>
          <w:tab w:val="left" w:pos="10575"/>
        </w:tabs>
        <w:ind w:firstLine="11340"/>
      </w:pPr>
      <w:r>
        <w:t>Администрации города</w:t>
      </w:r>
    </w:p>
    <w:p w:rsidR="00622F1D" w:rsidRDefault="00622F1D" w:rsidP="003C4B52">
      <w:pPr>
        <w:tabs>
          <w:tab w:val="left" w:pos="10575"/>
        </w:tabs>
        <w:ind w:firstLine="11340"/>
      </w:pPr>
      <w:r>
        <w:t>Переславля-Залесского</w:t>
      </w:r>
    </w:p>
    <w:p w:rsidR="00D17246" w:rsidRDefault="003C4B52" w:rsidP="001135B0">
      <w:pPr>
        <w:tabs>
          <w:tab w:val="left" w:pos="9660"/>
        </w:tabs>
        <w:ind w:firstLine="11340"/>
      </w:pPr>
      <w:r>
        <w:t>о</w:t>
      </w:r>
      <w:r w:rsidR="00622F1D">
        <w:t xml:space="preserve">т </w:t>
      </w:r>
      <w:r w:rsidR="001135B0" w:rsidRPr="001135B0">
        <w:t>01.11.2019 № ПОС.03-2560/19</w:t>
      </w:r>
    </w:p>
    <w:p w:rsidR="001135B0" w:rsidRPr="001135B0" w:rsidRDefault="001135B0" w:rsidP="001135B0">
      <w:pPr>
        <w:tabs>
          <w:tab w:val="left" w:pos="9660"/>
        </w:tabs>
        <w:ind w:firstLine="11340"/>
      </w:pPr>
    </w:p>
    <w:p w:rsidR="00D17246" w:rsidRPr="009A3979" w:rsidRDefault="00D17246" w:rsidP="00D17246">
      <w:pPr>
        <w:jc w:val="center"/>
      </w:pPr>
      <w:r w:rsidRPr="009A3979">
        <w:t xml:space="preserve">ПЛАН МЕРОПРИЯТИЙ </w:t>
      </w:r>
    </w:p>
    <w:p w:rsidR="00D17246" w:rsidRPr="009A3979" w:rsidRDefault="00D17246" w:rsidP="00D17246">
      <w:pPr>
        <w:jc w:val="center"/>
      </w:pPr>
      <w:r w:rsidRPr="009A3979">
        <w:t xml:space="preserve">(«дорожная карта») по содействию развитию конкуренции </w:t>
      </w:r>
    </w:p>
    <w:p w:rsidR="00D17246" w:rsidRPr="0044567A" w:rsidRDefault="00D17246" w:rsidP="00D17246">
      <w:pPr>
        <w:jc w:val="center"/>
      </w:pPr>
      <w:r w:rsidRPr="009A3979">
        <w:t xml:space="preserve">в </w:t>
      </w:r>
      <w:r>
        <w:t>городском округе город</w:t>
      </w:r>
      <w:r w:rsidR="00546E49">
        <w:t>е</w:t>
      </w:r>
      <w:r>
        <w:t xml:space="preserve"> Переславл</w:t>
      </w:r>
      <w:r w:rsidR="00546E49">
        <w:t>е</w:t>
      </w:r>
      <w:r>
        <w:t>-Залесско</w:t>
      </w:r>
      <w:r w:rsidR="00546E49">
        <w:t>м</w:t>
      </w:r>
      <w:r w:rsidRPr="009A3979">
        <w:t xml:space="preserve"> </w:t>
      </w:r>
      <w:r>
        <w:t>до 01.01.2022</w:t>
      </w:r>
    </w:p>
    <w:p w:rsidR="00D17246" w:rsidRPr="009A3979" w:rsidRDefault="00D17246" w:rsidP="00D17246">
      <w:pPr>
        <w:jc w:val="center"/>
      </w:pPr>
    </w:p>
    <w:p w:rsidR="00D17246" w:rsidRPr="0044567A" w:rsidRDefault="00955A09" w:rsidP="00D17246">
      <w:pPr>
        <w:jc w:val="center"/>
      </w:pPr>
      <w:r>
        <w:t>1</w:t>
      </w:r>
      <w:r w:rsidR="00D17246" w:rsidRPr="0044567A">
        <w:t>. Общее описание Плана мероприятий («дорожной карты»)</w:t>
      </w:r>
    </w:p>
    <w:p w:rsidR="00D17246" w:rsidRPr="0044567A" w:rsidRDefault="00D17246" w:rsidP="00D17246">
      <w:pPr>
        <w:jc w:val="center"/>
      </w:pPr>
      <w:r w:rsidRPr="0044567A">
        <w:t xml:space="preserve">по содействию развитию конкуренции в </w:t>
      </w:r>
      <w:r>
        <w:t>городском округе город</w:t>
      </w:r>
      <w:r w:rsidR="00546E49">
        <w:t>е</w:t>
      </w:r>
      <w:r>
        <w:t xml:space="preserve"> Переславл</w:t>
      </w:r>
      <w:r w:rsidR="00546E49">
        <w:t>е</w:t>
      </w:r>
      <w:r>
        <w:t>-Залесско</w:t>
      </w:r>
      <w:r w:rsidR="00546E49">
        <w:t>м</w:t>
      </w:r>
      <w:r w:rsidRPr="009A3979">
        <w:t xml:space="preserve"> </w:t>
      </w:r>
      <w:r w:rsidRPr="0044567A">
        <w:t xml:space="preserve">до 01.01.2022 </w:t>
      </w:r>
    </w:p>
    <w:p w:rsidR="00D17246" w:rsidRPr="0044567A" w:rsidRDefault="00D17246" w:rsidP="00D17246">
      <w:pPr>
        <w:jc w:val="center"/>
      </w:pPr>
    </w:p>
    <w:p w:rsidR="00D17246" w:rsidRPr="0044567A" w:rsidRDefault="00D17246" w:rsidP="00BB2A1F">
      <w:pPr>
        <w:tabs>
          <w:tab w:val="left" w:pos="1518"/>
        </w:tabs>
        <w:ind w:firstLine="851"/>
        <w:jc w:val="both"/>
        <w:rPr>
          <w:shd w:val="clear" w:color="auto" w:fill="FFFFFF"/>
        </w:rPr>
      </w:pPr>
      <w:r w:rsidRPr="0044567A">
        <w:rPr>
          <w:shd w:val="clear" w:color="auto" w:fill="FFFFFF"/>
        </w:rPr>
        <w:t xml:space="preserve">Экономическими основами конституционного строя Российской Федерации являются единство экономического пространства, свобода экономической деятельности, поддержка конкуренции, а также многообразие и равноправие различных форм собственности. Таким образом, развитие конкуренции входит в число </w:t>
      </w:r>
      <w:r w:rsidRPr="0044567A">
        <w:t>постоянных приоритетов государственной политики.</w:t>
      </w:r>
    </w:p>
    <w:p w:rsidR="00D17246" w:rsidRPr="0044567A" w:rsidRDefault="00D17246" w:rsidP="00BB2A1F">
      <w:pPr>
        <w:tabs>
          <w:tab w:val="left" w:pos="1518"/>
        </w:tabs>
        <w:ind w:firstLine="851"/>
        <w:jc w:val="both"/>
      </w:pPr>
      <w:r w:rsidRPr="0044567A"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:rsidR="00D17246" w:rsidRPr="0044567A" w:rsidRDefault="00D17246" w:rsidP="00BB2A1F">
      <w:pPr>
        <w:tabs>
          <w:tab w:val="left" w:pos="1518"/>
        </w:tabs>
        <w:ind w:firstLine="851"/>
        <w:jc w:val="both"/>
      </w:pPr>
      <w:proofErr w:type="gramStart"/>
      <w:r w:rsidRPr="0044567A">
        <w:t>Президентом Российской Федерации В.В. Путиным утвержден Указ от 21 декабря 2017 года № 618 «Об основных направлениях государственной политики по развитию конкуренции» (далее – Указ № 618), которым в качестве приоритетного направления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органов</w:t>
      </w:r>
      <w:proofErr w:type="gramEnd"/>
      <w:r w:rsidRPr="0044567A">
        <w:t xml:space="preserve"> местного самоуправления предусмотрено активное содействие развитию конкуренции в Российской Федерации. </w:t>
      </w:r>
    </w:p>
    <w:p w:rsidR="00D17246" w:rsidRPr="0044567A" w:rsidRDefault="00D17246" w:rsidP="00BB2A1F">
      <w:pPr>
        <w:tabs>
          <w:tab w:val="left" w:pos="1518"/>
        </w:tabs>
        <w:ind w:firstLine="851"/>
        <w:jc w:val="both"/>
      </w:pPr>
      <w:r w:rsidRPr="0044567A">
        <w:t xml:space="preserve">Указом № 618 также утвержден Национальный план развития конкуренции в Российской Федерации на 2018 – 2020 годы, предусматривающий первоочередные мероприятия, направленные на достижение ключевых показателей по развитию конкуренции. </w:t>
      </w:r>
    </w:p>
    <w:p w:rsidR="00D17246" w:rsidRPr="0044567A" w:rsidRDefault="00D17246" w:rsidP="00BB2A1F">
      <w:pPr>
        <w:tabs>
          <w:tab w:val="left" w:pos="1518"/>
        </w:tabs>
        <w:ind w:firstLine="851"/>
        <w:jc w:val="both"/>
      </w:pPr>
      <w:r w:rsidRPr="0044567A">
        <w:t xml:space="preserve">Эффективная реализация задач Национального плана развития конкуренции в Российской Федерации на 2018 – 2020 годы возможна только при консолидированном участии в данном процессе органов власти всех уровней, российского </w:t>
      </w:r>
      <w:proofErr w:type="gramStart"/>
      <w:r w:rsidRPr="0044567A">
        <w:t>бизнес-сообщества</w:t>
      </w:r>
      <w:proofErr w:type="gramEnd"/>
      <w:r w:rsidRPr="0044567A">
        <w:t xml:space="preserve"> и институтов гражданского общества.</w:t>
      </w:r>
    </w:p>
    <w:p w:rsidR="00D17246" w:rsidRPr="0044567A" w:rsidRDefault="00D17246" w:rsidP="00BB2A1F">
      <w:pPr>
        <w:tabs>
          <w:tab w:val="left" w:pos="1401"/>
        </w:tabs>
        <w:ind w:firstLine="851"/>
        <w:jc w:val="both"/>
      </w:pPr>
      <w:proofErr w:type="gramStart"/>
      <w:r w:rsidRPr="0044567A">
        <w:t xml:space="preserve">План мероприятий («дорожная карта») по содействию развитию конкуренции в </w:t>
      </w:r>
      <w:r>
        <w:t>городском округе город</w:t>
      </w:r>
      <w:r w:rsidR="00546E49">
        <w:t>е</w:t>
      </w:r>
      <w:r>
        <w:t xml:space="preserve"> Переславл</w:t>
      </w:r>
      <w:r w:rsidR="00546E49">
        <w:t>е</w:t>
      </w:r>
      <w:r>
        <w:t>-Залесско</w:t>
      </w:r>
      <w:r w:rsidR="00546E49">
        <w:t>м</w:t>
      </w:r>
      <w:r w:rsidRPr="0044567A">
        <w:t xml:space="preserve"> до 01.01.2022 (далее – дорожная карта) разработан в целях внедрения Стандарта развития конкуренции в субъектах Российской Федерации, утвержденного распоряжением Правительства Российской Федерации от 17 апреля 2019 г</w:t>
      </w:r>
      <w:r w:rsidR="00546E49">
        <w:t>ода</w:t>
      </w:r>
      <w:r w:rsidR="00BB2A1F">
        <w:t xml:space="preserve"> </w:t>
      </w:r>
      <w:r w:rsidRPr="0044567A">
        <w:t xml:space="preserve">№ 768-р (далее – Стандарт) и обеспечения комплексного подхода в реализации положений, предусмотренных Указом № 618, на территории Ярославской области. </w:t>
      </w:r>
      <w:proofErr w:type="gramEnd"/>
    </w:p>
    <w:p w:rsidR="00D17246" w:rsidRPr="0044567A" w:rsidRDefault="00D17246" w:rsidP="00BB2A1F">
      <w:pPr>
        <w:tabs>
          <w:tab w:val="left" w:pos="1401"/>
        </w:tabs>
        <w:ind w:firstLine="851"/>
        <w:jc w:val="both"/>
      </w:pPr>
      <w:r w:rsidRPr="0044567A">
        <w:lastRenderedPageBreak/>
        <w:t xml:space="preserve">Предусмотренные направления имеют системное и существенное значение для развития конкуренции </w:t>
      </w:r>
      <w:r w:rsidR="00546E49">
        <w:t xml:space="preserve">в </w:t>
      </w:r>
      <w:r>
        <w:t>городско</w:t>
      </w:r>
      <w:r w:rsidR="00546E49">
        <w:t>м</w:t>
      </w:r>
      <w:r>
        <w:t xml:space="preserve"> округ</w:t>
      </w:r>
      <w:r w:rsidR="00546E49">
        <w:t>е</w:t>
      </w:r>
      <w:r>
        <w:t xml:space="preserve"> город</w:t>
      </w:r>
      <w:r w:rsidR="00546E49">
        <w:t>е</w:t>
      </w:r>
      <w:r>
        <w:t xml:space="preserve"> Переславл</w:t>
      </w:r>
      <w:r w:rsidR="00546E49">
        <w:t>е</w:t>
      </w:r>
      <w:r>
        <w:t>-Залесско</w:t>
      </w:r>
      <w:r w:rsidR="00546E49">
        <w:t>м</w:t>
      </w:r>
      <w:r w:rsidRPr="0044567A">
        <w:t>.</w:t>
      </w:r>
    </w:p>
    <w:p w:rsidR="00D17246" w:rsidRPr="0044567A" w:rsidRDefault="00D17246" w:rsidP="00BB2A1F">
      <w:pPr>
        <w:tabs>
          <w:tab w:val="left" w:pos="1350"/>
        </w:tabs>
        <w:ind w:firstLine="851"/>
        <w:jc w:val="both"/>
      </w:pPr>
      <w:proofErr w:type="gramStart"/>
      <w:r w:rsidRPr="0044567A">
        <w:t xml:space="preserve">В состав дорожной карты включены: </w:t>
      </w:r>
      <w:proofErr w:type="gramEnd"/>
    </w:p>
    <w:p w:rsidR="00D17246" w:rsidRPr="0044567A" w:rsidRDefault="00D17246" w:rsidP="00BB2A1F">
      <w:pPr>
        <w:tabs>
          <w:tab w:val="left" w:pos="1350"/>
        </w:tabs>
        <w:ind w:firstLine="851"/>
        <w:jc w:val="both"/>
      </w:pPr>
      <w:r w:rsidRPr="0044567A">
        <w:t xml:space="preserve">- мероприятия, направленные на развитие конкуренции на товарных рынках, в отношении которых сформирован перечень ключевых показателей развития конкуренции в </w:t>
      </w:r>
      <w:r>
        <w:t>городском округе город</w:t>
      </w:r>
      <w:r w:rsidR="00546E49">
        <w:t>е</w:t>
      </w:r>
      <w:r>
        <w:t xml:space="preserve"> Переславл</w:t>
      </w:r>
      <w:r w:rsidR="00546E49">
        <w:t>е</w:t>
      </w:r>
      <w:r>
        <w:t>-Залесско</w:t>
      </w:r>
      <w:r w:rsidR="00546E49">
        <w:t>м</w:t>
      </w:r>
      <w:r w:rsidRPr="0044567A">
        <w:t>, в том числе на достижение к</w:t>
      </w:r>
      <w:r w:rsidRPr="0044567A">
        <w:rPr>
          <w:spacing w:val="-11"/>
        </w:rPr>
        <w:t xml:space="preserve"> 0</w:t>
      </w:r>
      <w:r w:rsidRPr="0044567A">
        <w:t>1.01.2022</w:t>
      </w:r>
      <w:r w:rsidRPr="0044567A">
        <w:rPr>
          <w:spacing w:val="-7"/>
        </w:rPr>
        <w:t xml:space="preserve"> </w:t>
      </w:r>
      <w:r w:rsidRPr="0044567A">
        <w:t xml:space="preserve">значений данных показателей; </w:t>
      </w:r>
    </w:p>
    <w:p w:rsidR="00D17246" w:rsidRDefault="00D17246" w:rsidP="00BB2A1F">
      <w:pPr>
        <w:tabs>
          <w:tab w:val="left" w:pos="1350"/>
        </w:tabs>
        <w:ind w:firstLine="851"/>
        <w:jc w:val="both"/>
      </w:pPr>
      <w:r w:rsidRPr="0044567A">
        <w:t xml:space="preserve">- системные мероприятия по содействию развитию конкуренции в </w:t>
      </w:r>
      <w:r w:rsidR="005F169E">
        <w:t>городском округе город</w:t>
      </w:r>
      <w:r w:rsidR="00546E49">
        <w:t>е</w:t>
      </w:r>
      <w:r w:rsidR="005F169E">
        <w:t xml:space="preserve"> Переславл</w:t>
      </w:r>
      <w:r w:rsidR="00546E49">
        <w:t>е</w:t>
      </w:r>
      <w:r w:rsidR="005F169E">
        <w:t>-Залесско</w:t>
      </w:r>
      <w:r w:rsidR="00546E49">
        <w:t>м</w:t>
      </w:r>
      <w:r w:rsidRPr="0044567A">
        <w:t>, включающие</w:t>
      </w:r>
      <w:r>
        <w:t>,</w:t>
      </w:r>
      <w:r w:rsidRPr="0044567A">
        <w:t xml:space="preserve"> в том числе на</w:t>
      </w:r>
      <w:r w:rsidR="0066376F">
        <w:t>бор мер по развитию конкуренции.</w:t>
      </w:r>
    </w:p>
    <w:p w:rsidR="00D0352B" w:rsidRPr="0044567A" w:rsidRDefault="00D0352B" w:rsidP="00D17246">
      <w:pPr>
        <w:tabs>
          <w:tab w:val="left" w:pos="1350"/>
        </w:tabs>
        <w:jc w:val="both"/>
      </w:pPr>
    </w:p>
    <w:p w:rsidR="00406310" w:rsidRPr="001F2549" w:rsidRDefault="00955A09" w:rsidP="001F2549">
      <w:pPr>
        <w:jc w:val="center"/>
        <w:rPr>
          <w:b/>
        </w:rPr>
      </w:pPr>
      <w:r>
        <w:t>2</w:t>
      </w:r>
      <w:r w:rsidR="00EF2DDB">
        <w:t xml:space="preserve">. </w:t>
      </w:r>
      <w:r w:rsidRPr="00955A09">
        <w:t xml:space="preserve">Мероприятия по содействию развитию конкуренции по товарным рынкам </w:t>
      </w:r>
      <w:r w:rsidR="00406310" w:rsidRPr="002C710C">
        <w:t>на территории</w:t>
      </w:r>
    </w:p>
    <w:p w:rsidR="00A75202" w:rsidRDefault="00406310" w:rsidP="001F2549">
      <w:pPr>
        <w:jc w:val="center"/>
      </w:pPr>
      <w:r w:rsidRPr="002C710C">
        <w:t>городского округа город</w:t>
      </w:r>
      <w:r w:rsidR="00721AAD">
        <w:t>а</w:t>
      </w:r>
      <w:r w:rsidRPr="002C710C">
        <w:t xml:space="preserve"> Переславл</w:t>
      </w:r>
      <w:r w:rsidR="00721AAD">
        <w:t>я-Залесского</w:t>
      </w:r>
    </w:p>
    <w:p w:rsidR="001F2549" w:rsidRDefault="001F2549" w:rsidP="001F254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76"/>
        <w:gridCol w:w="2409"/>
        <w:gridCol w:w="1134"/>
        <w:gridCol w:w="993"/>
        <w:gridCol w:w="1134"/>
        <w:gridCol w:w="1134"/>
        <w:gridCol w:w="1134"/>
        <w:gridCol w:w="1558"/>
        <w:gridCol w:w="1702"/>
      </w:tblGrid>
      <w:tr w:rsidR="00380A8D" w:rsidRPr="006E3875" w:rsidTr="008D3683">
        <w:tc>
          <w:tcPr>
            <w:tcW w:w="2660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  <w:rPr>
                <w:spacing w:val="-6"/>
              </w:rPr>
            </w:pPr>
            <w:r w:rsidRPr="00871042">
              <w:rPr>
                <w:spacing w:val="-6"/>
              </w:rPr>
              <w:t xml:space="preserve">Срок </w:t>
            </w:r>
            <w:proofErr w:type="spellStart"/>
            <w:proofErr w:type="gramStart"/>
            <w:r w:rsidRPr="00871042">
              <w:t>исполне-ния</w:t>
            </w:r>
            <w:proofErr w:type="spellEnd"/>
            <w:proofErr w:type="gramEnd"/>
            <w:r w:rsidRPr="00871042">
              <w:rPr>
                <w:spacing w:val="-12"/>
              </w:rPr>
              <w:t xml:space="preserve"> </w:t>
            </w:r>
            <w:proofErr w:type="spellStart"/>
            <w:r w:rsidRPr="00871042">
              <w:rPr>
                <w:spacing w:val="-12"/>
              </w:rPr>
              <w:t>мероприя-тия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 xml:space="preserve">Единица </w:t>
            </w:r>
            <w:proofErr w:type="spellStart"/>
            <w:proofErr w:type="gramStart"/>
            <w:r w:rsidRPr="00871042">
              <w:t>измере-ния</w:t>
            </w:r>
            <w:proofErr w:type="spellEnd"/>
            <w:proofErr w:type="gramEnd"/>
          </w:p>
        </w:tc>
        <w:tc>
          <w:tcPr>
            <w:tcW w:w="4395" w:type="dxa"/>
            <w:gridSpan w:val="4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Целевые значения показателя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rPr>
                <w:spacing w:val="-20"/>
              </w:rPr>
              <w:t>Ожидаемые</w:t>
            </w:r>
            <w:r w:rsidRPr="00871042">
              <w:t xml:space="preserve"> результаты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proofErr w:type="spellStart"/>
            <w:proofErr w:type="gramStart"/>
            <w:r w:rsidRPr="00871042">
              <w:rPr>
                <w:spacing w:val="-10"/>
              </w:rPr>
              <w:t>Ответствен-ные</w:t>
            </w:r>
            <w:proofErr w:type="spellEnd"/>
            <w:proofErr w:type="gramEnd"/>
            <w:r w:rsidRPr="00871042">
              <w:t xml:space="preserve"> </w:t>
            </w:r>
            <w:r w:rsidRPr="00871042">
              <w:rPr>
                <w:spacing w:val="-20"/>
              </w:rPr>
              <w:t>исполнители</w:t>
            </w:r>
          </w:p>
        </w:tc>
      </w:tr>
      <w:tr w:rsidR="00380A8D" w:rsidRPr="006E3875" w:rsidTr="008D3683">
        <w:tc>
          <w:tcPr>
            <w:tcW w:w="2660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 xml:space="preserve">факт, </w:t>
            </w:r>
          </w:p>
          <w:p w:rsidR="00380A8D" w:rsidRPr="00871042" w:rsidRDefault="00380A8D" w:rsidP="007E7F1E">
            <w:pPr>
              <w:jc w:val="center"/>
            </w:pPr>
            <w:r w:rsidRPr="00871042">
              <w:t>2018 г.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на 01 </w:t>
            </w:r>
            <w:r w:rsidRPr="00871042">
              <w:rPr>
                <w:spacing w:val="-20"/>
              </w:rPr>
              <w:t>января</w:t>
            </w:r>
            <w:r w:rsidRPr="00871042">
              <w:t xml:space="preserve"> 2020 г.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 xml:space="preserve">на </w:t>
            </w:r>
            <w:r w:rsidRPr="00871042">
              <w:rPr>
                <w:spacing w:val="-8"/>
              </w:rPr>
              <w:t>01 января</w:t>
            </w:r>
            <w:r w:rsidRPr="00871042">
              <w:t xml:space="preserve"> 2021 г.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 xml:space="preserve">на </w:t>
            </w:r>
            <w:r w:rsidRPr="00871042">
              <w:rPr>
                <w:spacing w:val="-10"/>
              </w:rPr>
              <w:t>01 января</w:t>
            </w:r>
            <w:r w:rsidRPr="00871042">
              <w:t xml:space="preserve"> 2022 г.</w:t>
            </w:r>
          </w:p>
        </w:tc>
        <w:tc>
          <w:tcPr>
            <w:tcW w:w="1558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380A8D" w:rsidRPr="00871042" w:rsidRDefault="00380A8D" w:rsidP="007E7F1E">
            <w:pPr>
              <w:jc w:val="both"/>
            </w:pPr>
          </w:p>
        </w:tc>
      </w:tr>
    </w:tbl>
    <w:p w:rsidR="00380A8D" w:rsidRPr="006E3875" w:rsidRDefault="00380A8D" w:rsidP="00380A8D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76"/>
        <w:gridCol w:w="2409"/>
        <w:gridCol w:w="1134"/>
        <w:gridCol w:w="993"/>
        <w:gridCol w:w="1134"/>
        <w:gridCol w:w="1134"/>
        <w:gridCol w:w="1134"/>
        <w:gridCol w:w="1558"/>
        <w:gridCol w:w="1702"/>
      </w:tblGrid>
      <w:tr w:rsidR="00380A8D" w:rsidRPr="006E3875" w:rsidTr="009C32D0">
        <w:trPr>
          <w:tblHeader/>
        </w:trPr>
        <w:tc>
          <w:tcPr>
            <w:tcW w:w="2660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1</w:t>
            </w:r>
          </w:p>
        </w:tc>
        <w:tc>
          <w:tcPr>
            <w:tcW w:w="1276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2</w:t>
            </w:r>
          </w:p>
        </w:tc>
        <w:tc>
          <w:tcPr>
            <w:tcW w:w="2409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3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4</w:t>
            </w:r>
          </w:p>
        </w:tc>
        <w:tc>
          <w:tcPr>
            <w:tcW w:w="993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5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6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7</w:t>
            </w:r>
          </w:p>
        </w:tc>
        <w:tc>
          <w:tcPr>
            <w:tcW w:w="1134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8</w:t>
            </w:r>
          </w:p>
        </w:tc>
        <w:tc>
          <w:tcPr>
            <w:tcW w:w="1558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9</w:t>
            </w:r>
          </w:p>
        </w:tc>
        <w:tc>
          <w:tcPr>
            <w:tcW w:w="1702" w:type="dxa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10</w:t>
            </w:r>
          </w:p>
        </w:tc>
      </w:tr>
      <w:tr w:rsidR="00380A8D" w:rsidRPr="006E3875" w:rsidTr="009C32D0">
        <w:tc>
          <w:tcPr>
            <w:tcW w:w="15134" w:type="dxa"/>
            <w:gridSpan w:val="10"/>
            <w:shd w:val="clear" w:color="auto" w:fill="auto"/>
          </w:tcPr>
          <w:p w:rsidR="00380A8D" w:rsidRPr="00871042" w:rsidRDefault="0066113F" w:rsidP="007E7F1E">
            <w:pPr>
              <w:jc w:val="center"/>
            </w:pPr>
            <w:r w:rsidRPr="009D1A5A">
              <w:rPr>
                <w:b/>
              </w:rPr>
              <w:t>1. Рынок выполнения работ по благоустройству городской среды</w:t>
            </w:r>
          </w:p>
        </w:tc>
      </w:tr>
      <w:tr w:rsidR="00380A8D" w:rsidRPr="006E3875" w:rsidTr="009C32D0">
        <w:tc>
          <w:tcPr>
            <w:tcW w:w="15134" w:type="dxa"/>
            <w:gridSpan w:val="10"/>
            <w:shd w:val="clear" w:color="auto" w:fill="auto"/>
          </w:tcPr>
          <w:p w:rsidR="0066113F" w:rsidRDefault="0066113F" w:rsidP="0066113F">
            <w:pPr>
              <w:autoSpaceDE w:val="0"/>
              <w:autoSpaceDN w:val="0"/>
              <w:ind w:firstLine="675"/>
              <w:jc w:val="both"/>
            </w:pPr>
            <w:proofErr w:type="gramStart"/>
            <w:r w:rsidRPr="001022AE">
              <w:rPr>
                <w:shd w:val="clear" w:color="auto" w:fill="FFFFFF" w:themeFill="background1"/>
              </w:rPr>
              <w:t>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службы от 29.08.2018 № 1232/18 «Об утверждении Методик по расчету ключевых показателей развития конкуренции в отраслях экономики в субъектах Российской Федерации» (далее – методики ФАС)</w:t>
            </w:r>
            <w:r>
              <w:rPr>
                <w:shd w:val="clear" w:color="auto" w:fill="FFFFFF" w:themeFill="background1"/>
              </w:rPr>
              <w:t>, выполнение работ по</w:t>
            </w:r>
            <w:r w:rsidRPr="001022AE">
              <w:rPr>
                <w:shd w:val="clear" w:color="auto" w:fill="FFFFFF" w:themeFill="background1"/>
              </w:rPr>
              <w:t xml:space="preserve"> благоустройств</w:t>
            </w:r>
            <w:r>
              <w:rPr>
                <w:shd w:val="clear" w:color="auto" w:fill="FFFFFF" w:themeFill="background1"/>
              </w:rPr>
              <w:t>у</w:t>
            </w:r>
            <w:r w:rsidRPr="00AF42AE">
              <w:t xml:space="preserve"> городской среды включает в себя уборку муниципальных территорий, ремонт тротуаров, озеленение</w:t>
            </w:r>
            <w:proofErr w:type="gramEnd"/>
            <w:r w:rsidRPr="00AF42AE">
              <w:t>, создание пешеходной инфраструктуры, благоустройство пустырей и заброшенных зон, за исключением благоустройства автомобильных дорог.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И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сточником получения информации по данному рынку являются </w:t>
            </w:r>
            <w:r w:rsidRPr="00EA6F2D">
              <w:rPr>
                <w:sz w:val="24"/>
                <w:szCs w:val="24"/>
              </w:rPr>
              <w:t xml:space="preserve">данные органов местного самоуправления города Переславля - Залесского. 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В 2018 году Администрация города Переславля-Залесского уделяла большое внимание работам по благоустройству. В течени</w:t>
            </w:r>
            <w:r>
              <w:t>е</w:t>
            </w:r>
            <w:r w:rsidRPr="00EA6F2D">
              <w:t xml:space="preserve"> 2018 года проводилась работа по приведению внешнего облика города в надлежащее состояние. 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В 2018 году при реализации мероприятий муниципальн</w:t>
            </w:r>
            <w:r>
              <w:t>ой</w:t>
            </w:r>
            <w:r w:rsidRPr="00EA6F2D">
              <w:t xml:space="preserve"> программ</w:t>
            </w:r>
            <w:r>
              <w:t>ы</w:t>
            </w:r>
            <w:r w:rsidRPr="00EA6F2D">
              <w:t xml:space="preserve"> по формированию современной городской среды и губернаторского проекта «Решаем вместе!» на территории городского округа города Переславля-Залеского были выполнены следующие проекты: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– благоустройство дворовых территорий;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– благоустройство мест массового отдыха жителей;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– асфальтирование площадок под детские и спортивные зоны</w:t>
            </w:r>
            <w:r>
              <w:t xml:space="preserve"> и др.</w:t>
            </w:r>
          </w:p>
          <w:p w:rsidR="0066113F" w:rsidRPr="00EA6F2D" w:rsidRDefault="0066113F" w:rsidP="0066113F">
            <w:pPr>
              <w:pStyle w:val="aa"/>
              <w:ind w:left="0" w:firstLine="675"/>
              <w:jc w:val="both"/>
              <w:rPr>
                <w:rFonts w:cs="Times New Roman"/>
                <w:sz w:val="24"/>
                <w:szCs w:val="24"/>
              </w:rPr>
            </w:pPr>
            <w:r w:rsidRPr="00EA6F2D">
              <w:rPr>
                <w:rFonts w:cs="Times New Roman"/>
                <w:sz w:val="24"/>
                <w:szCs w:val="24"/>
              </w:rPr>
              <w:t>Административными и экономическими барьерами входа на рынок хозяйствующих субъектов являются: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A6F2D">
              <w:rPr>
                <w:sz w:val="24"/>
                <w:szCs w:val="24"/>
              </w:rPr>
              <w:lastRenderedPageBreak/>
              <w:t>–</w:t>
            </w:r>
            <w:r w:rsidRPr="00EA6F2D">
              <w:rPr>
                <w:spacing w:val="2"/>
                <w:sz w:val="24"/>
                <w:szCs w:val="24"/>
                <w:shd w:val="clear" w:color="auto" w:fill="FFFFFF"/>
              </w:rPr>
              <w:t xml:space="preserve"> финансирование муниципальной программы не в полном объеме в связи с неисполнением доходной части бюджета;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spacing w:val="2"/>
                <w:sz w:val="24"/>
                <w:szCs w:val="24"/>
                <w:shd w:val="clear" w:color="auto" w:fill="FFFFFF"/>
              </w:rPr>
              <w:t xml:space="preserve"> низкая активность населения в реализации мероприятий по благоустройству территорий;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proofErr w:type="gramStart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дворовых территорий;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проведение общественных обсуждений;</w:t>
            </w:r>
          </w:p>
          <w:p w:rsidR="0066113F" w:rsidRDefault="0066113F" w:rsidP="0066113F">
            <w:pPr>
              <w:ind w:firstLine="675"/>
            </w:pPr>
            <w:r w:rsidRPr="00EA6F2D"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технической документации и прохождение экспертиз, в том числе государственных</w:t>
            </w:r>
            <w:r w:rsidRPr="00EA6F2D">
              <w:t>;</w:t>
            </w:r>
          </w:p>
          <w:p w:rsidR="00380A8D" w:rsidRPr="00871042" w:rsidRDefault="0066113F" w:rsidP="0066113F">
            <w:pPr>
              <w:spacing w:line="228" w:lineRule="auto"/>
              <w:ind w:firstLine="675"/>
              <w:jc w:val="both"/>
            </w:pPr>
            <w:r w:rsidRPr="00EA6F2D"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вложение сре</w:t>
            </w:r>
            <w:proofErr w:type="gramStart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аждан, в том числе на внедрение современных технологий для объектов благоустройства.</w:t>
            </w:r>
          </w:p>
        </w:tc>
      </w:tr>
      <w:tr w:rsidR="00971734" w:rsidRPr="006E3875" w:rsidTr="009C32D0">
        <w:tc>
          <w:tcPr>
            <w:tcW w:w="2660" w:type="dxa"/>
            <w:shd w:val="clear" w:color="auto" w:fill="auto"/>
            <w:vAlign w:val="center"/>
          </w:tcPr>
          <w:p w:rsidR="00971734" w:rsidRPr="006E3A8D" w:rsidRDefault="00971734" w:rsidP="00F2428D">
            <w:pPr>
              <w:jc w:val="both"/>
            </w:pPr>
            <w:r w:rsidRPr="006E3A8D">
              <w:lastRenderedPageBreak/>
              <w:t>Создание условий для развития конкуренции на рынке выполнения работ по благоустройству городской среды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71734" w:rsidRPr="000E2C52" w:rsidRDefault="00971734" w:rsidP="007E7F1E">
            <w:pPr>
              <w:jc w:val="both"/>
              <w:rPr>
                <w:vertAlign w:val="superscript"/>
              </w:rPr>
            </w:pPr>
            <w:r>
              <w:t>д</w:t>
            </w:r>
            <w:r w:rsidRPr="006E3A8D">
              <w:t>оля организаций частной формы собственности в сфере выполнения работ по благоустройству городской среды</w:t>
            </w:r>
            <w:proofErr w:type="gramStart"/>
            <w:r w:rsidRPr="00CF6FF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875" w:rsidRDefault="00971734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>
              <w:t>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89,</w:t>
            </w: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89,</w:t>
            </w: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90,0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71734" w:rsidRPr="00871042" w:rsidRDefault="00971734" w:rsidP="00A45FB7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</w:tcPr>
          <w:p w:rsidR="00971734" w:rsidRPr="006E3A8D" w:rsidRDefault="00971734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971734" w:rsidRPr="006E3875" w:rsidTr="00592EB9">
        <w:tc>
          <w:tcPr>
            <w:tcW w:w="2660" w:type="dxa"/>
            <w:shd w:val="clear" w:color="auto" w:fill="auto"/>
            <w:vAlign w:val="center"/>
          </w:tcPr>
          <w:p w:rsidR="00971734" w:rsidRPr="006E3875" w:rsidRDefault="00524FBD" w:rsidP="00F2428D">
            <w:pPr>
              <w:jc w:val="both"/>
            </w:pPr>
            <w:r w:rsidRPr="008B6B5C">
              <w:t>Формирование</w:t>
            </w:r>
            <w:r>
              <w:t xml:space="preserve"> </w:t>
            </w:r>
            <w:r w:rsidRPr="008B6B5C">
              <w:t>системы мероприятий, направленной на поддержку муниципальн</w:t>
            </w:r>
            <w:r>
              <w:t>ой</w:t>
            </w:r>
            <w:r w:rsidRPr="008B6B5C">
              <w:t xml:space="preserve"> программ</w:t>
            </w:r>
            <w:r>
              <w:t>ы</w:t>
            </w:r>
            <w:r w:rsidRPr="008B6B5C">
              <w:t xml:space="preserve"> благоустройства территорий муниципальн</w:t>
            </w:r>
            <w:r>
              <w:t>ого</w:t>
            </w:r>
            <w:r w:rsidRPr="008B6B5C">
              <w:t xml:space="preserve"> образовани</w:t>
            </w:r>
            <w: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1734" w:rsidRPr="00F20D62" w:rsidRDefault="00971734" w:rsidP="00A45FB7">
            <w:pPr>
              <w:jc w:val="center"/>
            </w:pPr>
            <w:r w:rsidRPr="00F20D62"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71734" w:rsidRPr="006E3875" w:rsidRDefault="00971734" w:rsidP="007E7F1E">
            <w:r w:rsidRPr="00B5794E"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</w:t>
            </w:r>
            <w:r>
              <w:t>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875" w:rsidRDefault="00971734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71734" w:rsidRDefault="00971734" w:rsidP="00A45FB7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Default="00971734" w:rsidP="00A45FB7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Default="00971734" w:rsidP="00A45FB7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Default="00971734" w:rsidP="00A45FB7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71734" w:rsidRDefault="00971734" w:rsidP="00592EB9">
            <w:pPr>
              <w:jc w:val="both"/>
            </w:pPr>
            <w:r>
              <w:t xml:space="preserve">обеспечение </w:t>
            </w:r>
            <w:proofErr w:type="spellStart"/>
            <w:proofErr w:type="gramStart"/>
            <w:r>
              <w:t>максималь-ной</w:t>
            </w:r>
            <w:proofErr w:type="spellEnd"/>
            <w:proofErr w:type="gramEnd"/>
            <w:r>
              <w:t xml:space="preserve"> доступности информации и </w:t>
            </w:r>
            <w:r w:rsidRPr="005A5599">
              <w:rPr>
                <w:spacing w:val="-20"/>
              </w:rPr>
              <w:t>прозрачности</w:t>
            </w:r>
            <w:r>
              <w:t xml:space="preserve"> условий работы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71734" w:rsidRPr="006E3A8D" w:rsidRDefault="00971734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971734" w:rsidRPr="006E3875" w:rsidTr="002A712F">
        <w:tc>
          <w:tcPr>
            <w:tcW w:w="2660" w:type="dxa"/>
            <w:shd w:val="clear" w:color="auto" w:fill="auto"/>
            <w:vAlign w:val="center"/>
          </w:tcPr>
          <w:p w:rsidR="00971734" w:rsidRPr="006E3A8D" w:rsidRDefault="00971734" w:rsidP="00F2428D">
            <w:pPr>
              <w:jc w:val="both"/>
            </w:pPr>
            <w:r w:rsidRPr="006E3A8D">
              <w:t xml:space="preserve">Информирование о реализации мероприятий </w:t>
            </w:r>
            <w:r>
              <w:lastRenderedPageBreak/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«</w:t>
            </w:r>
            <w:r>
              <w:t>Формирование современной городской среды</w:t>
            </w:r>
            <w:r w:rsidRPr="006E3A8D">
              <w:t>»</w:t>
            </w:r>
          </w:p>
        </w:tc>
        <w:tc>
          <w:tcPr>
            <w:tcW w:w="1276" w:type="dxa"/>
            <w:shd w:val="clear" w:color="auto" w:fill="auto"/>
          </w:tcPr>
          <w:p w:rsidR="00971734" w:rsidRPr="006E3A8D" w:rsidRDefault="00971734" w:rsidP="007E7F1E">
            <w:pPr>
              <w:jc w:val="center"/>
            </w:pPr>
            <w:r w:rsidRPr="006E3A8D">
              <w:lastRenderedPageBreak/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71734" w:rsidRPr="000E2C52" w:rsidRDefault="00971734" w:rsidP="007E7F1E">
            <w:pPr>
              <w:jc w:val="both"/>
              <w:rPr>
                <w:vertAlign w:val="superscript"/>
              </w:rPr>
            </w:pPr>
            <w:r>
              <w:t>д</w:t>
            </w:r>
            <w:r w:rsidRPr="006E3A8D">
              <w:t>оля размещенной информации на официальн</w:t>
            </w:r>
            <w:r>
              <w:t xml:space="preserve">ом сайте </w:t>
            </w:r>
            <w:r>
              <w:lastRenderedPageBreak/>
              <w:t>органов местного самоуправления города Переславля-Залесского</w:t>
            </w:r>
            <w:r w:rsidRPr="006E3A8D">
              <w:t xml:space="preserve"> </w:t>
            </w:r>
            <w:r w:rsidR="00194A98">
              <w:t xml:space="preserve">в сети «Интернет» </w:t>
            </w:r>
            <w:r w:rsidRPr="006E3A8D">
              <w:t xml:space="preserve">о реализации </w:t>
            </w:r>
            <w:r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«</w:t>
            </w:r>
            <w:r>
              <w:t>Формирование современной городской среды</w:t>
            </w:r>
            <w:r w:rsidRPr="006E3A8D">
              <w:t>»</w:t>
            </w:r>
            <w:r>
              <w:t xml:space="preserve"> на 2019-2021 годы</w:t>
            </w:r>
          </w:p>
        </w:tc>
        <w:tc>
          <w:tcPr>
            <w:tcW w:w="1134" w:type="dxa"/>
            <w:shd w:val="clear" w:color="auto" w:fill="auto"/>
          </w:tcPr>
          <w:p w:rsidR="00971734" w:rsidRPr="006E3875" w:rsidRDefault="00971734" w:rsidP="007E7F1E"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71734" w:rsidRDefault="00971734" w:rsidP="002A712F">
            <w:pPr>
              <w:jc w:val="both"/>
            </w:pPr>
            <w:r>
              <w:t xml:space="preserve">повышение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грамотности </w:t>
            </w:r>
            <w:proofErr w:type="spellStart"/>
            <w:r>
              <w:t>хозяйствую-щих</w:t>
            </w:r>
            <w:proofErr w:type="spellEnd"/>
            <w:r>
              <w:t xml:space="preserve"> субъектов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71734" w:rsidRPr="006E3A8D" w:rsidRDefault="00971734" w:rsidP="002A712F">
            <w:r w:rsidRPr="006E3A8D">
              <w:lastRenderedPageBreak/>
              <w:t xml:space="preserve">МКУ «Многофункциональный </w:t>
            </w:r>
            <w:r w:rsidRPr="006E3A8D">
              <w:lastRenderedPageBreak/>
              <w:t>центр развития города Переславля-Залесского»</w:t>
            </w:r>
          </w:p>
        </w:tc>
      </w:tr>
      <w:tr w:rsidR="00971734" w:rsidRPr="006E3875" w:rsidTr="009C32D0">
        <w:tc>
          <w:tcPr>
            <w:tcW w:w="2660" w:type="dxa"/>
            <w:shd w:val="clear" w:color="auto" w:fill="auto"/>
          </w:tcPr>
          <w:p w:rsidR="00971734" w:rsidRPr="009D1A5A" w:rsidRDefault="00971734" w:rsidP="00F2428D">
            <w:pPr>
              <w:jc w:val="both"/>
              <w:rPr>
                <w:bCs/>
              </w:rPr>
            </w:pPr>
            <w:r w:rsidRPr="009D1A5A">
              <w:rPr>
                <w:bCs/>
              </w:rPr>
              <w:lastRenderedPageBreak/>
              <w:t xml:space="preserve">Повышение открытости информации в сфере благоустройства городской среды, в том числе о проведении торгов </w:t>
            </w:r>
            <w:r w:rsidRPr="009D1A5A">
              <w:t xml:space="preserve">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</w:t>
            </w:r>
            <w:r w:rsidR="00594C12">
              <w:t xml:space="preserve">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1734" w:rsidRPr="009D1A5A" w:rsidRDefault="00971734" w:rsidP="00A45FB7">
            <w:pPr>
              <w:jc w:val="center"/>
            </w:pPr>
            <w:r w:rsidRPr="009D1A5A"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71734" w:rsidRPr="009D1A5A" w:rsidRDefault="00971734" w:rsidP="007E7F1E">
            <w:r w:rsidRPr="009D1A5A">
              <w:t xml:space="preserve">размещение </w:t>
            </w:r>
            <w:r>
              <w:t xml:space="preserve">аналитической </w:t>
            </w:r>
            <w:r w:rsidRPr="009D1A5A">
              <w:t>информации о</w:t>
            </w:r>
            <w:r>
              <w:t xml:space="preserve"> результатах проведенных</w:t>
            </w:r>
            <w:r w:rsidRPr="009D1A5A">
              <w:t xml:space="preserve"> торгов 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</w:t>
            </w:r>
            <w:r w:rsidR="00594C12">
              <w:t xml:space="preserve">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875" w:rsidRDefault="00971734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734" w:rsidRPr="006E3A8D" w:rsidRDefault="00971734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8" w:type="dxa"/>
            <w:shd w:val="clear" w:color="auto" w:fill="auto"/>
          </w:tcPr>
          <w:p w:rsidR="00971734" w:rsidRPr="00F20D62" w:rsidRDefault="00971734" w:rsidP="007E7F1E">
            <w:r>
              <w:t xml:space="preserve">обеспечение </w:t>
            </w:r>
            <w:proofErr w:type="spellStart"/>
            <w:proofErr w:type="gramStart"/>
            <w:r>
              <w:t>максималь-ной</w:t>
            </w:r>
            <w:proofErr w:type="spellEnd"/>
            <w:proofErr w:type="gramEnd"/>
            <w:r>
              <w:t xml:space="preserve"> доступности информации и </w:t>
            </w:r>
            <w:r w:rsidRPr="005A5599">
              <w:rPr>
                <w:spacing w:val="-20"/>
              </w:rPr>
              <w:t>прозрачности</w:t>
            </w:r>
            <w:r>
              <w:t xml:space="preserve"> условий работы на данном рынке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71734" w:rsidRPr="006E3A8D" w:rsidRDefault="00971734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997657" w:rsidRPr="006E3875" w:rsidTr="009C32D0">
        <w:tc>
          <w:tcPr>
            <w:tcW w:w="2660" w:type="dxa"/>
            <w:shd w:val="clear" w:color="auto" w:fill="auto"/>
            <w:vAlign w:val="center"/>
          </w:tcPr>
          <w:p w:rsidR="00997657" w:rsidRPr="00F20D62" w:rsidRDefault="00997657" w:rsidP="00F2428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аналитической информации в сфере </w:t>
            </w:r>
            <w:r w:rsidRPr="0086585A">
              <w:t>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7657" w:rsidRPr="00F20D62" w:rsidRDefault="00997657" w:rsidP="00A45FB7">
            <w:pPr>
              <w:jc w:val="center"/>
            </w:pPr>
            <w:r w:rsidRPr="00F20D62"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97657" w:rsidRPr="00F20D62" w:rsidRDefault="00997657" w:rsidP="007E7F1E">
            <w:r w:rsidRPr="00F20D62">
              <w:t xml:space="preserve">размещение </w:t>
            </w:r>
            <w:r>
              <w:t xml:space="preserve">аналитической </w:t>
            </w:r>
            <w:r w:rsidRPr="00F20D62">
              <w:t xml:space="preserve">информации </w:t>
            </w:r>
            <w:r>
              <w:t xml:space="preserve">о результатах проведенных торгов (в день подписания протокола) </w:t>
            </w:r>
            <w:r w:rsidRPr="00F20D62">
              <w:t>на</w:t>
            </w:r>
            <w:r w:rsidRPr="00871042">
              <w:t xml:space="preserve"> </w:t>
            </w:r>
            <w:r w:rsidR="00194A98" w:rsidRPr="009D1A5A">
              <w:t xml:space="preserve">официальном сайте </w:t>
            </w:r>
            <w:r w:rsidR="00194A98" w:rsidRPr="000E2C52">
              <w:t xml:space="preserve">органов местного самоуправления </w:t>
            </w:r>
            <w:r w:rsidR="00194A98">
              <w:lastRenderedPageBreak/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57" w:rsidRPr="006E3875" w:rsidRDefault="00997657" w:rsidP="00A45FB7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97657" w:rsidRPr="00F20D62" w:rsidRDefault="009976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57" w:rsidRPr="00F20D62" w:rsidRDefault="009976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57" w:rsidRPr="00F20D62" w:rsidRDefault="009976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57" w:rsidRPr="00F20D62" w:rsidRDefault="009976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558" w:type="dxa"/>
            <w:shd w:val="clear" w:color="auto" w:fill="auto"/>
          </w:tcPr>
          <w:p w:rsidR="00997657" w:rsidRPr="00F20D62" w:rsidRDefault="00997657" w:rsidP="007E7F1E">
            <w:r>
              <w:t xml:space="preserve">доступ </w:t>
            </w:r>
            <w:proofErr w:type="spellStart"/>
            <w:proofErr w:type="gramStart"/>
            <w:r>
              <w:t>хозяйствую-щих</w:t>
            </w:r>
            <w:proofErr w:type="spellEnd"/>
            <w:proofErr w:type="gramEnd"/>
            <w:r>
              <w:t xml:space="preserve"> субъектов к информации о </w:t>
            </w:r>
            <w:proofErr w:type="spellStart"/>
            <w:r>
              <w:t>реализа-ции</w:t>
            </w:r>
            <w:proofErr w:type="spellEnd"/>
            <w:r>
              <w:t xml:space="preserve"> </w:t>
            </w:r>
            <w:r w:rsidRPr="005A5599">
              <w:rPr>
                <w:spacing w:val="-20"/>
              </w:rPr>
              <w:t>мероприятий</w:t>
            </w:r>
            <w:r>
              <w:t xml:space="preserve">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97657" w:rsidRPr="006E3A8D" w:rsidRDefault="00997657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642C3E" w:rsidRPr="006E3875" w:rsidTr="009C32D0">
        <w:tc>
          <w:tcPr>
            <w:tcW w:w="15134" w:type="dxa"/>
            <w:gridSpan w:val="10"/>
            <w:shd w:val="clear" w:color="auto" w:fill="auto"/>
          </w:tcPr>
          <w:p w:rsidR="00642C3E" w:rsidRPr="00871042" w:rsidRDefault="00642C3E" w:rsidP="00642C3E">
            <w:pPr>
              <w:jc w:val="center"/>
            </w:pPr>
            <w:r w:rsidRPr="009D1A5A">
              <w:rPr>
                <w:b/>
              </w:rPr>
              <w:lastRenderedPageBreak/>
              <w:t>2. Рынок ритуальных услуг</w:t>
            </w:r>
          </w:p>
        </w:tc>
      </w:tr>
      <w:tr w:rsidR="00642C3E" w:rsidRPr="006E3875" w:rsidTr="009C32D0">
        <w:tc>
          <w:tcPr>
            <w:tcW w:w="15134" w:type="dxa"/>
            <w:gridSpan w:val="10"/>
            <w:shd w:val="clear" w:color="auto" w:fill="auto"/>
          </w:tcPr>
          <w:p w:rsidR="00642C3E" w:rsidRPr="00D13BF7" w:rsidRDefault="00642C3E" w:rsidP="00642C3E">
            <w:pPr>
              <w:ind w:firstLine="675"/>
              <w:jc w:val="both"/>
            </w:pPr>
            <w:r w:rsidRPr="00D13BF7">
              <w:t xml:space="preserve">Задача: содействие развитию конкуренции на рынке ритуальных услуг.  </w:t>
            </w:r>
          </w:p>
          <w:p w:rsidR="00642C3E" w:rsidRPr="00D13BF7" w:rsidRDefault="00642C3E" w:rsidP="00642C3E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Источниками получения информации по данному рынку в </w:t>
            </w:r>
            <w:r w:rsidRPr="00D13BF7">
              <w:t>городском округе городе Переславле-Залесском</w:t>
            </w: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согласно методикам Федеральной антимонопольной службы являются данные Федеральной налоговой службы (далее </w:t>
            </w:r>
            <w:r w:rsidRPr="00D13BF7">
              <w:t>–</w:t>
            </w: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ФНС) и </w:t>
            </w:r>
            <w:proofErr w:type="spellStart"/>
            <w:r w:rsidRPr="00D13BF7">
              <w:t>Ярославльстата</w:t>
            </w:r>
            <w:proofErr w:type="spellEnd"/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C3E" w:rsidRPr="00D13BF7" w:rsidRDefault="00642C3E" w:rsidP="00642C3E">
            <w:pPr>
              <w:shd w:val="clear" w:color="auto" w:fill="FFFFFF"/>
              <w:ind w:firstLine="675"/>
              <w:jc w:val="both"/>
            </w:pPr>
            <w:r w:rsidRPr="00D13BF7">
              <w:t xml:space="preserve">В городском округе городе Переславле-Залесском на рынке ритуальных услуг осуществляют деятельность 5 организаций, из них 4 – частные, 1 – муниципальное предприятие. </w:t>
            </w:r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Организация похоронного дела осуществляется органами местного самоуправления города Переславля-Залесского. Погребение умершего и оказание услуг по погребению осуществляется как специализированной организацией по вопросам похоронного дела (МКУП «Ритуал»), так и частными похоронными организациями.</w:t>
            </w:r>
          </w:p>
          <w:p w:rsidR="00642C3E" w:rsidRPr="00D13BF7" w:rsidRDefault="00642C3E" w:rsidP="00642C3E">
            <w:pPr>
              <w:shd w:val="clear" w:color="auto" w:fill="FFFFFF"/>
              <w:ind w:firstLine="675"/>
              <w:jc w:val="both"/>
            </w:pPr>
            <w:r w:rsidRPr="00D13BF7">
              <w:t>На рынке ритуальных услуг городского округа города Переславля-Залесского существуют следующие административные и экономические барьеры входа на рынок</w:t>
            </w:r>
            <w:r>
              <w:t xml:space="preserve"> хозяйствующих субъектов</w:t>
            </w:r>
            <w:r w:rsidRPr="00D13BF7">
              <w:t>:</w:t>
            </w:r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proofErr w:type="gramStart"/>
            <w:r w:rsidRPr="00D13BF7">
              <w:rPr>
                <w:sz w:val="24"/>
                <w:szCs w:val="24"/>
              </w:rPr>
              <w:t>–</w:t>
            </w:r>
            <w:r w:rsidRPr="00D13BF7">
              <w:rPr>
                <w:sz w:val="24"/>
                <w:szCs w:val="24"/>
                <w:shd w:val="clear" w:color="auto" w:fill="FFFFFF"/>
              </w:rPr>
      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      </w:r>
            <w:r w:rsidRPr="00D13BF7">
              <w:rPr>
                <w:sz w:val="24"/>
                <w:szCs w:val="24"/>
              </w:rPr>
              <w:t>СанПиН 2.1.2882-11 «Гигиенические требования к размещению, устройству и содержанию кладбищ, зданий и сооружений похоронного назначения»</w:t>
            </w:r>
            <w:r w:rsidRPr="00D13BF7">
              <w:rPr>
                <w:sz w:val="24"/>
                <w:szCs w:val="24"/>
                <w:shd w:val="clear" w:color="auto" w:fill="FFFFFF"/>
              </w:rPr>
      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      </w:r>
            <w:proofErr w:type="gramEnd"/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– качество предоставляемых услуг на рынке должно соответствовать требованиям, устанавливаемым органами местного самоуправления;</w:t>
            </w:r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– цены на гарантированные услуги по погребению устанавливаются органами местного самоуправления;</w:t>
            </w:r>
          </w:p>
          <w:p w:rsidR="00642C3E" w:rsidRPr="00D13BF7" w:rsidRDefault="00642C3E" w:rsidP="00642C3E">
            <w:pPr>
              <w:ind w:firstLine="675"/>
              <w:jc w:val="both"/>
            </w:pPr>
            <w:r w:rsidRPr="00D13BF7">
      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      </w:r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экспертизы;</w:t>
            </w:r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–</w:t>
            </w:r>
            <w:r w:rsidRPr="00D13BF7">
              <w:rPr>
                <w:sz w:val="24"/>
                <w:szCs w:val="24"/>
                <w:shd w:val="clear" w:color="auto" w:fill="FFFFFF"/>
              </w:rPr>
              <w:t xml:space="preserve"> рынки в населенных пунктах с небольшим количеством населения непривлекательны для рассматриваемого вида деятельности с точки зрения систематического получения дохода.</w:t>
            </w:r>
          </w:p>
          <w:p w:rsidR="00642C3E" w:rsidRPr="00D13BF7" w:rsidRDefault="00642C3E" w:rsidP="00642C3E">
            <w:pPr>
              <w:shd w:val="clear" w:color="auto" w:fill="FFFFFF"/>
              <w:ind w:firstLine="675"/>
              <w:jc w:val="both"/>
              <w:rPr>
                <w:bCs/>
              </w:rPr>
            </w:pPr>
            <w:r w:rsidRPr="00D13BF7">
              <w:rPr>
                <w:bCs/>
              </w:rPr>
              <w:t>Существуют перспективы развития рынка ритуальных услуг, так как демографическая ситуация в городском округе городе Переславле-Залесском характеризуется естественной убылью населения. По предварительным данным, в 2018 году родилось 526 человек, умерло 982 человека (в 2017 году родилось 549 человек, умерло 896 человек).</w:t>
            </w:r>
          </w:p>
          <w:p w:rsidR="00642C3E" w:rsidRPr="00871042" w:rsidRDefault="00642C3E" w:rsidP="00642C3E">
            <w:pPr>
              <w:ind w:firstLine="709"/>
              <w:jc w:val="both"/>
            </w:pPr>
            <w:r w:rsidRPr="00D13BF7">
              <w:rPr>
                <w:bCs/>
              </w:rPr>
              <w:t xml:space="preserve">Рынок ритуальных услуг характеризуется относительно стабильным уровнем конкуренции </w:t>
            </w:r>
            <w:r>
              <w:rPr>
                <w:bCs/>
              </w:rPr>
              <w:t xml:space="preserve">между </w:t>
            </w:r>
            <w:r w:rsidRPr="00D13BF7">
              <w:rPr>
                <w:color w:val="000000"/>
              </w:rPr>
              <w:t>хозяйствующими субъектами.</w:t>
            </w:r>
          </w:p>
        </w:tc>
      </w:tr>
      <w:tr w:rsidR="00642C3E" w:rsidRPr="006E3875" w:rsidTr="009C32D0">
        <w:tc>
          <w:tcPr>
            <w:tcW w:w="2660" w:type="dxa"/>
            <w:shd w:val="clear" w:color="auto" w:fill="auto"/>
          </w:tcPr>
          <w:p w:rsidR="00642C3E" w:rsidRPr="000E2C52" w:rsidRDefault="00642C3E" w:rsidP="007E7F1E">
            <w:pPr>
              <w:jc w:val="both"/>
            </w:pPr>
            <w:r w:rsidRPr="000E2C52">
              <w:t xml:space="preserve">Создание условий для развития конкуренции на рынке ритуальных </w:t>
            </w:r>
            <w:r w:rsidRPr="000E2C52">
              <w:lastRenderedPageBreak/>
              <w:t>услуг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C3E" w:rsidRPr="000E2C52" w:rsidRDefault="00642C3E" w:rsidP="00F2428D">
            <w:pPr>
              <w:jc w:val="center"/>
            </w:pPr>
            <w:r w:rsidRPr="000E2C52">
              <w:lastRenderedPageBreak/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642C3E" w:rsidRPr="000E2C52" w:rsidRDefault="00642C3E" w:rsidP="007E7F1E">
            <w:pPr>
              <w:jc w:val="both"/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 xml:space="preserve">оля организаций частной формы собственности в </w:t>
            </w:r>
            <w:r w:rsidRPr="000E2C52">
              <w:rPr>
                <w:rFonts w:cstheme="minorBidi"/>
              </w:rPr>
              <w:lastRenderedPageBreak/>
              <w:t>сфере ритуальных услуг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42C3E" w:rsidRPr="006E3875" w:rsidRDefault="00642C3E" w:rsidP="007E7F1E"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42C3E" w:rsidRPr="000E2C52" w:rsidRDefault="00642C3E" w:rsidP="00F2428D">
            <w:pPr>
              <w:jc w:val="center"/>
            </w:pPr>
            <w: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C3E" w:rsidRPr="000E2C52" w:rsidRDefault="00642C3E" w:rsidP="00F2428D">
            <w:pPr>
              <w:jc w:val="center"/>
            </w:pPr>
            <w: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C3E" w:rsidRPr="000E2C52" w:rsidRDefault="00642C3E" w:rsidP="00F2428D">
            <w:pPr>
              <w:jc w:val="center"/>
            </w:pPr>
            <w: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2C3E" w:rsidRPr="000E2C52" w:rsidRDefault="00642C3E" w:rsidP="00F2428D">
            <w:pPr>
              <w:jc w:val="center"/>
            </w:pPr>
            <w:r>
              <w:t>8</w:t>
            </w:r>
            <w:r w:rsidRPr="000E2C52">
              <w:t>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42C3E" w:rsidRPr="00871042" w:rsidRDefault="003524DE" w:rsidP="00F2428D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42C3E" w:rsidRPr="000E2C52" w:rsidRDefault="00642C3E" w:rsidP="009C32D0">
            <w:pPr>
              <w:jc w:val="center"/>
            </w:pPr>
            <w:r w:rsidRPr="000E2C52">
              <w:t xml:space="preserve">Управление </w:t>
            </w:r>
            <w:r w:rsidR="009C32D0">
              <w:t>экономики</w:t>
            </w:r>
          </w:p>
        </w:tc>
      </w:tr>
      <w:tr w:rsidR="003524DE" w:rsidRPr="006E3875" w:rsidTr="009C32D0">
        <w:tc>
          <w:tcPr>
            <w:tcW w:w="2660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both"/>
            </w:pPr>
            <w:r w:rsidRPr="000E2C52">
              <w:lastRenderedPageBreak/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center"/>
            </w:pPr>
            <w:r w:rsidRPr="000E2C52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both"/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доля муниципальных правовых актов в сфере предоставления ритуальных услуг, в отношении которых проводится мониторинг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4DE" w:rsidRPr="006E3875" w:rsidRDefault="003524DE" w:rsidP="00F2428D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center"/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4DE" w:rsidRPr="000E2C52" w:rsidRDefault="003524DE" w:rsidP="00F2428D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</w:tcPr>
          <w:p w:rsidR="003524DE" w:rsidRPr="00871042" w:rsidRDefault="003524DE" w:rsidP="00F2428D">
            <w:pPr>
              <w:jc w:val="both"/>
            </w:pPr>
            <w:r w:rsidRPr="00422428">
              <w:t xml:space="preserve">устранение </w:t>
            </w:r>
            <w:proofErr w:type="spellStart"/>
            <w:proofErr w:type="gramStart"/>
            <w:r w:rsidRPr="00422428">
              <w:t>администра-тивных</w:t>
            </w:r>
            <w:proofErr w:type="spellEnd"/>
            <w:proofErr w:type="gramEnd"/>
            <w:r w:rsidRPr="00422428">
              <w:t xml:space="preserve"> и </w:t>
            </w:r>
            <w:proofErr w:type="spellStart"/>
            <w:r w:rsidRPr="00422428">
              <w:t>экономичес-ких</w:t>
            </w:r>
            <w:proofErr w:type="spellEnd"/>
            <w:r w:rsidRPr="00422428">
              <w:t xml:space="preserve"> барьеров вхождения </w:t>
            </w:r>
            <w:proofErr w:type="spellStart"/>
            <w:r w:rsidRPr="00422428">
              <w:t>хозяйствую-щих</w:t>
            </w:r>
            <w:proofErr w:type="spellEnd"/>
            <w:r w:rsidRPr="00422428">
              <w:t xml:space="preserve"> субъектов на данный рынок путем внесения изменений в </w:t>
            </w:r>
            <w:proofErr w:type="spellStart"/>
            <w:r w:rsidRPr="00422428">
              <w:t>муници-пальные</w:t>
            </w:r>
            <w:proofErr w:type="spellEnd"/>
            <w:r w:rsidRPr="00422428">
              <w:t xml:space="preserve"> правовые акты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524DE" w:rsidRPr="00871042" w:rsidRDefault="009C32D0" w:rsidP="0023357F">
            <w:pPr>
              <w:jc w:val="both"/>
            </w:pPr>
            <w:r>
              <w:t>Юридическое управление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A27B76" w:rsidRDefault="009C32D0" w:rsidP="009C32D0">
            <w:pPr>
              <w:jc w:val="both"/>
            </w:pPr>
            <w:r>
              <w:t>Формирование и а</w:t>
            </w:r>
            <w:r w:rsidRPr="00A27B76">
              <w:t>ктуализация реестра хозяйствующих субъектов, осуществляющих деятельность на рынке ритуальных услуг</w:t>
            </w:r>
            <w:r>
              <w:t>,</w:t>
            </w:r>
            <w:r w:rsidRPr="00A27B76">
              <w:t xml:space="preserve">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A27B76" w:rsidRDefault="009C32D0" w:rsidP="009C32D0">
            <w:pPr>
              <w:jc w:val="center"/>
            </w:pPr>
            <w:r w:rsidRPr="00A27B76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A27B76" w:rsidRDefault="009C32D0" w:rsidP="009C32D0">
            <w:pPr>
              <w:jc w:val="both"/>
            </w:pPr>
            <w:r w:rsidRPr="00A27B76">
              <w:t>актуализация реестра хозяйствующих субъектов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531126">
              <w:t xml:space="preserve">обеспечение доступа </w:t>
            </w:r>
            <w:proofErr w:type="spellStart"/>
            <w:proofErr w:type="gramStart"/>
            <w:r w:rsidRPr="00531126">
              <w:t>потребите</w:t>
            </w:r>
            <w:r>
              <w:t>-</w:t>
            </w:r>
            <w:r w:rsidRPr="00531126">
              <w:t>лей</w:t>
            </w:r>
            <w:proofErr w:type="spellEnd"/>
            <w:proofErr w:type="gramEnd"/>
            <w:r w:rsidRPr="00531126">
              <w:t xml:space="preserve"> и </w:t>
            </w:r>
            <w:proofErr w:type="spellStart"/>
            <w:r w:rsidRPr="00531126">
              <w:t>организа-ций</w:t>
            </w:r>
            <w:proofErr w:type="spellEnd"/>
            <w:r w:rsidRPr="00531126">
              <w:t xml:space="preserve"> к информации о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t xml:space="preserve">Управление </w:t>
            </w:r>
            <w:r>
              <w:t>экономики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Pr="00871042" w:rsidRDefault="009C32D0" w:rsidP="009C32D0">
            <w:pPr>
              <w:jc w:val="center"/>
            </w:pPr>
            <w:r w:rsidRPr="00200FA1">
              <w:rPr>
                <w:b/>
              </w:rPr>
              <w:t>3. Рынок оказания услуг по ремонту автотранспортных средств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lastRenderedPageBreak/>
              <w:t>Задача: содействие развитию конкуренции на рынке оказания услуг по ремонту автотранспортных средств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методиками ФАС источниками получения информации в данной сфере являются данные </w:t>
            </w:r>
            <w:proofErr w:type="spellStart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Ярославльстата</w:t>
            </w:r>
            <w:proofErr w:type="spellEnd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 хозяйствующих субъектах в соответствии с классами 45 и 45.2 раздела 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по ОКВЭД (Общероссийский классификатор видов экономической деятельности). </w:t>
            </w:r>
          </w:p>
          <w:p w:rsidR="009C32D0" w:rsidRPr="000E2C52" w:rsidRDefault="009C32D0" w:rsidP="009C32D0">
            <w:pPr>
              <w:ind w:firstLine="675"/>
              <w:jc w:val="both"/>
            </w:pPr>
            <w:r w:rsidRPr="000E2C52">
              <w:t>На территории городского округа города Переславля-Залесского в сфере ремонта автотранспортных средств осуществляют деятельность 5 хозяйствующих субъектов частной формы собственности.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Административными и экономическими барьерами входа на рынок хозяйствующих субъектов являются: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низкая платежеспособность потребителей услуги;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ограниченное количество точек оказания услуг вблизи транспортных магистралей, позволяющих обслуживать значительную территорию;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отсутствие квалифицированных кадров.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t>Создание условий для развития конкуренции на рынке оказания услуг по ремонту автотранспортных средств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2019 – 2021 годы</w:t>
            </w:r>
          </w:p>
        </w:tc>
        <w:tc>
          <w:tcPr>
            <w:tcW w:w="2409" w:type="dxa"/>
            <w:shd w:val="clear" w:color="auto" w:fill="auto"/>
          </w:tcPr>
          <w:p w:rsidR="009C32D0" w:rsidRPr="000E2C52" w:rsidRDefault="009C32D0" w:rsidP="009C32D0">
            <w:pPr>
              <w:jc w:val="both"/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организаций частной формы собственности в сфере оказания услуг по ремонту автотранспортных</w:t>
            </w:r>
            <w:r>
              <w:rPr>
                <w:rFonts w:cstheme="minorBidi"/>
              </w:rPr>
              <w:t xml:space="preserve"> средств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t>Управление экономики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</w:tcPr>
          <w:p w:rsidR="009C32D0" w:rsidRPr="004678DE" w:rsidRDefault="009C32D0" w:rsidP="009C32D0">
            <w:pPr>
              <w:jc w:val="both"/>
            </w:pPr>
            <w:r w:rsidRPr="004678DE">
              <w:t xml:space="preserve">Оказание организационно-методической и информационно-консультативной помощи хозяйствующим субъектам, в том числе субъектам малого предпринимательства осуществляющим (планирующим осуществить) деятельность на рынке оказания услуг по ремонту </w:t>
            </w:r>
            <w:r w:rsidRPr="004678DE">
              <w:lastRenderedPageBreak/>
              <w:t>автотранспортных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4678DE" w:rsidRDefault="009C32D0" w:rsidP="009C32D0">
            <w:pPr>
              <w:jc w:val="center"/>
            </w:pPr>
            <w:r w:rsidRPr="004678DE">
              <w:lastRenderedPageBreak/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4678DE" w:rsidRDefault="009C32D0" w:rsidP="009C32D0">
            <w:pPr>
              <w:jc w:val="both"/>
            </w:pPr>
            <w:r w:rsidRPr="004678DE">
              <w:t xml:space="preserve">размещение и актуализация информации о мерах поддержки субъектов малого </w:t>
            </w:r>
            <w:proofErr w:type="spellStart"/>
            <w:proofErr w:type="gramStart"/>
            <w:r w:rsidRPr="004678DE">
              <w:t>предпринима</w:t>
            </w:r>
            <w:r>
              <w:t>-</w:t>
            </w:r>
            <w:r w:rsidRPr="004678DE">
              <w:t>тельства</w:t>
            </w:r>
            <w:proofErr w:type="spellEnd"/>
            <w:proofErr w:type="gramEnd"/>
            <w:r w:rsidRPr="004678DE">
              <w:t xml:space="preserve"> на </w:t>
            </w:r>
            <w:r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D610D8">
              <w:t xml:space="preserve">повышение </w:t>
            </w:r>
            <w:proofErr w:type="spellStart"/>
            <w:proofErr w:type="gramStart"/>
            <w:r w:rsidRPr="00D610D8">
              <w:t>информа</w:t>
            </w:r>
            <w:r>
              <w:t>-</w:t>
            </w:r>
            <w:r w:rsidRPr="00D610D8">
              <w:t>ционной</w:t>
            </w:r>
            <w:proofErr w:type="spellEnd"/>
            <w:proofErr w:type="gramEnd"/>
            <w:r w:rsidRPr="00D610D8">
              <w:t xml:space="preserve"> грамотности </w:t>
            </w:r>
            <w:proofErr w:type="spellStart"/>
            <w:r w:rsidRPr="00D610D8">
              <w:t>хозяйствую</w:t>
            </w:r>
            <w:r>
              <w:t>-</w:t>
            </w:r>
            <w:r w:rsidRPr="00D610D8">
              <w:t>щих</w:t>
            </w:r>
            <w:proofErr w:type="spellEnd"/>
            <w:r w:rsidRPr="00D610D8">
              <w:t xml:space="preserve"> субъектов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t>Управление экономики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</w:tcPr>
          <w:p w:rsidR="009C32D0" w:rsidRPr="00BD25EB" w:rsidRDefault="009C32D0" w:rsidP="009C32D0">
            <w:pPr>
              <w:jc w:val="both"/>
            </w:pPr>
            <w:r w:rsidRPr="00BD25EB">
              <w:lastRenderedPageBreak/>
              <w:t xml:space="preserve"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center"/>
            </w:pPr>
            <w:r w:rsidRPr="00BD25EB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both"/>
            </w:pPr>
            <w:r w:rsidRPr="00BD25EB">
              <w:t xml:space="preserve">актуализация реестра хозяйствующих субъектов, осуществляющих деятельность на </w:t>
            </w:r>
            <w:r>
              <w:t>данном рынке</w:t>
            </w:r>
            <w:r w:rsidRPr="00BD25EB">
              <w:t xml:space="preserve">, (два раза в год)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center"/>
            </w:pPr>
            <w:r w:rsidRPr="00BD25EB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center"/>
            </w:pPr>
            <w:r w:rsidRPr="00BD25EB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center"/>
            </w:pPr>
            <w:r w:rsidRPr="00BD25EB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center"/>
            </w:pPr>
            <w:r w:rsidRPr="00BD25EB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BD25EB" w:rsidRDefault="009C32D0" w:rsidP="009C32D0">
            <w:pPr>
              <w:jc w:val="both"/>
            </w:pPr>
            <w:r w:rsidRPr="00BD25EB">
              <w:t xml:space="preserve">обеспечение доступа </w:t>
            </w:r>
            <w:proofErr w:type="gramStart"/>
            <w:r w:rsidRPr="00BD25EB">
              <w:t>потребите</w:t>
            </w:r>
            <w:r>
              <w:t>-</w:t>
            </w:r>
            <w:r w:rsidRPr="00BD25EB">
              <w:t>лей</w:t>
            </w:r>
            <w:proofErr w:type="gramEnd"/>
            <w:r w:rsidRPr="00BD25EB">
              <w:t xml:space="preserve"> и организаций к </w:t>
            </w:r>
            <w:proofErr w:type="spellStart"/>
            <w:r w:rsidRPr="00BD25EB">
              <w:t>информа</w:t>
            </w:r>
            <w:r>
              <w:t>-</w:t>
            </w:r>
            <w:r w:rsidRPr="00BD25EB">
              <w:t>ции</w:t>
            </w:r>
            <w:proofErr w:type="spellEnd"/>
            <w:r w:rsidRPr="00BD25EB">
              <w:t xml:space="preserve"> о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t>Управление экономики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Pr="000B1DC2" w:rsidRDefault="009C32D0" w:rsidP="009C32D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1DC2">
              <w:rPr>
                <w:rFonts w:ascii="Times New Roman" w:hAnsi="Times New Roman" w:cs="Times New Roman"/>
                <w:b/>
              </w:rPr>
              <w:t xml:space="preserve">4. </w:t>
            </w:r>
            <w:r w:rsidRPr="000B1DC2">
              <w:rPr>
                <w:rFonts w:ascii="Times New Roman" w:hAnsi="Times New Roman" w:cs="Times New Roman"/>
                <w:b/>
                <w:bCs/>
                <w:color w:val="auto"/>
              </w:rPr>
              <w:t>Рынок оказания услуг по перевозке пассажиров автомобильным транспортом</w:t>
            </w:r>
          </w:p>
          <w:p w:rsidR="009C32D0" w:rsidRPr="00871042" w:rsidRDefault="009C32D0" w:rsidP="009C32D0">
            <w:pPr>
              <w:jc w:val="center"/>
            </w:pPr>
            <w:r w:rsidRPr="000B1DC2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Pr="00C95B19" w:rsidRDefault="009C32D0" w:rsidP="009C32D0">
            <w:pPr>
              <w:widowControl w:val="0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t>Задача: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32D0" w:rsidRPr="00C95B19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В соответствии с методиками ФАС источниками получения информации по данному рынку являются органы местного самоуправления </w:t>
            </w:r>
            <w:r>
              <w:t>города Переславля-</w:t>
            </w:r>
            <w:r w:rsidRPr="00C95B19">
              <w:t>Залесского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5B19">
              <w:t>На территории городского округа города Переславля-Залесского созданы благоприятные условия по содействию развитию конкуренции на рынке оказания услуг по перевозке пассажиров автомобильным транспортом по муниципальным маршрутам</w:t>
            </w:r>
            <w:proofErr w:type="gramEnd"/>
            <w:r w:rsidRPr="00C95B19">
              <w:t xml:space="preserve"> регулярных перевозок</w:t>
            </w:r>
            <w:r w:rsidRPr="006668FF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2D0" w:rsidRPr="00C95B19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t>Административными и экономическими барьерами входа на рынок хозяйствующих субъектов являются: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получение лицензии на осуществление деятельности по перевозкам пассажиров;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высокие первоначальные затраты при входе на рынок;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тарифное регулирование стоимости проезда;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9C32D0" w:rsidRPr="00C95B19" w:rsidRDefault="009C32D0" w:rsidP="009C32D0">
            <w:pPr>
              <w:ind w:firstLine="675"/>
              <w:jc w:val="both"/>
            </w:pPr>
            <w:r>
              <w:t xml:space="preserve">– </w:t>
            </w:r>
            <w:r w:rsidRPr="00C95B19">
              <w:t>плановые и внеплановые проверки</w:t>
            </w:r>
            <w:r>
              <w:t xml:space="preserve"> со стороны контролирующих органов</w:t>
            </w:r>
            <w:r w:rsidRPr="00C95B19">
              <w:t xml:space="preserve">; 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C95B19">
              <w:t xml:space="preserve">– затраты на установку оборудования для подключения к </w:t>
            </w:r>
            <w:r w:rsidRPr="00C95B19">
              <w:rPr>
                <w:color w:val="000000"/>
                <w:shd w:val="clear" w:color="auto" w:fill="FFFFFF"/>
              </w:rPr>
              <w:t>глобальной навигационной спутниковой системе (ГЛОНАСС).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0E2C52">
              <w:lastRenderedPageBreak/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both"/>
            </w:pPr>
            <w:r>
              <w:t>Установление, изменение, отмена муниципальных маршрутов регулярных перевозок на территории ОМСУ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r w:rsidRPr="006E3875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both"/>
            </w:pPr>
            <w: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r w:rsidRPr="006E3875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r w:rsidRPr="006E3875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r w:rsidRPr="006E3875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r w:rsidRPr="006E3875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Default="009C32D0" w:rsidP="009C32D0">
            <w:pPr>
              <w:jc w:val="both"/>
            </w:pPr>
            <w:proofErr w:type="spellStart"/>
            <w:proofErr w:type="gramStart"/>
            <w:r>
              <w:t>удовлетво-рение</w:t>
            </w:r>
            <w:proofErr w:type="spellEnd"/>
            <w:proofErr w:type="gramEnd"/>
            <w:r>
              <w:t xml:space="preserve"> </w:t>
            </w:r>
            <w:r w:rsidRPr="00871FC5">
              <w:rPr>
                <w:spacing w:val="-20"/>
              </w:rPr>
              <w:t>потребностей</w:t>
            </w:r>
            <w:r>
              <w:t xml:space="preserve"> населения в получении </w:t>
            </w:r>
            <w:r w:rsidRPr="00871FC5">
              <w:rPr>
                <w:spacing w:val="-20"/>
              </w:rPr>
              <w:t>транспортных</w:t>
            </w:r>
            <w:r>
              <w:t xml:space="preserve"> услуг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</w:tcPr>
          <w:p w:rsidR="009C32D0" w:rsidRPr="000E2C52" w:rsidRDefault="009C32D0" w:rsidP="009C32D0">
            <w:r w:rsidRPr="000E2C52">
              <w:t xml:space="preserve">Информирование и размещение на </w:t>
            </w:r>
            <w:r>
              <w:t xml:space="preserve">официальном </w:t>
            </w:r>
            <w:r w:rsidRPr="000E2C52">
              <w:t xml:space="preserve">сайте </w:t>
            </w:r>
            <w:proofErr w:type="gramStart"/>
            <w:r w:rsidRPr="000E2C52">
              <w:t xml:space="preserve">органов местного самоуправления </w:t>
            </w:r>
            <w:r>
              <w:t>города Переславля-Залесского</w:t>
            </w:r>
            <w:r w:rsidRPr="000E2C52">
              <w:t xml:space="preserve"> </w:t>
            </w:r>
            <w:r>
              <w:t>муниципальных</w:t>
            </w:r>
            <w:r w:rsidRPr="000E2C52">
              <w:t xml:space="preserve"> правовых актов</w:t>
            </w:r>
            <w:proofErr w:type="gramEnd"/>
            <w:r w:rsidRPr="000E2C52">
              <w:t xml:space="preserve"> в сфере пассажирских 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 xml:space="preserve">оля размещенных </w:t>
            </w:r>
            <w:r>
              <w:rPr>
                <w:rFonts w:cstheme="minorBidi"/>
              </w:rPr>
              <w:t>на официальном сайте органов местного самоуправления муниципальн</w:t>
            </w:r>
            <w:r w:rsidRPr="000E2C52">
              <w:rPr>
                <w:rFonts w:cstheme="minorBidi"/>
              </w:rPr>
              <w:t xml:space="preserve">ых правовых актов в сфере пассажирских перевозок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6E3875" w:rsidRDefault="009C32D0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center"/>
            </w:pPr>
            <w:r w:rsidRPr="000E2C52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>
              <w:t xml:space="preserve">повышение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грамотности </w:t>
            </w:r>
            <w:proofErr w:type="spellStart"/>
            <w:r>
              <w:t>хозяйствую-щих</w:t>
            </w:r>
            <w:proofErr w:type="spellEnd"/>
            <w:r>
              <w:t xml:space="preserve"> субъектов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Default="009C32D0" w:rsidP="009C32D0">
            <w:pPr>
              <w:jc w:val="center"/>
              <w:rPr>
                <w:b/>
              </w:rPr>
            </w:pPr>
            <w:r w:rsidRPr="00453120">
              <w:rPr>
                <w:b/>
              </w:rPr>
              <w:t>5.</w:t>
            </w:r>
            <w:r w:rsidRPr="00453120">
              <w:rPr>
                <w:b/>
                <w:szCs w:val="28"/>
              </w:rPr>
              <w:t xml:space="preserve"> </w:t>
            </w:r>
            <w:r w:rsidRPr="00453120">
              <w:rPr>
                <w:b/>
              </w:rPr>
              <w:t>Рынок услуг связи, в том числе услуг по предоставлению широкополосного доступа</w:t>
            </w:r>
          </w:p>
          <w:p w:rsidR="009C32D0" w:rsidRPr="00871042" w:rsidRDefault="009C32D0" w:rsidP="009C32D0">
            <w:pPr>
              <w:jc w:val="center"/>
            </w:pPr>
            <w:r w:rsidRPr="00453120">
              <w:rPr>
                <w:b/>
              </w:rPr>
              <w:lastRenderedPageBreak/>
              <w:t>к информационно-телекоммуникационной сети «Интернет»</w:t>
            </w:r>
          </w:p>
        </w:tc>
      </w:tr>
      <w:tr w:rsidR="009C32D0" w:rsidRPr="006E3875" w:rsidTr="009C32D0">
        <w:tc>
          <w:tcPr>
            <w:tcW w:w="15134" w:type="dxa"/>
            <w:gridSpan w:val="10"/>
            <w:shd w:val="clear" w:color="auto" w:fill="auto"/>
          </w:tcPr>
          <w:p w:rsidR="009C32D0" w:rsidRDefault="009C32D0" w:rsidP="009C32D0">
            <w:pPr>
              <w:ind w:firstLine="675"/>
              <w:jc w:val="both"/>
            </w:pPr>
            <w:r w:rsidRPr="004E653C">
              <w:lastRenderedPageBreak/>
              <w:t>Задача: содействие развитию конкуренции на рынке услуг связи, в том числе по предоставлению широкополосного доступа к информационно-телекоммуникационной сети «Интернет»</w:t>
            </w:r>
            <w:r>
              <w:t xml:space="preserve">, в части </w:t>
            </w:r>
            <w:r w:rsidRPr="00AF42AE">
              <w:t>увеличени</w:t>
            </w:r>
            <w:r>
              <w:t>я</w:t>
            </w:r>
            <w:r w:rsidRPr="00AF42AE">
              <w:t xml:space="preserve">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4E653C">
              <w:t>.</w:t>
            </w:r>
          </w:p>
          <w:p w:rsidR="009C32D0" w:rsidRDefault="009C32D0" w:rsidP="009C32D0">
            <w:pPr>
              <w:ind w:firstLine="675"/>
              <w:jc w:val="both"/>
            </w:pPr>
            <w:r w:rsidRPr="00207F50">
              <w:t>Отсутствие конкурентного рынка связи приводит к неравномерному использованию информационно-телекоммуникационной сети «Интернет» и доступу к ней домашних хозяйств и организаций. В отдельных населенных пунктах услуги широкополосного доступа к информационно-телекоммуникационной сети «Интернет» на скорости не менее 1 Мб/</w:t>
            </w:r>
            <w:proofErr w:type="gramStart"/>
            <w:r w:rsidRPr="00207F50">
              <w:t>с оказывает</w:t>
            </w:r>
            <w:proofErr w:type="gramEnd"/>
            <w:r w:rsidRPr="00207F50">
              <w:t xml:space="preserve"> только один оператор связи. Указанные проблемы влияют на удовлетворенность потребителей территориальной доступностью, ценой и качеством телекоммуникационных услуг, сдерживают предпринимательскую активность.</w:t>
            </w:r>
          </w:p>
          <w:p w:rsidR="009C32D0" w:rsidRPr="00207F50" w:rsidRDefault="009C32D0" w:rsidP="009C32D0">
            <w:pPr>
              <w:ind w:firstLine="675"/>
              <w:jc w:val="both"/>
            </w:pPr>
            <w:r w:rsidRPr="00207F50">
              <w:t>Административные и экономические барьеры входа на рынок хозяйствующих субъектов:</w:t>
            </w:r>
          </w:p>
          <w:p w:rsidR="009C32D0" w:rsidRPr="00207F50" w:rsidRDefault="009C32D0" w:rsidP="009C32D0">
            <w:pPr>
              <w:ind w:firstLine="675"/>
              <w:jc w:val="both"/>
            </w:pPr>
            <w:r w:rsidRPr="00207F50">
              <w:t>- высокая стоимость размещения линий связи на опорах электросвязи и линий электропередач;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207F50">
              <w:t>- отсутствие в перечне видов объектов, размещение которых может осуществляться на землях или зе</w:t>
            </w:r>
            <w:r>
              <w:t xml:space="preserve">мельных участках, находящихся в </w:t>
            </w:r>
            <w:r w:rsidRPr="00207F50">
              <w:t>муниципальной собственности, без предоставления земельных участков и установления сервитутов объектов связи.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FF087D" w:rsidRDefault="009C32D0" w:rsidP="009C32D0">
            <w:pPr>
              <w:jc w:val="both"/>
            </w:pPr>
            <w:r>
              <w:t>Создание условий для развития конкуренции на рынке услуг связи, в том числе мероприятие: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FF087D" w:rsidRDefault="009C32D0" w:rsidP="009C32D0">
            <w:pPr>
              <w:jc w:val="center"/>
            </w:pPr>
            <w:r w:rsidRPr="00FF087D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FF087D" w:rsidRDefault="009C32D0" w:rsidP="009C32D0">
            <w:pPr>
              <w:jc w:val="both"/>
            </w:pPr>
            <w:r w:rsidRPr="00AF42AE"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proofErr w:type="gramStart"/>
            <w:r w:rsidRPr="00D6326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247FE0" w:rsidRDefault="009C32D0" w:rsidP="009C32D0">
            <w:pPr>
              <w:jc w:val="center"/>
            </w:pPr>
            <w:r>
              <w:t>процентов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247FE0" w:rsidRDefault="009C32D0" w:rsidP="009C32D0">
            <w:pPr>
              <w:jc w:val="center"/>
            </w:pPr>
            <w:r>
              <w:t>100,0</w:t>
            </w:r>
            <w:r w:rsidRPr="0025596D">
              <w:rPr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247FE0" w:rsidRDefault="009C32D0" w:rsidP="009C32D0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247FE0" w:rsidRDefault="009C32D0" w:rsidP="009C32D0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247FE0" w:rsidRDefault="009C32D0" w:rsidP="009C32D0">
            <w:pPr>
              <w:jc w:val="center"/>
            </w:pPr>
            <w:r>
              <w:t>100,0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F54D98" w:rsidRDefault="009C32D0" w:rsidP="009C32D0">
            <w:pPr>
              <w:jc w:val="both"/>
            </w:pPr>
            <w:r w:rsidRPr="00986E1B">
              <w:t>Управление муниципальной собственности</w:t>
            </w:r>
          </w:p>
        </w:tc>
      </w:tr>
      <w:tr w:rsidR="009C32D0" w:rsidRPr="006E3875" w:rsidTr="009C32D0">
        <w:tc>
          <w:tcPr>
            <w:tcW w:w="2660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both"/>
            </w:pPr>
            <w:r w:rsidRPr="003571CA">
              <w:t>Формирование и утверждение перечня объектов муниципальной собственности для размещения объектов, сооружений и сре</w:t>
            </w:r>
            <w:proofErr w:type="gramStart"/>
            <w:r w:rsidRPr="003571CA">
              <w:t>дств св</w:t>
            </w:r>
            <w:proofErr w:type="gramEnd"/>
            <w:r w:rsidRPr="003571CA">
              <w:t>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2019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both"/>
            </w:pPr>
            <w:r w:rsidRPr="003571CA">
              <w:t xml:space="preserve">утвержден перечень объектов муниципальной собственности и размещен 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32D0" w:rsidRPr="003571CA" w:rsidRDefault="009C32D0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C32D0" w:rsidRPr="00871042" w:rsidRDefault="009C32D0" w:rsidP="009C32D0">
            <w:pPr>
              <w:jc w:val="both"/>
            </w:pPr>
            <w:r w:rsidRPr="00BD25EB">
              <w:t xml:space="preserve">доступ </w:t>
            </w:r>
            <w:proofErr w:type="spellStart"/>
            <w:proofErr w:type="gramStart"/>
            <w:r w:rsidRPr="00BD25EB">
              <w:t>хозяйствую</w:t>
            </w:r>
            <w:r>
              <w:t>-</w:t>
            </w:r>
            <w:r w:rsidRPr="00BD25EB">
              <w:t>щих</w:t>
            </w:r>
            <w:proofErr w:type="spellEnd"/>
            <w:proofErr w:type="gramEnd"/>
            <w:r w:rsidRPr="00BD25EB">
              <w:t xml:space="preserve"> субъектов к информации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C32D0" w:rsidRPr="000E2C52" w:rsidRDefault="009C32D0" w:rsidP="009C32D0">
            <w:pPr>
              <w:jc w:val="both"/>
            </w:pPr>
            <w:r w:rsidRPr="00986E1B">
              <w:t>Управление муниципальной собственности</w:t>
            </w:r>
          </w:p>
        </w:tc>
      </w:tr>
    </w:tbl>
    <w:p w:rsidR="00380A8D" w:rsidRDefault="00380A8D" w:rsidP="001F2549">
      <w:pPr>
        <w:jc w:val="center"/>
      </w:pPr>
    </w:p>
    <w:p w:rsidR="00522896" w:rsidRDefault="00522896" w:rsidP="00522896">
      <w:pPr>
        <w:jc w:val="both"/>
        <w:rPr>
          <w:szCs w:val="28"/>
        </w:rPr>
      </w:pPr>
      <w:r w:rsidRPr="00E36DF8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Наименование показателя в соответствии со Стандартом и рассчитывается на основании методик ФАС.</w:t>
      </w:r>
    </w:p>
    <w:p w:rsidR="00522896" w:rsidRPr="0025596D" w:rsidRDefault="00522896" w:rsidP="00522896">
      <w:pPr>
        <w:jc w:val="both"/>
      </w:pPr>
      <w:r w:rsidRPr="0025596D">
        <w:rPr>
          <w:vertAlign w:val="superscript"/>
        </w:rPr>
        <w:t>2</w:t>
      </w:r>
      <w:proofErr w:type="gramStart"/>
      <w:r w:rsidRPr="0025596D">
        <w:t xml:space="preserve"> В</w:t>
      </w:r>
      <w:proofErr w:type="gramEnd"/>
      <w:r>
        <w:t xml:space="preserve"> 2018 году все заявки были полностью удовлетворены.</w:t>
      </w:r>
    </w:p>
    <w:p w:rsidR="0043049B" w:rsidRDefault="0043049B" w:rsidP="005E1DA7">
      <w:pPr>
        <w:rPr>
          <w:szCs w:val="28"/>
          <w:u w:val="single"/>
        </w:rPr>
      </w:pPr>
    </w:p>
    <w:p w:rsidR="00FB22EF" w:rsidRPr="0023357F" w:rsidRDefault="00323F2B" w:rsidP="00045F4C">
      <w:pPr>
        <w:tabs>
          <w:tab w:val="left" w:pos="9660"/>
        </w:tabs>
        <w:jc w:val="center"/>
        <w:rPr>
          <w:szCs w:val="28"/>
        </w:rPr>
      </w:pPr>
      <w:r w:rsidRPr="0023357F">
        <w:rPr>
          <w:szCs w:val="28"/>
        </w:rPr>
        <w:t>3</w:t>
      </w:r>
      <w:r w:rsidR="000E2C52" w:rsidRPr="0023357F">
        <w:rPr>
          <w:szCs w:val="28"/>
        </w:rPr>
        <w:t xml:space="preserve">. </w:t>
      </w:r>
      <w:r w:rsidR="00FB22EF" w:rsidRPr="0023357F">
        <w:rPr>
          <w:szCs w:val="28"/>
        </w:rPr>
        <w:t>План системных мероприятий</w:t>
      </w:r>
    </w:p>
    <w:p w:rsidR="00FB22EF" w:rsidRPr="0023357F" w:rsidRDefault="00FB22EF" w:rsidP="00FB22EF">
      <w:pPr>
        <w:jc w:val="center"/>
        <w:rPr>
          <w:rFonts w:eastAsia="Calibri"/>
          <w:szCs w:val="28"/>
        </w:rPr>
      </w:pPr>
      <w:r w:rsidRPr="0023357F">
        <w:rPr>
          <w:rFonts w:eastAsia="Calibri"/>
          <w:szCs w:val="28"/>
        </w:rPr>
        <w:t xml:space="preserve">по содействию развитию конкуренции в </w:t>
      </w:r>
      <w:r w:rsidR="000E2C52" w:rsidRPr="0023357F">
        <w:rPr>
          <w:rFonts w:eastAsia="Calibri"/>
          <w:szCs w:val="28"/>
        </w:rPr>
        <w:t>городском округе городе Переславле-Залесском</w:t>
      </w:r>
      <w:r w:rsidRPr="0023357F">
        <w:rPr>
          <w:rFonts w:eastAsia="Calibri"/>
          <w:szCs w:val="28"/>
        </w:rPr>
        <w:t xml:space="preserve"> до 01.01.2022 </w:t>
      </w:r>
    </w:p>
    <w:p w:rsidR="00FB22EF" w:rsidRPr="0023357F" w:rsidRDefault="00FB22EF" w:rsidP="00FB22EF">
      <w:pPr>
        <w:jc w:val="center"/>
        <w:rPr>
          <w:szCs w:val="26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808"/>
        <w:gridCol w:w="5440"/>
        <w:gridCol w:w="1884"/>
        <w:gridCol w:w="4191"/>
        <w:gridCol w:w="2463"/>
      </w:tblGrid>
      <w:tr w:rsidR="0066138B" w:rsidRPr="008B51A4" w:rsidTr="00DB2A4E">
        <w:trPr>
          <w:trHeight w:val="392"/>
        </w:trPr>
        <w:tc>
          <w:tcPr>
            <w:tcW w:w="808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 xml:space="preserve">№ </w:t>
            </w:r>
            <w:proofErr w:type="gramStart"/>
            <w:r w:rsidRPr="008B51A4">
              <w:rPr>
                <w:szCs w:val="26"/>
              </w:rPr>
              <w:t>п</w:t>
            </w:r>
            <w:proofErr w:type="gramEnd"/>
            <w:r w:rsidRPr="008B51A4">
              <w:rPr>
                <w:szCs w:val="26"/>
              </w:rPr>
              <w:t>/п</w:t>
            </w:r>
          </w:p>
        </w:tc>
        <w:tc>
          <w:tcPr>
            <w:tcW w:w="5440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Наименование мероприятия</w:t>
            </w:r>
          </w:p>
        </w:tc>
        <w:tc>
          <w:tcPr>
            <w:tcW w:w="1884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Сроки выполнения</w:t>
            </w:r>
          </w:p>
        </w:tc>
        <w:tc>
          <w:tcPr>
            <w:tcW w:w="4191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Целевые индикаторы</w:t>
            </w:r>
          </w:p>
        </w:tc>
        <w:tc>
          <w:tcPr>
            <w:tcW w:w="2463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Исполнители</w:t>
            </w:r>
          </w:p>
        </w:tc>
      </w:tr>
    </w:tbl>
    <w:p w:rsidR="00544954" w:rsidRPr="00544954" w:rsidRDefault="00544954">
      <w:pPr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803"/>
        <w:gridCol w:w="5332"/>
        <w:gridCol w:w="1861"/>
        <w:gridCol w:w="4125"/>
        <w:gridCol w:w="2439"/>
      </w:tblGrid>
      <w:tr w:rsidR="00544954" w:rsidRPr="008B51A4" w:rsidTr="00B921FA">
        <w:trPr>
          <w:trHeight w:val="100"/>
          <w:tblHeader/>
        </w:trPr>
        <w:tc>
          <w:tcPr>
            <w:tcW w:w="803" w:type="dxa"/>
          </w:tcPr>
          <w:p w:rsidR="00544954" w:rsidRPr="008B51A4" w:rsidRDefault="0054495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332" w:type="dxa"/>
          </w:tcPr>
          <w:p w:rsidR="00544954" w:rsidRPr="008B51A4" w:rsidRDefault="0054495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861" w:type="dxa"/>
          </w:tcPr>
          <w:p w:rsidR="00544954" w:rsidRPr="008B51A4" w:rsidRDefault="0054495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125" w:type="dxa"/>
          </w:tcPr>
          <w:p w:rsidR="00544954" w:rsidRPr="008B51A4" w:rsidRDefault="0054495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2439" w:type="dxa"/>
          </w:tcPr>
          <w:p w:rsidR="00544954" w:rsidRPr="008B51A4" w:rsidRDefault="0054495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D8398E" w:rsidTr="00B921FA">
        <w:trPr>
          <w:trHeight w:val="96"/>
        </w:trPr>
        <w:tc>
          <w:tcPr>
            <w:tcW w:w="14560" w:type="dxa"/>
            <w:gridSpan w:val="5"/>
          </w:tcPr>
          <w:p w:rsidR="00D8398E" w:rsidRPr="00B921FA" w:rsidRDefault="00D8398E" w:rsidP="00F202D6">
            <w:pPr>
              <w:jc w:val="center"/>
            </w:pPr>
            <w:r w:rsidRPr="00B921FA">
              <w:rPr>
                <w:rFonts w:eastAsia="Calibri"/>
                <w:szCs w:val="28"/>
              </w:rPr>
              <w:t xml:space="preserve">1. </w:t>
            </w:r>
            <w:r w:rsidR="00F202D6" w:rsidRPr="00B921FA">
              <w:rPr>
                <w:rFonts w:eastAsia="Calibri"/>
                <w:szCs w:val="28"/>
              </w:rPr>
              <w:t>Развитие конкуренции при осуществлении процедур муниципальных закупок</w:t>
            </w:r>
          </w:p>
        </w:tc>
      </w:tr>
      <w:tr w:rsidR="00F202D6" w:rsidTr="00B921FA">
        <w:trPr>
          <w:trHeight w:val="96"/>
        </w:trPr>
        <w:tc>
          <w:tcPr>
            <w:tcW w:w="803" w:type="dxa"/>
            <w:vAlign w:val="center"/>
          </w:tcPr>
          <w:p w:rsidR="00F202D6" w:rsidRPr="00B921FA" w:rsidRDefault="00F202D6" w:rsidP="00B921FA">
            <w:pPr>
              <w:jc w:val="center"/>
            </w:pPr>
            <w:r w:rsidRPr="00B921FA">
              <w:t>1.1.</w:t>
            </w:r>
          </w:p>
        </w:tc>
        <w:tc>
          <w:tcPr>
            <w:tcW w:w="5332" w:type="dxa"/>
            <w:vAlign w:val="center"/>
          </w:tcPr>
          <w:p w:rsidR="00F202D6" w:rsidRPr="00B921FA" w:rsidRDefault="00F202D6" w:rsidP="00B921FA">
            <w:pPr>
              <w:jc w:val="both"/>
            </w:pPr>
            <w:r w:rsidRPr="00B921FA">
              <w:t>Проведение мероприятий, направленных на централизацию закупок, в целях установления единых правил осуществления закупок, единых требований к участникам таких закупок, закупаемой продукции, заполнению заявок</w:t>
            </w:r>
          </w:p>
        </w:tc>
        <w:tc>
          <w:tcPr>
            <w:tcW w:w="1861" w:type="dxa"/>
            <w:vAlign w:val="center"/>
          </w:tcPr>
          <w:p w:rsidR="00F202D6" w:rsidRPr="00B921FA" w:rsidRDefault="00F202D6" w:rsidP="00B921FA">
            <w:pPr>
              <w:jc w:val="center"/>
            </w:pPr>
            <w:r w:rsidRPr="00B921FA">
              <w:t>2019 – 2021 годы</w:t>
            </w:r>
          </w:p>
        </w:tc>
        <w:tc>
          <w:tcPr>
            <w:tcW w:w="4125" w:type="dxa"/>
          </w:tcPr>
          <w:p w:rsidR="00F202D6" w:rsidRPr="00B921FA" w:rsidRDefault="00F202D6" w:rsidP="00F202D6">
            <w:r w:rsidRPr="00B921FA">
              <w:rPr>
                <w:rFonts w:cs="Calibri"/>
                <w:lang w:eastAsia="en-US"/>
              </w:rPr>
              <w:t>Централизация закупок</w:t>
            </w:r>
            <w:r w:rsidRPr="00B921FA">
              <w:t>, разработка типовых заявок</w:t>
            </w:r>
            <w:r w:rsidR="00563BB3" w:rsidRPr="00B921FA">
              <w:t>, да/нет</w:t>
            </w:r>
            <w:r w:rsidRPr="00B921FA">
              <w:t>:</w:t>
            </w:r>
          </w:p>
          <w:p w:rsidR="00F202D6" w:rsidRPr="00B921FA" w:rsidRDefault="00F202D6" w:rsidP="00F202D6">
            <w:r w:rsidRPr="00B921FA">
              <w:t>2019 – создание органа, уполномоченного на определение поставщиков (подрядчиков, исполнителей) для заказчиков</w:t>
            </w:r>
            <w:r w:rsidR="00563BB3" w:rsidRPr="00B921FA">
              <w:t xml:space="preserve"> (уполномоченный орган)</w:t>
            </w:r>
            <w:r w:rsidR="00E11063" w:rsidRPr="00B921FA">
              <w:t>, разработка типовых заявок</w:t>
            </w:r>
            <w:r w:rsidR="00563BB3" w:rsidRPr="00B921FA">
              <w:t xml:space="preserve"> </w:t>
            </w:r>
            <w:r w:rsidR="00B921FA">
              <w:t>–</w:t>
            </w:r>
            <w:r w:rsidR="00563BB3" w:rsidRPr="00B921FA">
              <w:t xml:space="preserve"> да</w:t>
            </w:r>
          </w:p>
          <w:p w:rsidR="00E11063" w:rsidRPr="00B921FA" w:rsidRDefault="00E11063" w:rsidP="00E11063">
            <w:r w:rsidRPr="00B921FA">
              <w:t xml:space="preserve">2020 – осуществление закупок </w:t>
            </w:r>
            <w:r w:rsidR="00563BB3" w:rsidRPr="00B921FA">
              <w:t>через</w:t>
            </w:r>
            <w:r w:rsidRPr="00B921FA">
              <w:t xml:space="preserve"> </w:t>
            </w:r>
            <w:r w:rsidR="00563BB3" w:rsidRPr="00B921FA">
              <w:t xml:space="preserve">уполномоченный орган </w:t>
            </w:r>
            <w:r w:rsidR="00B921FA">
              <w:t>–</w:t>
            </w:r>
            <w:r w:rsidR="00563BB3" w:rsidRPr="00B921FA">
              <w:t xml:space="preserve"> да</w:t>
            </w:r>
          </w:p>
          <w:p w:rsidR="00B921FA" w:rsidRPr="00B921FA" w:rsidRDefault="00E11063" w:rsidP="00B921FA">
            <w:pPr>
              <w:rPr>
                <w:rFonts w:cs="Calibri"/>
                <w:lang w:eastAsia="en-US"/>
              </w:rPr>
            </w:pPr>
            <w:r w:rsidRPr="00B921FA">
              <w:t>202</w:t>
            </w:r>
            <w:r w:rsidR="00563BB3" w:rsidRPr="00B921FA">
              <w:t>1</w:t>
            </w:r>
            <w:r w:rsidRPr="00B921FA">
              <w:t xml:space="preserve"> – осуществление закупок </w:t>
            </w:r>
            <w:r w:rsidR="00563BB3" w:rsidRPr="00B921FA">
              <w:t xml:space="preserve">через уполномоченный орган </w:t>
            </w:r>
            <w:r w:rsidR="00B921FA">
              <w:t>–</w:t>
            </w:r>
            <w:r w:rsidR="00563BB3" w:rsidRPr="00B921FA">
              <w:t xml:space="preserve"> да</w:t>
            </w:r>
          </w:p>
        </w:tc>
        <w:tc>
          <w:tcPr>
            <w:tcW w:w="2439" w:type="dxa"/>
            <w:vAlign w:val="center"/>
          </w:tcPr>
          <w:p w:rsidR="00F202D6" w:rsidRPr="00B921FA" w:rsidRDefault="00D64013" w:rsidP="00361A61">
            <w:r w:rsidRPr="00B921FA">
              <w:t>Управление контрактной службы</w:t>
            </w:r>
          </w:p>
        </w:tc>
      </w:tr>
      <w:tr w:rsidR="00E11063" w:rsidTr="00B921FA">
        <w:trPr>
          <w:trHeight w:val="96"/>
        </w:trPr>
        <w:tc>
          <w:tcPr>
            <w:tcW w:w="803" w:type="dxa"/>
            <w:vAlign w:val="center"/>
          </w:tcPr>
          <w:p w:rsidR="00E11063" w:rsidRPr="00B921FA" w:rsidRDefault="00E11063" w:rsidP="00B921FA">
            <w:pPr>
              <w:jc w:val="center"/>
            </w:pPr>
            <w:r w:rsidRPr="00B921FA">
              <w:t>1.2.</w:t>
            </w:r>
          </w:p>
        </w:tc>
        <w:tc>
          <w:tcPr>
            <w:tcW w:w="5332" w:type="dxa"/>
            <w:vAlign w:val="center"/>
          </w:tcPr>
          <w:p w:rsidR="00E11063" w:rsidRPr="00B921FA" w:rsidRDefault="00C02CA5" w:rsidP="00B921FA">
            <w:pPr>
              <w:jc w:val="both"/>
            </w:pPr>
            <w:r w:rsidRPr="00B921FA">
              <w:t>О</w:t>
            </w:r>
            <w:r w:rsidR="00E11063" w:rsidRPr="00B921FA">
              <w:t xml:space="preserve">беспечение прозрачности и доступности закупок товаров, работ и услуг, в том числе </w:t>
            </w:r>
            <w:r w:rsidR="00563BB3" w:rsidRPr="00B921FA">
              <w:t>осуществление закупок посредством</w:t>
            </w:r>
            <w:r w:rsidRPr="00B921FA">
              <w:t xml:space="preserve"> информационной системы «Государственные закупки Ярославской области»</w:t>
            </w:r>
          </w:p>
        </w:tc>
        <w:tc>
          <w:tcPr>
            <w:tcW w:w="1861" w:type="dxa"/>
            <w:vAlign w:val="center"/>
          </w:tcPr>
          <w:p w:rsidR="00E11063" w:rsidRPr="00B921FA" w:rsidRDefault="00E11063" w:rsidP="00B921FA">
            <w:pPr>
              <w:jc w:val="center"/>
            </w:pPr>
            <w:r w:rsidRPr="00B921FA">
              <w:t>2019 – 2021 годы</w:t>
            </w:r>
          </w:p>
        </w:tc>
        <w:tc>
          <w:tcPr>
            <w:tcW w:w="4125" w:type="dxa"/>
          </w:tcPr>
          <w:p w:rsidR="00E11063" w:rsidRPr="00B921FA" w:rsidRDefault="00C02CA5" w:rsidP="00F202D6">
            <w:r w:rsidRPr="00B921FA">
              <w:t xml:space="preserve">Осуществление закупок посредством информационной системы «Государственные закупки Ярославской области», </w:t>
            </w:r>
            <w:r w:rsidR="00D64013" w:rsidRPr="00B921FA">
              <w:t xml:space="preserve">в том числе в случаях, установленных пунктами 4 и 5 части 1 статьи 93 Федерального закона от 05.04.2013 № 44-ФЗ, </w:t>
            </w:r>
            <w:r w:rsidRPr="00B921FA">
              <w:t>да/нет</w:t>
            </w:r>
          </w:p>
          <w:p w:rsidR="00C02CA5" w:rsidRPr="00B921FA" w:rsidRDefault="00C02CA5" w:rsidP="00F202D6">
            <w:r w:rsidRPr="00B921FA">
              <w:t>2019 – да</w:t>
            </w:r>
          </w:p>
          <w:p w:rsidR="00C02CA5" w:rsidRPr="00B921FA" w:rsidRDefault="00C02CA5" w:rsidP="00F202D6">
            <w:r w:rsidRPr="00B921FA">
              <w:t>2020 – да</w:t>
            </w:r>
          </w:p>
          <w:p w:rsidR="00C02CA5" w:rsidRPr="00B921FA" w:rsidRDefault="00C02CA5" w:rsidP="00F202D6">
            <w:pPr>
              <w:rPr>
                <w:rFonts w:cs="Calibri"/>
                <w:lang w:eastAsia="en-US"/>
              </w:rPr>
            </w:pPr>
            <w:r w:rsidRPr="00B921FA">
              <w:t xml:space="preserve">2021 – да </w:t>
            </w:r>
          </w:p>
        </w:tc>
        <w:tc>
          <w:tcPr>
            <w:tcW w:w="2439" w:type="dxa"/>
            <w:vAlign w:val="center"/>
          </w:tcPr>
          <w:p w:rsidR="00E11063" w:rsidRPr="00B921FA" w:rsidRDefault="00D64013" w:rsidP="00361A61">
            <w:r w:rsidRPr="00B921FA">
              <w:t>Управление контрактной службы</w:t>
            </w:r>
          </w:p>
        </w:tc>
      </w:tr>
      <w:tr w:rsidR="0000173D" w:rsidTr="00B921FA">
        <w:trPr>
          <w:trHeight w:val="96"/>
        </w:trPr>
        <w:tc>
          <w:tcPr>
            <w:tcW w:w="14560" w:type="dxa"/>
            <w:gridSpan w:val="5"/>
          </w:tcPr>
          <w:p w:rsidR="0000173D" w:rsidRDefault="0000173D" w:rsidP="004E344C">
            <w:pPr>
              <w:jc w:val="center"/>
            </w:pPr>
            <w:r>
              <w:t>2</w:t>
            </w:r>
            <w:r w:rsidRPr="00C41601">
              <w:t>.</w:t>
            </w:r>
            <w:r>
              <w:rPr>
                <w:szCs w:val="28"/>
              </w:rPr>
              <w:t xml:space="preserve"> </w:t>
            </w:r>
            <w:r w:rsidRPr="00A519CE"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0173D" w:rsidTr="00B921FA">
        <w:trPr>
          <w:trHeight w:val="96"/>
        </w:trPr>
        <w:tc>
          <w:tcPr>
            <w:tcW w:w="803" w:type="dxa"/>
            <w:vAlign w:val="center"/>
          </w:tcPr>
          <w:p w:rsidR="0000173D" w:rsidRPr="007C00C6" w:rsidRDefault="0000173D" w:rsidP="00F0758A">
            <w:pPr>
              <w:jc w:val="center"/>
            </w:pPr>
            <w:r w:rsidRPr="007C00C6">
              <w:t>2.1.</w:t>
            </w:r>
          </w:p>
        </w:tc>
        <w:tc>
          <w:tcPr>
            <w:tcW w:w="5332" w:type="dxa"/>
            <w:vAlign w:val="center"/>
          </w:tcPr>
          <w:p w:rsidR="0000173D" w:rsidRPr="007C00C6" w:rsidRDefault="0000173D" w:rsidP="00F0758A">
            <w:pPr>
              <w:jc w:val="both"/>
            </w:pPr>
            <w:r w:rsidRPr="007C00C6">
              <w:t xml:space="preserve">Проведение анализа практики реализации муниципальных функций и услуг на предмет соответствия такой практики статьям 15, 16, 17 и 19 Федерального закона от 26 июля 2006 года </w:t>
            </w:r>
            <w:r w:rsidR="006F1597" w:rsidRPr="007C00C6">
              <w:t xml:space="preserve">     </w:t>
            </w:r>
            <w:r w:rsidRPr="007C00C6">
              <w:t>№ 135-</w:t>
            </w:r>
            <w:r w:rsidRPr="007C00C6">
              <w:lastRenderedPageBreak/>
              <w:t>ФЗ «О защите конкуренции»</w:t>
            </w:r>
          </w:p>
        </w:tc>
        <w:tc>
          <w:tcPr>
            <w:tcW w:w="1861" w:type="dxa"/>
            <w:vAlign w:val="center"/>
          </w:tcPr>
          <w:p w:rsidR="0000173D" w:rsidRPr="007C00C6" w:rsidRDefault="0000173D" w:rsidP="00F0758A">
            <w:pPr>
              <w:jc w:val="center"/>
            </w:pPr>
            <w:r w:rsidRPr="007C00C6">
              <w:lastRenderedPageBreak/>
              <w:t>2019 – 2021 годы</w:t>
            </w:r>
          </w:p>
        </w:tc>
        <w:tc>
          <w:tcPr>
            <w:tcW w:w="4125" w:type="dxa"/>
          </w:tcPr>
          <w:p w:rsidR="0000173D" w:rsidRPr="007C00C6" w:rsidRDefault="0000173D" w:rsidP="007E7F1E">
            <w:r w:rsidRPr="007C00C6">
              <w:t>проведен анализ практики реализации муниципальных функций и услуг, процентов</w:t>
            </w:r>
          </w:p>
          <w:p w:rsidR="0000173D" w:rsidRPr="007C00C6" w:rsidRDefault="0000173D" w:rsidP="007E7F1E">
            <w:r w:rsidRPr="007C00C6">
              <w:t>2019 год – 100</w:t>
            </w:r>
          </w:p>
          <w:p w:rsidR="0000173D" w:rsidRPr="007C00C6" w:rsidRDefault="0000173D" w:rsidP="007E7F1E">
            <w:r w:rsidRPr="007C00C6">
              <w:lastRenderedPageBreak/>
              <w:t>2020 год – 100</w:t>
            </w:r>
          </w:p>
          <w:p w:rsidR="0000173D" w:rsidRPr="007C00C6" w:rsidRDefault="0000173D" w:rsidP="007E7F1E">
            <w:r w:rsidRPr="007C00C6">
              <w:t>2021 год – 100</w:t>
            </w:r>
          </w:p>
        </w:tc>
        <w:tc>
          <w:tcPr>
            <w:tcW w:w="2439" w:type="dxa"/>
            <w:vAlign w:val="center"/>
          </w:tcPr>
          <w:p w:rsidR="0000173D" w:rsidRPr="007C00C6" w:rsidRDefault="0000173D" w:rsidP="00F0758A">
            <w:r w:rsidRPr="007C00C6">
              <w:rPr>
                <w:szCs w:val="28"/>
              </w:rPr>
              <w:lastRenderedPageBreak/>
              <w:t>Управление экономики</w:t>
            </w:r>
          </w:p>
        </w:tc>
      </w:tr>
      <w:tr w:rsidR="007C00C6" w:rsidRP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7C00C6" w:rsidRDefault="007C00C6" w:rsidP="00F0758A">
            <w:pPr>
              <w:jc w:val="center"/>
            </w:pPr>
            <w:r w:rsidRPr="007C00C6">
              <w:lastRenderedPageBreak/>
              <w:t>2.2.</w:t>
            </w:r>
          </w:p>
        </w:tc>
        <w:tc>
          <w:tcPr>
            <w:tcW w:w="5332" w:type="dxa"/>
            <w:vAlign w:val="center"/>
          </w:tcPr>
          <w:p w:rsidR="007C00C6" w:rsidRPr="007C00C6" w:rsidRDefault="00E13B25" w:rsidP="00F0758A">
            <w:pPr>
              <w:jc w:val="both"/>
            </w:pPr>
            <w: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  <w:tc>
          <w:tcPr>
            <w:tcW w:w="1861" w:type="dxa"/>
            <w:vAlign w:val="center"/>
          </w:tcPr>
          <w:p w:rsidR="007C00C6" w:rsidRPr="007C00C6" w:rsidRDefault="007C00C6" w:rsidP="00F0758A">
            <w:pPr>
              <w:jc w:val="center"/>
            </w:pPr>
            <w:r w:rsidRPr="007C00C6">
              <w:t>2019 – 2021 годы</w:t>
            </w:r>
          </w:p>
        </w:tc>
        <w:tc>
          <w:tcPr>
            <w:tcW w:w="4125" w:type="dxa"/>
          </w:tcPr>
          <w:p w:rsidR="007C00C6" w:rsidRPr="007C00C6" w:rsidRDefault="007C00C6" w:rsidP="007E7F1E">
            <w:r w:rsidRPr="007C00C6">
              <w:t>доля бесплатных муниципальных услуг, являющихся необходимым условием для ведения предпринимательской деятельности, процентов:</w:t>
            </w:r>
          </w:p>
          <w:p w:rsidR="007C00C6" w:rsidRPr="007C00C6" w:rsidRDefault="007C00C6" w:rsidP="007E7F1E">
            <w:r w:rsidRPr="007C00C6">
              <w:t>2019 год – 100</w:t>
            </w:r>
          </w:p>
          <w:p w:rsidR="007C00C6" w:rsidRPr="007C00C6" w:rsidRDefault="007C00C6" w:rsidP="007E7F1E">
            <w:r w:rsidRPr="007C00C6">
              <w:t>2020 год – 100</w:t>
            </w:r>
          </w:p>
          <w:p w:rsidR="007C00C6" w:rsidRPr="007C00C6" w:rsidRDefault="007C00C6" w:rsidP="007E7F1E">
            <w:r w:rsidRPr="007C00C6">
              <w:t>2021 год – 100</w:t>
            </w:r>
          </w:p>
        </w:tc>
        <w:tc>
          <w:tcPr>
            <w:tcW w:w="2439" w:type="dxa"/>
            <w:vAlign w:val="center"/>
          </w:tcPr>
          <w:p w:rsidR="007C00C6" w:rsidRPr="007C00C6" w:rsidRDefault="007C00C6" w:rsidP="00F0758A">
            <w:r w:rsidRPr="007C00C6">
              <w:rPr>
                <w:szCs w:val="28"/>
              </w:rPr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7C00C6" w:rsidRDefault="007C00C6" w:rsidP="00F0758A">
            <w:pPr>
              <w:jc w:val="center"/>
            </w:pPr>
            <w:r w:rsidRPr="007C00C6">
              <w:t>2.3.</w:t>
            </w:r>
          </w:p>
        </w:tc>
        <w:tc>
          <w:tcPr>
            <w:tcW w:w="5332" w:type="dxa"/>
          </w:tcPr>
          <w:p w:rsidR="007C00C6" w:rsidRPr="007C00C6" w:rsidRDefault="007C00C6" w:rsidP="00EC3CB9">
            <w:pPr>
              <w:jc w:val="both"/>
            </w:pPr>
            <w:r w:rsidRPr="007C00C6">
              <w:t xml:space="preserve">Проведение </w:t>
            </w:r>
            <w:proofErr w:type="gramStart"/>
            <w:r w:rsidRPr="007C00C6">
              <w:t>оценки регулирующего воздействия проектов</w:t>
            </w:r>
            <w:r w:rsidR="00EC3CB9">
              <w:t xml:space="preserve"> муниципальных</w:t>
            </w:r>
            <w:r w:rsidRPr="007C00C6">
              <w:t xml:space="preserve"> нормативных правовых актов </w:t>
            </w:r>
            <w:r w:rsidR="00EC3CB9">
              <w:t>органов местного самоуправления</w:t>
            </w:r>
            <w:r w:rsidRPr="007C00C6">
              <w:t xml:space="preserve"> города</w:t>
            </w:r>
            <w:proofErr w:type="gramEnd"/>
            <w:r w:rsidRPr="007C00C6">
              <w:t xml:space="preserve"> Переславля-Залесского,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1861" w:type="dxa"/>
            <w:vAlign w:val="center"/>
          </w:tcPr>
          <w:p w:rsidR="007C00C6" w:rsidRPr="007C00C6" w:rsidRDefault="007C00C6" w:rsidP="00F0758A">
            <w:pPr>
              <w:jc w:val="center"/>
            </w:pPr>
            <w:r w:rsidRPr="007C00C6">
              <w:t>2019 – 2021 годы</w:t>
            </w:r>
          </w:p>
        </w:tc>
        <w:tc>
          <w:tcPr>
            <w:tcW w:w="4125" w:type="dxa"/>
            <w:vAlign w:val="center"/>
          </w:tcPr>
          <w:p w:rsidR="007C00C6" w:rsidRPr="007C00C6" w:rsidRDefault="007C00C6" w:rsidP="00F0758A">
            <w:pPr>
              <w:jc w:val="both"/>
              <w:rPr>
                <w:szCs w:val="28"/>
              </w:rPr>
            </w:pPr>
            <w:r w:rsidRPr="007C00C6">
              <w:t xml:space="preserve">максимальное количество </w:t>
            </w:r>
            <w:proofErr w:type="gramStart"/>
            <w:r w:rsidRPr="007C00C6">
              <w:t>баллов качества проведения оценки регулирующего воздействия</w:t>
            </w:r>
            <w:proofErr w:type="gramEnd"/>
          </w:p>
        </w:tc>
        <w:tc>
          <w:tcPr>
            <w:tcW w:w="2439" w:type="dxa"/>
            <w:vAlign w:val="center"/>
          </w:tcPr>
          <w:p w:rsidR="007C00C6" w:rsidRPr="007C00C6" w:rsidRDefault="007C00C6" w:rsidP="00F0758A">
            <w:r w:rsidRPr="007C00C6">
              <w:rPr>
                <w:szCs w:val="28"/>
              </w:rPr>
              <w:t>Управление экономики</w:t>
            </w:r>
          </w:p>
        </w:tc>
      </w:tr>
      <w:tr w:rsidR="007C00C6" w:rsidTr="00B921FA">
        <w:trPr>
          <w:trHeight w:val="341"/>
        </w:trPr>
        <w:tc>
          <w:tcPr>
            <w:tcW w:w="14560" w:type="dxa"/>
            <w:gridSpan w:val="5"/>
          </w:tcPr>
          <w:p w:rsidR="007C00C6" w:rsidRPr="00986E1B" w:rsidRDefault="00361A61" w:rsidP="00C72B68">
            <w:pPr>
              <w:jc w:val="center"/>
            </w:pPr>
            <w:r>
              <w:t>3</w:t>
            </w:r>
            <w:r w:rsidR="007C00C6">
              <w:t xml:space="preserve">. </w:t>
            </w:r>
            <w:r w:rsidR="007C00C6" w:rsidRPr="00986E1B"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Default="00361A61" w:rsidP="00EC3CB9">
            <w:pPr>
              <w:jc w:val="center"/>
            </w:pPr>
            <w:r>
              <w:t>3</w:t>
            </w:r>
            <w:r w:rsidR="007C00C6">
              <w:t>.1</w:t>
            </w:r>
            <w:r w:rsidR="00EC3CB9">
              <w:t>.</w:t>
            </w:r>
          </w:p>
        </w:tc>
        <w:tc>
          <w:tcPr>
            <w:tcW w:w="5332" w:type="dxa"/>
            <w:vAlign w:val="center"/>
          </w:tcPr>
          <w:p w:rsidR="007C00C6" w:rsidRPr="00986E1B" w:rsidRDefault="007C00C6" w:rsidP="00EC3CB9">
            <w:r w:rsidRPr="00986E1B">
              <w:t>Проведение проверок целевого использования объектов недвижимого имущества в социальной сфере</w:t>
            </w:r>
          </w:p>
        </w:tc>
        <w:tc>
          <w:tcPr>
            <w:tcW w:w="1861" w:type="dxa"/>
            <w:vAlign w:val="center"/>
          </w:tcPr>
          <w:p w:rsidR="007C00C6" w:rsidRPr="00986E1B" w:rsidRDefault="007C00C6" w:rsidP="00EC3CB9">
            <w:pPr>
              <w:jc w:val="center"/>
            </w:pPr>
            <w:r w:rsidRPr="00986E1B">
              <w:t>2019 – 2021 годы</w:t>
            </w:r>
          </w:p>
        </w:tc>
        <w:tc>
          <w:tcPr>
            <w:tcW w:w="4125" w:type="dxa"/>
          </w:tcPr>
          <w:p w:rsidR="007C00C6" w:rsidRPr="007C00C6" w:rsidRDefault="007C00C6" w:rsidP="007C00C6">
            <w:r w:rsidRPr="007C00C6">
              <w:t>количество предписаний об устранении нарушений по результатам проверок использования и сохранности муниципального имущества в социальной сфере, единиц</w:t>
            </w:r>
          </w:p>
          <w:p w:rsidR="007C00C6" w:rsidRPr="007C00C6" w:rsidRDefault="007C00C6" w:rsidP="007C00C6">
            <w:r w:rsidRPr="007C00C6">
              <w:t>2019 – 0</w:t>
            </w:r>
          </w:p>
          <w:p w:rsidR="007C00C6" w:rsidRPr="007C00C6" w:rsidRDefault="007C00C6" w:rsidP="007C00C6">
            <w:r w:rsidRPr="007C00C6">
              <w:t xml:space="preserve">2020 – 0 </w:t>
            </w:r>
          </w:p>
          <w:p w:rsidR="007C00C6" w:rsidRPr="007C00C6" w:rsidRDefault="007C00C6" w:rsidP="007C00C6">
            <w:r w:rsidRPr="007C00C6">
              <w:t>2021 – 0</w:t>
            </w:r>
          </w:p>
        </w:tc>
        <w:tc>
          <w:tcPr>
            <w:tcW w:w="2439" w:type="dxa"/>
            <w:vAlign w:val="center"/>
          </w:tcPr>
          <w:p w:rsidR="007C00C6" w:rsidRPr="00986E1B" w:rsidRDefault="007C00C6" w:rsidP="00EC3CB9">
            <w:pPr>
              <w:jc w:val="both"/>
            </w:pPr>
            <w:r w:rsidRPr="00986E1B">
              <w:t>Управление муниципальной собственности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Default="00361A61" w:rsidP="00FA636F">
            <w:pPr>
              <w:jc w:val="center"/>
              <w:rPr>
                <w:sz w:val="26"/>
                <w:szCs w:val="26"/>
              </w:rPr>
            </w:pPr>
            <w:r>
              <w:t>4</w:t>
            </w:r>
            <w:r w:rsidR="007C00C6">
              <w:t xml:space="preserve">. </w:t>
            </w:r>
            <w:proofErr w:type="gramStart"/>
            <w:r w:rsidR="007C00C6">
              <w:t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="007C00C6">
              <w:t xml:space="preserve">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132C03" w:rsidRDefault="00361A61" w:rsidP="00EC3CB9">
            <w:pPr>
              <w:jc w:val="center"/>
            </w:pPr>
            <w:r>
              <w:t>4</w:t>
            </w:r>
            <w:r w:rsidR="007C00C6" w:rsidRPr="00132C03">
              <w:t>.1</w:t>
            </w:r>
            <w:r w:rsidR="00EC3CB9">
              <w:t>.</w:t>
            </w:r>
          </w:p>
        </w:tc>
        <w:tc>
          <w:tcPr>
            <w:tcW w:w="5332" w:type="dxa"/>
            <w:vAlign w:val="center"/>
          </w:tcPr>
          <w:p w:rsidR="007C00C6" w:rsidRPr="00132C03" w:rsidRDefault="007C00C6" w:rsidP="00EC3CB9">
            <w:pPr>
              <w:jc w:val="both"/>
            </w:pPr>
            <w:r w:rsidRPr="00132C03">
              <w:t>Проведение конкурса целевой программы поддержки СОНКО на предоставление субсидии из бюджета городского округа города Переславля-Залесского</w:t>
            </w:r>
          </w:p>
        </w:tc>
        <w:tc>
          <w:tcPr>
            <w:tcW w:w="1861" w:type="dxa"/>
            <w:vAlign w:val="center"/>
          </w:tcPr>
          <w:p w:rsidR="007C00C6" w:rsidRPr="00132C03" w:rsidRDefault="007C00C6" w:rsidP="00EC3CB9">
            <w:pPr>
              <w:jc w:val="center"/>
            </w:pPr>
            <w:r w:rsidRPr="00132C03">
              <w:t>2019</w:t>
            </w:r>
            <w:r>
              <w:t xml:space="preserve"> – </w:t>
            </w:r>
            <w:r w:rsidRPr="00132C03">
              <w:t>2021 годы</w:t>
            </w:r>
          </w:p>
        </w:tc>
        <w:tc>
          <w:tcPr>
            <w:tcW w:w="4125" w:type="dxa"/>
          </w:tcPr>
          <w:p w:rsidR="007C00C6" w:rsidRPr="00132C03" w:rsidRDefault="007C00C6" w:rsidP="00FA636F">
            <w:pPr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132C03">
              <w:rPr>
                <w:spacing w:val="2"/>
              </w:rPr>
              <w:t>оличество СОНКО, получивших поддержку на муниципальном уровне, в том числе финансовую консультационную, информационную, имущественную, единиц:</w:t>
            </w:r>
          </w:p>
          <w:p w:rsidR="007C00C6" w:rsidRPr="00132C03" w:rsidRDefault="007C00C6" w:rsidP="00FA636F">
            <w:pPr>
              <w:rPr>
                <w:spacing w:val="2"/>
              </w:rPr>
            </w:pPr>
            <w:r w:rsidRPr="00132C03">
              <w:rPr>
                <w:spacing w:val="2"/>
              </w:rPr>
              <w:t>2019</w:t>
            </w:r>
            <w:r>
              <w:rPr>
                <w:spacing w:val="2"/>
              </w:rPr>
              <w:t xml:space="preserve"> </w:t>
            </w:r>
            <w:r w:rsidRPr="00132C03">
              <w:rPr>
                <w:spacing w:val="2"/>
              </w:rPr>
              <w:t>год –</w:t>
            </w:r>
            <w:r>
              <w:rPr>
                <w:spacing w:val="2"/>
              </w:rPr>
              <w:t xml:space="preserve"> </w:t>
            </w:r>
            <w:r w:rsidRPr="00132C03">
              <w:rPr>
                <w:spacing w:val="2"/>
              </w:rPr>
              <w:t>1</w:t>
            </w:r>
          </w:p>
          <w:p w:rsidR="007C00C6" w:rsidRPr="00132C03" w:rsidRDefault="007C00C6" w:rsidP="00FA636F">
            <w:pPr>
              <w:rPr>
                <w:spacing w:val="2"/>
              </w:rPr>
            </w:pPr>
            <w:r w:rsidRPr="00132C03">
              <w:rPr>
                <w:spacing w:val="2"/>
              </w:rPr>
              <w:lastRenderedPageBreak/>
              <w:t>2020 год –</w:t>
            </w:r>
            <w:r>
              <w:rPr>
                <w:spacing w:val="2"/>
              </w:rPr>
              <w:t xml:space="preserve"> </w:t>
            </w:r>
            <w:r w:rsidRPr="00132C03">
              <w:rPr>
                <w:spacing w:val="2"/>
              </w:rPr>
              <w:t>1</w:t>
            </w:r>
          </w:p>
          <w:p w:rsidR="007C00C6" w:rsidRPr="00132C03" w:rsidRDefault="007C00C6" w:rsidP="00207416">
            <w:pPr>
              <w:rPr>
                <w:spacing w:val="2"/>
              </w:rPr>
            </w:pPr>
            <w:r w:rsidRPr="00132C03">
              <w:rPr>
                <w:spacing w:val="2"/>
              </w:rPr>
              <w:t xml:space="preserve">2021 год </w:t>
            </w:r>
            <w:r>
              <w:rPr>
                <w:spacing w:val="2"/>
              </w:rPr>
              <w:t xml:space="preserve">– </w:t>
            </w:r>
            <w:r w:rsidRPr="00132C03">
              <w:rPr>
                <w:spacing w:val="2"/>
              </w:rPr>
              <w:t>1</w:t>
            </w:r>
          </w:p>
        </w:tc>
        <w:tc>
          <w:tcPr>
            <w:tcW w:w="2439" w:type="dxa"/>
            <w:vAlign w:val="center"/>
          </w:tcPr>
          <w:p w:rsidR="007C00C6" w:rsidRPr="00132C03" w:rsidRDefault="007C00C6" w:rsidP="00EC3CB9">
            <w:r w:rsidRPr="00132C03">
              <w:lastRenderedPageBreak/>
              <w:t>Управление образовани</w:t>
            </w:r>
            <w:r w:rsidR="00EC3CB9">
              <w:t>я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Pr="0060450C" w:rsidRDefault="00361A61" w:rsidP="00FA636F">
            <w:pPr>
              <w:jc w:val="center"/>
              <w:rPr>
                <w:sz w:val="26"/>
                <w:szCs w:val="26"/>
              </w:rPr>
            </w:pPr>
            <w:r>
              <w:lastRenderedPageBreak/>
              <w:t>5</w:t>
            </w:r>
            <w:r w:rsidR="00EC3CB9">
              <w:t xml:space="preserve">. </w:t>
            </w:r>
            <w:proofErr w:type="gramStart"/>
            <w:r w:rsidR="007C00C6">
              <w:t xml:space="preserve">Обеспечение равных условий доступа </w:t>
            </w:r>
            <w:r w:rsidR="007C00C6" w:rsidRPr="00C642F5">
              <w:t xml:space="preserve">к информации об имуществе, находящемся в </w:t>
            </w:r>
            <w:r w:rsidR="007C00C6">
              <w:t xml:space="preserve">муниципальной </w:t>
            </w:r>
            <w:r w:rsidR="007C00C6" w:rsidRPr="00C642F5">
              <w:t>собственности, в</w:t>
            </w:r>
            <w:r w:rsidR="007C00C6">
              <w:t xml:space="preserve">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</w:t>
            </w:r>
            <w:proofErr w:type="gramEnd"/>
            <w:r w:rsidR="007C00C6">
              <w:t xml:space="preserve"> в сети «Интернет» для размещения информации о проведении торгов (</w:t>
            </w:r>
            <w:hyperlink r:id="rId9" w:history="1">
              <w:r w:rsidR="007C00C6">
                <w:rPr>
                  <w:rStyle w:val="af"/>
                  <w:lang w:val="en-US"/>
                </w:rPr>
                <w:t>www</w:t>
              </w:r>
              <w:r w:rsidR="007C00C6">
                <w:rPr>
                  <w:rStyle w:val="af"/>
                </w:rPr>
                <w:t>.</w:t>
              </w:r>
              <w:r w:rsidR="007C00C6">
                <w:rPr>
                  <w:rStyle w:val="af"/>
                  <w:lang w:val="en-US"/>
                </w:rPr>
                <w:t>torgi</w:t>
              </w:r>
              <w:r w:rsidR="007C00C6">
                <w:rPr>
                  <w:rStyle w:val="af"/>
                </w:rPr>
                <w:t>.</w:t>
              </w:r>
              <w:r w:rsidR="007C00C6">
                <w:rPr>
                  <w:rStyle w:val="af"/>
                  <w:lang w:val="en-US"/>
                </w:rPr>
                <w:t>gov</w:t>
              </w:r>
              <w:r w:rsidR="007C00C6">
                <w:rPr>
                  <w:rStyle w:val="af"/>
                </w:rPr>
                <w:t>.</w:t>
              </w:r>
              <w:r w:rsidR="007C00C6">
                <w:rPr>
                  <w:rStyle w:val="af"/>
                  <w:lang w:val="en-US"/>
                </w:rPr>
                <w:t>ru</w:t>
              </w:r>
            </w:hyperlink>
            <w:r w:rsidR="007C00C6">
              <w:t xml:space="preserve">) и на официальном сайте органов местного самоуправления города Переславля-Залесского </w:t>
            </w:r>
            <w:proofErr w:type="gramStart"/>
            <w:r w:rsidR="007C00C6">
              <w:t xml:space="preserve">( </w:t>
            </w:r>
            <w:proofErr w:type="gramEnd"/>
            <w:r w:rsidR="00B12F97" w:rsidRPr="00B12F97">
              <w:fldChar w:fldCharType="begin"/>
            </w:r>
            <w:r w:rsidR="008317EF">
              <w:instrText xml:space="preserve"> HYPERLINK "https://admpereslavl.ru/" </w:instrText>
            </w:r>
            <w:r w:rsidR="00B12F97" w:rsidRPr="00B12F97">
              <w:fldChar w:fldCharType="separate"/>
            </w:r>
            <w:r w:rsidR="007C00C6">
              <w:rPr>
                <w:rStyle w:val="af"/>
              </w:rPr>
              <w:t>https://admpereslavl.ru/</w:t>
            </w:r>
            <w:r w:rsidR="00B12F97">
              <w:rPr>
                <w:rStyle w:val="af"/>
              </w:rPr>
              <w:fldChar w:fldCharType="end"/>
            </w:r>
            <w:r w:rsidR="007C00C6">
              <w:t>)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B301E9" w:rsidRDefault="00361A61" w:rsidP="00EC3CB9">
            <w:pPr>
              <w:jc w:val="center"/>
            </w:pPr>
            <w:r>
              <w:t>5</w:t>
            </w:r>
            <w:r w:rsidR="007C00C6">
              <w:t>.1</w:t>
            </w:r>
            <w:r w:rsidR="00EC3CB9">
              <w:t>.</w:t>
            </w:r>
          </w:p>
        </w:tc>
        <w:tc>
          <w:tcPr>
            <w:tcW w:w="5332" w:type="dxa"/>
            <w:vAlign w:val="center"/>
          </w:tcPr>
          <w:p w:rsidR="007C00C6" w:rsidRDefault="007C00C6" w:rsidP="00EC3CB9">
            <w:pPr>
              <w:jc w:val="both"/>
            </w:pPr>
            <w:r>
              <w:t>Обеспечение опубликования и актуализации на официальном сайте органов местного самоуправления города Переславля-Залесского в информационно-</w:t>
            </w:r>
            <w:r w:rsidR="008A4800">
              <w:t>теле</w:t>
            </w:r>
            <w:r>
              <w:t xml:space="preserve">коммуникационной сети «Интернет» </w:t>
            </w:r>
            <w:hyperlink r:id="rId10" w:history="1">
              <w:r>
                <w:rPr>
                  <w:rStyle w:val="af"/>
                </w:rPr>
                <w:t>https://admpereslavl.ru/</w:t>
              </w:r>
            </w:hyperlink>
            <w:r>
              <w:t xml:space="preserve"> сведений об объектах имущества, включенных в реестры муниципального имущества, в целях обеспечения равного доступа к такой информации </w:t>
            </w:r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>
              <w:t>2019 – 2021 годы</w:t>
            </w:r>
          </w:p>
        </w:tc>
        <w:tc>
          <w:tcPr>
            <w:tcW w:w="4125" w:type="dxa"/>
          </w:tcPr>
          <w:p w:rsidR="007C00C6" w:rsidRDefault="007C00C6" w:rsidP="00EC3CB9">
            <w:pPr>
              <w:jc w:val="both"/>
              <w:rPr>
                <w:bCs/>
              </w:rPr>
            </w:pPr>
            <w:r>
              <w:rPr>
                <w:bCs/>
              </w:rPr>
              <w:t>доля актуализированных сведений в сети «Интернет» об объектах имущества, включенных в реестры муниципального имущества, в целях обеспечения равного доступа к такой информации, процентов: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2019 год – 80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2020 год – 100</w:t>
            </w:r>
          </w:p>
          <w:p w:rsidR="007C00C6" w:rsidRDefault="007C00C6" w:rsidP="00FA636F">
            <w:r>
              <w:rPr>
                <w:bCs/>
              </w:rPr>
              <w:t>2021 год – 100</w:t>
            </w:r>
          </w:p>
        </w:tc>
        <w:tc>
          <w:tcPr>
            <w:tcW w:w="2439" w:type="dxa"/>
            <w:vAlign w:val="center"/>
          </w:tcPr>
          <w:p w:rsidR="007C00C6" w:rsidRPr="00FB6964" w:rsidRDefault="007C00C6" w:rsidP="00EC3CB9">
            <w:r>
              <w:t>Управление муниципальной собственности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B301E9" w:rsidRDefault="00361A61" w:rsidP="00EC3CB9">
            <w:pPr>
              <w:jc w:val="center"/>
            </w:pPr>
            <w:r>
              <w:t>5</w:t>
            </w:r>
            <w:r w:rsidR="007C00C6">
              <w:t>.2</w:t>
            </w:r>
            <w:r w:rsidR="00EC3CB9">
              <w:t>.</w:t>
            </w:r>
          </w:p>
        </w:tc>
        <w:tc>
          <w:tcPr>
            <w:tcW w:w="5332" w:type="dxa"/>
            <w:vAlign w:val="center"/>
          </w:tcPr>
          <w:p w:rsidR="007C00C6" w:rsidRDefault="007C00C6" w:rsidP="00EC3CB9">
            <w:pPr>
              <w:jc w:val="both"/>
            </w:pPr>
            <w:r>
              <w:t>Размещение изменений, вносимых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>
              <w:t>2019 – 2021 годы</w:t>
            </w:r>
          </w:p>
        </w:tc>
        <w:tc>
          <w:tcPr>
            <w:tcW w:w="4125" w:type="dxa"/>
          </w:tcPr>
          <w:p w:rsidR="007C00C6" w:rsidRDefault="007C00C6" w:rsidP="00EC3CB9">
            <w:pPr>
              <w:jc w:val="both"/>
              <w:rPr>
                <w:bCs/>
              </w:rPr>
            </w:pPr>
            <w:r>
              <w:rPr>
                <w:bCs/>
              </w:rPr>
              <w:t>доля размещенных в сети «Интернет» изменений в Перечень, в общем количестве принятых уполномоченным органом решений о внесении изменений в Перечень, процентов: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2019 год – 100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2020 год – 100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2021 год – 100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pPr>
              <w:rPr>
                <w:sz w:val="26"/>
                <w:szCs w:val="26"/>
              </w:rPr>
            </w:pPr>
            <w:r>
              <w:t>Управление муниципальной собственности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B301E9" w:rsidRDefault="00361A61" w:rsidP="00EC3CB9">
            <w:pPr>
              <w:jc w:val="center"/>
            </w:pPr>
            <w:r>
              <w:t>5</w:t>
            </w:r>
            <w:r w:rsidR="007C00C6">
              <w:t>.3</w:t>
            </w:r>
            <w:r w:rsidR="00EC3CB9">
              <w:t>.</w:t>
            </w:r>
          </w:p>
        </w:tc>
        <w:tc>
          <w:tcPr>
            <w:tcW w:w="5332" w:type="dxa"/>
          </w:tcPr>
          <w:p w:rsidR="007C00C6" w:rsidRDefault="007C00C6" w:rsidP="00EC3CB9">
            <w:pPr>
              <w:jc w:val="both"/>
            </w:pPr>
            <w:r>
              <w:t>Размещение информации о проведении торгов при реализации имущества и земельных участков, находящихся в муниципальной собственности, и при предоставлении их во владение и (или) пользование на официальном сайте Российской Федерации в сети «Интернет» для размещения информации о проведении торгов (</w:t>
            </w:r>
            <w:hyperlink r:id="rId11" w:history="1">
              <w:r>
                <w:rPr>
                  <w:rStyle w:val="af"/>
                  <w:lang w:val="en-US"/>
                </w:rPr>
                <w:t>www</w:t>
              </w:r>
              <w:r>
                <w:rPr>
                  <w:rStyle w:val="af"/>
                </w:rPr>
                <w:t>.</w:t>
              </w:r>
              <w:r>
                <w:rPr>
                  <w:rStyle w:val="af"/>
                  <w:lang w:val="en-US"/>
                </w:rPr>
                <w:t>torgi</w:t>
              </w:r>
              <w:r>
                <w:rPr>
                  <w:rStyle w:val="af"/>
                </w:rPr>
                <w:t>.</w:t>
              </w:r>
              <w:r>
                <w:rPr>
                  <w:rStyle w:val="af"/>
                  <w:lang w:val="en-US"/>
                </w:rPr>
                <w:t>gov</w:t>
              </w:r>
              <w:r>
                <w:rPr>
                  <w:rStyle w:val="af"/>
                </w:rPr>
                <w:t>.</w:t>
              </w:r>
              <w:r>
                <w:rPr>
                  <w:rStyle w:val="af"/>
                  <w:lang w:val="en-US"/>
                </w:rPr>
                <w:t>ru</w:t>
              </w:r>
            </w:hyperlink>
            <w:r>
              <w:t xml:space="preserve">) и официальном сайте органов местного самоуправления города Переславля-Залесского </w:t>
            </w:r>
            <w:proofErr w:type="gramStart"/>
            <w:r>
              <w:t xml:space="preserve">( </w:t>
            </w:r>
            <w:proofErr w:type="gramEnd"/>
            <w:r w:rsidR="00B12F97" w:rsidRPr="00B12F97">
              <w:fldChar w:fldCharType="begin"/>
            </w:r>
            <w:r w:rsidR="008317EF">
              <w:instrText xml:space="preserve"> HYPERLINK "https://admpereslavl.ru/" </w:instrText>
            </w:r>
            <w:r w:rsidR="00B12F97" w:rsidRPr="00B12F97">
              <w:fldChar w:fldCharType="separate"/>
            </w:r>
            <w:r>
              <w:rPr>
                <w:rStyle w:val="af"/>
              </w:rPr>
              <w:t>https://admpereslavl.ru/</w:t>
            </w:r>
            <w:r w:rsidR="00B12F97">
              <w:rPr>
                <w:rStyle w:val="af"/>
              </w:rPr>
              <w:fldChar w:fldCharType="end"/>
            </w:r>
            <w:r>
              <w:t>)</w:t>
            </w:r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>
              <w:t>2019 – 2021 годы</w:t>
            </w:r>
          </w:p>
        </w:tc>
        <w:tc>
          <w:tcPr>
            <w:tcW w:w="4125" w:type="dxa"/>
          </w:tcPr>
          <w:p w:rsidR="007C00C6" w:rsidRDefault="007C00C6" w:rsidP="00EC3CB9">
            <w:pPr>
              <w:jc w:val="both"/>
              <w:rPr>
                <w:bCs/>
              </w:rPr>
            </w:pPr>
            <w:r>
              <w:rPr>
                <w:bCs/>
              </w:rPr>
              <w:t>доля размещенных в сети «Интернет» информационных сообщений о проведении торгов в общем количестве проведенных уполномоченным органом торгов, процентов: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2019 год – 100</w:t>
            </w:r>
          </w:p>
          <w:p w:rsidR="007C00C6" w:rsidRDefault="007C00C6" w:rsidP="00FA636F">
            <w:pPr>
              <w:rPr>
                <w:bCs/>
              </w:rPr>
            </w:pPr>
            <w:r>
              <w:rPr>
                <w:bCs/>
              </w:rPr>
              <w:t>2020 год – 100</w:t>
            </w:r>
          </w:p>
          <w:p w:rsidR="007C00C6" w:rsidRDefault="007C00C6" w:rsidP="00FA636F">
            <w:r>
              <w:rPr>
                <w:bCs/>
              </w:rPr>
              <w:t>2021 год – 100</w:t>
            </w:r>
          </w:p>
        </w:tc>
        <w:tc>
          <w:tcPr>
            <w:tcW w:w="2439" w:type="dxa"/>
            <w:vAlign w:val="center"/>
          </w:tcPr>
          <w:p w:rsidR="007C00C6" w:rsidRPr="00FB6964" w:rsidRDefault="007C00C6" w:rsidP="00EC3CB9">
            <w:r>
              <w:t>Управление муниципальной собственности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Pr="0034523F" w:rsidRDefault="00361A61" w:rsidP="00FA636F">
            <w:pPr>
              <w:jc w:val="center"/>
            </w:pPr>
            <w:r>
              <w:t>6</w:t>
            </w:r>
            <w:r w:rsidR="007C00C6">
              <w:t>.</w:t>
            </w:r>
            <w:r w:rsidR="007C00C6" w:rsidRPr="0034523F">
              <w:t xml:space="preserve">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</w:t>
            </w:r>
            <w:r w:rsidR="007C00C6">
              <w:t>в городском округе городе Переславля-Залесского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34523F" w:rsidRDefault="00361A61" w:rsidP="00EC3CB9">
            <w:pPr>
              <w:jc w:val="center"/>
            </w:pPr>
            <w:r>
              <w:t>6</w:t>
            </w:r>
            <w:r w:rsidR="007C00C6">
              <w:t>.1</w:t>
            </w:r>
            <w:r w:rsidR="00EC3CB9">
              <w:t>.</w:t>
            </w:r>
          </w:p>
        </w:tc>
        <w:tc>
          <w:tcPr>
            <w:tcW w:w="5332" w:type="dxa"/>
          </w:tcPr>
          <w:p w:rsidR="007C00C6" w:rsidRPr="0034523F" w:rsidRDefault="007C00C6" w:rsidP="00EC3CB9">
            <w:pPr>
              <w:jc w:val="both"/>
            </w:pPr>
            <w:r w:rsidRPr="0034523F">
              <w:t xml:space="preserve">Проведение мониторинга доступности для населения </w:t>
            </w:r>
            <w:r w:rsidRPr="0034523F">
              <w:lastRenderedPageBreak/>
              <w:t>финансовых услуг, оказываемых финансовыми организациями на территории городского округа города Переславля-Залесского</w:t>
            </w:r>
          </w:p>
        </w:tc>
        <w:tc>
          <w:tcPr>
            <w:tcW w:w="1861" w:type="dxa"/>
            <w:vAlign w:val="center"/>
          </w:tcPr>
          <w:p w:rsidR="007C00C6" w:rsidRPr="0034523F" w:rsidRDefault="007C00C6" w:rsidP="00EC3CB9">
            <w:pPr>
              <w:jc w:val="center"/>
            </w:pPr>
            <w:r w:rsidRPr="0034523F">
              <w:lastRenderedPageBreak/>
              <w:t>2019 – 2021 годы</w:t>
            </w:r>
          </w:p>
        </w:tc>
        <w:tc>
          <w:tcPr>
            <w:tcW w:w="4125" w:type="dxa"/>
          </w:tcPr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проведен мониторинг, да/нет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lastRenderedPageBreak/>
              <w:t>2019 год – да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2020 год – да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2021 год – да</w:t>
            </w:r>
          </w:p>
        </w:tc>
        <w:tc>
          <w:tcPr>
            <w:tcW w:w="2439" w:type="dxa"/>
            <w:vAlign w:val="center"/>
          </w:tcPr>
          <w:p w:rsidR="007C00C6" w:rsidRPr="004C2D18" w:rsidRDefault="007C00C6" w:rsidP="00EC3CB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Default="00361A61" w:rsidP="00FA636F">
            <w:pPr>
              <w:jc w:val="center"/>
            </w:pPr>
            <w:r>
              <w:lastRenderedPageBreak/>
              <w:t>7</w:t>
            </w:r>
            <w:r w:rsidR="007C00C6">
              <w:t xml:space="preserve">. </w:t>
            </w:r>
            <w:r w:rsidR="007C00C6" w:rsidRPr="00426D68">
              <w:t>Внедрение</w:t>
            </w:r>
            <w:r w:rsidR="007C00C6">
              <w:t xml:space="preserve"> </w:t>
            </w:r>
            <w:proofErr w:type="gramStart"/>
            <w:r w:rsidR="007C00C6">
              <w:t>системы мер обеспечения соблюдения требований антимонопольного законодательства</w:t>
            </w:r>
            <w:proofErr w:type="gramEnd"/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B301E9" w:rsidRDefault="00361A61" w:rsidP="00EC3CB9">
            <w:pPr>
              <w:jc w:val="center"/>
            </w:pPr>
            <w:r>
              <w:t>7</w:t>
            </w:r>
            <w:r w:rsidR="007C00C6">
              <w:t>.1</w:t>
            </w:r>
            <w:r w:rsidR="00EC3CB9">
              <w:t>.</w:t>
            </w:r>
          </w:p>
        </w:tc>
        <w:tc>
          <w:tcPr>
            <w:tcW w:w="5332" w:type="dxa"/>
            <w:vAlign w:val="center"/>
          </w:tcPr>
          <w:p w:rsidR="007C00C6" w:rsidRDefault="007C00C6" w:rsidP="00EC3CB9">
            <w:r>
              <w:t xml:space="preserve">Осуществление мероприятий </w:t>
            </w:r>
            <w:proofErr w:type="gramStart"/>
            <w:r>
              <w:t>антимонопольного</w:t>
            </w:r>
            <w:proofErr w:type="gramEnd"/>
            <w:r>
              <w:t xml:space="preserve"> </w:t>
            </w:r>
            <w:proofErr w:type="spellStart"/>
            <w:r>
              <w:t>комплаенса</w:t>
            </w:r>
            <w:proofErr w:type="spellEnd"/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>
              <w:t>2019 – 2021 годы</w:t>
            </w:r>
          </w:p>
        </w:tc>
        <w:tc>
          <w:tcPr>
            <w:tcW w:w="4125" w:type="dxa"/>
          </w:tcPr>
          <w:p w:rsidR="007C00C6" w:rsidRPr="004678DE" w:rsidRDefault="007C00C6" w:rsidP="007E7F1E">
            <w:r w:rsidRPr="004678DE">
              <w:t>разработка документов:</w:t>
            </w:r>
          </w:p>
          <w:p w:rsidR="007C00C6" w:rsidRPr="004678DE" w:rsidRDefault="007C00C6" w:rsidP="00EC3CB9">
            <w:pPr>
              <w:jc w:val="both"/>
            </w:pPr>
            <w:r w:rsidRPr="004678DE">
              <w:t xml:space="preserve">- сводная карта рисков нарушений антимонопольного законодательства; </w:t>
            </w:r>
          </w:p>
          <w:p w:rsidR="007C00C6" w:rsidRPr="004678DE" w:rsidRDefault="007C00C6" w:rsidP="007E7F1E">
            <w:r w:rsidRPr="004678DE">
              <w:t xml:space="preserve">- сводный план мероприятий («дорожная карта») по снижению </w:t>
            </w:r>
            <w:proofErr w:type="spellStart"/>
            <w:r w:rsidRPr="004678DE">
              <w:t>комплаенс-рисков</w:t>
            </w:r>
            <w:proofErr w:type="spellEnd"/>
            <w:r w:rsidRPr="004678DE">
              <w:t>;</w:t>
            </w:r>
          </w:p>
          <w:p w:rsidR="007C00C6" w:rsidRPr="004678DE" w:rsidRDefault="007C00C6" w:rsidP="007E7F1E">
            <w:r w:rsidRPr="004678DE">
              <w:t xml:space="preserve">- подготовка доклада об антимонопольном </w:t>
            </w:r>
            <w:proofErr w:type="spellStart"/>
            <w:r w:rsidRPr="004678DE">
              <w:t>комплаенсе</w:t>
            </w:r>
            <w:proofErr w:type="spellEnd"/>
            <w:r w:rsidRPr="004678DE">
              <w:t xml:space="preserve"> в </w:t>
            </w:r>
            <w:proofErr w:type="spellStart"/>
            <w:proofErr w:type="gramStart"/>
            <w:r w:rsidRPr="004678DE">
              <w:t>в</w:t>
            </w:r>
            <w:proofErr w:type="spellEnd"/>
            <w:proofErr w:type="gramEnd"/>
            <w:r w:rsidRPr="004678DE">
              <w:t xml:space="preserve"> администрации городского округа города Переславля-Залесского до 20 января года, следующего за отчетным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r>
              <w:rPr>
                <w:szCs w:val="28"/>
              </w:rPr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Pr="00B301E9" w:rsidRDefault="00361A61" w:rsidP="00EC3CB9">
            <w:pPr>
              <w:jc w:val="center"/>
            </w:pPr>
            <w:r>
              <w:t>7</w:t>
            </w:r>
            <w:r w:rsidR="007C00C6">
              <w:t>.2</w:t>
            </w:r>
            <w:r w:rsidR="00EC3CB9">
              <w:t>.</w:t>
            </w:r>
          </w:p>
        </w:tc>
        <w:tc>
          <w:tcPr>
            <w:tcW w:w="5332" w:type="dxa"/>
          </w:tcPr>
          <w:p w:rsidR="007C00C6" w:rsidRDefault="007C00C6" w:rsidP="00EC3CB9">
            <w:pPr>
              <w:jc w:val="both"/>
            </w:pPr>
            <w:r w:rsidRPr="004678DE">
              <w:t xml:space="preserve">Обеспечение </w:t>
            </w:r>
            <w:proofErr w:type="gramStart"/>
            <w:r w:rsidRPr="004678DE">
              <w:t xml:space="preserve">соответствия деятельности </w:t>
            </w:r>
            <w:r w:rsidR="00EC3CB9">
              <w:t>А</w:t>
            </w:r>
            <w:r w:rsidRPr="004678DE">
              <w:t>дминистрации городского округа города Переславля-Залесского</w:t>
            </w:r>
            <w:proofErr w:type="gramEnd"/>
            <w:r w:rsidRPr="004678DE">
              <w:t xml:space="preserve"> требованиям антимонопольного законодательства, профилактика нарушений требований антимонопольного законодательства в деятельности </w:t>
            </w:r>
            <w:r>
              <w:t>а</w:t>
            </w:r>
            <w:r w:rsidRPr="004678DE">
              <w:t>дминистрации городского округа города Переславля-Залесского</w:t>
            </w:r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>
              <w:t>01.01.2020</w:t>
            </w:r>
          </w:p>
        </w:tc>
        <w:tc>
          <w:tcPr>
            <w:tcW w:w="4125" w:type="dxa"/>
            <w:vAlign w:val="center"/>
          </w:tcPr>
          <w:p w:rsidR="007C00C6" w:rsidRDefault="007C00C6" w:rsidP="00EC3CB9">
            <w:pPr>
              <w:jc w:val="both"/>
            </w:pPr>
            <w:r>
              <w:t>снижение количества нарушений антимонопольного законодательства со стороны органов местного самоуправления города Переславля-Залесского к 2020 году не менее чем в два раза по сравнению с 2017 годом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r>
              <w:rPr>
                <w:szCs w:val="28"/>
              </w:rPr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Default="00361A61" w:rsidP="00EC3CB9">
            <w:pPr>
              <w:jc w:val="center"/>
            </w:pPr>
            <w:r>
              <w:t>7</w:t>
            </w:r>
            <w:r w:rsidR="007C00C6">
              <w:t>.3.</w:t>
            </w:r>
          </w:p>
        </w:tc>
        <w:tc>
          <w:tcPr>
            <w:tcW w:w="5332" w:type="dxa"/>
            <w:vAlign w:val="center"/>
          </w:tcPr>
          <w:p w:rsidR="007C00C6" w:rsidRDefault="007C00C6" w:rsidP="00EC3CB9">
            <w:pPr>
              <w:jc w:val="both"/>
            </w:pPr>
            <w:r w:rsidRPr="00333658">
              <w:t xml:space="preserve">Наличие на </w:t>
            </w:r>
            <w:r>
              <w:t>официальном сайте органов местного самоуправления города Переславля-Залесского</w:t>
            </w:r>
            <w:r w:rsidRPr="00333658">
              <w:t xml:space="preserve"> информа</w:t>
            </w:r>
            <w:r>
              <w:t>ционного</w:t>
            </w:r>
            <w:r w:rsidRPr="00333658">
              <w:t xml:space="preserve"> раздела, посвященного вопросам антимонопольного </w:t>
            </w:r>
            <w:proofErr w:type="spellStart"/>
            <w:r w:rsidRPr="00333658">
              <w:t>комплаенса</w:t>
            </w:r>
            <w:proofErr w:type="spellEnd"/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 w:rsidRPr="009D76C6">
              <w:t>2019 – 2021 годы</w:t>
            </w:r>
          </w:p>
        </w:tc>
        <w:tc>
          <w:tcPr>
            <w:tcW w:w="4125" w:type="dxa"/>
          </w:tcPr>
          <w:p w:rsidR="007C00C6" w:rsidRPr="00333658" w:rsidRDefault="007C00C6" w:rsidP="00544954">
            <w:r w:rsidRPr="00333658">
              <w:t xml:space="preserve">актуализация раздела по </w:t>
            </w:r>
            <w:proofErr w:type="gramStart"/>
            <w:r w:rsidRPr="00333658">
              <w:t>антимонопольному</w:t>
            </w:r>
            <w:proofErr w:type="gramEnd"/>
            <w:r w:rsidRPr="00333658">
              <w:t xml:space="preserve"> </w:t>
            </w:r>
            <w:proofErr w:type="spellStart"/>
            <w:r w:rsidRPr="00333658">
              <w:t>комплаенсу</w:t>
            </w:r>
            <w:proofErr w:type="spellEnd"/>
            <w:r w:rsidRPr="00333658">
              <w:t xml:space="preserve"> на официальном </w:t>
            </w:r>
            <w:r>
              <w:t>сайте органов местного самоуправления города Переславля-Залесского</w:t>
            </w:r>
            <w:r w:rsidRPr="00333658">
              <w:t>, процентов:</w:t>
            </w:r>
          </w:p>
          <w:p w:rsidR="007C00C6" w:rsidRPr="00333658" w:rsidRDefault="007C00C6" w:rsidP="00544954">
            <w:r w:rsidRPr="00333658">
              <w:t>2019 год – 100</w:t>
            </w:r>
          </w:p>
          <w:p w:rsidR="007C00C6" w:rsidRPr="00333658" w:rsidRDefault="007C00C6" w:rsidP="00544954">
            <w:r w:rsidRPr="00333658">
              <w:t>2020 год – 100</w:t>
            </w:r>
          </w:p>
          <w:p w:rsidR="007C00C6" w:rsidRDefault="007C00C6" w:rsidP="00544954">
            <w:pPr>
              <w:spacing w:line="100" w:lineRule="atLeast"/>
            </w:pPr>
            <w:r w:rsidRPr="00333658">
              <w:t>2021 год – 100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r>
              <w:rPr>
                <w:szCs w:val="28"/>
              </w:rPr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Default="00361A61" w:rsidP="00544954">
            <w:pPr>
              <w:jc w:val="center"/>
              <w:rPr>
                <w:szCs w:val="28"/>
              </w:rPr>
            </w:pPr>
            <w:r>
              <w:t>8</w:t>
            </w:r>
            <w:r w:rsidR="007C00C6">
              <w:t>.</w:t>
            </w:r>
            <w:r w:rsidR="007C00C6" w:rsidRPr="00BD0AC9">
              <w:t xml:space="preserve"> Повышение информационной открытости деятельности органов местного самоуправления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Default="00361A61" w:rsidP="00EC3CB9">
            <w:pPr>
              <w:jc w:val="center"/>
            </w:pPr>
            <w:r>
              <w:t>8</w:t>
            </w:r>
            <w:r w:rsidR="007C00C6">
              <w:t>.1.</w:t>
            </w:r>
          </w:p>
        </w:tc>
        <w:tc>
          <w:tcPr>
            <w:tcW w:w="5332" w:type="dxa"/>
            <w:vAlign w:val="center"/>
          </w:tcPr>
          <w:p w:rsidR="007C00C6" w:rsidRPr="00333658" w:rsidRDefault="007C00C6" w:rsidP="00EC3CB9">
            <w:pPr>
              <w:jc w:val="both"/>
            </w:pPr>
            <w:r>
              <w:t>Наличие</w:t>
            </w:r>
            <w:r w:rsidRPr="00BD0AC9">
              <w:t xml:space="preserve"> на официальном сайте </w:t>
            </w:r>
            <w:proofErr w:type="gramStart"/>
            <w:r>
              <w:t>органов местного самоуправления города Переславля-Залесского</w:t>
            </w:r>
            <w:r w:rsidRPr="00BD0AC9">
              <w:t xml:space="preserve"> информационного раздела</w:t>
            </w:r>
            <w:proofErr w:type="gramEnd"/>
            <w:r w:rsidRPr="00BD0AC9">
              <w:t xml:space="preserve"> о реализации мероприятий по развитию конкуренции и ведение его в актуальном виде</w:t>
            </w:r>
          </w:p>
        </w:tc>
        <w:tc>
          <w:tcPr>
            <w:tcW w:w="1861" w:type="dxa"/>
            <w:vAlign w:val="center"/>
          </w:tcPr>
          <w:p w:rsidR="007C00C6" w:rsidRDefault="007C00C6" w:rsidP="00EC3CB9">
            <w:pPr>
              <w:jc w:val="center"/>
            </w:pPr>
            <w:r w:rsidRPr="009D76C6">
              <w:t>2019 – 2021 годы</w:t>
            </w:r>
          </w:p>
        </w:tc>
        <w:tc>
          <w:tcPr>
            <w:tcW w:w="4125" w:type="dxa"/>
          </w:tcPr>
          <w:p w:rsidR="007C00C6" w:rsidRDefault="007C00C6" w:rsidP="00EC3CB9">
            <w:pPr>
              <w:jc w:val="both"/>
            </w:pPr>
            <w:r>
              <w:t>актуализация р</w:t>
            </w:r>
            <w:r w:rsidRPr="00BD0AC9">
              <w:t>аздел</w:t>
            </w:r>
            <w:r>
              <w:t>а</w:t>
            </w:r>
            <w:r w:rsidRPr="00BD0AC9">
              <w:t xml:space="preserve"> «</w:t>
            </w:r>
            <w:r>
              <w:t>К</w:t>
            </w:r>
            <w:r w:rsidRPr="00BD0AC9">
              <w:t>онкуренци</w:t>
            </w:r>
            <w:r>
              <w:t>я</w:t>
            </w:r>
            <w:r w:rsidRPr="00BD0AC9">
              <w:t>»</w:t>
            </w:r>
            <w:r>
              <w:t>, созданного</w:t>
            </w:r>
            <w:r w:rsidRPr="00BD0AC9">
              <w:t xml:space="preserve"> на официальном сайте </w:t>
            </w:r>
            <w:r>
              <w:t>органов местного самоуправления города Переславля-Залесского, процентов</w:t>
            </w:r>
          </w:p>
          <w:p w:rsidR="007C00C6" w:rsidRDefault="007C00C6" w:rsidP="007E7F1E">
            <w:r>
              <w:t>2019 год – 100</w:t>
            </w:r>
          </w:p>
          <w:p w:rsidR="007C00C6" w:rsidRDefault="007C00C6" w:rsidP="007E7F1E">
            <w:r>
              <w:t>2020 год – 100</w:t>
            </w:r>
          </w:p>
          <w:p w:rsidR="007C00C6" w:rsidRPr="00BD0AC9" w:rsidRDefault="007C00C6" w:rsidP="007E7F1E">
            <w:r>
              <w:lastRenderedPageBreak/>
              <w:t>2021 год – 100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Управление экономики</w:t>
            </w:r>
          </w:p>
        </w:tc>
      </w:tr>
      <w:tr w:rsidR="007C00C6" w:rsidTr="00B921FA">
        <w:trPr>
          <w:trHeight w:val="96"/>
        </w:trPr>
        <w:tc>
          <w:tcPr>
            <w:tcW w:w="14560" w:type="dxa"/>
            <w:gridSpan w:val="5"/>
          </w:tcPr>
          <w:p w:rsidR="007C00C6" w:rsidRDefault="00361A61" w:rsidP="005972A6">
            <w:pPr>
              <w:jc w:val="center"/>
              <w:rPr>
                <w:szCs w:val="28"/>
              </w:rPr>
            </w:pPr>
            <w:r>
              <w:lastRenderedPageBreak/>
              <w:t>9</w:t>
            </w:r>
            <w:r w:rsidR="007C00C6" w:rsidRPr="006F1597">
              <w:t>. Проведение мониторинга среди субъектов предпринимательской деятельности и потребителей товаров и услуг</w:t>
            </w:r>
          </w:p>
        </w:tc>
      </w:tr>
      <w:tr w:rsidR="007C00C6" w:rsidTr="00B921FA">
        <w:trPr>
          <w:trHeight w:val="96"/>
        </w:trPr>
        <w:tc>
          <w:tcPr>
            <w:tcW w:w="803" w:type="dxa"/>
            <w:vAlign w:val="center"/>
          </w:tcPr>
          <w:p w:rsidR="007C00C6" w:rsidRDefault="00361A61" w:rsidP="00EC3CB9">
            <w:pPr>
              <w:jc w:val="center"/>
            </w:pPr>
            <w:r>
              <w:t>9</w:t>
            </w:r>
            <w:r w:rsidR="007C00C6">
              <w:t>.1.</w:t>
            </w:r>
          </w:p>
        </w:tc>
        <w:tc>
          <w:tcPr>
            <w:tcW w:w="5332" w:type="dxa"/>
            <w:vAlign w:val="center"/>
          </w:tcPr>
          <w:p w:rsidR="007C00C6" w:rsidRPr="006F1597" w:rsidRDefault="007C00C6" w:rsidP="00EC3CB9">
            <w:pPr>
              <w:jc w:val="both"/>
            </w:pPr>
            <w:r w:rsidRPr="006F1597">
              <w:t xml:space="preserve">Проведение мониторинга в соответствии с разделом </w:t>
            </w:r>
            <w:r w:rsidRPr="006F1597">
              <w:rPr>
                <w:lang w:val="en-US"/>
              </w:rPr>
              <w:t>VI</w:t>
            </w:r>
            <w:r w:rsidRPr="006F1597">
              <w:t xml:space="preserve"> Стандарта</w:t>
            </w:r>
          </w:p>
        </w:tc>
        <w:tc>
          <w:tcPr>
            <w:tcW w:w="1861" w:type="dxa"/>
            <w:vAlign w:val="center"/>
          </w:tcPr>
          <w:p w:rsidR="007C00C6" w:rsidRPr="006F1597" w:rsidRDefault="007C00C6" w:rsidP="00EC3CB9">
            <w:pPr>
              <w:jc w:val="center"/>
            </w:pPr>
            <w:r w:rsidRPr="006F1597">
              <w:t>2019 – 2021 годы</w:t>
            </w:r>
          </w:p>
        </w:tc>
        <w:tc>
          <w:tcPr>
            <w:tcW w:w="4125" w:type="dxa"/>
          </w:tcPr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проведен мониторинг, да/нет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2019 год – да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2020 год – да</w:t>
            </w:r>
          </w:p>
          <w:p w:rsidR="007C00C6" w:rsidRPr="006F1597" w:rsidRDefault="007C00C6" w:rsidP="007E7F1E">
            <w:pPr>
              <w:rPr>
                <w:bCs/>
              </w:rPr>
            </w:pPr>
            <w:r w:rsidRPr="006F1597">
              <w:rPr>
                <w:bCs/>
              </w:rPr>
              <w:t>2021 год – да</w:t>
            </w:r>
          </w:p>
        </w:tc>
        <w:tc>
          <w:tcPr>
            <w:tcW w:w="2439" w:type="dxa"/>
            <w:vAlign w:val="center"/>
          </w:tcPr>
          <w:p w:rsidR="007C00C6" w:rsidRDefault="007C00C6" w:rsidP="00EC3CB9">
            <w:pPr>
              <w:rPr>
                <w:szCs w:val="28"/>
              </w:rPr>
            </w:pPr>
            <w:r>
              <w:rPr>
                <w:szCs w:val="28"/>
              </w:rPr>
              <w:t>Управление экономики</w:t>
            </w:r>
          </w:p>
        </w:tc>
      </w:tr>
    </w:tbl>
    <w:p w:rsidR="00544954" w:rsidRDefault="007C00C6" w:rsidP="0040191A">
      <w:pPr>
        <w:jc w:val="both"/>
        <w:rPr>
          <w:sz w:val="28"/>
          <w:szCs w:val="28"/>
        </w:rPr>
      </w:pPr>
      <w:r w:rsidRPr="000716B4">
        <w:rPr>
          <w:szCs w:val="28"/>
        </w:rPr>
        <w:t>* В случае отсутствия обращений заявителей о предоставлении указанной муниципальной услуги по причине отсутствия такой необходимости, целевой индикатор считать исполненным.</w:t>
      </w:r>
      <w:r>
        <w:rPr>
          <w:szCs w:val="28"/>
        </w:rPr>
        <w:t xml:space="preserve"> </w:t>
      </w:r>
    </w:p>
    <w:sectPr w:rsidR="00544954" w:rsidSect="001135B0">
      <w:pgSz w:w="16838" w:h="11906" w:orient="landscape"/>
      <w:pgMar w:top="1276" w:right="962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82" w:rsidRDefault="00F36482" w:rsidP="00841D79">
      <w:r>
        <w:separator/>
      </w:r>
    </w:p>
  </w:endnote>
  <w:endnote w:type="continuationSeparator" w:id="0">
    <w:p w:rsidR="00F36482" w:rsidRDefault="00F36482" w:rsidP="0084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82" w:rsidRDefault="00F36482" w:rsidP="00841D79">
      <w:r>
        <w:separator/>
      </w:r>
    </w:p>
  </w:footnote>
  <w:footnote w:type="continuationSeparator" w:id="0">
    <w:p w:rsidR="00F36482" w:rsidRDefault="00F36482" w:rsidP="00841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08"/>
    <w:rsid w:val="0000173D"/>
    <w:rsid w:val="000049BF"/>
    <w:rsid w:val="00006084"/>
    <w:rsid w:val="00017C9A"/>
    <w:rsid w:val="0002644B"/>
    <w:rsid w:val="00045F4C"/>
    <w:rsid w:val="00047EAF"/>
    <w:rsid w:val="000532B9"/>
    <w:rsid w:val="0006513A"/>
    <w:rsid w:val="00065E07"/>
    <w:rsid w:val="000716B4"/>
    <w:rsid w:val="00073F68"/>
    <w:rsid w:val="00075BED"/>
    <w:rsid w:val="00077081"/>
    <w:rsid w:val="00082BDE"/>
    <w:rsid w:val="000869B0"/>
    <w:rsid w:val="00090777"/>
    <w:rsid w:val="00091D17"/>
    <w:rsid w:val="00097297"/>
    <w:rsid w:val="000A4A11"/>
    <w:rsid w:val="000A7565"/>
    <w:rsid w:val="000B1DC2"/>
    <w:rsid w:val="000C4702"/>
    <w:rsid w:val="000C753F"/>
    <w:rsid w:val="000D2890"/>
    <w:rsid w:val="000D4D26"/>
    <w:rsid w:val="000E2C52"/>
    <w:rsid w:val="000E699D"/>
    <w:rsid w:val="0010126D"/>
    <w:rsid w:val="001135B0"/>
    <w:rsid w:val="001201C0"/>
    <w:rsid w:val="001229D9"/>
    <w:rsid w:val="0013197F"/>
    <w:rsid w:val="00132C03"/>
    <w:rsid w:val="00150BA8"/>
    <w:rsid w:val="00171D41"/>
    <w:rsid w:val="00191CE1"/>
    <w:rsid w:val="0019480D"/>
    <w:rsid w:val="00194A98"/>
    <w:rsid w:val="001C0BFE"/>
    <w:rsid w:val="001C692A"/>
    <w:rsid w:val="001D3820"/>
    <w:rsid w:val="001E1819"/>
    <w:rsid w:val="001E4420"/>
    <w:rsid w:val="001E5C81"/>
    <w:rsid w:val="001E7581"/>
    <w:rsid w:val="001F0298"/>
    <w:rsid w:val="001F2549"/>
    <w:rsid w:val="002006E9"/>
    <w:rsid w:val="00200FA1"/>
    <w:rsid w:val="002046C6"/>
    <w:rsid w:val="00204EBA"/>
    <w:rsid w:val="00207416"/>
    <w:rsid w:val="00222D8B"/>
    <w:rsid w:val="00225B5A"/>
    <w:rsid w:val="002319B8"/>
    <w:rsid w:val="0023357F"/>
    <w:rsid w:val="002439E2"/>
    <w:rsid w:val="0025633F"/>
    <w:rsid w:val="00272E21"/>
    <w:rsid w:val="002768DF"/>
    <w:rsid w:val="002800D5"/>
    <w:rsid w:val="00281F66"/>
    <w:rsid w:val="00295557"/>
    <w:rsid w:val="002A0623"/>
    <w:rsid w:val="002A712F"/>
    <w:rsid w:val="002B2838"/>
    <w:rsid w:val="002C23F9"/>
    <w:rsid w:val="002C3803"/>
    <w:rsid w:val="002C710C"/>
    <w:rsid w:val="002D006F"/>
    <w:rsid w:val="002D671D"/>
    <w:rsid w:val="002E4627"/>
    <w:rsid w:val="002E748C"/>
    <w:rsid w:val="00310391"/>
    <w:rsid w:val="00317908"/>
    <w:rsid w:val="00323F2B"/>
    <w:rsid w:val="003300A3"/>
    <w:rsid w:val="0034523F"/>
    <w:rsid w:val="0035096C"/>
    <w:rsid w:val="003524DE"/>
    <w:rsid w:val="003571CA"/>
    <w:rsid w:val="00361A61"/>
    <w:rsid w:val="003649D6"/>
    <w:rsid w:val="003773D2"/>
    <w:rsid w:val="00380059"/>
    <w:rsid w:val="00380A8D"/>
    <w:rsid w:val="003839E2"/>
    <w:rsid w:val="00390A20"/>
    <w:rsid w:val="00395C10"/>
    <w:rsid w:val="003A5D6F"/>
    <w:rsid w:val="003B0FC0"/>
    <w:rsid w:val="003C173A"/>
    <w:rsid w:val="003C4B52"/>
    <w:rsid w:val="003C62D9"/>
    <w:rsid w:val="003E0A70"/>
    <w:rsid w:val="003E6C4A"/>
    <w:rsid w:val="003F4459"/>
    <w:rsid w:val="003F52A1"/>
    <w:rsid w:val="003F5C64"/>
    <w:rsid w:val="0040191A"/>
    <w:rsid w:val="00406310"/>
    <w:rsid w:val="00414FE3"/>
    <w:rsid w:val="00427467"/>
    <w:rsid w:val="0043049B"/>
    <w:rsid w:val="004325D2"/>
    <w:rsid w:val="00437AC6"/>
    <w:rsid w:val="00437EB8"/>
    <w:rsid w:val="00445C6F"/>
    <w:rsid w:val="0044696A"/>
    <w:rsid w:val="00453120"/>
    <w:rsid w:val="004549DA"/>
    <w:rsid w:val="004678DE"/>
    <w:rsid w:val="004829E3"/>
    <w:rsid w:val="004873A8"/>
    <w:rsid w:val="00492FE6"/>
    <w:rsid w:val="00496FCF"/>
    <w:rsid w:val="004A424C"/>
    <w:rsid w:val="004B27D4"/>
    <w:rsid w:val="004B7709"/>
    <w:rsid w:val="004C3F98"/>
    <w:rsid w:val="004D5BC8"/>
    <w:rsid w:val="004D7A44"/>
    <w:rsid w:val="004E344C"/>
    <w:rsid w:val="00516DA2"/>
    <w:rsid w:val="00522896"/>
    <w:rsid w:val="00523705"/>
    <w:rsid w:val="00524FBD"/>
    <w:rsid w:val="00525795"/>
    <w:rsid w:val="005419E5"/>
    <w:rsid w:val="00544954"/>
    <w:rsid w:val="00546E49"/>
    <w:rsid w:val="00563BB3"/>
    <w:rsid w:val="00581163"/>
    <w:rsid w:val="00581E29"/>
    <w:rsid w:val="00582808"/>
    <w:rsid w:val="00582812"/>
    <w:rsid w:val="00585C09"/>
    <w:rsid w:val="00592EB9"/>
    <w:rsid w:val="00594969"/>
    <w:rsid w:val="00594C12"/>
    <w:rsid w:val="005972A6"/>
    <w:rsid w:val="005A5AA9"/>
    <w:rsid w:val="005B2D38"/>
    <w:rsid w:val="005C371C"/>
    <w:rsid w:val="005C548A"/>
    <w:rsid w:val="005E1DA7"/>
    <w:rsid w:val="005E4987"/>
    <w:rsid w:val="005F169E"/>
    <w:rsid w:val="0060450C"/>
    <w:rsid w:val="00622F1D"/>
    <w:rsid w:val="00627C6D"/>
    <w:rsid w:val="006336EE"/>
    <w:rsid w:val="00641379"/>
    <w:rsid w:val="00642C3E"/>
    <w:rsid w:val="00653696"/>
    <w:rsid w:val="0065506D"/>
    <w:rsid w:val="0066113F"/>
    <w:rsid w:val="0066138B"/>
    <w:rsid w:val="00661D37"/>
    <w:rsid w:val="0066376F"/>
    <w:rsid w:val="00665A0D"/>
    <w:rsid w:val="006668FF"/>
    <w:rsid w:val="00673BDA"/>
    <w:rsid w:val="00682972"/>
    <w:rsid w:val="006A52F7"/>
    <w:rsid w:val="006C4B7D"/>
    <w:rsid w:val="006D130C"/>
    <w:rsid w:val="006E3A8D"/>
    <w:rsid w:val="006F1597"/>
    <w:rsid w:val="00721AAD"/>
    <w:rsid w:val="00722F1F"/>
    <w:rsid w:val="007347DD"/>
    <w:rsid w:val="00766F1A"/>
    <w:rsid w:val="00787FF2"/>
    <w:rsid w:val="007C00C6"/>
    <w:rsid w:val="007D39B7"/>
    <w:rsid w:val="007D4A1B"/>
    <w:rsid w:val="007E5783"/>
    <w:rsid w:val="007E7BA7"/>
    <w:rsid w:val="007E7F1E"/>
    <w:rsid w:val="007F0F47"/>
    <w:rsid w:val="0080061A"/>
    <w:rsid w:val="00804864"/>
    <w:rsid w:val="008317EF"/>
    <w:rsid w:val="00841D79"/>
    <w:rsid w:val="00842729"/>
    <w:rsid w:val="00843290"/>
    <w:rsid w:val="00846EF4"/>
    <w:rsid w:val="0085680B"/>
    <w:rsid w:val="00862A0E"/>
    <w:rsid w:val="008636CA"/>
    <w:rsid w:val="0086406D"/>
    <w:rsid w:val="00881092"/>
    <w:rsid w:val="008A4146"/>
    <w:rsid w:val="008A4800"/>
    <w:rsid w:val="008B51A4"/>
    <w:rsid w:val="008C1988"/>
    <w:rsid w:val="008D3683"/>
    <w:rsid w:val="008E3840"/>
    <w:rsid w:val="00910EA2"/>
    <w:rsid w:val="00915A6B"/>
    <w:rsid w:val="009403BF"/>
    <w:rsid w:val="009415C0"/>
    <w:rsid w:val="00955A09"/>
    <w:rsid w:val="00956EDE"/>
    <w:rsid w:val="00965FB5"/>
    <w:rsid w:val="009661BD"/>
    <w:rsid w:val="00967FEE"/>
    <w:rsid w:val="00971734"/>
    <w:rsid w:val="00973188"/>
    <w:rsid w:val="00981018"/>
    <w:rsid w:val="00986E1B"/>
    <w:rsid w:val="00992D37"/>
    <w:rsid w:val="00995BB6"/>
    <w:rsid w:val="00997657"/>
    <w:rsid w:val="009A62DD"/>
    <w:rsid w:val="009B46BE"/>
    <w:rsid w:val="009B579E"/>
    <w:rsid w:val="009C32D0"/>
    <w:rsid w:val="009C5384"/>
    <w:rsid w:val="009D117F"/>
    <w:rsid w:val="009D130F"/>
    <w:rsid w:val="009D1A5A"/>
    <w:rsid w:val="009D2CF7"/>
    <w:rsid w:val="00A01A08"/>
    <w:rsid w:val="00A01B05"/>
    <w:rsid w:val="00A24E6A"/>
    <w:rsid w:val="00A27538"/>
    <w:rsid w:val="00A400B7"/>
    <w:rsid w:val="00A41E59"/>
    <w:rsid w:val="00A45FB7"/>
    <w:rsid w:val="00A46AF1"/>
    <w:rsid w:val="00A5151D"/>
    <w:rsid w:val="00A75202"/>
    <w:rsid w:val="00A770CA"/>
    <w:rsid w:val="00AB24E9"/>
    <w:rsid w:val="00AC1160"/>
    <w:rsid w:val="00AF2521"/>
    <w:rsid w:val="00B10242"/>
    <w:rsid w:val="00B12F97"/>
    <w:rsid w:val="00B2168D"/>
    <w:rsid w:val="00B272E2"/>
    <w:rsid w:val="00B43724"/>
    <w:rsid w:val="00B509F9"/>
    <w:rsid w:val="00B522AF"/>
    <w:rsid w:val="00B539C3"/>
    <w:rsid w:val="00B63CB4"/>
    <w:rsid w:val="00B777D6"/>
    <w:rsid w:val="00B918C4"/>
    <w:rsid w:val="00B921FA"/>
    <w:rsid w:val="00B9347D"/>
    <w:rsid w:val="00BB2A1F"/>
    <w:rsid w:val="00BD0220"/>
    <w:rsid w:val="00BD0C83"/>
    <w:rsid w:val="00BD51DD"/>
    <w:rsid w:val="00C02CA5"/>
    <w:rsid w:val="00C06D54"/>
    <w:rsid w:val="00C14D8D"/>
    <w:rsid w:val="00C41803"/>
    <w:rsid w:val="00C47684"/>
    <w:rsid w:val="00C72B68"/>
    <w:rsid w:val="00C81E72"/>
    <w:rsid w:val="00C95B19"/>
    <w:rsid w:val="00CA172C"/>
    <w:rsid w:val="00CA336A"/>
    <w:rsid w:val="00CA67FF"/>
    <w:rsid w:val="00CB710B"/>
    <w:rsid w:val="00CD4619"/>
    <w:rsid w:val="00CF1890"/>
    <w:rsid w:val="00CF3A35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B6"/>
    <w:rsid w:val="00D326F5"/>
    <w:rsid w:val="00D40FA3"/>
    <w:rsid w:val="00D64013"/>
    <w:rsid w:val="00D8398E"/>
    <w:rsid w:val="00D87E2D"/>
    <w:rsid w:val="00D930BA"/>
    <w:rsid w:val="00D97140"/>
    <w:rsid w:val="00DB2A4E"/>
    <w:rsid w:val="00DC1515"/>
    <w:rsid w:val="00DC2054"/>
    <w:rsid w:val="00DC4860"/>
    <w:rsid w:val="00DD0E1A"/>
    <w:rsid w:val="00DF6F82"/>
    <w:rsid w:val="00E11063"/>
    <w:rsid w:val="00E13B25"/>
    <w:rsid w:val="00E252E4"/>
    <w:rsid w:val="00E30C8A"/>
    <w:rsid w:val="00E5583B"/>
    <w:rsid w:val="00E63D0E"/>
    <w:rsid w:val="00E71602"/>
    <w:rsid w:val="00E85F7F"/>
    <w:rsid w:val="00EA6F2D"/>
    <w:rsid w:val="00EA7E99"/>
    <w:rsid w:val="00EC3CB9"/>
    <w:rsid w:val="00ED0121"/>
    <w:rsid w:val="00EE1F01"/>
    <w:rsid w:val="00EF064A"/>
    <w:rsid w:val="00EF0AD9"/>
    <w:rsid w:val="00EF2DDB"/>
    <w:rsid w:val="00EF37B6"/>
    <w:rsid w:val="00EF4AA1"/>
    <w:rsid w:val="00F0514F"/>
    <w:rsid w:val="00F0758A"/>
    <w:rsid w:val="00F1231C"/>
    <w:rsid w:val="00F12651"/>
    <w:rsid w:val="00F202D6"/>
    <w:rsid w:val="00F2428D"/>
    <w:rsid w:val="00F25DD8"/>
    <w:rsid w:val="00F271AF"/>
    <w:rsid w:val="00F32887"/>
    <w:rsid w:val="00F36482"/>
    <w:rsid w:val="00F3672C"/>
    <w:rsid w:val="00F41E5B"/>
    <w:rsid w:val="00F42F55"/>
    <w:rsid w:val="00F44835"/>
    <w:rsid w:val="00F44C48"/>
    <w:rsid w:val="00F513E4"/>
    <w:rsid w:val="00F5753B"/>
    <w:rsid w:val="00F60D90"/>
    <w:rsid w:val="00F7244B"/>
    <w:rsid w:val="00F97FEB"/>
    <w:rsid w:val="00FA626A"/>
    <w:rsid w:val="00FA636F"/>
    <w:rsid w:val="00FB22EF"/>
    <w:rsid w:val="00FB2D54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pereslav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F9A7-301E-40F8-BB54-A6DEA603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7</cp:revision>
  <cp:lastPrinted>2019-10-31T12:32:00Z</cp:lastPrinted>
  <dcterms:created xsi:type="dcterms:W3CDTF">2019-10-30T11:53:00Z</dcterms:created>
  <dcterms:modified xsi:type="dcterms:W3CDTF">2019-11-01T06:56:00Z</dcterms:modified>
</cp:coreProperties>
</file>