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85F" w:rsidRPr="00AA185F" w:rsidRDefault="00AA185F" w:rsidP="00AA185F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85F" w:rsidRPr="00AA185F" w:rsidRDefault="00AA185F" w:rsidP="00AA185F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AA185F" w:rsidRPr="00AA185F" w:rsidRDefault="00AA185F" w:rsidP="00AA185F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AA185F">
        <w:rPr>
          <w:sz w:val="26"/>
          <w:szCs w:val="26"/>
          <w:lang w:eastAsia="ru-RU"/>
        </w:rPr>
        <w:t xml:space="preserve">АДМИНИСТРАЦИЯ ГОРОДСКОГО ОКРУГА </w:t>
      </w:r>
    </w:p>
    <w:p w:rsidR="00AA185F" w:rsidRPr="00AA185F" w:rsidRDefault="00AA185F" w:rsidP="00AA185F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AA185F">
        <w:rPr>
          <w:sz w:val="26"/>
          <w:szCs w:val="26"/>
          <w:lang w:eastAsia="ru-RU"/>
        </w:rPr>
        <w:t>ГОРОДА ПЕРЕСЛАВЛЯ-ЗАЛЕССКОГО</w:t>
      </w:r>
    </w:p>
    <w:p w:rsidR="00AA185F" w:rsidRPr="00AA185F" w:rsidRDefault="00AA185F" w:rsidP="00AA185F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AA185F">
        <w:rPr>
          <w:sz w:val="26"/>
          <w:szCs w:val="26"/>
          <w:lang w:eastAsia="ru-RU"/>
        </w:rPr>
        <w:t>ЯРОСЛАВСКОЙ ОБЛАСТИ</w:t>
      </w:r>
    </w:p>
    <w:p w:rsidR="00AA185F" w:rsidRPr="00AA185F" w:rsidRDefault="00AA185F" w:rsidP="00AA185F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AA185F" w:rsidRPr="00AA185F" w:rsidRDefault="00AA185F" w:rsidP="00AA185F">
      <w:pPr>
        <w:suppressAutoHyphens w:val="0"/>
        <w:ind w:left="283"/>
        <w:jc w:val="center"/>
        <w:rPr>
          <w:sz w:val="26"/>
          <w:szCs w:val="26"/>
          <w:lang w:eastAsia="ru-RU"/>
        </w:rPr>
      </w:pPr>
      <w:r w:rsidRPr="00AA185F">
        <w:rPr>
          <w:sz w:val="26"/>
          <w:szCs w:val="26"/>
          <w:lang w:eastAsia="ru-RU"/>
        </w:rPr>
        <w:t>ПОСТАНОВЛЕНИЕ</w:t>
      </w:r>
    </w:p>
    <w:p w:rsidR="00AA185F" w:rsidRPr="00AA185F" w:rsidRDefault="00AA185F" w:rsidP="00AA185F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AA185F" w:rsidRPr="00AA185F" w:rsidRDefault="00AA185F" w:rsidP="00AA185F">
      <w:pPr>
        <w:suppressAutoHyphens w:val="0"/>
        <w:rPr>
          <w:sz w:val="26"/>
          <w:szCs w:val="26"/>
          <w:lang w:eastAsia="ru-RU"/>
        </w:rPr>
      </w:pPr>
      <w:bookmarkStart w:id="0" w:name="_GoBack"/>
      <w:bookmarkEnd w:id="0"/>
      <w:r w:rsidRPr="00AA185F">
        <w:rPr>
          <w:sz w:val="26"/>
          <w:szCs w:val="26"/>
          <w:lang w:eastAsia="ru-RU"/>
        </w:rPr>
        <w:t>От</w:t>
      </w:r>
      <w:r w:rsidR="005827BF">
        <w:rPr>
          <w:sz w:val="26"/>
          <w:szCs w:val="26"/>
          <w:lang w:eastAsia="ru-RU"/>
        </w:rPr>
        <w:t xml:space="preserve"> 25.11.2019</w:t>
      </w:r>
      <w:r w:rsidRPr="00AA185F">
        <w:rPr>
          <w:sz w:val="26"/>
          <w:szCs w:val="26"/>
          <w:lang w:eastAsia="ru-RU"/>
        </w:rPr>
        <w:t xml:space="preserve"> №</w:t>
      </w:r>
      <w:r w:rsidR="005827BF">
        <w:rPr>
          <w:sz w:val="26"/>
          <w:szCs w:val="26"/>
          <w:lang w:eastAsia="ru-RU"/>
        </w:rPr>
        <w:t xml:space="preserve"> ПОС.03-2719/19</w:t>
      </w:r>
      <w:r w:rsidRPr="00AA185F">
        <w:rPr>
          <w:sz w:val="26"/>
          <w:szCs w:val="26"/>
          <w:lang w:eastAsia="ru-RU"/>
        </w:rPr>
        <w:t xml:space="preserve"> </w:t>
      </w:r>
    </w:p>
    <w:p w:rsidR="00AA185F" w:rsidRPr="00AA185F" w:rsidRDefault="00AA185F" w:rsidP="00AA185F">
      <w:pPr>
        <w:suppressAutoHyphens w:val="0"/>
        <w:rPr>
          <w:sz w:val="26"/>
          <w:szCs w:val="26"/>
          <w:lang w:eastAsia="ru-RU"/>
        </w:rPr>
      </w:pPr>
      <w:r w:rsidRPr="00AA185F">
        <w:rPr>
          <w:sz w:val="26"/>
          <w:szCs w:val="26"/>
          <w:lang w:eastAsia="ru-RU"/>
        </w:rPr>
        <w:t>г. Переславль-Залесский</w:t>
      </w:r>
    </w:p>
    <w:p w:rsidR="00AA185F" w:rsidRPr="00AA185F" w:rsidRDefault="00AA185F" w:rsidP="00AA185F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</w:p>
    <w:p w:rsidR="00ED0A85" w:rsidRDefault="00C01FDB" w:rsidP="004C6323">
      <w:pPr>
        <w:rPr>
          <w:sz w:val="26"/>
          <w:szCs w:val="26"/>
        </w:rPr>
      </w:pPr>
      <w:r w:rsidRPr="007F6A54">
        <w:rPr>
          <w:sz w:val="26"/>
          <w:szCs w:val="26"/>
        </w:rPr>
        <w:t>О</w:t>
      </w:r>
      <w:r w:rsidR="007559C9" w:rsidRPr="007F6A54">
        <w:rPr>
          <w:sz w:val="26"/>
          <w:szCs w:val="26"/>
        </w:rPr>
        <w:t xml:space="preserve">б утверждении </w:t>
      </w:r>
      <w:r w:rsidRPr="007F6A54">
        <w:rPr>
          <w:sz w:val="26"/>
          <w:szCs w:val="26"/>
        </w:rPr>
        <w:t>Административного регламента</w:t>
      </w:r>
      <w:r w:rsidR="00ED0A85">
        <w:rPr>
          <w:sz w:val="26"/>
          <w:szCs w:val="26"/>
        </w:rPr>
        <w:t xml:space="preserve"> </w:t>
      </w:r>
      <w:r w:rsidRPr="007F6A54">
        <w:rPr>
          <w:sz w:val="26"/>
          <w:szCs w:val="26"/>
        </w:rPr>
        <w:t>предоставления</w:t>
      </w:r>
    </w:p>
    <w:p w:rsidR="00ED0A85" w:rsidRDefault="00C01FDB" w:rsidP="004C6323">
      <w:pPr>
        <w:rPr>
          <w:sz w:val="26"/>
          <w:szCs w:val="26"/>
        </w:rPr>
      </w:pPr>
      <w:r w:rsidRPr="007F6A54">
        <w:rPr>
          <w:sz w:val="26"/>
          <w:szCs w:val="26"/>
        </w:rPr>
        <w:t xml:space="preserve">муниципальной услуги </w:t>
      </w:r>
      <w:r w:rsidR="001B229C" w:rsidRPr="007F6A54">
        <w:rPr>
          <w:sz w:val="26"/>
          <w:szCs w:val="26"/>
        </w:rPr>
        <w:t>«</w:t>
      </w:r>
      <w:r w:rsidR="004C6323" w:rsidRPr="007F6A54">
        <w:rPr>
          <w:sz w:val="26"/>
          <w:szCs w:val="26"/>
        </w:rPr>
        <w:t xml:space="preserve">Выдача уведомления о соответствии </w:t>
      </w:r>
    </w:p>
    <w:p w:rsidR="004C6323" w:rsidRPr="007F6A54" w:rsidRDefault="004C6323" w:rsidP="00ED0A85">
      <w:pPr>
        <w:rPr>
          <w:sz w:val="26"/>
          <w:szCs w:val="26"/>
        </w:rPr>
      </w:pPr>
      <w:r w:rsidRPr="007F6A54">
        <w:rPr>
          <w:sz w:val="26"/>
          <w:szCs w:val="26"/>
        </w:rPr>
        <w:t>(</w:t>
      </w:r>
      <w:proofErr w:type="gramStart"/>
      <w:r w:rsidRPr="007F6A54">
        <w:rPr>
          <w:sz w:val="26"/>
          <w:szCs w:val="26"/>
        </w:rPr>
        <w:t>несоответствии</w:t>
      </w:r>
      <w:proofErr w:type="gramEnd"/>
      <w:r w:rsidRPr="007F6A54">
        <w:rPr>
          <w:sz w:val="26"/>
          <w:szCs w:val="26"/>
        </w:rPr>
        <w:t xml:space="preserve">) </w:t>
      </w:r>
      <w:r w:rsidR="00ED0A85">
        <w:rPr>
          <w:sz w:val="26"/>
          <w:szCs w:val="26"/>
        </w:rPr>
        <w:t>построенных или реконструированных объектов</w:t>
      </w:r>
    </w:p>
    <w:p w:rsidR="00ED0A85" w:rsidRDefault="004C6323" w:rsidP="00ED0A85">
      <w:pPr>
        <w:rPr>
          <w:sz w:val="26"/>
          <w:szCs w:val="26"/>
        </w:rPr>
      </w:pPr>
      <w:r w:rsidRPr="007F6A54">
        <w:rPr>
          <w:sz w:val="26"/>
          <w:szCs w:val="26"/>
        </w:rPr>
        <w:t>индивидуального жилищного строительства или садового дома</w:t>
      </w:r>
    </w:p>
    <w:p w:rsidR="00C01FDB" w:rsidRPr="007F6A54" w:rsidRDefault="00ED0A85" w:rsidP="004C6323">
      <w:pPr>
        <w:rPr>
          <w:sz w:val="26"/>
          <w:szCs w:val="26"/>
        </w:rPr>
      </w:pPr>
      <w:r>
        <w:rPr>
          <w:sz w:val="26"/>
          <w:szCs w:val="26"/>
        </w:rPr>
        <w:t>требованиям законодательства о градостроительной деятельности</w:t>
      </w:r>
      <w:r w:rsidR="001B229C" w:rsidRPr="007F6A54">
        <w:rPr>
          <w:sz w:val="26"/>
          <w:szCs w:val="26"/>
        </w:rPr>
        <w:t>»</w:t>
      </w:r>
    </w:p>
    <w:p w:rsidR="00C01FDB" w:rsidRPr="009E28AA" w:rsidRDefault="00C01FDB" w:rsidP="00C01FDB">
      <w:pPr>
        <w:rPr>
          <w:sz w:val="26"/>
          <w:szCs w:val="26"/>
        </w:rPr>
      </w:pPr>
    </w:p>
    <w:p w:rsidR="00BF1C92" w:rsidRPr="009E28AA" w:rsidRDefault="006E23D3" w:rsidP="00BF1C92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E28A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соответствии с Градостроительным кодексом Российской Федерации, </w:t>
      </w:r>
      <w:r w:rsidR="00BF1C92" w:rsidRPr="009E28A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Федеральным законом от 27.07.2010 № 210-ФЗ «Об организации предоставления государственных и муниципальных услуг», постановлени</w:t>
      </w:r>
      <w:r w:rsidR="00551D1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ем</w:t>
      </w:r>
      <w:r w:rsidR="00BF1C92" w:rsidRPr="009E28A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Администрации г</w:t>
      </w:r>
      <w:proofErr w:type="gramStart"/>
      <w:r w:rsidR="00BF1C92" w:rsidRPr="009E28A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.П</w:t>
      </w:r>
      <w:proofErr w:type="gramEnd"/>
      <w:r w:rsidR="00BF1C92" w:rsidRPr="009E28A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ереславля-Залесского от 21.09.2015 № ПОС.03-1436/15 «Об утверждении Перечня муниципальных услуг, предоставляемых органами местного самоуправления г.Переславля-Залесского», </w:t>
      </w:r>
      <w:r w:rsidR="00551D1A" w:rsidRPr="00F31AFE">
        <w:rPr>
          <w:rStyle w:val="itemtext"/>
          <w:rFonts w:ascii="Times New Roman" w:hAnsi="Times New Roman" w:cs="Times New Roman"/>
          <w:sz w:val="26"/>
          <w:szCs w:val="26"/>
        </w:rPr>
        <w:t>постановлением Администрации городского округа города Переславля-Залесского от 01.08.2018 № ПОС.03-1032/18 «О перечне муниципальных услуг, предоставляемых в многофункциональном центре предоставления государственных и муниципальных услуг»</w:t>
      </w:r>
      <w:r w:rsidR="00BF1C92" w:rsidRPr="009E28A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с Соглашением о взаимодействии между Государственным автономным учреждением Ярославской области «Многофункциональный центр предоставления государственных и муниципальных услуг» и Администрацией г</w:t>
      </w:r>
      <w:proofErr w:type="gramStart"/>
      <w:r w:rsidR="00BF1C92" w:rsidRPr="009E28A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.П</w:t>
      </w:r>
      <w:proofErr w:type="gramEnd"/>
      <w:r w:rsidR="00BF1C92" w:rsidRPr="009E28A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ереславля-Залесского Ярославской области от 18.08.2014 № 51,</w:t>
      </w:r>
      <w:r w:rsidR="00AF113D" w:rsidRPr="009E28A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C01FDB" w:rsidRPr="00BF1C92" w:rsidRDefault="00C01FDB" w:rsidP="00BF1C92">
      <w:pPr>
        <w:shd w:val="clear" w:color="auto" w:fill="FFFFFF"/>
        <w:ind w:firstLine="567"/>
        <w:jc w:val="both"/>
      </w:pPr>
    </w:p>
    <w:p w:rsidR="00C01FDB" w:rsidRPr="004947E3" w:rsidRDefault="004947E3" w:rsidP="004947E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B53523" w:rsidRDefault="00B53523">
      <w:pPr>
        <w:pStyle w:val="aa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0C1C33" w:rsidRPr="007F6A54" w:rsidRDefault="005A6A4A" w:rsidP="00FC694B">
      <w:pPr>
        <w:pStyle w:val="a9"/>
        <w:numPr>
          <w:ilvl w:val="0"/>
          <w:numId w:val="26"/>
        </w:numPr>
        <w:ind w:left="0" w:firstLine="567"/>
        <w:jc w:val="both"/>
        <w:rPr>
          <w:sz w:val="26"/>
          <w:szCs w:val="26"/>
        </w:rPr>
      </w:pPr>
      <w:r w:rsidRPr="007F6A54">
        <w:rPr>
          <w:sz w:val="26"/>
          <w:szCs w:val="26"/>
        </w:rPr>
        <w:t xml:space="preserve">Утвердить прилагаемый </w:t>
      </w:r>
      <w:r w:rsidR="000C1C33" w:rsidRPr="007F6A54">
        <w:rPr>
          <w:color w:val="000000"/>
          <w:sz w:val="26"/>
          <w:szCs w:val="26"/>
        </w:rPr>
        <w:t>Административн</w:t>
      </w:r>
      <w:r w:rsidRPr="007F6A54">
        <w:rPr>
          <w:color w:val="000000"/>
          <w:sz w:val="26"/>
          <w:szCs w:val="26"/>
        </w:rPr>
        <w:t>ый</w:t>
      </w:r>
      <w:r w:rsidR="000C1C33" w:rsidRPr="007F6A54">
        <w:rPr>
          <w:color w:val="000000"/>
          <w:sz w:val="26"/>
          <w:szCs w:val="26"/>
        </w:rPr>
        <w:t xml:space="preserve"> регламент предоставления муниципальной услуги </w:t>
      </w:r>
      <w:r w:rsidR="00AC202E" w:rsidRPr="007F6A54">
        <w:rPr>
          <w:color w:val="000000"/>
          <w:sz w:val="26"/>
          <w:szCs w:val="26"/>
        </w:rPr>
        <w:t>«</w:t>
      </w:r>
      <w:r w:rsidR="007F6A54" w:rsidRPr="007F6A54">
        <w:rPr>
          <w:sz w:val="26"/>
          <w:szCs w:val="26"/>
        </w:rPr>
        <w:t xml:space="preserve">Выдача уведомления о соответствии (несоответствии) </w:t>
      </w:r>
      <w:r w:rsidR="00ED0A85">
        <w:rPr>
          <w:sz w:val="26"/>
          <w:szCs w:val="26"/>
        </w:rPr>
        <w:t>построенных или реконструированных объектов</w:t>
      </w:r>
      <w:r w:rsidR="007F6A54" w:rsidRPr="007F6A54">
        <w:rPr>
          <w:sz w:val="26"/>
          <w:szCs w:val="26"/>
        </w:rPr>
        <w:t xml:space="preserve"> индивидуального жилищного строительства или садового дома </w:t>
      </w:r>
      <w:r w:rsidR="00ED0A85">
        <w:rPr>
          <w:sz w:val="26"/>
          <w:szCs w:val="26"/>
        </w:rPr>
        <w:t>требованиям законодательства о градостроительной деятельности</w:t>
      </w:r>
      <w:r w:rsidR="00AC202E" w:rsidRPr="007F6A54">
        <w:rPr>
          <w:sz w:val="26"/>
          <w:szCs w:val="26"/>
        </w:rPr>
        <w:t>»</w:t>
      </w:r>
      <w:r w:rsidRPr="007F6A54">
        <w:rPr>
          <w:sz w:val="26"/>
          <w:szCs w:val="26"/>
        </w:rPr>
        <w:t>.</w:t>
      </w:r>
    </w:p>
    <w:p w:rsidR="00A1034E" w:rsidRPr="007F6A54" w:rsidRDefault="00A1034E" w:rsidP="007F6A54">
      <w:pPr>
        <w:pStyle w:val="a9"/>
        <w:numPr>
          <w:ilvl w:val="0"/>
          <w:numId w:val="26"/>
        </w:numPr>
        <w:ind w:left="0" w:firstLine="567"/>
        <w:jc w:val="both"/>
        <w:rPr>
          <w:sz w:val="26"/>
          <w:szCs w:val="26"/>
        </w:rPr>
      </w:pPr>
      <w:r w:rsidRPr="007F6A54">
        <w:rPr>
          <w:sz w:val="26"/>
          <w:szCs w:val="26"/>
        </w:rPr>
        <w:t>Опубликовать настоящее постановление в газете «Переславская неделя» и разместить на официальном сайте органов местного самоуправления г</w:t>
      </w:r>
      <w:proofErr w:type="gramStart"/>
      <w:r w:rsidRPr="007F6A54">
        <w:rPr>
          <w:sz w:val="26"/>
          <w:szCs w:val="26"/>
        </w:rPr>
        <w:t>.П</w:t>
      </w:r>
      <w:proofErr w:type="gramEnd"/>
      <w:r w:rsidRPr="007F6A54">
        <w:rPr>
          <w:sz w:val="26"/>
          <w:szCs w:val="26"/>
        </w:rPr>
        <w:t>ереславля-Залесского.</w:t>
      </w:r>
    </w:p>
    <w:p w:rsidR="00E31088" w:rsidRPr="007F6A54" w:rsidRDefault="00E31088" w:rsidP="007F6A54">
      <w:pPr>
        <w:pStyle w:val="a9"/>
        <w:numPr>
          <w:ilvl w:val="0"/>
          <w:numId w:val="26"/>
        </w:numPr>
        <w:ind w:left="0" w:firstLine="567"/>
        <w:jc w:val="both"/>
        <w:rPr>
          <w:sz w:val="26"/>
          <w:szCs w:val="26"/>
        </w:rPr>
      </w:pPr>
      <w:r w:rsidRPr="007F6A54">
        <w:rPr>
          <w:sz w:val="26"/>
          <w:szCs w:val="26"/>
        </w:rPr>
        <w:t>Настоящее постановление вступает в силу после</w:t>
      </w:r>
      <w:r w:rsidR="003D68D5" w:rsidRPr="007F6A54">
        <w:rPr>
          <w:sz w:val="26"/>
          <w:szCs w:val="26"/>
        </w:rPr>
        <w:t xml:space="preserve"> его</w:t>
      </w:r>
      <w:r w:rsidRPr="007F6A54">
        <w:rPr>
          <w:sz w:val="26"/>
          <w:szCs w:val="26"/>
        </w:rPr>
        <w:t xml:space="preserve"> официального опубликования.</w:t>
      </w:r>
    </w:p>
    <w:p w:rsidR="00483916" w:rsidRPr="007F6A54" w:rsidRDefault="00483916" w:rsidP="007F6A54">
      <w:pPr>
        <w:pStyle w:val="a9"/>
        <w:numPr>
          <w:ilvl w:val="0"/>
          <w:numId w:val="26"/>
        </w:numPr>
        <w:ind w:left="0" w:firstLine="567"/>
        <w:jc w:val="both"/>
        <w:rPr>
          <w:sz w:val="26"/>
          <w:szCs w:val="26"/>
        </w:rPr>
      </w:pPr>
      <w:proofErr w:type="gramStart"/>
      <w:r w:rsidRPr="007F6A54">
        <w:rPr>
          <w:sz w:val="26"/>
          <w:szCs w:val="26"/>
        </w:rPr>
        <w:t>Контроль за</w:t>
      </w:r>
      <w:proofErr w:type="gramEnd"/>
      <w:r w:rsidRPr="007F6A54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Переславля-Залесского </w:t>
      </w:r>
      <w:proofErr w:type="spellStart"/>
      <w:r w:rsidR="00BF1C92" w:rsidRPr="007F6A54">
        <w:rPr>
          <w:sz w:val="26"/>
          <w:szCs w:val="26"/>
        </w:rPr>
        <w:t>Шеффеля</w:t>
      </w:r>
      <w:proofErr w:type="spellEnd"/>
      <w:r w:rsidR="009E28AA" w:rsidRPr="007F6A54">
        <w:rPr>
          <w:sz w:val="26"/>
          <w:szCs w:val="26"/>
        </w:rPr>
        <w:t xml:space="preserve"> И.Г</w:t>
      </w:r>
      <w:r w:rsidRPr="007F6A54">
        <w:rPr>
          <w:sz w:val="26"/>
          <w:szCs w:val="26"/>
        </w:rPr>
        <w:t>.</w:t>
      </w:r>
    </w:p>
    <w:p w:rsidR="0001655F" w:rsidRDefault="0001655F" w:rsidP="00BF1C92">
      <w:pPr>
        <w:ind w:right="-1" w:firstLine="567"/>
        <w:jc w:val="both"/>
        <w:rPr>
          <w:sz w:val="26"/>
          <w:szCs w:val="26"/>
        </w:rPr>
      </w:pPr>
    </w:p>
    <w:p w:rsidR="00BF1C92" w:rsidRPr="009E28AA" w:rsidRDefault="00BF1C92" w:rsidP="009E28AA">
      <w:pPr>
        <w:ind w:right="-1"/>
        <w:jc w:val="both"/>
        <w:rPr>
          <w:sz w:val="26"/>
          <w:szCs w:val="26"/>
        </w:rPr>
      </w:pPr>
      <w:r w:rsidRPr="009E28AA">
        <w:rPr>
          <w:sz w:val="26"/>
          <w:szCs w:val="26"/>
        </w:rPr>
        <w:t xml:space="preserve">Глава городского округа </w:t>
      </w:r>
    </w:p>
    <w:p w:rsidR="00BF1C92" w:rsidRPr="009E28AA" w:rsidRDefault="00BF1C92" w:rsidP="009E28AA">
      <w:pPr>
        <w:ind w:right="-1"/>
        <w:jc w:val="both"/>
        <w:rPr>
          <w:sz w:val="26"/>
          <w:szCs w:val="26"/>
        </w:rPr>
      </w:pPr>
      <w:r w:rsidRPr="009E28AA">
        <w:rPr>
          <w:sz w:val="26"/>
          <w:szCs w:val="26"/>
        </w:rPr>
        <w:t xml:space="preserve">город Переславль-Залесский                                                       </w:t>
      </w:r>
      <w:r w:rsidR="009E28AA">
        <w:rPr>
          <w:sz w:val="26"/>
          <w:szCs w:val="26"/>
        </w:rPr>
        <w:t xml:space="preserve">     </w:t>
      </w:r>
      <w:r w:rsidRPr="009E28AA">
        <w:rPr>
          <w:sz w:val="26"/>
          <w:szCs w:val="26"/>
        </w:rPr>
        <w:t xml:space="preserve">    В.А.</w:t>
      </w:r>
      <w:r w:rsidR="009E28AA">
        <w:rPr>
          <w:sz w:val="26"/>
          <w:szCs w:val="26"/>
        </w:rPr>
        <w:t xml:space="preserve"> </w:t>
      </w:r>
      <w:r w:rsidRPr="009E28AA">
        <w:rPr>
          <w:sz w:val="26"/>
          <w:szCs w:val="26"/>
        </w:rPr>
        <w:t>Астраханцев</w:t>
      </w:r>
    </w:p>
    <w:p w:rsidR="005F2A8D" w:rsidRPr="005F2A8D" w:rsidRDefault="005F2A8D" w:rsidP="005F2A8D">
      <w:pPr>
        <w:pStyle w:val="af2"/>
        <w:ind w:left="-1418"/>
        <w:jc w:val="right"/>
        <w:outlineLvl w:val="0"/>
        <w:rPr>
          <w:sz w:val="24"/>
          <w:szCs w:val="24"/>
        </w:rPr>
      </w:pPr>
      <w:r w:rsidRPr="005F2A8D">
        <w:rPr>
          <w:sz w:val="24"/>
          <w:szCs w:val="24"/>
        </w:rPr>
        <w:lastRenderedPageBreak/>
        <w:t>Утвержден</w:t>
      </w:r>
    </w:p>
    <w:p w:rsidR="005F2A8D" w:rsidRPr="005F2A8D" w:rsidRDefault="005F2A8D" w:rsidP="005F2A8D">
      <w:pPr>
        <w:pStyle w:val="af2"/>
        <w:ind w:left="-1418"/>
        <w:jc w:val="right"/>
        <w:outlineLvl w:val="0"/>
        <w:rPr>
          <w:sz w:val="24"/>
          <w:szCs w:val="24"/>
        </w:rPr>
      </w:pPr>
      <w:r w:rsidRPr="005F2A8D">
        <w:rPr>
          <w:sz w:val="24"/>
          <w:szCs w:val="24"/>
        </w:rPr>
        <w:t xml:space="preserve">постановлением Администрации </w:t>
      </w:r>
    </w:p>
    <w:p w:rsidR="005F2A8D" w:rsidRDefault="005F2A8D" w:rsidP="005F2A8D">
      <w:pPr>
        <w:pStyle w:val="af2"/>
        <w:ind w:left="-1418"/>
        <w:jc w:val="right"/>
        <w:outlineLvl w:val="0"/>
        <w:rPr>
          <w:sz w:val="24"/>
          <w:szCs w:val="24"/>
        </w:rPr>
      </w:pPr>
      <w:r w:rsidRPr="005F2A8D">
        <w:rPr>
          <w:sz w:val="24"/>
          <w:szCs w:val="24"/>
        </w:rPr>
        <w:t>г</w:t>
      </w:r>
      <w:proofErr w:type="gramStart"/>
      <w:r w:rsidRPr="005F2A8D">
        <w:rPr>
          <w:sz w:val="24"/>
          <w:szCs w:val="24"/>
        </w:rPr>
        <w:t>.П</w:t>
      </w:r>
      <w:proofErr w:type="gramEnd"/>
      <w:r w:rsidRPr="005F2A8D">
        <w:rPr>
          <w:sz w:val="24"/>
          <w:szCs w:val="24"/>
        </w:rPr>
        <w:t>ереславля-Залесского</w:t>
      </w:r>
    </w:p>
    <w:p w:rsidR="005F2A8D" w:rsidRDefault="005F2A8D" w:rsidP="005F2A8D">
      <w:pPr>
        <w:pStyle w:val="af2"/>
        <w:ind w:left="-1418"/>
        <w:jc w:val="right"/>
        <w:outlineLvl w:val="0"/>
        <w:rPr>
          <w:sz w:val="24"/>
          <w:szCs w:val="24"/>
        </w:rPr>
      </w:pPr>
      <w:r w:rsidRPr="005F2A8D">
        <w:rPr>
          <w:sz w:val="24"/>
          <w:szCs w:val="24"/>
        </w:rPr>
        <w:t xml:space="preserve">от </w:t>
      </w:r>
      <w:r w:rsidR="005827BF" w:rsidRPr="005827BF">
        <w:rPr>
          <w:sz w:val="24"/>
          <w:szCs w:val="24"/>
        </w:rPr>
        <w:t>25.11.2019 № ПОС.03-2719/19</w:t>
      </w:r>
    </w:p>
    <w:p w:rsidR="00450BCC" w:rsidRDefault="00450BCC" w:rsidP="00EB274F">
      <w:pPr>
        <w:pStyle w:val="af9"/>
        <w:tabs>
          <w:tab w:val="left" w:pos="7020"/>
        </w:tabs>
        <w:spacing w:before="0"/>
        <w:ind w:firstLine="709"/>
        <w:jc w:val="center"/>
        <w:rPr>
          <w:b/>
          <w:sz w:val="24"/>
        </w:rPr>
      </w:pPr>
    </w:p>
    <w:p w:rsidR="00E140A1" w:rsidRPr="00ED0A85" w:rsidRDefault="00E140A1" w:rsidP="00E140A1">
      <w:pPr>
        <w:ind w:firstLine="567"/>
        <w:jc w:val="center"/>
      </w:pPr>
      <w:r w:rsidRPr="00ED0A85">
        <w:t>Административный регламент</w:t>
      </w:r>
      <w:r w:rsidR="007F6A54" w:rsidRPr="00ED0A85">
        <w:t xml:space="preserve"> </w:t>
      </w:r>
      <w:r w:rsidRPr="00ED0A85">
        <w:t>предоставления муниципальной услуги</w:t>
      </w:r>
    </w:p>
    <w:p w:rsidR="00E140A1" w:rsidRPr="00ED0A85" w:rsidRDefault="004662E4" w:rsidP="00ED0A85">
      <w:pPr>
        <w:ind w:firstLine="567"/>
        <w:jc w:val="center"/>
      </w:pPr>
      <w:r w:rsidRPr="00ED0A85">
        <w:t>«</w:t>
      </w:r>
      <w:r w:rsidR="00ED0A85" w:rsidRPr="00ED0A85">
        <w:t>Выдача уведомления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ED0A85">
        <w:t>»</w:t>
      </w:r>
    </w:p>
    <w:p w:rsidR="00E140A1" w:rsidRPr="00ED0A85" w:rsidRDefault="00E140A1" w:rsidP="00E140A1">
      <w:pPr>
        <w:ind w:firstLine="567"/>
        <w:jc w:val="both"/>
      </w:pPr>
    </w:p>
    <w:p w:rsidR="00E140A1" w:rsidRPr="00ED0A85" w:rsidRDefault="00E140A1" w:rsidP="00C51BFA">
      <w:pPr>
        <w:pStyle w:val="a9"/>
        <w:numPr>
          <w:ilvl w:val="0"/>
          <w:numId w:val="2"/>
        </w:numPr>
        <w:jc w:val="center"/>
      </w:pPr>
      <w:r w:rsidRPr="00ED0A85">
        <w:t>Общие положения</w:t>
      </w:r>
    </w:p>
    <w:p w:rsidR="004662E4" w:rsidRPr="00ED0A85" w:rsidRDefault="004662E4" w:rsidP="004662E4">
      <w:pPr>
        <w:pStyle w:val="a9"/>
        <w:ind w:left="502"/>
      </w:pPr>
    </w:p>
    <w:p w:rsidR="003F52B6" w:rsidRPr="003F52B6" w:rsidRDefault="007242B3" w:rsidP="006E23D3">
      <w:pPr>
        <w:ind w:firstLine="567"/>
        <w:jc w:val="both"/>
        <w:rPr>
          <w:rFonts w:eastAsiaTheme="minorHAnsi"/>
          <w:lang w:eastAsia="en-US"/>
        </w:rPr>
      </w:pPr>
      <w:r w:rsidRPr="00ED0A85">
        <w:t xml:space="preserve">1.1. </w:t>
      </w:r>
      <w:proofErr w:type="gramStart"/>
      <w:r w:rsidR="003F52B6" w:rsidRPr="00ED0A85">
        <w:t xml:space="preserve">Административный регламент предоставления муниципальной услуги </w:t>
      </w:r>
      <w:r w:rsidR="00B66F7A" w:rsidRPr="00ED0A85">
        <w:t>«</w:t>
      </w:r>
      <w:r w:rsidR="00ED0A85" w:rsidRPr="00ED0A85">
        <w:t>Выдача уведомления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B66F7A" w:rsidRPr="00ED0A85">
        <w:t>»</w:t>
      </w:r>
      <w:r w:rsidR="003F52B6" w:rsidRPr="00ED0A85">
        <w:t xml:space="preserve"> (далее – Регламент) разработан в целях оптимизации административных процедур, повышения качества и доступности предоставления муниципальной услуги, определяет порядок и стандарт предоставления муниципальной услуги </w:t>
      </w:r>
      <w:r w:rsidR="00ED0A85" w:rsidRPr="00ED0A85">
        <w:t>Выдача уведомления о соответствии (несоответствии) построенных или реконструированных объектов индивидуального жилищного строительства или</w:t>
      </w:r>
      <w:proofErr w:type="gramEnd"/>
      <w:r w:rsidR="00ED0A85" w:rsidRPr="00ED0A85">
        <w:t xml:space="preserve"> садового дома требованиям законодательства о градостроительной деятельности</w:t>
      </w:r>
      <w:r w:rsidR="003F52B6" w:rsidRPr="00ED0A85">
        <w:t xml:space="preserve"> (далее – муниципальная услуга). </w:t>
      </w:r>
      <w:r w:rsidR="003F52B6" w:rsidRPr="00ED0A85">
        <w:rPr>
          <w:rFonts w:eastAsiaTheme="minorHAnsi"/>
          <w:lang w:eastAsia="en-US"/>
        </w:rPr>
        <w:t>Регламент также определяет особенности предоставления услуги в электронной</w:t>
      </w:r>
      <w:r w:rsidR="003F52B6" w:rsidRPr="003F52B6">
        <w:rPr>
          <w:rFonts w:eastAsiaTheme="minorHAnsi"/>
          <w:lang w:eastAsia="en-US"/>
        </w:rPr>
        <w:t xml:space="preserve"> форме </w:t>
      </w:r>
      <w:r w:rsidR="003F52B6" w:rsidRPr="003F52B6">
        <w:t xml:space="preserve">через информационно-телекоммуникационную сеть «Интернет» </w:t>
      </w:r>
      <w:r w:rsidR="003F52B6" w:rsidRPr="003F52B6">
        <w:rPr>
          <w:rFonts w:eastAsiaTheme="minorHAnsi"/>
          <w:lang w:eastAsia="en-US"/>
        </w:rPr>
        <w:t>и через многофункциональный центр предоставления государственных и муниципальных услуг.</w:t>
      </w:r>
    </w:p>
    <w:p w:rsidR="003F52B6" w:rsidRPr="003F52B6" w:rsidRDefault="007242B3" w:rsidP="006E23D3">
      <w:pPr>
        <w:ind w:firstLine="567"/>
        <w:jc w:val="both"/>
      </w:pPr>
      <w:r w:rsidRPr="00D449D1">
        <w:t xml:space="preserve">1.2. </w:t>
      </w:r>
      <w:r w:rsidR="003F52B6" w:rsidRPr="003F52B6">
        <w:t>При предоставлении муниципальной услуги заявителями являются физические</w:t>
      </w:r>
      <w:r w:rsidR="0006586E">
        <w:t xml:space="preserve"> и юридические лица, </w:t>
      </w:r>
      <w:r w:rsidR="003F52B6" w:rsidRPr="003F52B6">
        <w:t>являющиеся застройщиками (далее – заявители).</w:t>
      </w:r>
    </w:p>
    <w:p w:rsidR="003F52B6" w:rsidRPr="003F52B6" w:rsidRDefault="003F52B6" w:rsidP="006E23D3">
      <w:pPr>
        <w:ind w:firstLine="567"/>
        <w:jc w:val="both"/>
      </w:pPr>
      <w:r w:rsidRPr="003F52B6">
        <w:t xml:space="preserve">Интересы заявителей могут представлять иные лица, уполномоченные заявителем в соответствии с действующим законодательством. </w:t>
      </w:r>
    </w:p>
    <w:p w:rsidR="004662E4" w:rsidRPr="00EE3A09" w:rsidRDefault="004662E4" w:rsidP="006E23D3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1.3. Информирование о порядке предоставления муниципальной услуги.</w:t>
      </w:r>
    </w:p>
    <w:p w:rsidR="00F32FE5" w:rsidRDefault="004662E4" w:rsidP="00F32FE5">
      <w:pPr>
        <w:ind w:firstLine="567"/>
        <w:jc w:val="both"/>
      </w:pPr>
      <w:r w:rsidRPr="006B48D4">
        <w:rPr>
          <w:rFonts w:eastAsiaTheme="minorHAnsi"/>
          <w:lang w:eastAsia="en-US"/>
        </w:rPr>
        <w:t xml:space="preserve">1.3.1. </w:t>
      </w:r>
      <w:r w:rsidR="00F32FE5">
        <w:rPr>
          <w:rFonts w:ascii="Times New Roman CYR" w:hAnsi="Times New Roman CYR" w:cs="Times New Roman CYR"/>
          <w:lang w:eastAsia="ru-RU"/>
        </w:rPr>
        <w:t>Ответственным за предоставление муниципальной услуги является о</w:t>
      </w:r>
      <w:r w:rsidR="00F32FE5" w:rsidRPr="00357510">
        <w:t xml:space="preserve">тдел </w:t>
      </w:r>
      <w:r w:rsidR="00F32FE5">
        <w:t xml:space="preserve">обеспечения градостроительной деятельности </w:t>
      </w:r>
      <w:r w:rsidR="00F32FE5" w:rsidRPr="00357510">
        <w:t>управления архитектуры и градостроительства Администрации г</w:t>
      </w:r>
      <w:proofErr w:type="gramStart"/>
      <w:r w:rsidR="00F32FE5" w:rsidRPr="00357510">
        <w:t>.П</w:t>
      </w:r>
      <w:proofErr w:type="gramEnd"/>
      <w:r w:rsidR="00F32FE5" w:rsidRPr="00357510">
        <w:t>ереславля-Залесского (далее по тексту</w:t>
      </w:r>
      <w:r w:rsidR="00F32FE5">
        <w:t xml:space="preserve"> – отдел обеспечения градостроительной деятельности, ООГД</w:t>
      </w:r>
      <w:r w:rsidR="00F32FE5" w:rsidRPr="00357510">
        <w:t>)</w:t>
      </w:r>
      <w:r w:rsidR="00F32FE5">
        <w:t>.</w:t>
      </w:r>
    </w:p>
    <w:p w:rsidR="00F32FE5" w:rsidRPr="00A550B1" w:rsidRDefault="00F32FE5" w:rsidP="00F32FE5">
      <w:pPr>
        <w:pStyle w:val="ad"/>
        <w:spacing w:before="0" w:beforeAutospacing="0" w:after="0" w:afterAutospacing="0"/>
        <w:ind w:firstLine="567"/>
        <w:jc w:val="both"/>
      </w:pPr>
      <w:r w:rsidRPr="00A550B1">
        <w:rPr>
          <w:rFonts w:eastAsiaTheme="minorHAnsi"/>
          <w:lang w:eastAsia="en-US"/>
        </w:rPr>
        <w:t xml:space="preserve">Место нахождения: </w:t>
      </w:r>
      <w:r>
        <w:t>Ярославская область</w:t>
      </w:r>
      <w:r w:rsidRPr="00A550B1">
        <w:t xml:space="preserve"> г</w:t>
      </w:r>
      <w:proofErr w:type="gramStart"/>
      <w:r w:rsidRPr="00A550B1">
        <w:t>.П</w:t>
      </w:r>
      <w:proofErr w:type="gramEnd"/>
      <w:r w:rsidRPr="00A550B1">
        <w:t xml:space="preserve">ереславль-Залесский, </w:t>
      </w:r>
      <w:r>
        <w:t>ул.Советская, д.5</w:t>
      </w:r>
    </w:p>
    <w:p w:rsidR="00F32FE5" w:rsidRPr="00A550B1" w:rsidRDefault="00F32FE5" w:rsidP="00F32FE5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Почтовый адрес: 1</w:t>
      </w:r>
      <w:r>
        <w:t>52020 Ярославская область</w:t>
      </w:r>
      <w:r w:rsidRPr="00A550B1">
        <w:t xml:space="preserve"> г</w:t>
      </w:r>
      <w:proofErr w:type="gramStart"/>
      <w:r w:rsidRPr="00A550B1">
        <w:t>.П</w:t>
      </w:r>
      <w:proofErr w:type="gramEnd"/>
      <w:r w:rsidRPr="00A550B1">
        <w:t xml:space="preserve">ереславль-Залесский, </w:t>
      </w:r>
      <w:r>
        <w:t>ул.Советская, д.5</w:t>
      </w:r>
      <w:r w:rsidR="009E28AA">
        <w:t>.</w:t>
      </w:r>
    </w:p>
    <w:p w:rsidR="00F32FE5" w:rsidRPr="00A550B1" w:rsidRDefault="00F32FE5" w:rsidP="00F32FE5">
      <w:pPr>
        <w:ind w:firstLine="567"/>
        <w:jc w:val="both"/>
        <w:rPr>
          <w:rFonts w:eastAsiaTheme="minorHAnsi"/>
          <w:lang w:eastAsia="en-US"/>
        </w:rPr>
      </w:pPr>
      <w:r w:rsidRPr="00A550B1">
        <w:rPr>
          <w:rFonts w:eastAsiaTheme="minorHAnsi"/>
          <w:lang w:eastAsia="en-US"/>
        </w:rPr>
        <w:t xml:space="preserve">График работы: </w:t>
      </w:r>
    </w:p>
    <w:p w:rsidR="00F32FE5" w:rsidRPr="00A550B1" w:rsidRDefault="00F32FE5" w:rsidP="00F32FE5">
      <w:pPr>
        <w:autoSpaceDE w:val="0"/>
        <w:autoSpaceDN w:val="0"/>
        <w:adjustRightInd w:val="0"/>
        <w:ind w:firstLine="567"/>
        <w:jc w:val="both"/>
      </w:pPr>
      <w:r w:rsidRPr="00A550B1">
        <w:t>пон</w:t>
      </w:r>
      <w:r>
        <w:t>едельник-четверг с 08.00 до 17.00</w:t>
      </w:r>
    </w:p>
    <w:p w:rsidR="00F32FE5" w:rsidRPr="00A550B1" w:rsidRDefault="00F32FE5" w:rsidP="00F32FE5">
      <w:pPr>
        <w:autoSpaceDE w:val="0"/>
        <w:autoSpaceDN w:val="0"/>
        <w:adjustRightInd w:val="0"/>
        <w:ind w:firstLine="567"/>
        <w:jc w:val="both"/>
      </w:pPr>
      <w:r w:rsidRPr="00A550B1">
        <w:t>пятница с 0</w:t>
      </w:r>
      <w:r>
        <w:t>8.00 до 16.00</w:t>
      </w:r>
    </w:p>
    <w:p w:rsidR="00F32FE5" w:rsidRPr="00A550B1" w:rsidRDefault="00F32FE5" w:rsidP="00F32FE5">
      <w:pPr>
        <w:autoSpaceDE w:val="0"/>
        <w:autoSpaceDN w:val="0"/>
        <w:adjustRightInd w:val="0"/>
        <w:ind w:firstLine="567"/>
        <w:jc w:val="both"/>
      </w:pPr>
      <w:r w:rsidRPr="00A550B1">
        <w:t>суббота, воскресенье – выходные дни</w:t>
      </w:r>
    </w:p>
    <w:p w:rsidR="00F32FE5" w:rsidRPr="00A550B1" w:rsidRDefault="00F32FE5" w:rsidP="00F32FE5">
      <w:pPr>
        <w:autoSpaceDE w:val="0"/>
        <w:autoSpaceDN w:val="0"/>
        <w:adjustRightInd w:val="0"/>
        <w:ind w:firstLine="567"/>
        <w:jc w:val="both"/>
      </w:pPr>
      <w:r w:rsidRPr="00A550B1">
        <w:t>перерыв на обед: с 1</w:t>
      </w:r>
      <w:r>
        <w:t>2</w:t>
      </w:r>
      <w:r w:rsidRPr="00A550B1">
        <w:t>.00 до 1</w:t>
      </w:r>
      <w:r>
        <w:t>2</w:t>
      </w:r>
      <w:r w:rsidRPr="00A550B1">
        <w:t>.</w:t>
      </w:r>
      <w:r>
        <w:t>48</w:t>
      </w:r>
      <w:r w:rsidRPr="00A550B1">
        <w:t xml:space="preserve">                    </w:t>
      </w:r>
    </w:p>
    <w:p w:rsidR="00F32FE5" w:rsidRPr="00A550B1" w:rsidRDefault="00F32FE5" w:rsidP="00F32FE5">
      <w:pPr>
        <w:ind w:firstLine="567"/>
        <w:jc w:val="both"/>
        <w:rPr>
          <w:rFonts w:eastAsiaTheme="minorHAnsi"/>
          <w:lang w:eastAsia="en-US"/>
        </w:rPr>
      </w:pPr>
      <w:r w:rsidRPr="00A550B1">
        <w:rPr>
          <w:rFonts w:eastAsiaTheme="minorHAnsi"/>
          <w:lang w:eastAsia="en-US"/>
        </w:rPr>
        <w:t xml:space="preserve">Прием по вопросам предоставления муниципальной услуги ведется по месту нахождения </w:t>
      </w:r>
      <w:r w:rsidRPr="00185637">
        <w:t xml:space="preserve">отдела </w:t>
      </w:r>
      <w:r>
        <w:t xml:space="preserve">обеспечения градостроительной деятельности </w:t>
      </w:r>
      <w:r w:rsidRPr="00A550B1">
        <w:rPr>
          <w:rFonts w:eastAsiaTheme="minorHAnsi"/>
          <w:lang w:eastAsia="en-US"/>
        </w:rPr>
        <w:t xml:space="preserve">по </w:t>
      </w:r>
      <w:r>
        <w:t>средам</w:t>
      </w:r>
      <w:r w:rsidRPr="00422753">
        <w:t xml:space="preserve"> с </w:t>
      </w:r>
      <w:r>
        <w:t>10</w:t>
      </w:r>
      <w:r w:rsidRPr="00422753">
        <w:t>.00 до 1</w:t>
      </w:r>
      <w:r>
        <w:t>0</w:t>
      </w:r>
      <w:r w:rsidRPr="00422753">
        <w:t>.</w:t>
      </w:r>
      <w:r>
        <w:t>3</w:t>
      </w:r>
      <w:r w:rsidRPr="00422753">
        <w:t>0</w:t>
      </w:r>
    </w:p>
    <w:p w:rsidR="00F32FE5" w:rsidRPr="00A550B1" w:rsidRDefault="00F32FE5" w:rsidP="00F32FE5">
      <w:pPr>
        <w:ind w:firstLine="567"/>
        <w:jc w:val="both"/>
        <w:rPr>
          <w:rFonts w:eastAsiaTheme="minorHAnsi"/>
          <w:lang w:eastAsia="en-US"/>
        </w:rPr>
      </w:pPr>
      <w:r w:rsidRPr="00A550B1">
        <w:rPr>
          <w:rFonts w:eastAsiaTheme="minorHAnsi"/>
          <w:lang w:eastAsia="en-US"/>
        </w:rPr>
        <w:t xml:space="preserve">Справочные телефоны: </w:t>
      </w:r>
      <w:r w:rsidRPr="00A550B1">
        <w:t xml:space="preserve">(8 48535) </w:t>
      </w:r>
      <w:r w:rsidRPr="00185637">
        <w:t>3-</w:t>
      </w:r>
      <w:r w:rsidR="00B66F7A">
        <w:t>20</w:t>
      </w:r>
      <w:r w:rsidRPr="00185637">
        <w:t>-</w:t>
      </w:r>
      <w:r w:rsidR="00B66F7A">
        <w:t>26</w:t>
      </w:r>
      <w:r>
        <w:t>, 3-26-</w:t>
      </w:r>
      <w:r w:rsidR="00B66F7A">
        <w:t>85</w:t>
      </w:r>
    </w:p>
    <w:p w:rsidR="00F32FE5" w:rsidRPr="00185637" w:rsidRDefault="00F32FE5" w:rsidP="00F32FE5">
      <w:pPr>
        <w:ind w:firstLine="567"/>
        <w:jc w:val="both"/>
        <w:rPr>
          <w:rFonts w:eastAsiaTheme="minorHAnsi"/>
          <w:lang w:eastAsia="en-US"/>
        </w:rPr>
      </w:pPr>
      <w:r w:rsidRPr="00A550B1">
        <w:rPr>
          <w:rFonts w:eastAsiaTheme="minorHAnsi"/>
          <w:lang w:eastAsia="en-US"/>
        </w:rPr>
        <w:t xml:space="preserve">Адрес электронной почты: </w:t>
      </w:r>
      <w:proofErr w:type="spellStart"/>
      <w:r>
        <w:rPr>
          <w:rFonts w:eastAsiaTheme="minorHAnsi"/>
          <w:lang w:val="en-US" w:eastAsia="en-US"/>
        </w:rPr>
        <w:t>otdel</w:t>
      </w:r>
      <w:proofErr w:type="spellEnd"/>
      <w:r w:rsidRPr="0098654C">
        <w:rPr>
          <w:rFonts w:eastAsiaTheme="minorHAnsi"/>
          <w:lang w:eastAsia="en-US"/>
        </w:rPr>
        <w:t>-</w:t>
      </w:r>
      <w:r>
        <w:rPr>
          <w:rFonts w:eastAsiaTheme="minorHAnsi"/>
          <w:lang w:val="en-US" w:eastAsia="en-US"/>
        </w:rPr>
        <w:t>OGD</w:t>
      </w:r>
      <w:r w:rsidRPr="00185637">
        <w:rPr>
          <w:shd w:val="clear" w:color="auto" w:fill="FFFFFF"/>
        </w:rPr>
        <w:t>@</w:t>
      </w:r>
      <w:proofErr w:type="spellStart"/>
      <w:r w:rsidRPr="00185637">
        <w:rPr>
          <w:shd w:val="clear" w:color="auto" w:fill="FFFFFF"/>
          <w:lang w:val="en-US"/>
        </w:rPr>
        <w:t>yandex</w:t>
      </w:r>
      <w:proofErr w:type="spellEnd"/>
      <w:r w:rsidRPr="00185637">
        <w:rPr>
          <w:shd w:val="clear" w:color="auto" w:fill="FFFFFF"/>
        </w:rPr>
        <w:t>.</w:t>
      </w:r>
      <w:proofErr w:type="spellStart"/>
      <w:r w:rsidRPr="00185637">
        <w:rPr>
          <w:shd w:val="clear" w:color="auto" w:fill="FFFFFF"/>
          <w:lang w:val="en-US"/>
        </w:rPr>
        <w:t>ru</w:t>
      </w:r>
      <w:proofErr w:type="spellEnd"/>
    </w:p>
    <w:p w:rsidR="00F32FE5" w:rsidRDefault="00F32FE5" w:rsidP="00F32FE5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 w:rsidRPr="0098654C">
        <w:rPr>
          <w:rFonts w:ascii="Times New Roman CYR" w:hAnsi="Times New Roman CYR" w:cs="Times New Roman CYR"/>
          <w:lang w:eastAsia="ru-RU"/>
        </w:rPr>
        <w:t>1</w:t>
      </w:r>
      <w:r>
        <w:rPr>
          <w:rFonts w:ascii="Times New Roman CYR" w:hAnsi="Times New Roman CYR" w:cs="Times New Roman CYR"/>
          <w:lang w:eastAsia="ru-RU"/>
        </w:rPr>
        <w:t>.3.2.</w:t>
      </w:r>
      <w:r w:rsidRPr="0090281C">
        <w:t xml:space="preserve"> </w:t>
      </w:r>
      <w:r>
        <w:rPr>
          <w:rFonts w:ascii="Times New Roman CYR" w:hAnsi="Times New Roman CYR" w:cs="Times New Roman CYR"/>
          <w:lang w:eastAsia="ru-RU"/>
        </w:rPr>
        <w:t>Муниципальная услуга предоставляется по принципу «одного окна» через государственное автономное учреждение Ярославской области «Многофункциональный центр предоставления государственных и муниципальных услуг» (далее по тексту – многофункциональный центр, МФЦ).</w:t>
      </w:r>
    </w:p>
    <w:p w:rsidR="00F32FE5" w:rsidRDefault="00F32FE5" w:rsidP="00F32FE5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Местонахождение: Ярославская область, г</w:t>
      </w:r>
      <w:proofErr w:type="gramStart"/>
      <w:r>
        <w:rPr>
          <w:rFonts w:ascii="Times New Roman CYR" w:hAnsi="Times New Roman CYR" w:cs="Times New Roman CYR"/>
          <w:lang w:eastAsia="ru-RU"/>
        </w:rPr>
        <w:t>.П</w:t>
      </w:r>
      <w:proofErr w:type="gramEnd"/>
      <w:r>
        <w:rPr>
          <w:rFonts w:ascii="Times New Roman CYR" w:hAnsi="Times New Roman CYR" w:cs="Times New Roman CYR"/>
          <w:lang w:eastAsia="ru-RU"/>
        </w:rPr>
        <w:t>ереславль-Залесский, ул.Проездная, д.2-Б.</w:t>
      </w:r>
    </w:p>
    <w:p w:rsidR="00F32FE5" w:rsidRDefault="00F32FE5" w:rsidP="00F32FE5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График работы, в том числе информирование и консультирование заявителей о порядке предоставления муниципальной услуги:</w:t>
      </w:r>
    </w:p>
    <w:p w:rsidR="00F32FE5" w:rsidRDefault="00F32FE5" w:rsidP="00F32FE5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понедельник, среда, четверг, пятница, суббота с 08:00 до 18:00</w:t>
      </w:r>
    </w:p>
    <w:p w:rsidR="00F32FE5" w:rsidRDefault="00F32FE5" w:rsidP="00F32FE5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вторник с 10:00 до 20:00</w:t>
      </w:r>
    </w:p>
    <w:p w:rsidR="00F32FE5" w:rsidRDefault="00F32FE5" w:rsidP="00F32FE5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воскресенье – выходной день</w:t>
      </w:r>
    </w:p>
    <w:p w:rsidR="00F32FE5" w:rsidRDefault="00F32FE5" w:rsidP="00F32FE5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lastRenderedPageBreak/>
        <w:t>Справочные телефоны: (8 48535) 6-23-44</w:t>
      </w:r>
    </w:p>
    <w:p w:rsidR="00F32FE5" w:rsidRDefault="00F32FE5" w:rsidP="00F32FE5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Адрес сайта многофункционального центра в информационно-телекоммуникационной сети «Интернет»: </w:t>
      </w:r>
      <w:hyperlink r:id="rId9" w:history="1">
        <w:r>
          <w:rPr>
            <w:rFonts w:ascii="Times New Roman CYR" w:hAnsi="Times New Roman CYR" w:cs="Times New Roman CYR"/>
            <w:lang w:eastAsia="ru-RU"/>
          </w:rPr>
          <w:t>http://mfc76.ru</w:t>
        </w:r>
      </w:hyperlink>
    </w:p>
    <w:p w:rsidR="00F32FE5" w:rsidRDefault="00F32FE5" w:rsidP="00F32FE5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u w:val="single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Адрес электронной почты МФЦ: </w:t>
      </w:r>
      <w:hyperlink r:id="rId10" w:history="1">
        <w:r>
          <w:rPr>
            <w:rFonts w:ascii="Times New Roman CYR" w:hAnsi="Times New Roman CYR" w:cs="Times New Roman CYR"/>
            <w:color w:val="0000FF"/>
            <w:u w:val="single"/>
            <w:lang w:eastAsia="ru-RU"/>
          </w:rPr>
          <w:t>mfc@mfc76.ru</w:t>
        </w:r>
      </w:hyperlink>
    </w:p>
    <w:p w:rsidR="00F32FE5" w:rsidRDefault="00F32FE5" w:rsidP="00F32FE5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Информация о филиалах многофункционального центра размещена на сайте многофункционального центра.</w:t>
      </w:r>
    </w:p>
    <w:p w:rsidR="00F32FE5" w:rsidRPr="00393A4F" w:rsidRDefault="00F32FE5" w:rsidP="00F32FE5">
      <w:pPr>
        <w:autoSpaceDE w:val="0"/>
        <w:autoSpaceDN w:val="0"/>
        <w:adjustRightInd w:val="0"/>
        <w:ind w:firstLine="567"/>
        <w:jc w:val="both"/>
      </w:pPr>
      <w:r w:rsidRPr="00B105F8">
        <w:t>1.</w:t>
      </w:r>
      <w:r>
        <w:t>4</w:t>
      </w:r>
      <w:r w:rsidRPr="00B105F8">
        <w:t xml:space="preserve">. </w:t>
      </w:r>
      <w:r w:rsidRPr="00393A4F">
        <w:t xml:space="preserve">Информация о </w:t>
      </w:r>
      <w:r>
        <w:rPr>
          <w:rFonts w:ascii="Times New Roman CYR" w:hAnsi="Times New Roman CYR" w:cs="Times New Roman CYR"/>
          <w:lang w:eastAsia="ru-RU"/>
        </w:rPr>
        <w:t xml:space="preserve">предоставлении муниципальной услуги </w:t>
      </w:r>
      <w:r w:rsidRPr="00393A4F">
        <w:t>является открытой и предоставляется путем:</w:t>
      </w:r>
    </w:p>
    <w:p w:rsidR="00F32FE5" w:rsidRDefault="00F32FE5" w:rsidP="00F32FE5">
      <w:pPr>
        <w:ind w:firstLine="567"/>
        <w:jc w:val="both"/>
        <w:rPr>
          <w:rFonts w:ascii="Times New Roman CYR" w:hAnsi="Times New Roman CYR" w:cs="Times New Roman CYR"/>
          <w:lang w:eastAsia="ru-RU"/>
        </w:rPr>
      </w:pPr>
      <w:r w:rsidRPr="00393A4F">
        <w:t xml:space="preserve">- размещения на </w:t>
      </w:r>
      <w:r>
        <w:rPr>
          <w:rFonts w:ascii="Times New Roman CYR" w:hAnsi="Times New Roman CYR" w:cs="Times New Roman CYR"/>
          <w:lang w:eastAsia="ru-RU"/>
        </w:rPr>
        <w:t>официальном сайте органов местного самоуправления города Переславля-Залесского (</w:t>
      </w:r>
      <w:hyperlink r:id="rId11" w:history="1">
        <w:r>
          <w:rPr>
            <w:rFonts w:ascii="Times New Roman CYR" w:hAnsi="Times New Roman CYR" w:cs="Times New Roman CYR"/>
            <w:lang w:eastAsia="ru-RU"/>
          </w:rPr>
          <w:t>http://admpereslavl.ru</w:t>
        </w:r>
      </w:hyperlink>
      <w:r>
        <w:rPr>
          <w:rFonts w:ascii="Times New Roman CYR" w:hAnsi="Times New Roman CYR" w:cs="Times New Roman CYR"/>
          <w:lang w:eastAsia="ru-RU"/>
        </w:rPr>
        <w:t xml:space="preserve">), </w:t>
      </w:r>
    </w:p>
    <w:p w:rsidR="00F32FE5" w:rsidRDefault="00F32FE5" w:rsidP="00F32FE5">
      <w:pPr>
        <w:ind w:firstLine="567"/>
        <w:jc w:val="both"/>
      </w:pPr>
      <w:r w:rsidRPr="00393A4F">
        <w:t xml:space="preserve">- размещения на информационных стендах, расположенных у кабинета отдела </w:t>
      </w:r>
      <w:r>
        <w:t>обеспечения градостроительной деятельности</w:t>
      </w:r>
      <w:r w:rsidRPr="00393A4F">
        <w:t xml:space="preserve"> по адресу: Ярославская область, г</w:t>
      </w:r>
      <w:proofErr w:type="gramStart"/>
      <w:r w:rsidRPr="00393A4F">
        <w:t>.П</w:t>
      </w:r>
      <w:proofErr w:type="gramEnd"/>
      <w:r w:rsidRPr="00393A4F">
        <w:t>ереславль-Залесский, ул.</w:t>
      </w:r>
      <w:r>
        <w:t>Советская</w:t>
      </w:r>
      <w:r w:rsidRPr="00A550B1">
        <w:t>, д.5</w:t>
      </w:r>
      <w:r w:rsidRPr="00393A4F">
        <w:t xml:space="preserve">; </w:t>
      </w:r>
    </w:p>
    <w:p w:rsidR="00F32FE5" w:rsidRPr="00393A4F" w:rsidRDefault="00F32FE5" w:rsidP="00F32FE5">
      <w:pPr>
        <w:ind w:firstLine="567"/>
        <w:jc w:val="both"/>
      </w:pPr>
      <w:r w:rsidRPr="00393A4F">
        <w:t>- проведения консультаций сотрудниками лично и (или) по телефону;</w:t>
      </w:r>
    </w:p>
    <w:p w:rsidR="00F32FE5" w:rsidRPr="00393A4F" w:rsidRDefault="00F32FE5" w:rsidP="00F32FE5">
      <w:pPr>
        <w:ind w:firstLine="567"/>
        <w:jc w:val="both"/>
      </w:pPr>
      <w:r w:rsidRPr="00393A4F">
        <w:t>- на Едином портале государственных и муниципальных услуг</w:t>
      </w:r>
      <w:r>
        <w:t xml:space="preserve"> </w:t>
      </w:r>
      <w:r>
        <w:rPr>
          <w:rFonts w:ascii="Times New Roman CYR" w:hAnsi="Times New Roman CYR" w:cs="Times New Roman CYR"/>
          <w:lang w:eastAsia="ru-RU"/>
        </w:rPr>
        <w:t>(www</w:t>
      </w:r>
      <w:hyperlink r:id="rId12" w:history="1">
        <w:r>
          <w:rPr>
            <w:rFonts w:ascii="Times New Roman CYR" w:hAnsi="Times New Roman CYR" w:cs="Times New Roman CYR"/>
            <w:color w:val="0000FF"/>
            <w:u w:val="single"/>
            <w:lang w:eastAsia="ru-RU"/>
          </w:rPr>
          <w:t>.gosuslugi.ru</w:t>
        </w:r>
      </w:hyperlink>
      <w:r>
        <w:rPr>
          <w:rFonts w:ascii="Times New Roman CYR" w:hAnsi="Times New Roman CYR" w:cs="Times New Roman CYR"/>
          <w:lang w:eastAsia="ru-RU"/>
        </w:rPr>
        <w:t>) (далее - Единый портал)</w:t>
      </w:r>
      <w:r w:rsidRPr="00393A4F">
        <w:t>;</w:t>
      </w:r>
    </w:p>
    <w:p w:rsidR="00F32FE5" w:rsidRPr="00393A4F" w:rsidRDefault="00F32FE5" w:rsidP="00F32FE5">
      <w:pPr>
        <w:pStyle w:val="ad"/>
        <w:spacing w:before="0" w:beforeAutospacing="0" w:after="0" w:afterAutospacing="0"/>
        <w:ind w:firstLine="567"/>
        <w:jc w:val="both"/>
      </w:pPr>
      <w:r w:rsidRPr="00393A4F">
        <w:t>- в МФЦ.</w:t>
      </w:r>
    </w:p>
    <w:p w:rsidR="00F32FE5" w:rsidRDefault="00F32FE5" w:rsidP="00F32FE5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 w:rsidRPr="00AC77CD">
        <w:t>1.</w:t>
      </w:r>
      <w:r>
        <w:t>5</w:t>
      </w:r>
      <w:r w:rsidRPr="00AC77CD">
        <w:t xml:space="preserve">. </w:t>
      </w:r>
      <w:r>
        <w:rPr>
          <w:rFonts w:ascii="Times New Roman CYR" w:hAnsi="Times New Roman CYR" w:cs="Times New Roman CYR"/>
          <w:lang w:eastAsia="ru-RU"/>
        </w:rPr>
        <w:t xml:space="preserve">Информация о ходе предоставления муниципальной услуги доводится до заявителя путем использования средств телефонной, почтовой связи, личного посещения, посредством электронной почты, сети Интернет, МФЦ. </w:t>
      </w:r>
    </w:p>
    <w:p w:rsidR="00F32FE5" w:rsidRDefault="00F32FE5" w:rsidP="00F32FE5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Консультации при личном обращении, по телефону производятся сотрудниками отдела </w:t>
      </w:r>
      <w:r>
        <w:t>обеспечения градостроительной деятельности</w:t>
      </w:r>
      <w:r>
        <w:rPr>
          <w:rFonts w:ascii="Times New Roman CYR" w:hAnsi="Times New Roman CYR" w:cs="Times New Roman CYR"/>
          <w:lang w:eastAsia="ru-RU"/>
        </w:rPr>
        <w:t>. При консультировании дается полный, точный и понятный ответ на поставленные вопросы.</w:t>
      </w:r>
    </w:p>
    <w:p w:rsidR="00F32FE5" w:rsidRDefault="00F32FE5" w:rsidP="00F32FE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Лица, обратившиеся за предоставлением муниципальной услуги, непосредственно информируются:</w:t>
      </w:r>
    </w:p>
    <w:p w:rsidR="00F32FE5" w:rsidRDefault="00F32FE5" w:rsidP="00F32FE5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- о перечне документов, необходимых для предоставления муниципальной услуги, их комплектности (достаточности); </w:t>
      </w:r>
    </w:p>
    <w:p w:rsidR="00F32FE5" w:rsidRDefault="00F32FE5" w:rsidP="00F32FE5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 - о правильности оформления документов, необходимых для предоставления муниципальной услуги; </w:t>
      </w:r>
    </w:p>
    <w:p w:rsidR="00F32FE5" w:rsidRDefault="00F32FE5" w:rsidP="00F32FE5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- об источниках получения документов, необходимых для предоставления муниципальной услуги (сведения об органах государственной власти, иных организациях и предприятиях, учреждениях); </w:t>
      </w:r>
    </w:p>
    <w:p w:rsidR="00F32FE5" w:rsidRDefault="00F32FE5" w:rsidP="00F32FE5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 - о порядке и сроках оформления документов;</w:t>
      </w:r>
    </w:p>
    <w:p w:rsidR="00F32FE5" w:rsidRDefault="00F32FE5" w:rsidP="00F32FE5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 - о правилах и основаниях отказа в предоставлении муниципальной услуги. </w:t>
      </w:r>
    </w:p>
    <w:p w:rsidR="00F32FE5" w:rsidRPr="00EE3A09" w:rsidRDefault="00F32FE5" w:rsidP="00F32FE5">
      <w:pPr>
        <w:ind w:firstLine="567"/>
        <w:jc w:val="both"/>
      </w:pPr>
      <w:bookmarkStart w:id="1" w:name="OLE_LINK6"/>
      <w:r w:rsidRPr="00EE3A09">
        <w:t xml:space="preserve">В случае обращения за предоставлением информации посредством Единого портала, информирование заявителя о ходе выполнения запроса о предоставлении муниципальной услуги (далее – уведомление о ходе предоставления услуги) осуществляется путем направления соответствующего уведомления </w:t>
      </w:r>
      <w:r w:rsidRPr="009B1E69">
        <w:t xml:space="preserve">отделом </w:t>
      </w:r>
      <w:r>
        <w:t>обеспечения градостроительной деятельности</w:t>
      </w:r>
      <w:r w:rsidRPr="00EE3A09">
        <w:t xml:space="preserve"> в личный кабинет заявителя на Едином портале.</w:t>
      </w:r>
    </w:p>
    <w:p w:rsidR="00F32FE5" w:rsidRPr="00EE3A09" w:rsidRDefault="00F32FE5" w:rsidP="00F32FE5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Уведомление о ходе предоставления услуги направляется не позднее дня завершения выполнения административной процедуры.</w:t>
      </w:r>
    </w:p>
    <w:bookmarkEnd w:id="1"/>
    <w:p w:rsidR="00F32FE5" w:rsidRPr="00EE3A09" w:rsidRDefault="00F32FE5" w:rsidP="00F32FE5">
      <w:pPr>
        <w:ind w:firstLine="567"/>
        <w:jc w:val="both"/>
        <w:rPr>
          <w:rFonts w:eastAsiaTheme="minorHAnsi"/>
          <w:i/>
          <w:lang w:eastAsia="en-US"/>
        </w:rPr>
      </w:pPr>
      <w:r w:rsidRPr="00EE3A09">
        <w:rPr>
          <w:rFonts w:eastAsiaTheme="minorHAnsi"/>
          <w:lang w:eastAsia="en-US"/>
        </w:rPr>
        <w:t xml:space="preserve">Письменное обращение за информацией о порядке предоставления муниципальной услуги должно быть рассмотрено не позднее 30 </w:t>
      </w:r>
      <w:r>
        <w:rPr>
          <w:rFonts w:eastAsiaTheme="minorHAnsi"/>
          <w:lang w:eastAsia="en-US"/>
        </w:rPr>
        <w:t xml:space="preserve">календарных </w:t>
      </w:r>
      <w:r w:rsidRPr="00EE3A09">
        <w:rPr>
          <w:rFonts w:eastAsiaTheme="minorHAnsi"/>
          <w:lang w:eastAsia="en-US"/>
        </w:rPr>
        <w:t xml:space="preserve">дней. </w:t>
      </w:r>
      <w:r w:rsidRPr="00EE3A09">
        <w:rPr>
          <w:rFonts w:eastAsiaTheme="minorHAnsi"/>
          <w:lang w:eastAsia="en-US"/>
        </w:rPr>
        <w:tab/>
      </w:r>
    </w:p>
    <w:p w:rsidR="00F32FE5" w:rsidRPr="00EE3A09" w:rsidRDefault="00F32FE5" w:rsidP="00F32FE5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DE496E" w:rsidRPr="00EE3A09" w:rsidRDefault="00DE496E" w:rsidP="006E23D3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1.6. В рамках предоставления муниципальной услуги заявителю обеспечивается возможность осуществить запись на прием через Единый портал, выбрав удобные для него дату и время приема</w:t>
      </w:r>
      <w:r w:rsidR="0024030F" w:rsidRPr="0024030F">
        <w:rPr>
          <w:rFonts w:eastAsiaTheme="minorHAnsi"/>
          <w:sz w:val="28"/>
          <w:szCs w:val="28"/>
          <w:lang w:eastAsia="en-US"/>
        </w:rPr>
        <w:t xml:space="preserve"> </w:t>
      </w:r>
      <w:r w:rsidR="0024030F" w:rsidRPr="0024030F">
        <w:rPr>
          <w:rFonts w:eastAsiaTheme="minorHAnsi"/>
          <w:lang w:eastAsia="en-US"/>
        </w:rPr>
        <w:t>в пределах установленного в отделе архитектуры или МФЦ графика приема заявителей</w:t>
      </w:r>
      <w:r w:rsidRPr="00EE3A09">
        <w:rPr>
          <w:rFonts w:eastAsiaTheme="minorHAnsi"/>
          <w:lang w:eastAsia="en-US"/>
        </w:rPr>
        <w:t>.</w:t>
      </w:r>
    </w:p>
    <w:p w:rsidR="00DE496E" w:rsidRPr="00EE3A09" w:rsidRDefault="00DE496E" w:rsidP="006E23D3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При осуществлении записи на прием </w:t>
      </w:r>
      <w:r>
        <w:rPr>
          <w:rFonts w:eastAsiaTheme="minorHAnsi"/>
          <w:lang w:eastAsia="en-US"/>
        </w:rPr>
        <w:t>отдел архитектуры</w:t>
      </w:r>
      <w:r w:rsidRPr="00EE3A09">
        <w:rPr>
          <w:rFonts w:eastAsiaTheme="minorHAnsi"/>
          <w:lang w:eastAsia="en-US"/>
        </w:rPr>
        <w:t xml:space="preserve"> не вправе требовать от заявителя совершения иных действий, кроме прохождения процедуры идентификац</w:t>
      </w:r>
      <w:proofErr w:type="gramStart"/>
      <w:r w:rsidRPr="00EE3A09">
        <w:rPr>
          <w:rFonts w:eastAsiaTheme="minorHAnsi"/>
          <w:lang w:eastAsia="en-US"/>
        </w:rPr>
        <w:t>ии и ау</w:t>
      </w:r>
      <w:proofErr w:type="gramEnd"/>
      <w:r w:rsidRPr="00EE3A09">
        <w:rPr>
          <w:rFonts w:eastAsiaTheme="minorHAnsi"/>
          <w:lang w:eastAsia="en-US"/>
        </w:rPr>
        <w:t>тентификации и указания цели приема.</w:t>
      </w:r>
    </w:p>
    <w:p w:rsidR="00DE496E" w:rsidRPr="00EE3A09" w:rsidRDefault="00DE496E" w:rsidP="006E23D3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Запись на прием должна осуществляться посредством интерактивного сервиса Единого портала, который в режиме реального времени отражает расписание работы органа или </w:t>
      </w:r>
      <w:r w:rsidRPr="00EE3A09">
        <w:rPr>
          <w:rFonts w:eastAsiaTheme="minorHAnsi"/>
          <w:lang w:eastAsia="en-US"/>
        </w:rPr>
        <w:lastRenderedPageBreak/>
        <w:t>организации, или уполномоченного сотрудника на конкретную дату с указанием свободных интервалов для записи.</w:t>
      </w:r>
    </w:p>
    <w:p w:rsidR="00DE496E" w:rsidRPr="00EE3A09" w:rsidRDefault="00DE496E" w:rsidP="006E23D3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Сотрудник </w:t>
      </w:r>
      <w:r w:rsidRPr="009B1E69">
        <w:rPr>
          <w:rFonts w:eastAsiaTheme="minorHAnsi"/>
          <w:lang w:eastAsia="en-US"/>
        </w:rPr>
        <w:t>отдела архитектуры</w:t>
      </w:r>
      <w:r w:rsidRPr="00EE3A09">
        <w:rPr>
          <w:rFonts w:eastAsiaTheme="minorHAnsi"/>
          <w:lang w:eastAsia="en-US"/>
        </w:rPr>
        <w:t xml:space="preserve"> в течение одного рабочего дня отправляет в личный кабинет заявителя на Едином портале уведомление о записи на прием либо уведомление о необходимости указания цели приема.</w:t>
      </w:r>
    </w:p>
    <w:p w:rsidR="00E140A1" w:rsidRPr="00954BDA" w:rsidRDefault="00E140A1" w:rsidP="00E140A1">
      <w:pPr>
        <w:ind w:firstLine="567"/>
        <w:jc w:val="center"/>
      </w:pPr>
    </w:p>
    <w:p w:rsidR="00E140A1" w:rsidRDefault="00E140A1" w:rsidP="00C51BFA">
      <w:pPr>
        <w:pStyle w:val="a9"/>
        <w:numPr>
          <w:ilvl w:val="0"/>
          <w:numId w:val="2"/>
        </w:numPr>
        <w:jc w:val="center"/>
      </w:pPr>
      <w:r w:rsidRPr="00954BDA">
        <w:t>Стандарт предоставления муниципальной услуги</w:t>
      </w:r>
    </w:p>
    <w:p w:rsidR="00DE496E" w:rsidRPr="00954BDA" w:rsidRDefault="00DE496E" w:rsidP="00DE496E">
      <w:pPr>
        <w:pStyle w:val="a9"/>
        <w:ind w:left="502"/>
      </w:pPr>
    </w:p>
    <w:p w:rsidR="00E140A1" w:rsidRPr="00A7000D" w:rsidRDefault="00E140A1" w:rsidP="00704187">
      <w:pPr>
        <w:ind w:firstLine="567"/>
        <w:jc w:val="both"/>
      </w:pPr>
      <w:r w:rsidRPr="00954BDA">
        <w:t xml:space="preserve">2.1. Наименование муниципальной услуги: </w:t>
      </w:r>
      <w:r w:rsidR="00A7000D" w:rsidRPr="00A7000D">
        <w:t>выдача уведомления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CE75C4" w:rsidRPr="00A7000D">
        <w:t>.</w:t>
      </w:r>
    </w:p>
    <w:p w:rsidR="00FC1FE4" w:rsidRPr="002568D9" w:rsidRDefault="00FC1FE4" w:rsidP="00704187">
      <w:pPr>
        <w:pStyle w:val="11"/>
        <w:numPr>
          <w:ilvl w:val="1"/>
          <w:numId w:val="25"/>
        </w:numPr>
        <w:ind w:left="0" w:firstLine="567"/>
        <w:jc w:val="both"/>
        <w:rPr>
          <w:sz w:val="24"/>
        </w:rPr>
      </w:pPr>
      <w:r w:rsidRPr="002568D9">
        <w:rPr>
          <w:sz w:val="24"/>
          <w:lang w:eastAsia="ru-RU"/>
        </w:rPr>
        <w:t xml:space="preserve">Муниципальная услуга предоставляется Администрацией города Переславля-Залесского в лице отдела </w:t>
      </w:r>
      <w:r w:rsidRPr="002568D9">
        <w:rPr>
          <w:sz w:val="24"/>
        </w:rPr>
        <w:t>обеспечения градостроительной деятельности управления архитектуры и градостроительства Администрации г</w:t>
      </w:r>
      <w:proofErr w:type="gramStart"/>
      <w:r w:rsidRPr="002568D9">
        <w:rPr>
          <w:sz w:val="24"/>
        </w:rPr>
        <w:t>.П</w:t>
      </w:r>
      <w:proofErr w:type="gramEnd"/>
      <w:r w:rsidRPr="002568D9">
        <w:rPr>
          <w:sz w:val="24"/>
        </w:rPr>
        <w:t>ереславля-Залесского</w:t>
      </w:r>
      <w:r w:rsidRPr="002568D9">
        <w:rPr>
          <w:sz w:val="24"/>
          <w:lang w:eastAsia="ru-RU"/>
        </w:rPr>
        <w:t>.</w:t>
      </w:r>
    </w:p>
    <w:p w:rsidR="00FC1FE4" w:rsidRPr="00393A4F" w:rsidRDefault="00DE496E" w:rsidP="00704187">
      <w:pPr>
        <w:pStyle w:val="ad"/>
        <w:spacing w:before="0" w:beforeAutospacing="0" w:after="0" w:afterAutospacing="0"/>
        <w:ind w:firstLine="567"/>
        <w:jc w:val="both"/>
      </w:pPr>
      <w:r w:rsidRPr="00EE3A09">
        <w:rPr>
          <w:rFonts w:eastAsiaTheme="minorHAnsi"/>
          <w:lang w:eastAsia="en-US"/>
        </w:rPr>
        <w:t xml:space="preserve">2.3. </w:t>
      </w:r>
      <w:r w:rsidR="00FC1FE4" w:rsidRPr="00393A4F">
        <w:t>Возможные формы предоставления муниципальной услуги:</w:t>
      </w:r>
    </w:p>
    <w:p w:rsidR="00C10556" w:rsidRDefault="00C10556" w:rsidP="00704187">
      <w:pPr>
        <w:ind w:firstLine="567"/>
        <w:jc w:val="both"/>
        <w:rPr>
          <w:rStyle w:val="itemtext"/>
        </w:rPr>
      </w:pPr>
      <w:r>
        <w:rPr>
          <w:rStyle w:val="itemtext"/>
        </w:rPr>
        <w:t>- очная форма - требует личного присутствия заявителя либо законного представителя при подаче уведомления с приложением необходимых документов и при получении результата муниципальной услуги;</w:t>
      </w:r>
    </w:p>
    <w:p w:rsidR="00FC1FE4" w:rsidRPr="00393A4F" w:rsidRDefault="00FC1FE4" w:rsidP="00704187">
      <w:pPr>
        <w:ind w:firstLine="567"/>
        <w:jc w:val="both"/>
      </w:pPr>
      <w:r w:rsidRPr="00393A4F">
        <w:t xml:space="preserve">-  заочная форма – без личного присутствия заявителя (Единый портал, </w:t>
      </w:r>
      <w:r w:rsidR="001B6B80">
        <w:t xml:space="preserve">МФЦ, </w:t>
      </w:r>
      <w:r w:rsidRPr="00393A4F">
        <w:t>почта).</w:t>
      </w:r>
    </w:p>
    <w:p w:rsidR="00FC1FE4" w:rsidRDefault="00FC1FE4" w:rsidP="00704187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Форма и способ получения документа и (или) информации, </w:t>
      </w:r>
      <w:proofErr w:type="gramStart"/>
      <w:r>
        <w:rPr>
          <w:rFonts w:ascii="Times New Roman CYR" w:hAnsi="Times New Roman CYR" w:cs="Times New Roman CYR"/>
          <w:lang w:eastAsia="ru-RU"/>
        </w:rPr>
        <w:t>подтверждающих</w:t>
      </w:r>
      <w:proofErr w:type="gramEnd"/>
      <w:r>
        <w:rPr>
          <w:rFonts w:ascii="Times New Roman CYR" w:hAnsi="Times New Roman CYR" w:cs="Times New Roman CYR"/>
          <w:lang w:eastAsia="ru-RU"/>
        </w:rPr>
        <w:t xml:space="preserve"> предоставление муниципальной услуги, указываются заявителем в заявлении, если иное не установлено законодательством Российской Федерации.</w:t>
      </w:r>
    </w:p>
    <w:p w:rsidR="000645D5" w:rsidRPr="00271D9B" w:rsidRDefault="008E333D" w:rsidP="00271D9B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FC1FE4">
        <w:rPr>
          <w:rFonts w:ascii="Times New Roman" w:hAnsi="Times New Roman" w:cs="Times New Roman"/>
        </w:rPr>
        <w:t xml:space="preserve">2.4. </w:t>
      </w:r>
      <w:r w:rsidR="000645D5" w:rsidRPr="00FC1FE4">
        <w:rPr>
          <w:rFonts w:ascii="Times New Roman" w:hAnsi="Times New Roman" w:cs="Times New Roman"/>
        </w:rPr>
        <w:t>Результатом предоставления муниципальной услуги является</w:t>
      </w:r>
      <w:r w:rsidR="00271D9B">
        <w:rPr>
          <w:rFonts w:ascii="Times New Roman" w:hAnsi="Times New Roman" w:cs="Times New Roman"/>
        </w:rPr>
        <w:t xml:space="preserve"> </w:t>
      </w:r>
      <w:r w:rsidR="00271D9B" w:rsidRPr="00271D9B">
        <w:rPr>
          <w:rFonts w:ascii="Times New Roman" w:hAnsi="Times New Roman" w:cs="Times New Roman"/>
        </w:rPr>
        <w:t>выдача (направление) заявителю</w:t>
      </w:r>
      <w:r w:rsidR="000645D5" w:rsidRPr="00271D9B">
        <w:rPr>
          <w:rFonts w:ascii="Times New Roman" w:hAnsi="Times New Roman" w:cs="Times New Roman"/>
        </w:rPr>
        <w:t xml:space="preserve">: </w:t>
      </w:r>
    </w:p>
    <w:p w:rsidR="00A7000D" w:rsidRPr="00A7000D" w:rsidRDefault="00A7000D" w:rsidP="00A7000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A7000D">
        <w:t xml:space="preserve">- </w:t>
      </w:r>
      <w:r w:rsidRPr="00A7000D">
        <w:rPr>
          <w:lang w:eastAsia="ru-RU"/>
        </w:rPr>
        <w:t>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(далее – уведомление о соответствии),</w:t>
      </w:r>
      <w:r w:rsidRPr="00A7000D">
        <w:t xml:space="preserve"> оформляется в соответствии с приказом Министерства строительства и жилищно-коммунального хозяйства Российской Федерации от 19.09.2018 № 591/</w:t>
      </w:r>
      <w:proofErr w:type="spellStart"/>
      <w:proofErr w:type="gramStart"/>
      <w:r w:rsidRPr="00A7000D">
        <w:t>пр</w:t>
      </w:r>
      <w:proofErr w:type="spellEnd"/>
      <w:proofErr w:type="gramEnd"/>
      <w:r w:rsidRPr="00A7000D">
        <w:t xml:space="preserve">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(далее – приказ Минстроя от 19.09.2018 № 591/</w:t>
      </w:r>
      <w:proofErr w:type="spellStart"/>
      <w:proofErr w:type="gramStart"/>
      <w:r w:rsidRPr="00A7000D">
        <w:t>пр</w:t>
      </w:r>
      <w:proofErr w:type="spellEnd"/>
      <w:proofErr w:type="gramEnd"/>
      <w:r w:rsidRPr="00A7000D">
        <w:t>) (приложение № 1 к регламенту);</w:t>
      </w:r>
    </w:p>
    <w:p w:rsidR="00A7000D" w:rsidRPr="00A7000D" w:rsidRDefault="00A7000D" w:rsidP="00A7000D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A7000D">
        <w:t xml:space="preserve">- уведомления </w:t>
      </w:r>
      <w:r w:rsidRPr="00A7000D">
        <w:rPr>
          <w:lang w:eastAsia="ru-RU"/>
        </w:rPr>
        <w:t>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(далее – уведомление о несоответствии),</w:t>
      </w:r>
      <w:r w:rsidRPr="00A7000D">
        <w:t xml:space="preserve"> оформляется в соответствии с приказом Минстроя от 19.09.2018 № 591/</w:t>
      </w:r>
      <w:proofErr w:type="spellStart"/>
      <w:proofErr w:type="gramStart"/>
      <w:r w:rsidRPr="00A7000D">
        <w:t>пр</w:t>
      </w:r>
      <w:proofErr w:type="spellEnd"/>
      <w:proofErr w:type="gramEnd"/>
      <w:r w:rsidRPr="00A7000D">
        <w:t xml:space="preserve"> (приложение № 2 к регламенту)</w:t>
      </w:r>
      <w:r w:rsidRPr="00A7000D">
        <w:rPr>
          <w:lang w:eastAsia="ru-RU"/>
        </w:rPr>
        <w:t>.</w:t>
      </w:r>
    </w:p>
    <w:p w:rsidR="00B169F4" w:rsidRPr="00EE196B" w:rsidRDefault="008E333D" w:rsidP="00704187">
      <w:pPr>
        <w:autoSpaceDE w:val="0"/>
        <w:autoSpaceDN w:val="0"/>
        <w:adjustRightInd w:val="0"/>
        <w:ind w:firstLine="567"/>
        <w:jc w:val="both"/>
      </w:pPr>
      <w:r w:rsidRPr="00CB3E39">
        <w:t xml:space="preserve">2.5. </w:t>
      </w:r>
      <w:r w:rsidR="006C3738" w:rsidRPr="0001209C">
        <w:t xml:space="preserve">Общий срок </w:t>
      </w:r>
      <w:r w:rsidR="006C3738" w:rsidRPr="00EE196B">
        <w:t xml:space="preserve">предоставления муниципальной услуги составляет 7 рабочих дней со дня получения отделом обеспечения градостроительной деятельности </w:t>
      </w:r>
      <w:r w:rsidR="00EE196B" w:rsidRPr="00EE196B">
        <w:rPr>
          <w:lang w:eastAsia="ru-RU"/>
        </w:rPr>
        <w:t>уведомления с прилагаемыми документами</w:t>
      </w:r>
      <w:r w:rsidR="00B169F4" w:rsidRPr="00EE196B">
        <w:rPr>
          <w:rFonts w:eastAsia="Calibri"/>
        </w:rPr>
        <w:t xml:space="preserve">. </w:t>
      </w:r>
    </w:p>
    <w:p w:rsidR="008E333D" w:rsidRPr="00CB3E39" w:rsidRDefault="008E333D" w:rsidP="00704187">
      <w:pPr>
        <w:tabs>
          <w:tab w:val="left" w:pos="4082"/>
        </w:tabs>
        <w:ind w:firstLine="567"/>
        <w:jc w:val="both"/>
        <w:rPr>
          <w:lang w:eastAsia="ru-RU"/>
        </w:rPr>
      </w:pPr>
      <w:r w:rsidRPr="00CB3E39">
        <w:rPr>
          <w:lang w:eastAsia="ru-RU"/>
        </w:rPr>
        <w:t>В рамках настоящего административного регламента срок, определенный днями, исчисляется в календарных днях, если срок не установлен в рабочих днях.</w:t>
      </w:r>
    </w:p>
    <w:p w:rsidR="008E333D" w:rsidRPr="00954BDA" w:rsidRDefault="008E333D" w:rsidP="00704187">
      <w:pPr>
        <w:ind w:firstLine="567"/>
        <w:jc w:val="both"/>
      </w:pPr>
      <w:r w:rsidRPr="00954BDA">
        <w:t>2.6. Правовые основания для предоставления муниципальной услуги:</w:t>
      </w:r>
    </w:p>
    <w:p w:rsidR="008E333D" w:rsidRDefault="008E333D" w:rsidP="00704187">
      <w:pPr>
        <w:ind w:firstLine="567"/>
        <w:jc w:val="both"/>
        <w:rPr>
          <w:lang w:eastAsia="ru-RU"/>
        </w:rPr>
      </w:pPr>
      <w:r w:rsidRPr="00954BDA">
        <w:t xml:space="preserve">- </w:t>
      </w:r>
      <w:r w:rsidRPr="00954BDA">
        <w:rPr>
          <w:lang w:eastAsia="ru-RU"/>
        </w:rPr>
        <w:t>Градостроительный кодекс Российской Федерации от 29.12.2004</w:t>
      </w:r>
      <w:r w:rsidR="00CB3E39">
        <w:rPr>
          <w:lang w:eastAsia="ru-RU"/>
        </w:rPr>
        <w:t xml:space="preserve"> </w:t>
      </w:r>
      <w:r w:rsidRPr="00954BDA">
        <w:rPr>
          <w:lang w:eastAsia="ru-RU"/>
        </w:rPr>
        <w:t xml:space="preserve">№ 190-ФЗ (Российская газета, № 290, 30.12.2004); </w:t>
      </w:r>
    </w:p>
    <w:p w:rsidR="00B672C6" w:rsidRDefault="00B672C6" w:rsidP="00704187">
      <w:pPr>
        <w:autoSpaceDE w:val="0"/>
        <w:autoSpaceDN w:val="0"/>
        <w:adjustRightInd w:val="0"/>
        <w:ind w:firstLine="567"/>
        <w:jc w:val="both"/>
      </w:pPr>
      <w:r w:rsidRPr="00B672C6">
        <w:t>- Федеральный закон «О введении в действие Градостроительного кодекса Российской Федерации» от 29.12.2004 № 191-ФЗ (</w:t>
      </w:r>
      <w:r w:rsidRPr="00B672C6">
        <w:rPr>
          <w:rFonts w:eastAsia="Calibri"/>
        </w:rPr>
        <w:t>«Российская газета», № 290, 30.12.2004</w:t>
      </w:r>
      <w:r w:rsidRPr="00B672C6">
        <w:t>);</w:t>
      </w:r>
    </w:p>
    <w:p w:rsidR="00B672C6" w:rsidRPr="00954BDA" w:rsidRDefault="00B672C6" w:rsidP="00704187">
      <w:pPr>
        <w:ind w:firstLine="567"/>
        <w:jc w:val="both"/>
        <w:rPr>
          <w:lang w:eastAsia="ru-RU"/>
        </w:rPr>
      </w:pPr>
      <w:r w:rsidRPr="00954BDA">
        <w:t xml:space="preserve">- </w:t>
      </w:r>
      <w:r w:rsidRPr="00954BDA">
        <w:rPr>
          <w:lang w:eastAsia="ru-RU"/>
        </w:rPr>
        <w:t>Федеральный закон от 06.10.2003 №</w:t>
      </w:r>
      <w:r w:rsidR="00CB3E39">
        <w:rPr>
          <w:lang w:eastAsia="ru-RU"/>
        </w:rPr>
        <w:t xml:space="preserve"> </w:t>
      </w:r>
      <w:r w:rsidRPr="00954BDA">
        <w:rPr>
          <w:lang w:eastAsia="ru-RU"/>
        </w:rPr>
        <w:t>131-ФЗ «Об общих принципах организации местного самоуправления в Российской Федерации» («Собрание законодательства РФ», 06.10.2003, №</w:t>
      </w:r>
      <w:r w:rsidR="00CB3E39">
        <w:rPr>
          <w:lang w:eastAsia="ru-RU"/>
        </w:rPr>
        <w:t xml:space="preserve"> </w:t>
      </w:r>
      <w:r w:rsidRPr="00954BDA">
        <w:rPr>
          <w:lang w:eastAsia="ru-RU"/>
        </w:rPr>
        <w:t>40, ст.3822);</w:t>
      </w:r>
    </w:p>
    <w:p w:rsidR="008E333D" w:rsidRDefault="008E333D" w:rsidP="00704187">
      <w:pPr>
        <w:ind w:firstLine="567"/>
        <w:jc w:val="both"/>
      </w:pPr>
      <w:r w:rsidRPr="00954BDA">
        <w:t>- Федеральный закон от 27</w:t>
      </w:r>
      <w:r w:rsidR="009E0BA3" w:rsidRPr="00954BDA">
        <w:t>.07.</w:t>
      </w:r>
      <w:r w:rsidRPr="00954BDA">
        <w:t>2010</w:t>
      </w:r>
      <w:r w:rsidR="009E0BA3" w:rsidRPr="00954BDA">
        <w:t xml:space="preserve"> №</w:t>
      </w:r>
      <w:r w:rsidR="00CB3E39">
        <w:t xml:space="preserve"> </w:t>
      </w:r>
      <w:r w:rsidRPr="00954BDA">
        <w:t>210-ФЗ «Об организации предоставления государственных и муниципальных</w:t>
      </w:r>
      <w:r w:rsidR="009E0BA3" w:rsidRPr="00954BDA">
        <w:t xml:space="preserve"> услуг» («Российская газета», №</w:t>
      </w:r>
      <w:r w:rsidR="00CB3E39">
        <w:t xml:space="preserve"> </w:t>
      </w:r>
      <w:r w:rsidRPr="00954BDA">
        <w:t>168, 30.07.2010);</w:t>
      </w:r>
    </w:p>
    <w:p w:rsidR="00B169F4" w:rsidRPr="00B169F4" w:rsidRDefault="002A7773" w:rsidP="009276DB">
      <w:pPr>
        <w:pStyle w:val="ConsPlusNormal"/>
        <w:tabs>
          <w:tab w:val="left" w:pos="709"/>
          <w:tab w:val="left" w:pos="993"/>
        </w:tabs>
        <w:ind w:firstLine="567"/>
        <w:jc w:val="both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B169F4" w:rsidRPr="00B169F4">
        <w:rPr>
          <w:rFonts w:ascii="Times New Roman" w:eastAsia="Calibri" w:hAnsi="Times New Roman" w:cs="Times New Roman"/>
          <w:sz w:val="24"/>
          <w:szCs w:val="24"/>
        </w:rPr>
        <w:t>Федеральный закон от 25.06.2002 № 73-ФЗ «Об объектах культурного</w:t>
      </w:r>
      <w:r w:rsidR="00B169F4" w:rsidRPr="00B169F4">
        <w:rPr>
          <w:rFonts w:eastAsia="Calibri"/>
          <w:sz w:val="24"/>
          <w:szCs w:val="24"/>
        </w:rPr>
        <w:t xml:space="preserve"> </w:t>
      </w:r>
      <w:r w:rsidR="00B169F4" w:rsidRPr="00B169F4">
        <w:rPr>
          <w:rFonts w:ascii="Times New Roman" w:eastAsia="Calibri" w:hAnsi="Times New Roman" w:cs="Times New Roman"/>
          <w:sz w:val="24"/>
          <w:szCs w:val="24"/>
        </w:rPr>
        <w:t>наследия (памятниках истории и культуры) народов Российской Федерации» («Российская газета»,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69F4" w:rsidRPr="00B169F4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B169F4" w:rsidRPr="00B169F4">
        <w:rPr>
          <w:rFonts w:ascii="Times New Roman" w:eastAsia="Calibri" w:hAnsi="Times New Roman" w:cs="Times New Roman"/>
          <w:sz w:val="24"/>
          <w:szCs w:val="24"/>
        </w:rPr>
        <w:lastRenderedPageBreak/>
        <w:t>116-117, 29.06.2002);</w:t>
      </w:r>
    </w:p>
    <w:p w:rsidR="008E333D" w:rsidRPr="00954BDA" w:rsidRDefault="008E333D" w:rsidP="00704187">
      <w:pPr>
        <w:ind w:firstLine="567"/>
        <w:jc w:val="both"/>
      </w:pPr>
      <w:r w:rsidRPr="00954BDA">
        <w:t>- Постановление Правительства РФ от 27.09.2011 №797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(«Собрание зако</w:t>
      </w:r>
      <w:r w:rsidR="003041D4" w:rsidRPr="00954BDA">
        <w:t>нодательства РФ», 03.10.2011, №</w:t>
      </w:r>
      <w:r w:rsidR="00CB3E39">
        <w:t xml:space="preserve"> </w:t>
      </w:r>
      <w:r w:rsidRPr="00954BDA">
        <w:t>40, ст.5559, и</w:t>
      </w:r>
      <w:r w:rsidR="003041D4" w:rsidRPr="00954BDA">
        <w:t>зменения «Российская газета», №</w:t>
      </w:r>
      <w:r w:rsidR="00CB3E39">
        <w:t xml:space="preserve"> </w:t>
      </w:r>
      <w:r w:rsidRPr="00954BDA">
        <w:t>303, 31.12.2012);</w:t>
      </w:r>
    </w:p>
    <w:p w:rsidR="008E333D" w:rsidRPr="00DD1B91" w:rsidRDefault="008E333D" w:rsidP="00704187">
      <w:pPr>
        <w:ind w:firstLine="567"/>
        <w:jc w:val="both"/>
      </w:pPr>
      <w:r w:rsidRPr="00954BDA">
        <w:t>- Постановление Правительства РФ от 22.12.2012</w:t>
      </w:r>
      <w:r w:rsidR="00CB3E39">
        <w:t xml:space="preserve"> </w:t>
      </w:r>
      <w:r w:rsidRPr="00954BDA">
        <w:t>№</w:t>
      </w:r>
      <w:r w:rsidR="00CB3E39">
        <w:t xml:space="preserve"> </w:t>
      </w:r>
      <w:r w:rsidRPr="00954BDA">
        <w:t xml:space="preserve">1376 «Об утверждении </w:t>
      </w:r>
      <w:proofErr w:type="gramStart"/>
      <w:r w:rsidRPr="00954BDA">
        <w:t>Правил организации деятельности многофункциональных центров предоставления государственных</w:t>
      </w:r>
      <w:proofErr w:type="gramEnd"/>
      <w:r w:rsidRPr="00954BDA">
        <w:t xml:space="preserve"> и муниципальных услуг</w:t>
      </w:r>
      <w:r w:rsidRPr="00DD1B91">
        <w:t>» («Российская газета», №</w:t>
      </w:r>
      <w:r w:rsidR="00CB3E39" w:rsidRPr="00DD1B91">
        <w:t xml:space="preserve"> </w:t>
      </w:r>
      <w:r w:rsidRPr="00DD1B91">
        <w:t>303, 31.12.2012, «Собрание зако</w:t>
      </w:r>
      <w:r w:rsidR="003041D4" w:rsidRPr="00DD1B91">
        <w:t>нодательства РФ», 31.12.2012, №</w:t>
      </w:r>
      <w:r w:rsidR="00CB3E39" w:rsidRPr="00DD1B91">
        <w:t xml:space="preserve"> </w:t>
      </w:r>
      <w:r w:rsidR="003041D4" w:rsidRPr="00DD1B91">
        <w:t>53 (ч. 2), ст.</w:t>
      </w:r>
      <w:r w:rsidRPr="00DD1B91">
        <w:t>7932);</w:t>
      </w:r>
    </w:p>
    <w:p w:rsidR="008E333D" w:rsidRDefault="00B672C6" w:rsidP="002A7773">
      <w:pPr>
        <w:pStyle w:val="ab"/>
        <w:ind w:firstLine="567"/>
        <w:jc w:val="both"/>
        <w:rPr>
          <w:rFonts w:ascii="Times New Roman" w:hAnsi="Times New Roman" w:cs="Times New Roman"/>
        </w:rPr>
      </w:pPr>
      <w:proofErr w:type="gramStart"/>
      <w:r w:rsidRPr="002A7773">
        <w:rPr>
          <w:rFonts w:ascii="Times New Roman" w:hAnsi="Times New Roman" w:cs="Times New Roman"/>
          <w:color w:val="000000" w:themeColor="text1"/>
        </w:rPr>
        <w:t xml:space="preserve">- </w:t>
      </w:r>
      <w:r w:rsidR="008E333D" w:rsidRPr="002A7773">
        <w:rPr>
          <w:rFonts w:ascii="Times New Roman" w:hAnsi="Times New Roman" w:cs="Times New Roman"/>
        </w:rPr>
        <w:t>Приказ Минэкономразвития России от 18.01.2012 №</w:t>
      </w:r>
      <w:r w:rsidR="00A62CEF" w:rsidRPr="002A7773">
        <w:rPr>
          <w:rFonts w:ascii="Times New Roman" w:hAnsi="Times New Roman" w:cs="Times New Roman"/>
        </w:rPr>
        <w:t xml:space="preserve"> </w:t>
      </w:r>
      <w:r w:rsidR="008E333D" w:rsidRPr="002A7773">
        <w:rPr>
          <w:rFonts w:ascii="Times New Roman" w:hAnsi="Times New Roman" w:cs="Times New Roman"/>
        </w:rPr>
        <w:t>13 «Об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</w:t>
      </w:r>
      <w:r w:rsidR="003041D4" w:rsidRPr="002A7773">
        <w:rPr>
          <w:rFonts w:ascii="Times New Roman" w:hAnsi="Times New Roman" w:cs="Times New Roman"/>
        </w:rPr>
        <w:t>з</w:t>
      </w:r>
      <w:r w:rsidR="008E333D" w:rsidRPr="002A7773">
        <w:rPr>
          <w:rFonts w:ascii="Times New Roman" w:hAnsi="Times New Roman" w:cs="Times New Roman"/>
        </w:rPr>
        <w:t xml:space="preserve">арегистрирован в Минюсте России 20.03.2012 </w:t>
      </w:r>
      <w:r w:rsidR="003041D4" w:rsidRPr="002A7773">
        <w:rPr>
          <w:rFonts w:ascii="Times New Roman" w:hAnsi="Times New Roman" w:cs="Times New Roman"/>
        </w:rPr>
        <w:t>№</w:t>
      </w:r>
      <w:r w:rsidR="00A62CEF" w:rsidRPr="002A7773">
        <w:rPr>
          <w:rFonts w:ascii="Times New Roman" w:hAnsi="Times New Roman" w:cs="Times New Roman"/>
        </w:rPr>
        <w:t xml:space="preserve"> </w:t>
      </w:r>
      <w:r w:rsidR="008E333D" w:rsidRPr="002A7773">
        <w:rPr>
          <w:rFonts w:ascii="Times New Roman" w:hAnsi="Times New Roman" w:cs="Times New Roman"/>
        </w:rPr>
        <w:t>23527.</w:t>
      </w:r>
      <w:proofErr w:type="gramEnd"/>
      <w:r w:rsidR="008E333D" w:rsidRPr="002A7773">
        <w:rPr>
          <w:rFonts w:ascii="Times New Roman" w:hAnsi="Times New Roman" w:cs="Times New Roman"/>
        </w:rPr>
        <w:t xml:space="preserve"> </w:t>
      </w:r>
      <w:proofErr w:type="gramStart"/>
      <w:r w:rsidR="008E333D" w:rsidRPr="002A7773">
        <w:rPr>
          <w:rFonts w:ascii="Times New Roman" w:hAnsi="Times New Roman" w:cs="Times New Roman"/>
        </w:rPr>
        <w:t>Первоначальный текст документа опубликован в издании «Бюллетень нормативных актов федеральных органов исполнительной власти», №</w:t>
      </w:r>
      <w:r w:rsidR="00A62CEF" w:rsidRPr="002A7773">
        <w:rPr>
          <w:rFonts w:ascii="Times New Roman" w:hAnsi="Times New Roman" w:cs="Times New Roman"/>
        </w:rPr>
        <w:t xml:space="preserve"> </w:t>
      </w:r>
      <w:r w:rsidR="008E333D" w:rsidRPr="002A7773">
        <w:rPr>
          <w:rFonts w:ascii="Times New Roman" w:hAnsi="Times New Roman" w:cs="Times New Roman"/>
        </w:rPr>
        <w:t>19, 07.05.2012, изменения «Российская газета», №</w:t>
      </w:r>
      <w:r w:rsidR="00A62CEF" w:rsidRPr="002A7773">
        <w:rPr>
          <w:rFonts w:ascii="Times New Roman" w:hAnsi="Times New Roman" w:cs="Times New Roman"/>
        </w:rPr>
        <w:t xml:space="preserve"> </w:t>
      </w:r>
      <w:r w:rsidR="008E333D" w:rsidRPr="002A7773">
        <w:rPr>
          <w:rFonts w:ascii="Times New Roman" w:hAnsi="Times New Roman" w:cs="Times New Roman"/>
        </w:rPr>
        <w:t>139, 28.06.2013);</w:t>
      </w:r>
      <w:proofErr w:type="gramEnd"/>
    </w:p>
    <w:p w:rsidR="002A7773" w:rsidRPr="002A7773" w:rsidRDefault="002A7773" w:rsidP="002A7773">
      <w:pPr>
        <w:ind w:firstLine="567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271D9B">
        <w:t>приказ Министерства строительства и жилищно-коммунального хозяйства Российской Федерации от 19.09.2018 № 591/</w:t>
      </w:r>
      <w:proofErr w:type="spellStart"/>
      <w:proofErr w:type="gramStart"/>
      <w:r w:rsidRPr="00271D9B">
        <w:t>пр</w:t>
      </w:r>
      <w:proofErr w:type="spellEnd"/>
      <w:proofErr w:type="gramEnd"/>
      <w:r w:rsidRPr="00271D9B">
        <w:t xml:space="preserve">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="009276DB">
        <w:t>.</w:t>
      </w:r>
    </w:p>
    <w:p w:rsidR="00421E1F" w:rsidRPr="00587F07" w:rsidRDefault="00421E1F" w:rsidP="00587F07">
      <w:pPr>
        <w:ind w:firstLine="567"/>
        <w:jc w:val="both"/>
      </w:pPr>
      <w:r w:rsidRPr="00DD1B91">
        <w:t xml:space="preserve">2.7. </w:t>
      </w:r>
      <w:r w:rsidR="002A7773" w:rsidRPr="00587F07">
        <w:t>Исчерпывающий п</w:t>
      </w:r>
      <w:r w:rsidRPr="00587F07">
        <w:t>еречень документов, необходимых для предоставления муниципальной услуги</w:t>
      </w:r>
      <w:r w:rsidR="00FD599C" w:rsidRPr="00587F07">
        <w:t xml:space="preserve"> </w:t>
      </w:r>
    </w:p>
    <w:p w:rsidR="00DF7283" w:rsidRPr="00587F07" w:rsidRDefault="00421E1F" w:rsidP="00587F07">
      <w:pPr>
        <w:autoSpaceDE w:val="0"/>
        <w:autoSpaceDN w:val="0"/>
        <w:adjustRightInd w:val="0"/>
        <w:ind w:firstLine="567"/>
        <w:jc w:val="both"/>
      </w:pPr>
      <w:r w:rsidRPr="00587F07">
        <w:t xml:space="preserve">2.7.1. </w:t>
      </w:r>
      <w:r w:rsidR="00DF7283" w:rsidRPr="00587F07">
        <w:t>Перечень необходимых документов, предоставляемых заявителем самостоятельно:</w:t>
      </w:r>
    </w:p>
    <w:p w:rsidR="002A7773" w:rsidRPr="00587F07" w:rsidRDefault="002A7773" w:rsidP="00587F07">
      <w:pPr>
        <w:pStyle w:val="a9"/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lang w:eastAsia="ru-RU"/>
        </w:rPr>
      </w:pPr>
      <w:r w:rsidRPr="00587F07">
        <w:rPr>
          <w:lang w:eastAsia="ru-RU"/>
        </w:rPr>
        <w:t>уведомление по форме, утвержденной приказом Минстроя РФ от 19.09.2018 № 591/</w:t>
      </w:r>
      <w:proofErr w:type="spellStart"/>
      <w:proofErr w:type="gramStart"/>
      <w:r w:rsidRPr="00587F07">
        <w:rPr>
          <w:lang w:eastAsia="ru-RU"/>
        </w:rPr>
        <w:t>пр</w:t>
      </w:r>
      <w:proofErr w:type="spellEnd"/>
      <w:proofErr w:type="gramEnd"/>
      <w:r w:rsidRPr="00587F07">
        <w:rPr>
          <w:lang w:eastAsia="ru-RU"/>
        </w:rPr>
        <w:t xml:space="preserve"> (приложение </w:t>
      </w:r>
      <w:r w:rsidR="00BF2ECA" w:rsidRPr="00587F07">
        <w:rPr>
          <w:lang w:eastAsia="ru-RU"/>
        </w:rPr>
        <w:t>№ 3</w:t>
      </w:r>
      <w:r w:rsidRPr="00587F07">
        <w:rPr>
          <w:lang w:eastAsia="ru-RU"/>
        </w:rPr>
        <w:t xml:space="preserve"> к регламенту);</w:t>
      </w:r>
    </w:p>
    <w:p w:rsidR="002A7773" w:rsidRPr="00587F07" w:rsidRDefault="002A7773" w:rsidP="00587F07">
      <w:pPr>
        <w:pStyle w:val="a9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ind w:left="0" w:firstLine="567"/>
        <w:jc w:val="both"/>
      </w:pPr>
      <w:r w:rsidRPr="00587F07">
        <w:rPr>
          <w:lang w:eastAsia="ru-RU"/>
        </w:rPr>
        <w:t>документ, удостоверяющий личность заявителя;</w:t>
      </w:r>
    </w:p>
    <w:p w:rsidR="002A7773" w:rsidRPr="00587F07" w:rsidRDefault="002A7773" w:rsidP="00587F07">
      <w:pPr>
        <w:pStyle w:val="a9"/>
        <w:numPr>
          <w:ilvl w:val="0"/>
          <w:numId w:val="6"/>
        </w:numPr>
        <w:tabs>
          <w:tab w:val="left" w:pos="426"/>
        </w:tabs>
        <w:ind w:left="0" w:firstLine="567"/>
        <w:jc w:val="both"/>
        <w:rPr>
          <w:lang w:eastAsia="ru-RU"/>
        </w:rPr>
      </w:pPr>
      <w:r w:rsidRPr="00587F07">
        <w:rPr>
          <w:lang w:eastAsia="ru-RU"/>
        </w:rPr>
        <w:t>документ, подтверждающий полномочия представителя заявителя, в случае, если уведомление о планируемом строительстве направлено представителем заявителя</w:t>
      </w:r>
      <w:r w:rsidR="00587F07" w:rsidRPr="00587F07">
        <w:rPr>
          <w:lang w:eastAsia="ru-RU"/>
        </w:rPr>
        <w:t>;</w:t>
      </w:r>
    </w:p>
    <w:p w:rsidR="00587F07" w:rsidRPr="00587F07" w:rsidRDefault="00587F07" w:rsidP="00587F07">
      <w:pPr>
        <w:pStyle w:val="a9"/>
        <w:numPr>
          <w:ilvl w:val="0"/>
          <w:numId w:val="6"/>
        </w:numPr>
        <w:tabs>
          <w:tab w:val="left" w:pos="709"/>
          <w:tab w:val="left" w:pos="851"/>
          <w:tab w:val="left" w:pos="1276"/>
        </w:tabs>
        <w:suppressAutoHyphens w:val="0"/>
        <w:ind w:left="0" w:firstLine="567"/>
        <w:contextualSpacing/>
        <w:jc w:val="both"/>
        <w:rPr>
          <w:lang w:eastAsia="ru-RU"/>
        </w:rPr>
      </w:pPr>
      <w:r w:rsidRPr="00587F07">
        <w:rPr>
          <w:lang w:eastAsia="ru-RU"/>
        </w:rPr>
        <w:t>технический план объекта индивидуального жилищного строительства или садового дома;</w:t>
      </w:r>
    </w:p>
    <w:p w:rsidR="00587F07" w:rsidRPr="00587F07" w:rsidRDefault="00587F07" w:rsidP="00587F07">
      <w:pPr>
        <w:pStyle w:val="a9"/>
        <w:numPr>
          <w:ilvl w:val="0"/>
          <w:numId w:val="6"/>
        </w:numPr>
        <w:tabs>
          <w:tab w:val="left" w:pos="709"/>
          <w:tab w:val="left" w:pos="851"/>
          <w:tab w:val="left" w:pos="1276"/>
        </w:tabs>
        <w:suppressAutoHyphens w:val="0"/>
        <w:ind w:left="0" w:firstLine="567"/>
        <w:contextualSpacing/>
        <w:jc w:val="both"/>
        <w:rPr>
          <w:lang w:eastAsia="ru-RU"/>
        </w:rPr>
      </w:pPr>
      <w:r w:rsidRPr="00587F07">
        <w:rPr>
          <w:lang w:eastAsia="ru-RU"/>
        </w:rPr>
        <w:t xml:space="preserve">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</w:t>
      </w:r>
      <w:proofErr w:type="gramStart"/>
      <w:r w:rsidRPr="00587F07">
        <w:rPr>
          <w:lang w:eastAsia="ru-RU"/>
        </w:rPr>
        <w:t>со</w:t>
      </w:r>
      <w:proofErr w:type="gramEnd"/>
      <w:r w:rsidRPr="00587F07">
        <w:rPr>
          <w:lang w:eastAsia="ru-RU"/>
        </w:rPr>
        <w:t xml:space="preserve"> множественностью лиц на стороне арендатора.</w:t>
      </w:r>
    </w:p>
    <w:p w:rsidR="00BF2ECA" w:rsidRDefault="00BF2ECA" w:rsidP="00587F07">
      <w:pPr>
        <w:tabs>
          <w:tab w:val="left" w:pos="709"/>
        </w:tabs>
        <w:ind w:firstLine="567"/>
        <w:jc w:val="both"/>
      </w:pPr>
      <w:r w:rsidRPr="00BF2ECA">
        <w:rPr>
          <w:lang w:eastAsia="ru-RU"/>
        </w:rPr>
        <w:t xml:space="preserve">2.7.2. </w:t>
      </w:r>
      <w:r w:rsidRPr="00BF2ECA">
        <w:t>Перечень документов и сведений, подлежащих представлению в рамках межведомственного информационного взаимодействия, которые заявитель вправе представить по собственной инициативе</w:t>
      </w:r>
      <w:r w:rsidR="00587F07">
        <w:t>, отсутствует</w:t>
      </w:r>
      <w:r w:rsidRPr="00BF2ECA">
        <w:t>.</w:t>
      </w:r>
    </w:p>
    <w:p w:rsidR="00587F07" w:rsidRPr="00587F07" w:rsidRDefault="00587F07" w:rsidP="00587F07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lang w:eastAsia="en-US"/>
        </w:rPr>
      </w:pPr>
      <w:r w:rsidRPr="00587F07">
        <w:t>Для оказания муниципальной услуги необходим полный перечень документов, указанных в пункте. 2.7.настоящего раздела регламента.</w:t>
      </w:r>
    </w:p>
    <w:p w:rsidR="007E7FD6" w:rsidRPr="00FC694B" w:rsidRDefault="00587F07" w:rsidP="00587F07">
      <w:pPr>
        <w:ind w:firstLine="567"/>
        <w:jc w:val="both"/>
      </w:pPr>
      <w:r>
        <w:rPr>
          <w:rFonts w:eastAsiaTheme="minorHAnsi"/>
          <w:lang w:eastAsia="en-US"/>
        </w:rPr>
        <w:t>2.7.3</w:t>
      </w:r>
      <w:r w:rsidR="00FC694B" w:rsidRPr="00FC694B">
        <w:rPr>
          <w:rFonts w:eastAsiaTheme="minorHAnsi"/>
          <w:lang w:eastAsia="en-US"/>
        </w:rPr>
        <w:t xml:space="preserve">. </w:t>
      </w:r>
      <w:r w:rsidR="007E7FD6" w:rsidRPr="00FC694B">
        <w:t>Орган, предоставляющий муниципальные услуги, не вправе требовать от заявителя:</w:t>
      </w:r>
    </w:p>
    <w:p w:rsidR="00795E7B" w:rsidRPr="00FC694B" w:rsidRDefault="00795E7B" w:rsidP="00704187">
      <w:pPr>
        <w:tabs>
          <w:tab w:val="left" w:pos="720"/>
        </w:tabs>
        <w:ind w:firstLine="567"/>
        <w:jc w:val="both"/>
      </w:pPr>
      <w:r w:rsidRPr="00FC694B"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95E7B" w:rsidRPr="00FC694B" w:rsidRDefault="00795E7B" w:rsidP="00704187">
      <w:pPr>
        <w:tabs>
          <w:tab w:val="left" w:pos="720"/>
        </w:tabs>
        <w:ind w:firstLine="567"/>
        <w:jc w:val="both"/>
      </w:pPr>
      <w:proofErr w:type="gramStart"/>
      <w:r w:rsidRPr="00FC694B">
        <w:t>2) представления</w:t>
      </w:r>
      <w:r>
        <w:t xml:space="preserve"> документов и информации, в том числе подтверждающих внесение заявителем платы за предоставление муниципальной услуги, которые находятся в </w:t>
      </w:r>
      <w:r>
        <w:lastRenderedPageBreak/>
        <w:t>распоряжении органов, предоставляющих муниципальные услуги, иных государственных органов, органов местного самоупра</w:t>
      </w:r>
      <w:r w:rsidRPr="00FC694B">
        <w:t>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210-ФЗ государственных и муниципальных услуг, в соответствии с нормативными правовыми актами</w:t>
      </w:r>
      <w:proofErr w:type="gramEnd"/>
      <w:r w:rsidRPr="00FC694B">
        <w:t xml:space="preserve">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795E7B" w:rsidRPr="00FC694B" w:rsidRDefault="00795E7B" w:rsidP="00704187">
      <w:pPr>
        <w:tabs>
          <w:tab w:val="left" w:pos="720"/>
        </w:tabs>
        <w:ind w:firstLine="567"/>
        <w:jc w:val="both"/>
      </w:pPr>
      <w:proofErr w:type="gramStart"/>
      <w:r w:rsidRPr="00FC694B"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210-ФЗ;</w:t>
      </w:r>
      <w:proofErr w:type="gramEnd"/>
    </w:p>
    <w:p w:rsidR="00795E7B" w:rsidRPr="00FC694B" w:rsidRDefault="00795E7B" w:rsidP="00704187">
      <w:pPr>
        <w:tabs>
          <w:tab w:val="left" w:pos="720"/>
        </w:tabs>
        <w:ind w:firstLine="567"/>
        <w:jc w:val="both"/>
      </w:pPr>
      <w:r w:rsidRPr="00FC694B"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95E7B" w:rsidRPr="00FC694B" w:rsidRDefault="00795E7B" w:rsidP="00704187">
      <w:pPr>
        <w:tabs>
          <w:tab w:val="left" w:pos="720"/>
        </w:tabs>
        <w:ind w:firstLine="567"/>
        <w:jc w:val="both"/>
      </w:pPr>
      <w:r w:rsidRPr="00FC694B"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95E7B" w:rsidRPr="00FC694B" w:rsidRDefault="00795E7B" w:rsidP="00704187">
      <w:pPr>
        <w:tabs>
          <w:tab w:val="left" w:pos="720"/>
        </w:tabs>
        <w:ind w:firstLine="567"/>
        <w:jc w:val="both"/>
      </w:pPr>
      <w:r w:rsidRPr="00FC694B"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95E7B" w:rsidRPr="00FC694B" w:rsidRDefault="00795E7B" w:rsidP="00704187">
      <w:pPr>
        <w:tabs>
          <w:tab w:val="left" w:pos="720"/>
        </w:tabs>
        <w:ind w:firstLine="567"/>
        <w:jc w:val="both"/>
      </w:pPr>
      <w:r w:rsidRPr="00FC694B"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95E7B" w:rsidRPr="00FC694B" w:rsidRDefault="00795E7B" w:rsidP="00587F07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proofErr w:type="gramStart"/>
      <w:r w:rsidRPr="00FC694B"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работника организации, привлекаемой для реализации функций МФЦ,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</w:t>
      </w:r>
      <w:proofErr w:type="gramEnd"/>
      <w:r w:rsidRPr="00FC694B">
        <w:t xml:space="preserve"> </w:t>
      </w:r>
      <w:proofErr w:type="gramStart"/>
      <w:r w:rsidRPr="00FC694B">
        <w:t>отказе</w:t>
      </w:r>
      <w:proofErr w:type="gramEnd"/>
      <w:r w:rsidRPr="00FC694B">
        <w:t xml:space="preserve"> в приеме документов, необходимых для предоставления муниципальной услуги, либо руководителя организации, привлекаемой для реализации функций МФЦ, уведомляется заявитель, а также приносятся извинения за доставленные неудобства.</w:t>
      </w:r>
    </w:p>
    <w:p w:rsidR="00FC694B" w:rsidRPr="00587F07" w:rsidRDefault="00795E7B" w:rsidP="00587F07">
      <w:pPr>
        <w:tabs>
          <w:tab w:val="left" w:pos="709"/>
        </w:tabs>
        <w:ind w:firstLine="567"/>
        <w:jc w:val="both"/>
      </w:pPr>
      <w:r w:rsidRPr="00FC694B">
        <w:t xml:space="preserve"> </w:t>
      </w:r>
      <w:r w:rsidR="00594760" w:rsidRPr="00FC694B">
        <w:t>2.8. </w:t>
      </w:r>
      <w:r w:rsidR="00FC694B" w:rsidRPr="00FC694B">
        <w:t xml:space="preserve">Перечень услуг, которые являются необходимыми и обязательными для предоставления </w:t>
      </w:r>
      <w:r w:rsidR="00FC694B" w:rsidRPr="00587F07">
        <w:t>муниципальной услуги, отсутствует.</w:t>
      </w:r>
    </w:p>
    <w:p w:rsidR="00587F07" w:rsidRPr="00587F07" w:rsidRDefault="00587F07" w:rsidP="00587F07">
      <w:pPr>
        <w:tabs>
          <w:tab w:val="left" w:pos="709"/>
        </w:tabs>
        <w:ind w:firstLine="567"/>
        <w:jc w:val="both"/>
        <w:rPr>
          <w:lang w:eastAsia="en-US"/>
        </w:rPr>
      </w:pPr>
      <w:r w:rsidRPr="00587F07">
        <w:t>2.9. Услуга, которая является необходимой и обязательной для предоставления муниципальной услуги – проведение кадастровых работ.</w:t>
      </w:r>
    </w:p>
    <w:p w:rsidR="00FC694B" w:rsidRPr="00587F07" w:rsidRDefault="00FC694B" w:rsidP="00587F07">
      <w:pPr>
        <w:tabs>
          <w:tab w:val="left" w:pos="709"/>
        </w:tabs>
        <w:autoSpaceDE w:val="0"/>
        <w:autoSpaceDN w:val="0"/>
        <w:adjustRightInd w:val="0"/>
        <w:ind w:firstLine="567"/>
        <w:jc w:val="both"/>
      </w:pPr>
      <w:r w:rsidRPr="00587F07">
        <w:rPr>
          <w:lang w:eastAsia="ru-RU"/>
        </w:rPr>
        <w:t>2.</w:t>
      </w:r>
      <w:r w:rsidR="00587F07" w:rsidRPr="00587F07">
        <w:rPr>
          <w:lang w:eastAsia="ru-RU"/>
        </w:rPr>
        <w:t>10</w:t>
      </w:r>
      <w:r w:rsidRPr="00587F07">
        <w:rPr>
          <w:lang w:eastAsia="ru-RU"/>
        </w:rPr>
        <w:t xml:space="preserve">. </w:t>
      </w:r>
      <w:r w:rsidRPr="00587F07">
        <w:t>Основания для отказа в приеме документов отсутствуют.</w:t>
      </w:r>
    </w:p>
    <w:p w:rsidR="00FC694B" w:rsidRPr="00587F07" w:rsidRDefault="00FC694B" w:rsidP="00587F07">
      <w:pPr>
        <w:tabs>
          <w:tab w:val="left" w:pos="709"/>
        </w:tabs>
        <w:ind w:firstLine="567"/>
        <w:jc w:val="both"/>
      </w:pPr>
      <w:r w:rsidRPr="00587F07">
        <w:t>2.</w:t>
      </w:r>
      <w:r w:rsidR="00587F07" w:rsidRPr="00587F07">
        <w:t>11</w:t>
      </w:r>
      <w:r w:rsidRPr="00587F07">
        <w:t>. Основания для отказа в предоставлении муниципальной услуги отсутствуют.</w:t>
      </w:r>
    </w:p>
    <w:p w:rsidR="00587F07" w:rsidRPr="00587F07" w:rsidRDefault="00FC694B" w:rsidP="00587F07">
      <w:pPr>
        <w:tabs>
          <w:tab w:val="left" w:pos="709"/>
        </w:tabs>
        <w:ind w:firstLine="567"/>
        <w:jc w:val="both"/>
        <w:rPr>
          <w:lang w:eastAsia="en-US"/>
        </w:rPr>
      </w:pPr>
      <w:r w:rsidRPr="00587F07">
        <w:t>2.1</w:t>
      </w:r>
      <w:r w:rsidR="00587F07" w:rsidRPr="00587F07">
        <w:t>2</w:t>
      </w:r>
      <w:r w:rsidRPr="00587F07">
        <w:t xml:space="preserve">. </w:t>
      </w:r>
      <w:r w:rsidR="00587F07" w:rsidRPr="00587F07">
        <w:t>Исчерпывающий перечень оснований для возврата уведомления и прилагаемых к нему документов без рассмотрения с указанием причин возврата:</w:t>
      </w:r>
    </w:p>
    <w:p w:rsidR="00587F07" w:rsidRPr="00587F07" w:rsidRDefault="00587F07" w:rsidP="00587F07">
      <w:pPr>
        <w:tabs>
          <w:tab w:val="left" w:pos="709"/>
        </w:tabs>
        <w:ind w:firstLine="567"/>
        <w:jc w:val="both"/>
      </w:pPr>
      <w:r w:rsidRPr="00587F07">
        <w:t xml:space="preserve">1) </w:t>
      </w:r>
      <w:r w:rsidRPr="00587F07">
        <w:rPr>
          <w:lang w:eastAsia="ru-RU"/>
        </w:rPr>
        <w:t xml:space="preserve">отсутствие в уведомлении следующих сведений: </w:t>
      </w:r>
    </w:p>
    <w:p w:rsidR="00587F07" w:rsidRPr="00587F07" w:rsidRDefault="00587F07" w:rsidP="00587F07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proofErr w:type="gramStart"/>
      <w:r w:rsidRPr="00587F07">
        <w:rPr>
          <w:lang w:eastAsia="ru-RU"/>
        </w:rPr>
        <w:t>- фамилия, имя, отчество (при наличии), место жительства заявителя, реквизиты документа, удостоверяющего личность (для физического лица);</w:t>
      </w:r>
      <w:proofErr w:type="gramEnd"/>
    </w:p>
    <w:p w:rsidR="00587F07" w:rsidRPr="00587F07" w:rsidRDefault="00587F07" w:rsidP="00587F07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587F07">
        <w:rPr>
          <w:lang w:eastAsia="ru-RU"/>
        </w:rPr>
        <w:t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587F07" w:rsidRPr="00587F07" w:rsidRDefault="00587F07" w:rsidP="00587F07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587F07">
        <w:rPr>
          <w:lang w:eastAsia="ru-RU"/>
        </w:rPr>
        <w:lastRenderedPageBreak/>
        <w:t>- кадастровый номер земельного участка (при его наличии), адрес или описание местоположения земельного участка;</w:t>
      </w:r>
    </w:p>
    <w:p w:rsidR="00587F07" w:rsidRPr="00587F07" w:rsidRDefault="00587F07" w:rsidP="00587F07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587F07">
        <w:rPr>
          <w:lang w:eastAsia="ru-RU"/>
        </w:rPr>
        <w:t>- сведения о праве заявителя на земельный участок, а также сведения о наличии прав иных лиц на земельный участок (при наличии таких лиц);</w:t>
      </w:r>
    </w:p>
    <w:p w:rsidR="00587F07" w:rsidRPr="00587F07" w:rsidRDefault="00587F07" w:rsidP="00587F07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587F07">
        <w:rPr>
          <w:lang w:eastAsia="ru-RU"/>
        </w:rPr>
        <w:t>- 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:rsidR="00587F07" w:rsidRPr="00587F07" w:rsidRDefault="00587F07" w:rsidP="00587F07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587F07">
        <w:rPr>
          <w:lang w:eastAsia="ru-RU"/>
        </w:rPr>
        <w:t>- 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:rsidR="00587F07" w:rsidRPr="00587F07" w:rsidRDefault="00587F07" w:rsidP="00587F07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587F07">
        <w:rPr>
          <w:lang w:eastAsia="ru-RU"/>
        </w:rPr>
        <w:t>- почтовый адрес и (или) адрес электронной почты для связи с заявителем;</w:t>
      </w:r>
    </w:p>
    <w:p w:rsidR="00587F07" w:rsidRPr="00587F07" w:rsidRDefault="00976E76" w:rsidP="00587F07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 xml:space="preserve">- сведения о </w:t>
      </w:r>
      <w:r w:rsidR="00587F07" w:rsidRPr="00587F07">
        <w:rPr>
          <w:lang w:eastAsia="ru-RU"/>
        </w:rPr>
        <w:t>параметрах построенных или реконструированных объекта индивидуального жилищного строительства или садового дома;</w:t>
      </w:r>
    </w:p>
    <w:p w:rsidR="00587F07" w:rsidRPr="00587F07" w:rsidRDefault="00587F07" w:rsidP="00587F07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587F07">
        <w:rPr>
          <w:lang w:eastAsia="ru-RU"/>
        </w:rPr>
        <w:t>- сведения об оплате государственной пошлины за осуществление государственной регистрации прав;</w:t>
      </w:r>
    </w:p>
    <w:p w:rsidR="00587F07" w:rsidRPr="00587F07" w:rsidRDefault="00587F07" w:rsidP="00587F07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587F07">
        <w:rPr>
          <w:lang w:eastAsia="ru-RU"/>
        </w:rPr>
        <w:t>- способа направления заявителю уведомления, предусмотренного пунктом 2.4 регламента;</w:t>
      </w:r>
    </w:p>
    <w:p w:rsidR="00587F07" w:rsidRPr="00587F07" w:rsidRDefault="00587F07" w:rsidP="00587F07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proofErr w:type="gramStart"/>
      <w:r w:rsidRPr="00587F07">
        <w:rPr>
          <w:lang w:eastAsia="ru-RU"/>
        </w:rPr>
        <w:t xml:space="preserve">2) отсутствие документов, прилагаемых к уведомлению и </w:t>
      </w:r>
      <w:r w:rsidRPr="00587F07">
        <w:t>необходимых для предоставления муниципальной услуги в соответствии с пунктом 2.7 регламента, обязанность по предоставлению которых возложена на заявителя;</w:t>
      </w:r>
      <w:proofErr w:type="gramEnd"/>
    </w:p>
    <w:p w:rsidR="00587F07" w:rsidRPr="00587F07" w:rsidRDefault="00587F07" w:rsidP="00587F07">
      <w:pPr>
        <w:autoSpaceDE w:val="0"/>
        <w:autoSpaceDN w:val="0"/>
        <w:adjustRightInd w:val="0"/>
        <w:ind w:firstLine="567"/>
        <w:jc w:val="both"/>
      </w:pPr>
      <w:proofErr w:type="gramStart"/>
      <w:r w:rsidRPr="00587F07">
        <w:t xml:space="preserve">3) </w:t>
      </w:r>
      <w:r w:rsidRPr="00587F07">
        <w:rPr>
          <w:lang w:eastAsia="ru-RU"/>
        </w:rPr>
        <w:t>в случае, если уведомление поступило после истечения десяти лет со дня поступления уведомления о планируемых строительстве или реконструкции объекта индивидуального жилищного строительства или садового дома (далее – уведомление о планируемом строительстве), в соответствии с которым осуществлялись строительство или реконструкция объекта индивидуального жилищного строительства или садового дома, либо уведомление о планируемом строительстве таких объекта индивидуального жилищного строительства или садового дома ранее</w:t>
      </w:r>
      <w:proofErr w:type="gramEnd"/>
      <w:r w:rsidRPr="00587F07">
        <w:rPr>
          <w:lang w:eastAsia="ru-RU"/>
        </w:rPr>
        <w:t xml:space="preserve"> не направлялось (в том числе было возвращено заявителю в соответствии с </w:t>
      </w:r>
      <w:hyperlink r:id="rId13" w:history="1">
        <w:r w:rsidRPr="00976E76">
          <w:rPr>
            <w:rStyle w:val="ac"/>
            <w:color w:val="auto"/>
            <w:u w:val="none"/>
            <w:lang w:eastAsia="ru-RU"/>
          </w:rPr>
          <w:t>частью 6 статьи 51.1</w:t>
        </w:r>
      </w:hyperlink>
      <w:r w:rsidRPr="00976E76">
        <w:rPr>
          <w:lang w:eastAsia="ru-RU"/>
        </w:rPr>
        <w:t xml:space="preserve"> Г</w:t>
      </w:r>
      <w:r w:rsidRPr="00587F07">
        <w:rPr>
          <w:lang w:eastAsia="ru-RU"/>
        </w:rPr>
        <w:t xml:space="preserve">радостроительного кодекса Российской Федерации). </w:t>
      </w:r>
    </w:p>
    <w:p w:rsidR="00594760" w:rsidRPr="00AE35F5" w:rsidRDefault="00594760" w:rsidP="00587F07">
      <w:pPr>
        <w:tabs>
          <w:tab w:val="left" w:pos="709"/>
        </w:tabs>
        <w:ind w:firstLine="567"/>
        <w:jc w:val="both"/>
      </w:pPr>
      <w:r w:rsidRPr="00AE35F5">
        <w:t>2.1</w:t>
      </w:r>
      <w:r w:rsidR="00976E76">
        <w:t>3</w:t>
      </w:r>
      <w:r w:rsidRPr="00AE35F5">
        <w:t>.</w:t>
      </w:r>
      <w:r w:rsidR="00976E76">
        <w:t xml:space="preserve"> </w:t>
      </w:r>
      <w:r w:rsidRPr="00AE35F5">
        <w:t>Возможность приостановления срока предоставления муниципальной услуги законодательством не предусмотрена.</w:t>
      </w:r>
    </w:p>
    <w:p w:rsidR="00594760" w:rsidRPr="00AE35F5" w:rsidRDefault="00594760" w:rsidP="00704187">
      <w:pPr>
        <w:tabs>
          <w:tab w:val="left" w:pos="-3420"/>
        </w:tabs>
        <w:ind w:firstLine="567"/>
        <w:contextualSpacing/>
        <w:jc w:val="both"/>
      </w:pPr>
      <w:r w:rsidRPr="00AE35F5">
        <w:t>2.1</w:t>
      </w:r>
      <w:r w:rsidR="00976E76">
        <w:t>4</w:t>
      </w:r>
      <w:r w:rsidRPr="00AE35F5">
        <w:t>. Предоставление муниципальной услуги осуществляется без взимания платы.</w:t>
      </w:r>
    </w:p>
    <w:p w:rsidR="00594760" w:rsidRPr="00AE35F5" w:rsidRDefault="00594760" w:rsidP="00704187">
      <w:pPr>
        <w:ind w:firstLine="567"/>
        <w:jc w:val="both"/>
        <w:rPr>
          <w:rFonts w:eastAsiaTheme="minorHAnsi"/>
          <w:lang w:eastAsia="en-US"/>
        </w:rPr>
      </w:pPr>
      <w:r w:rsidRPr="00AE35F5">
        <w:rPr>
          <w:rFonts w:eastAsiaTheme="minorHAnsi"/>
          <w:lang w:eastAsia="en-US"/>
        </w:rPr>
        <w:t>2.1</w:t>
      </w:r>
      <w:r w:rsidR="00976E76">
        <w:rPr>
          <w:rFonts w:eastAsiaTheme="minorHAnsi"/>
          <w:lang w:eastAsia="en-US"/>
        </w:rPr>
        <w:t>5</w:t>
      </w:r>
      <w:r w:rsidRPr="00AE35F5">
        <w:rPr>
          <w:rFonts w:eastAsiaTheme="minorHAnsi"/>
          <w:lang w:eastAsia="en-US"/>
        </w:rPr>
        <w:t xml:space="preserve">. Максимальный срок ожидания в очереди при подаче заявления и при получении результата предоставления муниципальной услуги не должен превышать 15 минут. </w:t>
      </w:r>
    </w:p>
    <w:p w:rsidR="00D421A2" w:rsidRPr="00D421A2" w:rsidRDefault="00594760" w:rsidP="00D421A2">
      <w:pPr>
        <w:tabs>
          <w:tab w:val="left" w:pos="709"/>
        </w:tabs>
        <w:ind w:firstLine="567"/>
        <w:jc w:val="both"/>
      </w:pPr>
      <w:r w:rsidRPr="00D421A2">
        <w:rPr>
          <w:rFonts w:eastAsiaTheme="minorHAnsi"/>
          <w:lang w:eastAsia="en-US"/>
        </w:rPr>
        <w:t>2.1</w:t>
      </w:r>
      <w:r w:rsidR="00976E76">
        <w:rPr>
          <w:rFonts w:eastAsiaTheme="minorHAnsi"/>
          <w:lang w:eastAsia="en-US"/>
        </w:rPr>
        <w:t>6</w:t>
      </w:r>
      <w:r w:rsidRPr="00D421A2">
        <w:rPr>
          <w:rFonts w:eastAsiaTheme="minorHAnsi"/>
          <w:lang w:eastAsia="en-US"/>
        </w:rPr>
        <w:t xml:space="preserve">. </w:t>
      </w:r>
      <w:r w:rsidR="00D421A2" w:rsidRPr="00D421A2">
        <w:t>Срок и порядок регистрации уведомления на предоставление муниципальной услуги.</w:t>
      </w:r>
    </w:p>
    <w:p w:rsidR="00D421A2" w:rsidRPr="00D421A2" w:rsidRDefault="00D421A2" w:rsidP="00D421A2">
      <w:pPr>
        <w:pStyle w:val="11"/>
        <w:numPr>
          <w:ilvl w:val="0"/>
          <w:numId w:val="0"/>
        </w:numPr>
        <w:ind w:firstLine="567"/>
        <w:jc w:val="both"/>
        <w:rPr>
          <w:rFonts w:eastAsia="Calibri"/>
          <w:sz w:val="24"/>
          <w:lang w:eastAsia="en-US"/>
        </w:rPr>
      </w:pPr>
      <w:r w:rsidRPr="00D421A2">
        <w:rPr>
          <w:rFonts w:eastAsiaTheme="minorHAnsi"/>
          <w:sz w:val="24"/>
        </w:rPr>
        <w:t xml:space="preserve">Уведомление, поданное в очной форме в ООГД, регистрируется </w:t>
      </w:r>
      <w:r w:rsidR="00E41787">
        <w:rPr>
          <w:rFonts w:eastAsia="Calibri"/>
          <w:sz w:val="24"/>
          <w:lang w:eastAsia="en-US"/>
        </w:rPr>
        <w:t>ООГД в день поступления уведомления</w:t>
      </w:r>
      <w:r w:rsidRPr="00D421A2">
        <w:rPr>
          <w:rFonts w:eastAsia="Calibri"/>
          <w:sz w:val="24"/>
          <w:lang w:eastAsia="en-US"/>
        </w:rPr>
        <w:t xml:space="preserve"> в ООГД.</w:t>
      </w:r>
    </w:p>
    <w:p w:rsidR="00D421A2" w:rsidRPr="00D421A2" w:rsidRDefault="00D421A2" w:rsidP="00D421A2">
      <w:pPr>
        <w:tabs>
          <w:tab w:val="left" w:pos="567"/>
          <w:tab w:val="left" w:pos="709"/>
        </w:tabs>
        <w:ind w:firstLine="567"/>
        <w:jc w:val="both"/>
        <w:rPr>
          <w:rFonts w:eastAsiaTheme="minorHAnsi"/>
          <w:strike/>
        </w:rPr>
      </w:pPr>
      <w:r w:rsidRPr="00D421A2">
        <w:rPr>
          <w:rFonts w:eastAsiaTheme="minorHAnsi"/>
        </w:rPr>
        <w:t>Уведомление, поданное в очной форме в МФЦ, регистрируется в порядке, определенном подпунктом 3.6.1. пункта 3.6. раздела 3 регламента.</w:t>
      </w:r>
    </w:p>
    <w:p w:rsidR="00D421A2" w:rsidRPr="00D421A2" w:rsidRDefault="00D421A2" w:rsidP="00D421A2">
      <w:pPr>
        <w:pStyle w:val="1112"/>
        <w:numPr>
          <w:ilvl w:val="0"/>
          <w:numId w:val="0"/>
        </w:numPr>
        <w:ind w:firstLine="567"/>
        <w:jc w:val="both"/>
        <w:rPr>
          <w:rFonts w:eastAsia="Calibri"/>
          <w:lang w:eastAsia="en-US"/>
        </w:rPr>
      </w:pPr>
      <w:r w:rsidRPr="00D421A2">
        <w:rPr>
          <w:rFonts w:eastAsiaTheme="minorHAnsi"/>
        </w:rPr>
        <w:t>Уведомление</w:t>
      </w:r>
      <w:r w:rsidRPr="00D421A2">
        <w:t xml:space="preserve">, поданное в заочной форме, в том числе поданное посредством Единого портала, регистрируется </w:t>
      </w:r>
      <w:r w:rsidRPr="00D421A2">
        <w:rPr>
          <w:rFonts w:eastAsia="Calibri"/>
          <w:lang w:eastAsia="en-US"/>
        </w:rPr>
        <w:t xml:space="preserve">в день поступления </w:t>
      </w:r>
      <w:r w:rsidR="00E41787">
        <w:rPr>
          <w:rFonts w:eastAsia="Calibri"/>
          <w:lang w:eastAsia="en-US"/>
        </w:rPr>
        <w:t>уведомления</w:t>
      </w:r>
      <w:r w:rsidRPr="00D421A2">
        <w:rPr>
          <w:rFonts w:eastAsia="Calibri"/>
          <w:lang w:eastAsia="en-US"/>
        </w:rPr>
        <w:t xml:space="preserve"> в ООГД.</w:t>
      </w:r>
    </w:p>
    <w:p w:rsidR="00594760" w:rsidRPr="00AE35F5" w:rsidRDefault="00453497" w:rsidP="00704187">
      <w:pPr>
        <w:ind w:firstLine="567"/>
        <w:jc w:val="both"/>
        <w:rPr>
          <w:rFonts w:eastAsia="Calibri"/>
          <w:lang w:eastAsia="en-US"/>
        </w:rPr>
      </w:pPr>
      <w:r>
        <w:rPr>
          <w:rFonts w:eastAsiaTheme="minorHAnsi"/>
          <w:lang w:eastAsia="en-US"/>
        </w:rPr>
        <w:t>2.1</w:t>
      </w:r>
      <w:r w:rsidR="00976E76">
        <w:rPr>
          <w:rFonts w:eastAsiaTheme="minorHAnsi"/>
          <w:lang w:eastAsia="en-US"/>
        </w:rPr>
        <w:t>7</w:t>
      </w:r>
      <w:r w:rsidR="00594760" w:rsidRPr="00AE35F5">
        <w:rPr>
          <w:rFonts w:eastAsiaTheme="minorHAnsi"/>
          <w:lang w:eastAsia="en-US"/>
        </w:rPr>
        <w:t xml:space="preserve">. </w:t>
      </w:r>
      <w:r w:rsidR="00594760" w:rsidRPr="00AE35F5">
        <w:rPr>
          <w:rFonts w:eastAsia="Calibri"/>
          <w:lang w:eastAsia="en-US"/>
        </w:rPr>
        <w:t>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услуги.</w:t>
      </w:r>
    </w:p>
    <w:p w:rsidR="00594760" w:rsidRPr="00AE35F5" w:rsidRDefault="00594760" w:rsidP="00704187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AE35F5">
        <w:rPr>
          <w:rFonts w:eastAsia="Calibri"/>
          <w:lang w:eastAsia="en-US"/>
        </w:rPr>
        <w:t>Вход в здание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594760" w:rsidRPr="00AE35F5" w:rsidRDefault="00594760" w:rsidP="00704187">
      <w:pPr>
        <w:ind w:firstLine="567"/>
        <w:jc w:val="both"/>
        <w:rPr>
          <w:rFonts w:eastAsiaTheme="minorHAnsi"/>
          <w:lang w:eastAsia="en-US"/>
        </w:rPr>
      </w:pPr>
      <w:r w:rsidRPr="00AE35F5">
        <w:rPr>
          <w:rFonts w:eastAsiaTheme="minorHAnsi"/>
          <w:lang w:eastAsia="en-US"/>
        </w:rPr>
        <w:t>Пути движения к входу в здание (при их наличии), вход в здание, пути движения к местам ожидания, информирования и оказания услуги, равно как и сами места ожидания, информирования и оказания услуги, оборудуются в соответствии с требованиями строительных норм и правил, обеспечивающих доступность для инвалидов и маломобильных групп населения.</w:t>
      </w:r>
    </w:p>
    <w:p w:rsidR="00594760" w:rsidRPr="00AE35F5" w:rsidRDefault="00594760" w:rsidP="00704187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AE35F5">
        <w:rPr>
          <w:rFonts w:eastAsia="Calibri"/>
          <w:lang w:eastAsia="en-US"/>
        </w:rPr>
        <w:t>Все помещения, в которых предоставляется муниципальная услуга, соответствуют санитарно-эпидемиологическим требованиям, правилам пожарной безопасности, нормам охраны труда.</w:t>
      </w:r>
    </w:p>
    <w:p w:rsidR="00594760" w:rsidRPr="00AE35F5" w:rsidRDefault="00594760" w:rsidP="00704187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AE35F5">
        <w:rPr>
          <w:rFonts w:eastAsia="Calibri"/>
          <w:lang w:eastAsia="en-US"/>
        </w:rPr>
        <w:lastRenderedPageBreak/>
        <w:t>Помещения для работы с заявителями оборудуются соответствующими информационными стендами, вывесками, указателями.</w:t>
      </w:r>
    </w:p>
    <w:p w:rsidR="00594760" w:rsidRPr="00AE35F5" w:rsidRDefault="00594760" w:rsidP="00704187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AE35F5">
        <w:rPr>
          <w:rFonts w:eastAsia="Calibri"/>
          <w:lang w:eastAsia="en-US"/>
        </w:rPr>
        <w:t>Места ожидания оборудуются стульями или столами обеспечиваются канцелярскими принадлежностями в количестве, достаточном для оформления документов заявителями.</w:t>
      </w:r>
    </w:p>
    <w:p w:rsidR="00594760" w:rsidRPr="00AE35F5" w:rsidRDefault="00594760" w:rsidP="00704187">
      <w:pPr>
        <w:ind w:firstLine="567"/>
        <w:jc w:val="both"/>
        <w:rPr>
          <w:rFonts w:eastAsiaTheme="minorHAnsi"/>
          <w:lang w:eastAsia="en-US"/>
        </w:rPr>
      </w:pPr>
      <w:r w:rsidRPr="00AE35F5">
        <w:rPr>
          <w:rFonts w:eastAsiaTheme="minorHAnsi"/>
          <w:lang w:eastAsia="en-US"/>
        </w:rPr>
        <w:t>Помещение для предоставления муниципальной услуги обеспечивается санитарно-гигиеническими помещениями, оборудованными в соответствии с требованиями строительных норм и правил, обеспечивающих доступность для инвалидов и маломобильных групп населения.</w:t>
      </w:r>
    </w:p>
    <w:p w:rsidR="00594760" w:rsidRPr="00AE35F5" w:rsidRDefault="00453497" w:rsidP="00704187">
      <w:pPr>
        <w:pStyle w:val="a9"/>
        <w:suppressAutoHyphens w:val="0"/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</w:rPr>
      </w:pPr>
      <w:r>
        <w:rPr>
          <w:rFonts w:eastAsia="Calibri"/>
        </w:rPr>
        <w:t>2.1</w:t>
      </w:r>
      <w:r w:rsidR="00976E76">
        <w:rPr>
          <w:rFonts w:eastAsia="Calibri"/>
        </w:rPr>
        <w:t>8</w:t>
      </w:r>
      <w:r>
        <w:rPr>
          <w:rFonts w:eastAsia="Calibri"/>
        </w:rPr>
        <w:t>.</w:t>
      </w:r>
      <w:r w:rsidR="00594760" w:rsidRPr="00AE35F5">
        <w:rPr>
          <w:rFonts w:eastAsia="Calibri"/>
        </w:rPr>
        <w:t xml:space="preserve"> Показатели доступности и качества муниципальной услуги.</w:t>
      </w:r>
    </w:p>
    <w:p w:rsidR="00910345" w:rsidRPr="00AE35F5" w:rsidRDefault="00910345" w:rsidP="00704187">
      <w:pPr>
        <w:pStyle w:val="a9"/>
        <w:numPr>
          <w:ilvl w:val="0"/>
          <w:numId w:val="3"/>
        </w:numPr>
        <w:ind w:left="0" w:firstLine="567"/>
        <w:jc w:val="both"/>
      </w:pPr>
      <w:r w:rsidRPr="00AE35F5">
        <w:rPr>
          <w:rFonts w:eastAsia="Calibri"/>
          <w:lang w:eastAsia="en-US"/>
        </w:rPr>
        <w:t xml:space="preserve">  </w:t>
      </w:r>
      <w:proofErr w:type="gramStart"/>
      <w:r w:rsidRPr="00AE35F5">
        <w:rPr>
          <w:rFonts w:eastAsia="Calibri"/>
          <w:lang w:eastAsia="en-US"/>
        </w:rPr>
        <w:t>в</w:t>
      </w:r>
      <w:proofErr w:type="gramEnd"/>
      <w:r w:rsidRPr="00AE35F5">
        <w:rPr>
          <w:rFonts w:eastAsia="Calibri"/>
          <w:lang w:eastAsia="en-US"/>
        </w:rPr>
        <w:t>озможность получения услуги всеми способами, предусмотренными законодательством, в том числе через Единый портал</w:t>
      </w:r>
      <w:r w:rsidRPr="00AE35F5">
        <w:t xml:space="preserve">; </w:t>
      </w:r>
      <w:r w:rsidRPr="00AE35F5">
        <w:rPr>
          <w:rFonts w:eastAsia="Calibri"/>
          <w:lang w:eastAsia="en-US"/>
        </w:rPr>
        <w:t xml:space="preserve"> </w:t>
      </w:r>
    </w:p>
    <w:p w:rsidR="00910345" w:rsidRPr="00AE35F5" w:rsidRDefault="00910345" w:rsidP="00704187">
      <w:pPr>
        <w:pStyle w:val="a9"/>
        <w:numPr>
          <w:ilvl w:val="0"/>
          <w:numId w:val="3"/>
        </w:numPr>
        <w:ind w:left="0" w:firstLine="567"/>
        <w:jc w:val="both"/>
      </w:pPr>
      <w:r w:rsidRPr="00AE35F5">
        <w:rPr>
          <w:rFonts w:eastAsia="Calibri"/>
          <w:lang w:eastAsia="en-US"/>
        </w:rPr>
        <w:t xml:space="preserve"> отсутствие превышения срока предоставления муниципальной услуги, установленного пунктом 2.5 раздела 2 регламента; </w:t>
      </w:r>
    </w:p>
    <w:p w:rsidR="00910345" w:rsidRPr="00AE35F5" w:rsidRDefault="00910345" w:rsidP="00704187">
      <w:pPr>
        <w:pStyle w:val="a9"/>
        <w:numPr>
          <w:ilvl w:val="0"/>
          <w:numId w:val="3"/>
        </w:numPr>
        <w:ind w:left="0" w:firstLine="567"/>
        <w:jc w:val="both"/>
      </w:pPr>
      <w:r w:rsidRPr="00AE35F5">
        <w:rPr>
          <w:rFonts w:eastAsia="Calibri"/>
          <w:lang w:eastAsia="en-US"/>
        </w:rPr>
        <w:t xml:space="preserve"> отсутствие обоснованных жалоб со стороны заявителей;</w:t>
      </w:r>
    </w:p>
    <w:p w:rsidR="00910345" w:rsidRPr="00AE35F5" w:rsidRDefault="00910345" w:rsidP="00704187">
      <w:pPr>
        <w:pStyle w:val="a9"/>
        <w:numPr>
          <w:ilvl w:val="0"/>
          <w:numId w:val="3"/>
        </w:numPr>
        <w:ind w:left="0" w:firstLine="567"/>
        <w:jc w:val="both"/>
      </w:pPr>
      <w:r w:rsidRPr="00AE35F5">
        <w:t xml:space="preserve"> условия для беспрепятственного доступа к объекту, в котором предоставляется муниципальная услуга, обеспечиваются в соответствии с паспортом доступности объекта социальной инфраструктуры;</w:t>
      </w:r>
    </w:p>
    <w:p w:rsidR="00910345" w:rsidRPr="00AE35F5" w:rsidRDefault="00910345" w:rsidP="00704187">
      <w:pPr>
        <w:ind w:firstLine="567"/>
        <w:jc w:val="both"/>
      </w:pPr>
      <w:r w:rsidRPr="00AE35F5">
        <w:t>– возможность самостоятельного передвижения по территории, на которой расположен объект (место предоставления муниципальной услуги), вход в такой объект и выход из него (за исключением инвалидов, использующих кресла-коляски);</w:t>
      </w:r>
    </w:p>
    <w:p w:rsidR="00910345" w:rsidRPr="00AE35F5" w:rsidRDefault="00910345" w:rsidP="00704187">
      <w:pPr>
        <w:ind w:firstLine="567"/>
        <w:jc w:val="both"/>
      </w:pPr>
      <w:r w:rsidRPr="00AE35F5">
        <w:t>– сопровождение инвалидов, имеющих стойкие расстройства функции зрения и самостоятельного передвижения, к месту предоставления муниципальной услуги и оказание им соответствующей помощи;</w:t>
      </w:r>
    </w:p>
    <w:p w:rsidR="00910345" w:rsidRPr="00AE35F5" w:rsidRDefault="00910345" w:rsidP="00704187">
      <w:pPr>
        <w:ind w:firstLine="567"/>
        <w:jc w:val="both"/>
      </w:pPr>
      <w:r w:rsidRPr="00AE35F5">
        <w:t>– надлежащее размещение оборудования и носителей информации,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жизнедеятельности;</w:t>
      </w:r>
    </w:p>
    <w:p w:rsidR="00910345" w:rsidRPr="00AE35F5" w:rsidRDefault="00910345" w:rsidP="00704187">
      <w:pPr>
        <w:ind w:firstLine="567"/>
        <w:jc w:val="both"/>
      </w:pPr>
      <w:r w:rsidRPr="00AE35F5">
        <w:t xml:space="preserve">– допуск </w:t>
      </w:r>
      <w:proofErr w:type="spellStart"/>
      <w:r w:rsidRPr="00AE35F5">
        <w:t>сурдопереводчика</w:t>
      </w:r>
      <w:proofErr w:type="spellEnd"/>
      <w:r w:rsidRPr="00AE35F5">
        <w:t xml:space="preserve"> и </w:t>
      </w:r>
      <w:proofErr w:type="spellStart"/>
      <w:r w:rsidRPr="00AE35F5">
        <w:t>тифлосурдопереводчика</w:t>
      </w:r>
      <w:proofErr w:type="spellEnd"/>
      <w:r w:rsidRPr="00AE35F5">
        <w:t>;</w:t>
      </w:r>
    </w:p>
    <w:p w:rsidR="00910345" w:rsidRPr="00AE35F5" w:rsidRDefault="00910345" w:rsidP="00704187">
      <w:pPr>
        <w:ind w:firstLine="567"/>
        <w:jc w:val="both"/>
      </w:pPr>
      <w:r w:rsidRPr="00AE35F5">
        <w:t>– допуск к месту предоставления муниципальной услуги собаки-проводника при наличии документа, подтверждающего ее специальное обучение и выдаваемого по форме и порядке, определенным действующим законодательством Российской Федерации;</w:t>
      </w:r>
    </w:p>
    <w:p w:rsidR="00910345" w:rsidRPr="00AE35F5" w:rsidRDefault="00910345" w:rsidP="00704187">
      <w:pPr>
        <w:ind w:firstLine="567"/>
        <w:jc w:val="both"/>
      </w:pPr>
      <w:r w:rsidRPr="00AE35F5">
        <w:t>– оказание работниками управления, предоставляющего услугу населению, помощи инвалидам в преодолении барьеров, мешающих получению ими услуги наравне с другими лицами;</w:t>
      </w:r>
    </w:p>
    <w:p w:rsidR="00910345" w:rsidRPr="00AE35F5" w:rsidRDefault="00910345" w:rsidP="00704187">
      <w:pPr>
        <w:ind w:firstLine="567"/>
        <w:jc w:val="both"/>
      </w:pPr>
      <w:r w:rsidRPr="00AE35F5">
        <w:t>– пешеходная доступность от остановки общественного транспорта до объекта, в котором предоставляется муниципальная услуга;</w:t>
      </w:r>
    </w:p>
    <w:p w:rsidR="00D421A2" w:rsidRDefault="00910345" w:rsidP="00704187">
      <w:pPr>
        <w:ind w:firstLine="567"/>
        <w:jc w:val="both"/>
      </w:pPr>
      <w:r w:rsidRPr="00AE35F5">
        <w:t>– оборудование мест для бесплатной парковки автотранспортных средств, в том числе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средства.</w:t>
      </w:r>
    </w:p>
    <w:p w:rsidR="00D421A2" w:rsidRPr="00392DEA" w:rsidRDefault="00D421A2" w:rsidP="00392DEA">
      <w:pPr>
        <w:pStyle w:val="a9"/>
        <w:tabs>
          <w:tab w:val="left" w:pos="0"/>
          <w:tab w:val="left" w:pos="567"/>
          <w:tab w:val="left" w:pos="1418"/>
        </w:tabs>
        <w:ind w:left="0" w:firstLine="567"/>
        <w:jc w:val="both"/>
        <w:rPr>
          <w:rFonts w:eastAsiaTheme="minorHAnsi"/>
        </w:rPr>
      </w:pPr>
      <w:r w:rsidRPr="00392DEA">
        <w:rPr>
          <w:rFonts w:eastAsiaTheme="minorHAnsi"/>
        </w:rPr>
        <w:t>2.1</w:t>
      </w:r>
      <w:r w:rsidR="00976E76">
        <w:rPr>
          <w:rFonts w:eastAsiaTheme="minorHAnsi"/>
        </w:rPr>
        <w:t>9</w:t>
      </w:r>
      <w:r w:rsidRPr="00392DEA">
        <w:rPr>
          <w:rFonts w:eastAsiaTheme="minorHAnsi"/>
        </w:rPr>
        <w:t>. Особенности предоставления муниципальной услуги в электронной форме.</w:t>
      </w:r>
    </w:p>
    <w:p w:rsidR="00D421A2" w:rsidRPr="00392DEA" w:rsidRDefault="00D421A2" w:rsidP="00392DEA">
      <w:pPr>
        <w:tabs>
          <w:tab w:val="left" w:pos="0"/>
          <w:tab w:val="left" w:pos="709"/>
        </w:tabs>
        <w:autoSpaceDE w:val="0"/>
        <w:autoSpaceDN w:val="0"/>
        <w:adjustRightInd w:val="0"/>
        <w:ind w:firstLine="567"/>
        <w:jc w:val="both"/>
      </w:pPr>
      <w:proofErr w:type="gramStart"/>
      <w:r w:rsidRPr="00392DEA">
        <w:t>Предоставление муниципальной услуги в электронной форме осуществляется в соответствии с этапами перехода на предоставление муниципальных услуг (функций) в электронном виде, утвержденными распоряжением Правительства Рос</w:t>
      </w:r>
      <w:r w:rsidR="00392DEA">
        <w:t xml:space="preserve">сийской Федерации от 17.12.2009 </w:t>
      </w:r>
      <w:r w:rsidRPr="00392DEA">
        <w:t xml:space="preserve">№ 1993-р, и </w:t>
      </w:r>
      <w:r w:rsidRPr="00392DEA">
        <w:rPr>
          <w:iCs/>
        </w:rPr>
        <w:t>Планом перехода на предоставление в электронном виде государственных, муниципальных и иных услуг, утвержденных постановлением Правительства Ярославской области от 11.05.2012 № 421-п «Об утверждении Плана перехода на предоставление в электронном виде государственных, муниципальных</w:t>
      </w:r>
      <w:proofErr w:type="gramEnd"/>
      <w:r w:rsidRPr="00392DEA">
        <w:rPr>
          <w:iCs/>
        </w:rPr>
        <w:t xml:space="preserve"> и иных услуг и признании </w:t>
      </w:r>
      <w:proofErr w:type="gramStart"/>
      <w:r w:rsidRPr="00392DEA">
        <w:rPr>
          <w:iCs/>
        </w:rPr>
        <w:t>утратившим</w:t>
      </w:r>
      <w:proofErr w:type="gramEnd"/>
      <w:r w:rsidRPr="00392DEA">
        <w:rPr>
          <w:iCs/>
        </w:rPr>
        <w:t xml:space="preserve"> силу постановления Правительства Ярославской области от 18.04.2011 </w:t>
      </w:r>
      <w:r w:rsidR="00F16B6B" w:rsidRPr="00392DEA">
        <w:rPr>
          <w:iCs/>
        </w:rPr>
        <w:t xml:space="preserve">№ </w:t>
      </w:r>
      <w:r w:rsidRPr="00392DEA">
        <w:rPr>
          <w:iCs/>
        </w:rPr>
        <w:t>268-П»</w:t>
      </w:r>
      <w:r w:rsidRPr="00392DEA">
        <w:t xml:space="preserve">.                                                                                </w:t>
      </w:r>
    </w:p>
    <w:p w:rsidR="00D421A2" w:rsidRPr="00A61C2E" w:rsidRDefault="00D421A2" w:rsidP="00392DEA">
      <w:pPr>
        <w:pStyle w:val="HTML"/>
        <w:tabs>
          <w:tab w:val="left" w:pos="0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61C2E">
        <w:rPr>
          <w:rFonts w:ascii="Times New Roman" w:hAnsi="Times New Roman"/>
          <w:sz w:val="24"/>
          <w:szCs w:val="24"/>
        </w:rPr>
        <w:t xml:space="preserve">Муниципальную услугу в электронной форме могут получить только физические или юридические лица, зарегистрированные на Едином портале, с учетом Правил определения видов электронной подписи, использование которых допускается при обращении за получением муниципальной услуги, утвержденных постановлением Правительства Российской Федерации от 25.06.2012 № 634 «О видах электронной подписи, использование </w:t>
      </w:r>
      <w:r w:rsidRPr="00A61C2E">
        <w:rPr>
          <w:rFonts w:ascii="Times New Roman" w:hAnsi="Times New Roman"/>
          <w:sz w:val="24"/>
          <w:szCs w:val="24"/>
        </w:rPr>
        <w:lastRenderedPageBreak/>
        <w:t>которых допускается при обращении за получением государственных и муниципальных услуг».</w:t>
      </w:r>
      <w:proofErr w:type="gramEnd"/>
    </w:p>
    <w:p w:rsidR="00D421A2" w:rsidRPr="00F6312A" w:rsidRDefault="00D421A2" w:rsidP="00F6312A">
      <w:pPr>
        <w:autoSpaceDE w:val="0"/>
        <w:autoSpaceDN w:val="0"/>
        <w:ind w:firstLine="567"/>
        <w:jc w:val="both"/>
      </w:pPr>
      <w:r w:rsidRPr="00F6312A">
        <w:t xml:space="preserve">Электронная форма уведомления заполняется на Едином портале. При подаче </w:t>
      </w:r>
      <w:r w:rsidR="00F6312A">
        <w:t>у</w:t>
      </w:r>
      <w:r w:rsidR="00F6312A" w:rsidRPr="00F6312A">
        <w:rPr>
          <w:lang w:eastAsia="ru-RU"/>
        </w:rPr>
        <w:t>ведомлени</w:t>
      </w:r>
      <w:r w:rsidR="00F6312A">
        <w:rPr>
          <w:lang w:eastAsia="ru-RU"/>
        </w:rPr>
        <w:t>я</w:t>
      </w:r>
      <w:r w:rsidR="00F6312A" w:rsidRPr="00F6312A">
        <w:rPr>
          <w:lang w:eastAsia="ru-RU"/>
        </w:rPr>
        <w:t xml:space="preserve"> об окончании строительства или реконструкции объекта индивидуального жилищного строительства или садового дома </w:t>
      </w:r>
      <w:r w:rsidRPr="00F6312A">
        <w:t>форме электронного документа с использованием Единого портала к ним прикрепляются копии документов в виде электронных файлов с соблюдением следующих требований:</w:t>
      </w:r>
    </w:p>
    <w:p w:rsidR="00D421A2" w:rsidRPr="00A61C2E" w:rsidRDefault="00D421A2" w:rsidP="00392DEA">
      <w:pPr>
        <w:pStyle w:val="a9"/>
        <w:tabs>
          <w:tab w:val="left" w:pos="0"/>
          <w:tab w:val="left" w:pos="709"/>
          <w:tab w:val="left" w:pos="993"/>
          <w:tab w:val="left" w:pos="1418"/>
        </w:tabs>
        <w:ind w:left="0" w:firstLine="567"/>
        <w:jc w:val="both"/>
      </w:pPr>
      <w:r w:rsidRPr="00A61C2E">
        <w:t>- электронная копия документа должна представлять собой файл в одном из форматов PDF, DOC, DOCX, TIF, TIFF, JPG, JP</w:t>
      </w:r>
      <w:proofErr w:type="gramStart"/>
      <w:r w:rsidRPr="00A61C2E">
        <w:t>Е</w:t>
      </w:r>
      <w:proofErr w:type="gramEnd"/>
      <w:r w:rsidRPr="00A61C2E">
        <w:t xml:space="preserve">G, </w:t>
      </w:r>
      <w:r w:rsidRPr="00A61C2E">
        <w:rPr>
          <w:lang w:val="en-US"/>
        </w:rPr>
        <w:t>XLS</w:t>
      </w:r>
      <w:r w:rsidRPr="00A61C2E">
        <w:t xml:space="preserve">, </w:t>
      </w:r>
      <w:r w:rsidRPr="00A61C2E">
        <w:rPr>
          <w:lang w:val="en-US"/>
        </w:rPr>
        <w:t>XLSX</w:t>
      </w:r>
      <w:r w:rsidRPr="00A61C2E">
        <w:t xml:space="preserve">, содержащий образ соответствующего бумажного документа, либо комплект таких документов в электронном архиве в формате ZIP или RAR.  </w:t>
      </w:r>
    </w:p>
    <w:p w:rsidR="00D421A2" w:rsidRPr="00A61C2E" w:rsidRDefault="00D421A2" w:rsidP="00392DEA">
      <w:pPr>
        <w:pStyle w:val="a9"/>
        <w:tabs>
          <w:tab w:val="left" w:pos="0"/>
          <w:tab w:val="left" w:pos="709"/>
          <w:tab w:val="left" w:pos="993"/>
          <w:tab w:val="left" w:pos="1418"/>
        </w:tabs>
        <w:ind w:left="0" w:firstLine="567"/>
        <w:jc w:val="both"/>
      </w:pPr>
      <w:r w:rsidRPr="00A61C2E">
        <w:t>- электронная копия документа может быть получена сканированием, фотографированием. Сведения в электронной копии документа должны быть читаемы. Может быть прикреплен электронный документ, полученный в соответствующем ведомстве.</w:t>
      </w:r>
    </w:p>
    <w:p w:rsidR="00D421A2" w:rsidRPr="00A61C2E" w:rsidRDefault="00D421A2" w:rsidP="00392DEA">
      <w:pPr>
        <w:pStyle w:val="a9"/>
        <w:tabs>
          <w:tab w:val="left" w:pos="0"/>
          <w:tab w:val="left" w:pos="709"/>
        </w:tabs>
        <w:ind w:left="0" w:firstLine="567"/>
        <w:jc w:val="both"/>
      </w:pPr>
      <w:r w:rsidRPr="00A61C2E">
        <w:t xml:space="preserve">Максимальный размер прикрепляемых файлов в сумме не должен превышать 5 Мб (мегабайт). Оригиналы прилагаемых копий документов впоследствии представляются в </w:t>
      </w:r>
      <w:r w:rsidR="00A61C2E" w:rsidRPr="00A61C2E">
        <w:t>ООГД.</w:t>
      </w:r>
    </w:p>
    <w:p w:rsidR="00D421A2" w:rsidRPr="00A61C2E" w:rsidRDefault="00D421A2" w:rsidP="00392DEA">
      <w:pPr>
        <w:tabs>
          <w:tab w:val="left" w:pos="0"/>
          <w:tab w:val="left" w:pos="709"/>
        </w:tabs>
        <w:autoSpaceDE w:val="0"/>
        <w:autoSpaceDN w:val="0"/>
        <w:adjustRightInd w:val="0"/>
        <w:ind w:firstLine="567"/>
        <w:jc w:val="both"/>
      </w:pPr>
      <w:r w:rsidRPr="00A61C2E">
        <w:t xml:space="preserve">При предоставлении электронной копии документа, подписанной усиленной квалифицированной электронной подписью нотариуса или органа (организации), выдавшего документ в соответствии с требованиями Федерального закона от 06.04.2011 № 63-ФЗ «Об электронной подписи», предоставление оригинала документа не требуется. </w:t>
      </w:r>
      <w:proofErr w:type="gramStart"/>
      <w:r w:rsidRPr="00A61C2E">
        <w:t xml:space="preserve">В случае </w:t>
      </w:r>
      <w:r w:rsidRPr="00A61C2E">
        <w:rPr>
          <w:rFonts w:eastAsiaTheme="minorHAnsi"/>
        </w:rPr>
        <w:t xml:space="preserve">поступления </w:t>
      </w:r>
      <w:r w:rsidRPr="00A61C2E">
        <w:t xml:space="preserve">документов, подписанных усиленной квалифицированной электронной подписью, проводится процедура проверки действительности усиленной квалифицированной электронной подписи в соответствии с Правилами использования усиленной квалифицированной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25.08.2012 № 852. </w:t>
      </w:r>
      <w:proofErr w:type="gramEnd"/>
    </w:p>
    <w:p w:rsidR="00D421A2" w:rsidRPr="00A61C2E" w:rsidRDefault="003C060F" w:rsidP="00F906E7">
      <w:pPr>
        <w:pStyle w:val="a9"/>
        <w:tabs>
          <w:tab w:val="left" w:pos="0"/>
          <w:tab w:val="left" w:pos="709"/>
        </w:tabs>
        <w:ind w:left="0" w:firstLine="567"/>
        <w:jc w:val="both"/>
      </w:pPr>
      <w:r>
        <w:rPr>
          <w:lang w:eastAsia="ru-RU"/>
        </w:rPr>
        <w:t>У</w:t>
      </w:r>
      <w:r w:rsidRPr="00F6312A">
        <w:rPr>
          <w:lang w:eastAsia="ru-RU"/>
        </w:rPr>
        <w:t>ведомлени</w:t>
      </w:r>
      <w:r>
        <w:rPr>
          <w:lang w:eastAsia="ru-RU"/>
        </w:rPr>
        <w:t>е</w:t>
      </w:r>
      <w:r w:rsidRPr="00F6312A">
        <w:rPr>
          <w:lang w:eastAsia="ru-RU"/>
        </w:rPr>
        <w:t xml:space="preserve"> об окончании строительства или реконструкции объекта индивидуального жилищного строительства или садового дома</w:t>
      </w:r>
      <w:r w:rsidR="00C10556" w:rsidRPr="00C10556">
        <w:t xml:space="preserve"> </w:t>
      </w:r>
      <w:r w:rsidR="00D421A2" w:rsidRPr="00A61C2E">
        <w:t>регистрируется в порядке, указанном в пункте 2.1</w:t>
      </w:r>
      <w:r w:rsidR="00C10556">
        <w:t>6</w:t>
      </w:r>
      <w:r w:rsidR="00D421A2" w:rsidRPr="00A61C2E">
        <w:t xml:space="preserve"> регламента. </w:t>
      </w:r>
    </w:p>
    <w:p w:rsidR="00D421A2" w:rsidRPr="00A61C2E" w:rsidRDefault="00D421A2" w:rsidP="00F906E7">
      <w:pPr>
        <w:pStyle w:val="ad"/>
        <w:tabs>
          <w:tab w:val="left" w:pos="0"/>
          <w:tab w:val="left" w:pos="709"/>
        </w:tabs>
        <w:spacing w:before="0" w:beforeAutospacing="0" w:after="0" w:afterAutospacing="0"/>
        <w:ind w:firstLine="567"/>
        <w:jc w:val="both"/>
      </w:pPr>
      <w:proofErr w:type="gramStart"/>
      <w:r w:rsidRPr="00A61C2E">
        <w:t>При предоставлении муниципальной услуги в электронной форме заявителю предоставляется возможность получать информацию о ходе предоставления муниципальной услуги в Личном кабинете по своей инициативе в любое время, а также в форме уведомлений о ходе предоставления муниципальной услуги, поступающим на указанную заявителем электронную почту и (или) по СМС-оповещениям с последующим обращением в Личный кабинет.</w:t>
      </w:r>
      <w:proofErr w:type="gramEnd"/>
    </w:p>
    <w:p w:rsidR="00D421A2" w:rsidRPr="00A61C2E" w:rsidRDefault="00C10556" w:rsidP="00F906E7">
      <w:pPr>
        <w:autoSpaceDE w:val="0"/>
        <w:autoSpaceDN w:val="0"/>
        <w:jc w:val="both"/>
      </w:pPr>
      <w:proofErr w:type="gramStart"/>
      <w:r>
        <w:rPr>
          <w:lang w:eastAsia="ru-RU"/>
        </w:rPr>
        <w:t>Уведомление</w:t>
      </w:r>
      <w:r w:rsidRPr="00A7000D">
        <w:rPr>
          <w:lang w:eastAsia="ru-RU"/>
        </w:rPr>
        <w:t xml:space="preserve">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</w:t>
      </w:r>
      <w:r w:rsidR="00F6312A">
        <w:rPr>
          <w:lang w:eastAsia="ru-RU"/>
        </w:rPr>
        <w:t xml:space="preserve">или </w:t>
      </w:r>
      <w:r w:rsidRPr="00A7000D">
        <w:t>уведомлени</w:t>
      </w:r>
      <w:r w:rsidR="00F6312A">
        <w:t>е</w:t>
      </w:r>
      <w:r w:rsidRPr="00A7000D">
        <w:t xml:space="preserve"> </w:t>
      </w:r>
      <w:r w:rsidRPr="00A7000D">
        <w:rPr>
          <w:lang w:eastAsia="ru-RU"/>
        </w:rPr>
        <w:t xml:space="preserve">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</w:t>
      </w:r>
      <w:r w:rsidR="00D421A2" w:rsidRPr="00A61C2E">
        <w:t>могут быть выданы заявителю лично в форме док</w:t>
      </w:r>
      <w:r w:rsidR="00A61C2E" w:rsidRPr="00A61C2E">
        <w:t xml:space="preserve">умента на бумажном носителе в ООГД </w:t>
      </w:r>
      <w:r w:rsidR="00D421A2" w:rsidRPr="00A61C2E">
        <w:t>либо в МФЦ, либо направлены в форме документа на бумажном</w:t>
      </w:r>
      <w:proofErr w:type="gramEnd"/>
      <w:r w:rsidR="00D421A2" w:rsidRPr="00A61C2E">
        <w:t xml:space="preserve"> </w:t>
      </w:r>
      <w:proofErr w:type="gramStart"/>
      <w:r w:rsidR="00D421A2" w:rsidRPr="00A61C2E">
        <w:t>носителе</w:t>
      </w:r>
      <w:proofErr w:type="gramEnd"/>
      <w:r w:rsidR="00D421A2" w:rsidRPr="00A61C2E">
        <w:t xml:space="preserve"> почтовым отправлением, либо в форме электронного документа. Форма и способ получения муниципальной услуги указываются </w:t>
      </w:r>
      <w:r w:rsidR="00D421A2" w:rsidRPr="00F906E7">
        <w:t xml:space="preserve">заявителем в уведомлении </w:t>
      </w:r>
      <w:r w:rsidR="00F906E7" w:rsidRPr="00F906E7">
        <w:t>об</w:t>
      </w:r>
      <w:r w:rsidR="00F906E7">
        <w:t xml:space="preserve"> окончании строительства или реконструкции объекта индивидуального жилищного строительства или садового дома</w:t>
      </w:r>
      <w:r w:rsidR="00D421A2" w:rsidRPr="00A61C2E">
        <w:t xml:space="preserve">. Электронная копия уведомления о соответствии или уведомления о несоответствии, заверенная усиленной квалифицированной электронной подписью уполномоченного должностного лица в соответствии с Федеральным законом от 06.04.2011 № 63-ФЗ «Об электронной подписи», направляется заявителю в Личный кабинет. </w:t>
      </w:r>
    </w:p>
    <w:p w:rsidR="00D421A2" w:rsidRPr="00A61C2E" w:rsidRDefault="00D421A2" w:rsidP="00F906E7">
      <w:pPr>
        <w:tabs>
          <w:tab w:val="left" w:pos="0"/>
          <w:tab w:val="left" w:pos="567"/>
          <w:tab w:val="left" w:pos="709"/>
        </w:tabs>
        <w:ind w:firstLine="567"/>
        <w:jc w:val="both"/>
      </w:pPr>
      <w:r w:rsidRPr="00A61C2E">
        <w:t>Получение уведомления о соответствии или уведомления о несоответствии в электронной форме не лишает заявителя права получить указанный результат на бумажном носителе.</w:t>
      </w:r>
    </w:p>
    <w:p w:rsidR="00D421A2" w:rsidRPr="00A61C2E" w:rsidRDefault="00D421A2" w:rsidP="00F906E7">
      <w:pPr>
        <w:tabs>
          <w:tab w:val="left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A61C2E">
        <w:t xml:space="preserve">Заявителю обеспечивается доступ к уведомлению о соответствии или к уведомлению о несоответствии, полученному в форме электронного документа, на Едином портале в </w:t>
      </w:r>
      <w:r w:rsidRPr="00A61C2E">
        <w:lastRenderedPageBreak/>
        <w:t xml:space="preserve">течение срока, установленного законодательством Российской Федерации (в случае если такой срок установлен нормативными правовыми актами Российской Федерации). </w:t>
      </w:r>
    </w:p>
    <w:p w:rsidR="00D421A2" w:rsidRPr="00A61C2E" w:rsidRDefault="00D421A2" w:rsidP="00F906E7">
      <w:pPr>
        <w:tabs>
          <w:tab w:val="left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Theme="minorHAnsi"/>
        </w:rPr>
      </w:pPr>
      <w:r w:rsidRPr="00A61C2E">
        <w:t>Заявителю предоставляется возможность сохранения уведомления о соответствии или уведомления о несоответствии и подписанного уполномоченным должностным лицом с использованием усиленной квалифицированной электронной подписи, на своих технических средствах, а также возможность направления такого электронного документа в иные органы (организации)</w:t>
      </w:r>
      <w:r w:rsidRPr="00A61C2E">
        <w:rPr>
          <w:rFonts w:eastAsiaTheme="minorHAnsi"/>
        </w:rPr>
        <w:t>.</w:t>
      </w:r>
    </w:p>
    <w:p w:rsidR="00D421A2" w:rsidRDefault="00D421A2" w:rsidP="00392DEA">
      <w:pPr>
        <w:tabs>
          <w:tab w:val="left" w:pos="0"/>
        </w:tabs>
        <w:ind w:firstLine="567"/>
        <w:jc w:val="both"/>
      </w:pPr>
    </w:p>
    <w:p w:rsidR="00E140A1" w:rsidRPr="00AE35F5" w:rsidRDefault="00E140A1" w:rsidP="00C51BFA">
      <w:pPr>
        <w:pStyle w:val="a9"/>
        <w:numPr>
          <w:ilvl w:val="0"/>
          <w:numId w:val="2"/>
        </w:numPr>
        <w:jc w:val="center"/>
      </w:pPr>
      <w:r w:rsidRPr="00AE35F5">
        <w:t>Административные процедуры</w:t>
      </w:r>
    </w:p>
    <w:p w:rsidR="0013589B" w:rsidRPr="00AE35F5" w:rsidRDefault="0013589B" w:rsidP="0013589B">
      <w:pPr>
        <w:pStyle w:val="a9"/>
        <w:ind w:left="502"/>
      </w:pPr>
    </w:p>
    <w:p w:rsidR="00E140A1" w:rsidRPr="00AE35F5" w:rsidRDefault="00E140A1" w:rsidP="004673EF">
      <w:pPr>
        <w:ind w:firstLine="567"/>
        <w:jc w:val="both"/>
      </w:pPr>
      <w:r w:rsidRPr="00AE35F5">
        <w:t xml:space="preserve">3.1. </w:t>
      </w:r>
      <w:r w:rsidR="00A61C2E">
        <w:t>П</w:t>
      </w:r>
      <w:r w:rsidR="002872CC">
        <w:rPr>
          <w:color w:val="000000"/>
        </w:rPr>
        <w:t>р</w:t>
      </w:r>
      <w:r w:rsidR="002872CC">
        <w:t>едоставление муниципальной услуги включает в себя следующие административные процедуры</w:t>
      </w:r>
      <w:r w:rsidRPr="00AE35F5">
        <w:t>:</w:t>
      </w:r>
    </w:p>
    <w:p w:rsidR="00A61C2E" w:rsidRPr="00921A75" w:rsidRDefault="00A61C2E" w:rsidP="00921A75">
      <w:pPr>
        <w:pStyle w:val="a9"/>
        <w:tabs>
          <w:tab w:val="left" w:pos="709"/>
          <w:tab w:val="left" w:pos="993"/>
        </w:tabs>
        <w:ind w:left="0" w:firstLine="567"/>
        <w:jc w:val="both"/>
      </w:pPr>
      <w:r w:rsidRPr="00921A75">
        <w:t>- прием и регистрация уведомления и приложенных к ним документов;</w:t>
      </w:r>
    </w:p>
    <w:p w:rsidR="00A61C2E" w:rsidRPr="009E3ED5" w:rsidRDefault="00A61C2E" w:rsidP="00921A75">
      <w:pPr>
        <w:pStyle w:val="a9"/>
        <w:tabs>
          <w:tab w:val="left" w:pos="709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921A75">
        <w:t xml:space="preserve">- рассмотрение уведомления </w:t>
      </w:r>
      <w:r w:rsidRPr="009E3ED5">
        <w:t xml:space="preserve">и приложенных к ним документов; направление межведомственных запросов; подготовка проекта уведомления о соответствии или уведомления о несоответствии; </w:t>
      </w:r>
    </w:p>
    <w:p w:rsidR="00A61C2E" w:rsidRPr="009E3ED5" w:rsidRDefault="00A61C2E" w:rsidP="00921A75">
      <w:pPr>
        <w:pStyle w:val="a9"/>
        <w:tabs>
          <w:tab w:val="left" w:pos="709"/>
          <w:tab w:val="left" w:pos="993"/>
        </w:tabs>
        <w:ind w:left="0" w:firstLine="567"/>
        <w:jc w:val="both"/>
      </w:pPr>
      <w:r w:rsidRPr="009E3ED5">
        <w:t>- принятие уполномоченным должностным лицом решения по результатам рассмотрения уведомления и приложенных к нему документов;</w:t>
      </w:r>
    </w:p>
    <w:p w:rsidR="00A61C2E" w:rsidRPr="009E3ED5" w:rsidRDefault="00A61C2E" w:rsidP="00921A75">
      <w:pPr>
        <w:pStyle w:val="a9"/>
        <w:tabs>
          <w:tab w:val="left" w:pos="709"/>
          <w:tab w:val="left" w:pos="993"/>
        </w:tabs>
        <w:ind w:left="0" w:firstLine="567"/>
        <w:jc w:val="both"/>
      </w:pPr>
      <w:r w:rsidRPr="009E3ED5">
        <w:t>- выдача (направление) заявителю уведомления о соответствии или уведомления о несоответствии.</w:t>
      </w:r>
    </w:p>
    <w:p w:rsidR="008F3775" w:rsidRPr="009E3ED5" w:rsidRDefault="00E140A1" w:rsidP="008F377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3ED5">
        <w:rPr>
          <w:rFonts w:ascii="Times New Roman" w:hAnsi="Times New Roman" w:cs="Times New Roman"/>
          <w:sz w:val="24"/>
          <w:szCs w:val="24"/>
        </w:rPr>
        <w:t xml:space="preserve">3.2. </w:t>
      </w:r>
      <w:r w:rsidR="00976E76">
        <w:rPr>
          <w:rFonts w:ascii="Times New Roman" w:hAnsi="Times New Roman" w:cs="Times New Roman"/>
          <w:sz w:val="24"/>
          <w:szCs w:val="24"/>
        </w:rPr>
        <w:t>П</w:t>
      </w:r>
      <w:r w:rsidR="00976E76" w:rsidRPr="00976E76">
        <w:rPr>
          <w:rFonts w:ascii="Times New Roman" w:hAnsi="Times New Roman" w:cs="Times New Roman"/>
          <w:sz w:val="24"/>
          <w:szCs w:val="24"/>
        </w:rPr>
        <w:t>рием и регистрация уведомления и приложенных к ним документов</w:t>
      </w:r>
      <w:r w:rsidR="008F3775" w:rsidRPr="00976E76">
        <w:rPr>
          <w:rFonts w:ascii="Times New Roman" w:hAnsi="Times New Roman" w:cs="Times New Roman"/>
          <w:sz w:val="24"/>
          <w:szCs w:val="24"/>
        </w:rPr>
        <w:t>.</w:t>
      </w:r>
    </w:p>
    <w:p w:rsidR="00921A75" w:rsidRPr="009E3ED5" w:rsidRDefault="00921A75" w:rsidP="00921A75">
      <w:pPr>
        <w:tabs>
          <w:tab w:val="left" w:pos="709"/>
        </w:tabs>
        <w:ind w:firstLine="567"/>
        <w:jc w:val="both"/>
      </w:pPr>
      <w:r w:rsidRPr="009E3ED5">
        <w:t>Основанием для начала административной процедуры является поступление в ООГД уведомления и приложенных документов при личном обращении заявителя в ООГД или в многофункциональный центр, путем почтового отправления, либо через Единый портал.</w:t>
      </w:r>
    </w:p>
    <w:p w:rsidR="008F3775" w:rsidRPr="009E3ED5" w:rsidRDefault="008F3775" w:rsidP="008F3775">
      <w:pPr>
        <w:pStyle w:val="11"/>
        <w:numPr>
          <w:ilvl w:val="0"/>
          <w:numId w:val="0"/>
        </w:numPr>
        <w:ind w:firstLine="567"/>
        <w:jc w:val="both"/>
        <w:rPr>
          <w:sz w:val="24"/>
        </w:rPr>
      </w:pPr>
      <w:r w:rsidRPr="009E3ED5">
        <w:rPr>
          <w:sz w:val="24"/>
        </w:rPr>
        <w:t>Специалист ООГД, ответственный за административную процедуру (далее по тексту – специалист):</w:t>
      </w:r>
    </w:p>
    <w:p w:rsidR="008F3775" w:rsidRPr="009E3ED5" w:rsidRDefault="008F3775" w:rsidP="008F3775">
      <w:pPr>
        <w:ind w:firstLine="567"/>
        <w:jc w:val="both"/>
      </w:pPr>
      <w:r w:rsidRPr="009E3ED5">
        <w:t>1) устанавливает личность заявителя, в том числе проверяет документы, удостоверяющие личность заявителя, либо полномочия представителя;</w:t>
      </w:r>
    </w:p>
    <w:p w:rsidR="008F3775" w:rsidRPr="009E3ED5" w:rsidRDefault="008F3775" w:rsidP="00921A75">
      <w:pPr>
        <w:ind w:firstLine="567"/>
        <w:jc w:val="both"/>
      </w:pPr>
      <w:r w:rsidRPr="009E3ED5">
        <w:t xml:space="preserve">2) </w:t>
      </w:r>
      <w:r w:rsidR="00921A75" w:rsidRPr="009E3ED5">
        <w:t>регистрирует документы и выдает заявителю расписку в получении пакета документов</w:t>
      </w:r>
      <w:r w:rsidRPr="009E3ED5">
        <w:t>.</w:t>
      </w:r>
    </w:p>
    <w:p w:rsidR="003258E6" w:rsidRDefault="003258E6" w:rsidP="003258E6">
      <w:pPr>
        <w:pStyle w:val="1112"/>
        <w:numPr>
          <w:ilvl w:val="0"/>
          <w:numId w:val="0"/>
        </w:numPr>
        <w:ind w:firstLine="567"/>
        <w:jc w:val="both"/>
        <w:rPr>
          <w:lang w:eastAsia="ru-RU"/>
        </w:rPr>
      </w:pPr>
      <w:r w:rsidRPr="009E3ED5">
        <w:t xml:space="preserve">Сотрудник отдела обеспечения градостроительной деятельности, ответственный за регистрацию входящей корреспонденции, регистрирует поступившее уведомление в журнале </w:t>
      </w:r>
      <w:r w:rsidRPr="00393A4F">
        <w:t xml:space="preserve">регистрации и передает </w:t>
      </w:r>
      <w:r>
        <w:t>его</w:t>
      </w:r>
      <w:r w:rsidRPr="00393A4F">
        <w:t xml:space="preserve"> на визирование заместителю Главы Администрации г</w:t>
      </w:r>
      <w:proofErr w:type="gramStart"/>
      <w:r>
        <w:t>.П</w:t>
      </w:r>
      <w:proofErr w:type="gramEnd"/>
      <w:r>
        <w:t>ереславля-Залесского</w:t>
      </w:r>
      <w:r w:rsidRPr="00393A4F">
        <w:t>, курирующему соответствующее направление</w:t>
      </w:r>
      <w:r>
        <w:t xml:space="preserve"> (далее – заместитель Главы Администрации)</w:t>
      </w:r>
      <w:r w:rsidRPr="00393A4F">
        <w:t xml:space="preserve">. </w:t>
      </w:r>
      <w:r w:rsidRPr="00EA31AF">
        <w:rPr>
          <w:lang w:eastAsia="ru-RU"/>
        </w:rPr>
        <w:t>После наложения визы заместителем Главы (</w:t>
      </w:r>
      <w:r>
        <w:rPr>
          <w:lang w:eastAsia="ru-RU"/>
        </w:rPr>
        <w:t xml:space="preserve">иным </w:t>
      </w:r>
      <w:r w:rsidRPr="00EA31AF">
        <w:rPr>
          <w:lang w:eastAsia="ru-RU"/>
        </w:rPr>
        <w:t xml:space="preserve">уполномоченным лицом), </w:t>
      </w:r>
      <w:r>
        <w:rPr>
          <w:lang w:eastAsia="ru-RU"/>
        </w:rPr>
        <w:t>специалист</w:t>
      </w:r>
      <w:r w:rsidRPr="00EA31AF">
        <w:rPr>
          <w:lang w:eastAsia="ru-RU"/>
        </w:rPr>
        <w:t xml:space="preserve"> управления делами </w:t>
      </w:r>
      <w:r>
        <w:rPr>
          <w:lang w:eastAsia="ru-RU"/>
        </w:rPr>
        <w:t>и кадрами Администрации г</w:t>
      </w:r>
      <w:proofErr w:type="gramStart"/>
      <w:r>
        <w:rPr>
          <w:lang w:eastAsia="ru-RU"/>
        </w:rPr>
        <w:t>.П</w:t>
      </w:r>
      <w:proofErr w:type="gramEnd"/>
      <w:r>
        <w:rPr>
          <w:lang w:eastAsia="ru-RU"/>
        </w:rPr>
        <w:t xml:space="preserve">ереславля-Залесского (далее – управление делами) </w:t>
      </w:r>
      <w:r w:rsidRPr="00EA31AF">
        <w:rPr>
          <w:lang w:eastAsia="ru-RU"/>
        </w:rPr>
        <w:t>передает</w:t>
      </w:r>
      <w:r w:rsidRPr="00407C71">
        <w:rPr>
          <w:lang w:eastAsia="ru-RU"/>
        </w:rPr>
        <w:t xml:space="preserve"> </w:t>
      </w:r>
      <w:r w:rsidR="002D7510">
        <w:rPr>
          <w:lang w:eastAsia="ru-RU"/>
        </w:rPr>
        <w:t>уведомление</w:t>
      </w:r>
      <w:r w:rsidRPr="00407C71">
        <w:rPr>
          <w:lang w:eastAsia="ru-RU"/>
        </w:rPr>
        <w:t xml:space="preserve"> в </w:t>
      </w:r>
      <w:r>
        <w:rPr>
          <w:lang w:eastAsia="ru-RU"/>
        </w:rPr>
        <w:t>ООГД</w:t>
      </w:r>
      <w:r w:rsidRPr="00407C71">
        <w:rPr>
          <w:lang w:eastAsia="ru-RU"/>
        </w:rPr>
        <w:t xml:space="preserve"> для предоставления муниципальной услуги. </w:t>
      </w:r>
    </w:p>
    <w:p w:rsidR="00921A75" w:rsidRPr="009E3ED5" w:rsidRDefault="00921A75" w:rsidP="00921A75">
      <w:pPr>
        <w:tabs>
          <w:tab w:val="left" w:pos="709"/>
        </w:tabs>
        <w:ind w:firstLine="567"/>
        <w:jc w:val="both"/>
      </w:pPr>
      <w:r w:rsidRPr="009E3ED5">
        <w:t xml:space="preserve">В случае поступления в ООГД уведомления и документов через многофункциональный центр уполномоченный специалист регистрирует пакет документов в порядке, установленном правилами внутреннего документооборота </w:t>
      </w:r>
      <w:r w:rsidR="009E3ED5" w:rsidRPr="009E3ED5">
        <w:rPr>
          <w:rFonts w:eastAsia="Calibri"/>
          <w:lang w:eastAsia="en-US"/>
        </w:rPr>
        <w:t>Администрации г</w:t>
      </w:r>
      <w:proofErr w:type="gramStart"/>
      <w:r w:rsidR="009E3ED5" w:rsidRPr="009E3ED5">
        <w:rPr>
          <w:rFonts w:eastAsia="Calibri"/>
          <w:lang w:eastAsia="en-US"/>
        </w:rPr>
        <w:t>.П</w:t>
      </w:r>
      <w:proofErr w:type="gramEnd"/>
      <w:r w:rsidR="009E3ED5" w:rsidRPr="009E3ED5">
        <w:rPr>
          <w:rFonts w:eastAsia="Calibri"/>
          <w:lang w:eastAsia="en-US"/>
        </w:rPr>
        <w:t>ереславля-Залесского</w:t>
      </w:r>
      <w:r w:rsidRPr="009E3ED5">
        <w:t>, фиксирует сведения о заявителе (номер дела) и дату поступления пакета документов в многофункциональный центр.</w:t>
      </w:r>
    </w:p>
    <w:p w:rsidR="00921A75" w:rsidRPr="009E3ED5" w:rsidRDefault="00921A75" w:rsidP="00921A75">
      <w:pPr>
        <w:tabs>
          <w:tab w:val="left" w:pos="709"/>
        </w:tabs>
        <w:ind w:firstLine="567"/>
        <w:jc w:val="both"/>
      </w:pPr>
      <w:r w:rsidRPr="009E3ED5">
        <w:t>При поступлении уведомления через Единый портал оно регистрируется в установленном регламентом порядке. Уполномоченный специалист формирует и направляет заявителю в Личный кабинет электронное уведомление о поступлении документов, необходимых для предоставления муниципальной услуги, и о начале процедуры предоставления муниципальной услуги, а также содержащее сведения о дате и времени окончания предоставления муниципальной услуги.</w:t>
      </w:r>
    </w:p>
    <w:p w:rsidR="0030425D" w:rsidRPr="00D7294B" w:rsidRDefault="000027AD" w:rsidP="00D7294B">
      <w:pPr>
        <w:pStyle w:val="1112"/>
        <w:numPr>
          <w:ilvl w:val="0"/>
          <w:numId w:val="0"/>
        </w:numPr>
        <w:ind w:firstLine="567"/>
        <w:jc w:val="both"/>
        <w:rPr>
          <w:rFonts w:eastAsia="Calibri"/>
          <w:lang w:eastAsia="ru-RU"/>
        </w:rPr>
      </w:pPr>
      <w:r w:rsidRPr="00D7294B">
        <w:rPr>
          <w:rFonts w:eastAsia="Calibri"/>
          <w:lang w:eastAsia="ru-RU"/>
        </w:rPr>
        <w:t xml:space="preserve">Результат предоставления </w:t>
      </w:r>
      <w:r w:rsidRPr="00D7294B">
        <w:rPr>
          <w:rFonts w:eastAsia="Calibri"/>
        </w:rPr>
        <w:t xml:space="preserve">административной процедуры – зарегистрированное </w:t>
      </w:r>
      <w:r w:rsidR="00545F90">
        <w:rPr>
          <w:rFonts w:eastAsia="Calibri"/>
        </w:rPr>
        <w:t>уведомление</w:t>
      </w:r>
      <w:r w:rsidR="00704187" w:rsidRPr="00D7294B">
        <w:rPr>
          <w:rFonts w:eastAsia="Calibri"/>
        </w:rPr>
        <w:t>.</w:t>
      </w:r>
    </w:p>
    <w:p w:rsidR="008F3775" w:rsidRPr="00D7294B" w:rsidRDefault="008F3775" w:rsidP="00D7294B">
      <w:pPr>
        <w:pStyle w:val="1112"/>
        <w:numPr>
          <w:ilvl w:val="0"/>
          <w:numId w:val="0"/>
        </w:numPr>
        <w:ind w:firstLine="567"/>
        <w:jc w:val="both"/>
        <w:rPr>
          <w:rFonts w:eastAsia="Calibri"/>
        </w:rPr>
      </w:pPr>
      <w:r w:rsidRPr="00D7294B">
        <w:rPr>
          <w:rFonts w:eastAsia="Calibri"/>
        </w:rPr>
        <w:t xml:space="preserve">Максимальный срок исполнения административной процедуры составляет </w:t>
      </w:r>
      <w:r w:rsidR="00A96E10" w:rsidRPr="00D7294B">
        <w:rPr>
          <w:rFonts w:eastAsia="Calibri"/>
        </w:rPr>
        <w:t>1</w:t>
      </w:r>
      <w:r w:rsidR="00DC5CF6">
        <w:rPr>
          <w:rFonts w:eastAsia="Calibri"/>
        </w:rPr>
        <w:t xml:space="preserve"> (один)</w:t>
      </w:r>
      <w:r w:rsidR="00A96E10" w:rsidRPr="00D7294B">
        <w:rPr>
          <w:rFonts w:eastAsia="Calibri"/>
        </w:rPr>
        <w:t xml:space="preserve"> рабочий</w:t>
      </w:r>
      <w:r w:rsidRPr="00D7294B">
        <w:rPr>
          <w:rFonts w:eastAsia="Calibri"/>
        </w:rPr>
        <w:t xml:space="preserve"> д</w:t>
      </w:r>
      <w:r w:rsidR="00A96E10" w:rsidRPr="00D7294B">
        <w:rPr>
          <w:rFonts w:eastAsia="Calibri"/>
        </w:rPr>
        <w:t>ень</w:t>
      </w:r>
      <w:r w:rsidRPr="00D7294B">
        <w:rPr>
          <w:rFonts w:eastAsia="Calibri"/>
        </w:rPr>
        <w:t>.</w:t>
      </w:r>
    </w:p>
    <w:p w:rsidR="00AA2A2F" w:rsidRPr="00D7294B" w:rsidRDefault="00E140A1" w:rsidP="00D7294B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D7294B">
        <w:lastRenderedPageBreak/>
        <w:t xml:space="preserve">3.3. </w:t>
      </w:r>
      <w:r w:rsidR="00616849">
        <w:t>Р</w:t>
      </w:r>
      <w:r w:rsidR="00616849" w:rsidRPr="00921A75">
        <w:t xml:space="preserve">ассмотрение уведомления </w:t>
      </w:r>
      <w:r w:rsidR="00616849" w:rsidRPr="009E3ED5">
        <w:t>и приложенных к ним документов; направление межведомственных запросов; подготовка проекта уведомления о соответствии или уведомления о несоответствии</w:t>
      </w:r>
      <w:r w:rsidR="00AA2A2F" w:rsidRPr="00D7294B">
        <w:t>.</w:t>
      </w:r>
    </w:p>
    <w:p w:rsidR="00A96E10" w:rsidRPr="00D7294B" w:rsidRDefault="00A96E10" w:rsidP="00D7294B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D7294B">
        <w:rPr>
          <w:rFonts w:eastAsia="Calibri"/>
        </w:rPr>
        <w:t xml:space="preserve">Основанием для начала административной процедуры является поступление зарегистрированного </w:t>
      </w:r>
      <w:r w:rsidR="009E3ED5" w:rsidRPr="00D7294B">
        <w:t>уведомления и приложенных документов</w:t>
      </w:r>
      <w:r w:rsidR="009E3ED5" w:rsidRPr="00D7294B">
        <w:rPr>
          <w:rFonts w:eastAsia="Calibri"/>
        </w:rPr>
        <w:t xml:space="preserve"> </w:t>
      </w:r>
      <w:r w:rsidRPr="00D7294B">
        <w:rPr>
          <w:rFonts w:eastAsia="Calibri"/>
        </w:rPr>
        <w:t xml:space="preserve">в ООГД.  </w:t>
      </w:r>
    </w:p>
    <w:p w:rsidR="00DD5B4D" w:rsidRPr="00D7294B" w:rsidRDefault="00A96E10" w:rsidP="00D7294B">
      <w:pPr>
        <w:autoSpaceDE w:val="0"/>
        <w:autoSpaceDN w:val="0"/>
        <w:adjustRightInd w:val="0"/>
        <w:ind w:firstLine="567"/>
        <w:jc w:val="both"/>
        <w:rPr>
          <w:rFonts w:eastAsia="Calibri"/>
          <w:lang w:eastAsia="ru-RU"/>
        </w:rPr>
      </w:pPr>
      <w:r w:rsidRPr="00D7294B">
        <w:rPr>
          <w:rFonts w:eastAsia="Calibri"/>
          <w:lang w:eastAsia="ru-RU"/>
        </w:rPr>
        <w:t>Ответственным за выполнение административной процедуры является</w:t>
      </w:r>
      <w:r w:rsidRPr="00D7294B">
        <w:rPr>
          <w:rFonts w:eastAsia="Calibri"/>
          <w:b/>
          <w:i/>
          <w:lang w:eastAsia="ru-RU"/>
        </w:rPr>
        <w:t xml:space="preserve"> </w:t>
      </w:r>
      <w:r w:rsidRPr="00D7294B">
        <w:rPr>
          <w:rFonts w:eastAsia="Calibri"/>
          <w:b/>
          <w:lang w:eastAsia="ru-RU"/>
        </w:rPr>
        <w:t>у</w:t>
      </w:r>
      <w:r w:rsidRPr="00D7294B">
        <w:rPr>
          <w:rFonts w:eastAsia="Calibri"/>
          <w:lang w:eastAsia="ru-RU"/>
        </w:rPr>
        <w:t xml:space="preserve">полномоченный </w:t>
      </w:r>
      <w:proofErr w:type="gramStart"/>
      <w:r w:rsidRPr="00D7294B">
        <w:rPr>
          <w:rFonts w:eastAsia="Calibri"/>
          <w:lang w:eastAsia="ru-RU"/>
        </w:rPr>
        <w:t>специалист</w:t>
      </w:r>
      <w:proofErr w:type="gramEnd"/>
      <w:r w:rsidRPr="00D7294B">
        <w:rPr>
          <w:rFonts w:eastAsia="Calibri"/>
          <w:lang w:eastAsia="ru-RU"/>
        </w:rPr>
        <w:t xml:space="preserve"> ООГД </w:t>
      </w:r>
      <w:proofErr w:type="gramStart"/>
      <w:r w:rsidRPr="00D7294B">
        <w:rPr>
          <w:rFonts w:eastAsia="Calibri"/>
          <w:lang w:eastAsia="ru-RU"/>
        </w:rPr>
        <w:t>который</w:t>
      </w:r>
      <w:proofErr w:type="gramEnd"/>
      <w:r w:rsidR="00DD5B4D" w:rsidRPr="00D7294B">
        <w:rPr>
          <w:rFonts w:eastAsia="Calibri"/>
          <w:lang w:eastAsia="ru-RU"/>
        </w:rPr>
        <w:t xml:space="preserve">: </w:t>
      </w:r>
    </w:p>
    <w:p w:rsidR="009E3ED5" w:rsidRPr="00D7294B" w:rsidRDefault="009E3ED5" w:rsidP="00D7294B">
      <w:pPr>
        <w:pStyle w:val="a9"/>
        <w:tabs>
          <w:tab w:val="left" w:pos="709"/>
          <w:tab w:val="left" w:pos="993"/>
        </w:tabs>
        <w:ind w:left="0" w:firstLine="567"/>
        <w:jc w:val="both"/>
      </w:pPr>
      <w:r w:rsidRPr="00D7294B">
        <w:t>- проверяет надлежащее оформление уведомления и соответствие представленных документов документам, указанным в уведомлении;</w:t>
      </w:r>
    </w:p>
    <w:p w:rsidR="009E3ED5" w:rsidRPr="00D7294B" w:rsidRDefault="009E3ED5" w:rsidP="00D7294B">
      <w:pPr>
        <w:pStyle w:val="a9"/>
        <w:tabs>
          <w:tab w:val="left" w:pos="0"/>
        </w:tabs>
        <w:ind w:left="0" w:firstLine="567"/>
        <w:jc w:val="both"/>
      </w:pPr>
      <w:r w:rsidRPr="00D7294B">
        <w:rPr>
          <w:lang w:eastAsia="ru-RU"/>
        </w:rPr>
        <w:t xml:space="preserve">- проверяет на наличие оснований, </w:t>
      </w:r>
      <w:r w:rsidRPr="00D7294B">
        <w:t>предусмотренных пунктом 2.1</w:t>
      </w:r>
      <w:r w:rsidR="003C060F">
        <w:t>2</w:t>
      </w:r>
      <w:r w:rsidRPr="00D7294B">
        <w:t xml:space="preserve"> раздела 2 регламента.</w:t>
      </w:r>
    </w:p>
    <w:p w:rsidR="00CE0E0B" w:rsidRPr="00CE0E0B" w:rsidRDefault="00CE0E0B" w:rsidP="00CE0E0B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CE0E0B">
        <w:t>При наличии оснований, предусмотренных пунктом 2.1</w:t>
      </w:r>
      <w:r w:rsidR="003C060F">
        <w:t>2</w:t>
      </w:r>
      <w:r w:rsidRPr="00CE0E0B">
        <w:t xml:space="preserve"> раздела 2 регламента, уполномоченный специалист готовит проект письма о возврате уведомления и прилагаемых к нему документов с указанием причин возврата и передает его для подписания уполномоченному должностному лицу. В течение трех рабочих дней со дня поступления уведомления уполномоченный специалист возвращает (направляет) указанные документы заявителю. </w:t>
      </w:r>
      <w:r w:rsidRPr="00CE0E0B">
        <w:rPr>
          <w:lang w:eastAsia="ru-RU"/>
        </w:rPr>
        <w:t>В этом случае уведомление считается ненаправленным.</w:t>
      </w:r>
    </w:p>
    <w:p w:rsidR="00CE0E0B" w:rsidRPr="00CE0E0B" w:rsidRDefault="00CE0E0B" w:rsidP="00CE0E0B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CE0E0B">
        <w:t xml:space="preserve"> При отсутствии основан</w:t>
      </w:r>
      <w:r w:rsidR="003C060F">
        <w:t>ий, предусмотренных пунктом 2.12</w:t>
      </w:r>
      <w:r w:rsidRPr="00CE0E0B">
        <w:t xml:space="preserve"> раздела 2 регламента уполномоченный специалист </w:t>
      </w:r>
      <w:r w:rsidRPr="00CE0E0B">
        <w:rPr>
          <w:lang w:eastAsia="ru-RU"/>
        </w:rPr>
        <w:t>в течение трех рабочих дней со дня поступления уведомления:</w:t>
      </w:r>
    </w:p>
    <w:p w:rsidR="00CE0E0B" w:rsidRPr="00CE0E0B" w:rsidRDefault="00CE0E0B" w:rsidP="00CE0E0B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proofErr w:type="gramStart"/>
      <w:r w:rsidRPr="00CE0E0B">
        <w:rPr>
          <w:lang w:eastAsia="ru-RU"/>
        </w:rPr>
        <w:t>- проводит проверку соответствия указанных в уведомлении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(в том</w:t>
      </w:r>
      <w:proofErr w:type="gramEnd"/>
      <w:r w:rsidRPr="00CE0E0B">
        <w:rPr>
          <w:lang w:eastAsia="ru-RU"/>
        </w:rPr>
        <w:t xml:space="preserve"> </w:t>
      </w:r>
      <w:proofErr w:type="gramStart"/>
      <w:r w:rsidRPr="00CE0E0B">
        <w:rPr>
          <w:lang w:eastAsia="ru-RU"/>
        </w:rPr>
        <w:t>числе в случае,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уведомления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 планируемом строительстве).</w:t>
      </w:r>
      <w:proofErr w:type="gramEnd"/>
      <w:r w:rsidRPr="00CE0E0B">
        <w:rPr>
          <w:lang w:eastAsia="ru-RU"/>
        </w:rPr>
        <w:t xml:space="preserve"> В случае</w:t>
      </w:r>
      <w:proofErr w:type="gramStart"/>
      <w:r w:rsidRPr="00CE0E0B">
        <w:rPr>
          <w:lang w:eastAsia="ru-RU"/>
        </w:rPr>
        <w:t>,</w:t>
      </w:r>
      <w:proofErr w:type="gramEnd"/>
      <w:r w:rsidRPr="00CE0E0B">
        <w:rPr>
          <w:lang w:eastAsia="ru-RU"/>
        </w:rPr>
        <w:t xml:space="preserve"> если уведомление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уведомления,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строительства, действующим на дату поступления уведомления;</w:t>
      </w:r>
    </w:p>
    <w:p w:rsidR="00CE0E0B" w:rsidRPr="00CE0E0B" w:rsidRDefault="00CE0E0B" w:rsidP="00CE0E0B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CE0E0B">
        <w:rPr>
          <w:lang w:eastAsia="ru-RU"/>
        </w:rPr>
        <w:t>-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использования, указанному в уведомлении о планируемом строительстве;</w:t>
      </w:r>
    </w:p>
    <w:p w:rsidR="00CE0E0B" w:rsidRPr="00CE0E0B" w:rsidRDefault="00CE0E0B" w:rsidP="00CE0E0B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proofErr w:type="gramStart"/>
      <w:r w:rsidRPr="00CE0E0B">
        <w:rPr>
          <w:lang w:eastAsia="ru-RU"/>
        </w:rPr>
        <w:t>- проверяет допустимость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 и такой объект капитального</w:t>
      </w:r>
      <w:proofErr w:type="gramEnd"/>
      <w:r w:rsidRPr="00CE0E0B">
        <w:rPr>
          <w:lang w:eastAsia="ru-RU"/>
        </w:rPr>
        <w:t xml:space="preserve"> строительства не </w:t>
      </w:r>
      <w:proofErr w:type="gramStart"/>
      <w:r w:rsidRPr="00CE0E0B">
        <w:rPr>
          <w:lang w:eastAsia="ru-RU"/>
        </w:rPr>
        <w:t>введен</w:t>
      </w:r>
      <w:proofErr w:type="gramEnd"/>
      <w:r w:rsidRPr="00CE0E0B">
        <w:rPr>
          <w:lang w:eastAsia="ru-RU"/>
        </w:rPr>
        <w:t xml:space="preserve"> в эксплуатацию;</w:t>
      </w:r>
    </w:p>
    <w:p w:rsidR="00CE0E0B" w:rsidRPr="00CE0E0B" w:rsidRDefault="00CE0E0B" w:rsidP="00CE0E0B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CE0E0B">
        <w:rPr>
          <w:lang w:eastAsia="ru-RU"/>
        </w:rPr>
        <w:t xml:space="preserve">- </w:t>
      </w:r>
      <w:r w:rsidRPr="00CE0E0B">
        <w:t xml:space="preserve">готовит проект </w:t>
      </w:r>
      <w:r w:rsidRPr="00CE0E0B">
        <w:rPr>
          <w:lang w:eastAsia="ru-RU"/>
        </w:rPr>
        <w:t xml:space="preserve">уведомления о соответствии либо проект уведомления о несоответствии с указанием всех оснований для направления такого уведомления и </w:t>
      </w:r>
      <w:r w:rsidRPr="00CE0E0B">
        <w:t xml:space="preserve">передает </w:t>
      </w:r>
      <w:r w:rsidRPr="00CE0E0B">
        <w:lastRenderedPageBreak/>
        <w:t>его вместе с уведомлением и приложенными к нему документами уполномоченному должностному лицу, для рассмотрения и подписания.</w:t>
      </w:r>
    </w:p>
    <w:p w:rsidR="00CE0E0B" w:rsidRPr="00CE0E0B" w:rsidRDefault="00CE0E0B" w:rsidP="00CE0E0B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CE0E0B">
        <w:rPr>
          <w:lang w:eastAsia="ru-RU"/>
        </w:rPr>
        <w:t>Уведомление о несоответствии оформляется и направляется только в следующих случаях:</w:t>
      </w:r>
    </w:p>
    <w:p w:rsidR="00CE0E0B" w:rsidRPr="00CE0E0B" w:rsidRDefault="00CE0E0B" w:rsidP="00CE0E0B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proofErr w:type="gramStart"/>
      <w:r w:rsidRPr="00CE0E0B">
        <w:rPr>
          <w:lang w:eastAsia="ru-RU"/>
        </w:rPr>
        <w:t>- параметры построенных или реконструированных объекта индивидуального жилищного строительства или садового дома не соответствуют указанным в подпункте 3.3.1 данного пункта регламента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законами;</w:t>
      </w:r>
      <w:proofErr w:type="gramEnd"/>
    </w:p>
    <w:p w:rsidR="00CE0E0B" w:rsidRPr="00CE0E0B" w:rsidRDefault="003C060F" w:rsidP="00CE0E0B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 xml:space="preserve">- вид разрешенного </w:t>
      </w:r>
      <w:r w:rsidR="00CE0E0B" w:rsidRPr="00CE0E0B">
        <w:rPr>
          <w:lang w:eastAsia="ru-RU"/>
        </w:rPr>
        <w:t>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строительстве;</w:t>
      </w:r>
    </w:p>
    <w:p w:rsidR="00CE0E0B" w:rsidRPr="00CE0E0B" w:rsidRDefault="00CE0E0B" w:rsidP="00CE0E0B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proofErr w:type="gramStart"/>
      <w:r w:rsidRPr="00CE0E0B">
        <w:rPr>
          <w:lang w:eastAsia="ru-RU"/>
        </w:rPr>
        <w:t>- 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 объект капитального</w:t>
      </w:r>
      <w:proofErr w:type="gramEnd"/>
      <w:r w:rsidRPr="00CE0E0B">
        <w:rPr>
          <w:lang w:eastAsia="ru-RU"/>
        </w:rPr>
        <w:t xml:space="preserve"> строительства не </w:t>
      </w:r>
      <w:proofErr w:type="gramStart"/>
      <w:r w:rsidRPr="00CE0E0B">
        <w:rPr>
          <w:lang w:eastAsia="ru-RU"/>
        </w:rPr>
        <w:t>введен</w:t>
      </w:r>
      <w:proofErr w:type="gramEnd"/>
      <w:r w:rsidRPr="00CE0E0B">
        <w:rPr>
          <w:lang w:eastAsia="ru-RU"/>
        </w:rPr>
        <w:t xml:space="preserve"> в эксплуатацию.</w:t>
      </w:r>
    </w:p>
    <w:p w:rsidR="00D7294B" w:rsidRPr="00D7294B" w:rsidRDefault="00CE0E0B" w:rsidP="00CE0E0B">
      <w:pPr>
        <w:autoSpaceDE w:val="0"/>
        <w:autoSpaceDN w:val="0"/>
        <w:adjustRightInd w:val="0"/>
        <w:ind w:firstLine="567"/>
        <w:jc w:val="both"/>
      </w:pPr>
      <w:r w:rsidRPr="00D7294B">
        <w:rPr>
          <w:lang w:eastAsia="ru-RU"/>
        </w:rPr>
        <w:t xml:space="preserve"> </w:t>
      </w:r>
      <w:r w:rsidR="00D7294B" w:rsidRPr="00D7294B">
        <w:rPr>
          <w:lang w:eastAsia="ru-RU"/>
        </w:rPr>
        <w:t>По результатам проверки пакета документов</w:t>
      </w:r>
      <w:r w:rsidR="00D7294B" w:rsidRPr="00D7294B">
        <w:t xml:space="preserve"> готовит проект </w:t>
      </w:r>
      <w:r w:rsidR="00D7294B" w:rsidRPr="00D7294B">
        <w:rPr>
          <w:lang w:eastAsia="ru-RU"/>
        </w:rPr>
        <w:t xml:space="preserve">уведомления о соответствии либо проект уведомления о несоответствии </w:t>
      </w:r>
      <w:r w:rsidR="00D7294B" w:rsidRPr="00D7294B">
        <w:t>и передает его вместе с уведомлением и приложенными документами уполномоченному должностному лицу, для рассмотрения и подписания.</w:t>
      </w:r>
    </w:p>
    <w:p w:rsidR="00D7294B" w:rsidRPr="00D7294B" w:rsidRDefault="00D7294B" w:rsidP="00D7294B">
      <w:pPr>
        <w:tabs>
          <w:tab w:val="left" w:pos="709"/>
        </w:tabs>
        <w:ind w:firstLine="567"/>
        <w:jc w:val="both"/>
      </w:pPr>
      <w:r w:rsidRPr="00D7294B">
        <w:t>Максимальный срок исполнения административной процедуры составляет 3 (три) рабочих дня.</w:t>
      </w:r>
    </w:p>
    <w:p w:rsidR="00DD5B4D" w:rsidRPr="00AE35F5" w:rsidRDefault="00DD5B4D" w:rsidP="00D7294B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D7294B">
        <w:rPr>
          <w:rFonts w:eastAsia="Calibri"/>
        </w:rPr>
        <w:t xml:space="preserve">3.4. </w:t>
      </w:r>
      <w:r w:rsidR="00CE0E0B">
        <w:rPr>
          <w:rFonts w:eastAsia="Calibri"/>
        </w:rPr>
        <w:t>П</w:t>
      </w:r>
      <w:r w:rsidR="00CE0E0B" w:rsidRPr="009E3ED5">
        <w:t>ринятие уполномоченным должностным лицом решения по результатам рассмотрения уведомления и приложенных к нему документов</w:t>
      </w:r>
      <w:r w:rsidRPr="00AE35F5">
        <w:rPr>
          <w:rFonts w:eastAsia="Calibri"/>
        </w:rPr>
        <w:t>.</w:t>
      </w:r>
    </w:p>
    <w:p w:rsidR="00AE35F5" w:rsidRDefault="00AE35F5" w:rsidP="00AE35F5">
      <w:pPr>
        <w:autoSpaceDE w:val="0"/>
        <w:autoSpaceDN w:val="0"/>
        <w:adjustRightInd w:val="0"/>
        <w:ind w:firstLine="567"/>
        <w:jc w:val="both"/>
      </w:pPr>
      <w:r w:rsidRPr="006A388D">
        <w:rPr>
          <w:rFonts w:eastAsia="Calibri"/>
          <w:lang w:eastAsia="ru-RU"/>
        </w:rPr>
        <w:t xml:space="preserve">Основанием для начала административной процедуры является получение </w:t>
      </w:r>
      <w:r>
        <w:t>заместителем Главы Администрации</w:t>
      </w:r>
      <w:r w:rsidRPr="006A388D">
        <w:rPr>
          <w:rFonts w:eastAsia="Calibri"/>
          <w:lang w:eastAsia="ru-RU"/>
        </w:rPr>
        <w:t xml:space="preserve"> </w:t>
      </w:r>
      <w:r w:rsidRPr="006A388D">
        <w:t>проекта документа, являющегося результатом муниципальной услуги.</w:t>
      </w:r>
    </w:p>
    <w:p w:rsidR="00DD5B4D" w:rsidRDefault="00636B18" w:rsidP="00AE13D3">
      <w:pPr>
        <w:tabs>
          <w:tab w:val="left" w:pos="709"/>
        </w:tabs>
        <w:autoSpaceDE w:val="0"/>
        <w:autoSpaceDN w:val="0"/>
        <w:adjustRightInd w:val="0"/>
        <w:ind w:firstLine="567"/>
        <w:jc w:val="both"/>
      </w:pPr>
      <w:r>
        <w:t>У</w:t>
      </w:r>
      <w:r w:rsidR="00DD5B4D" w:rsidRPr="00AE35F5">
        <w:t>полномоченное должностное лицо в течение 1</w:t>
      </w:r>
      <w:r w:rsidR="00434036">
        <w:t xml:space="preserve"> рабочего</w:t>
      </w:r>
      <w:r w:rsidR="00DD5B4D" w:rsidRPr="00AE35F5">
        <w:t xml:space="preserve"> дня рассматривает представленный </w:t>
      </w:r>
      <w:r w:rsidR="00DD5B4D" w:rsidRPr="00636B18">
        <w:t xml:space="preserve">проект </w:t>
      </w:r>
      <w:r w:rsidRPr="00636B18">
        <w:rPr>
          <w:lang w:eastAsia="ru-RU"/>
        </w:rPr>
        <w:t>уведомления о соответствии либо проект уведомления о несоответствии</w:t>
      </w:r>
      <w:r w:rsidRPr="00636B18">
        <w:t xml:space="preserve"> и приложенными к ним документами</w:t>
      </w:r>
      <w:r w:rsidR="00DD5B4D" w:rsidRPr="00636B18">
        <w:t>.</w:t>
      </w:r>
    </w:p>
    <w:p w:rsidR="00636B18" w:rsidRPr="00DC5CF6" w:rsidRDefault="00636B18" w:rsidP="00636B18">
      <w:pPr>
        <w:tabs>
          <w:tab w:val="left" w:pos="709"/>
        </w:tabs>
        <w:ind w:firstLine="567"/>
        <w:jc w:val="both"/>
      </w:pPr>
      <w:r w:rsidRPr="00DC5CF6">
        <w:t>В случае отсутствия замечаний подписывает соответствующий проект и направляет уполномоченному специалисту для выдачи (направления) заявителю.</w:t>
      </w:r>
    </w:p>
    <w:p w:rsidR="00636B18" w:rsidRPr="00DC5CF6" w:rsidRDefault="00636B18" w:rsidP="00636B18">
      <w:pPr>
        <w:tabs>
          <w:tab w:val="left" w:pos="709"/>
        </w:tabs>
        <w:ind w:firstLine="567"/>
        <w:jc w:val="both"/>
      </w:pPr>
      <w:r w:rsidRPr="00DC5CF6">
        <w:t>В случае наличия замечаний возвращает соответствующий проект уполномоченному специалисту для доработки.</w:t>
      </w:r>
    </w:p>
    <w:p w:rsidR="00636B18" w:rsidRPr="00DC5CF6" w:rsidRDefault="00636B18" w:rsidP="00636B18">
      <w:pPr>
        <w:pStyle w:val="1112"/>
        <w:numPr>
          <w:ilvl w:val="0"/>
          <w:numId w:val="0"/>
        </w:numPr>
        <w:ind w:firstLine="567"/>
        <w:jc w:val="both"/>
        <w:rPr>
          <w:rFonts w:eastAsia="Calibri"/>
        </w:rPr>
      </w:pPr>
      <w:r w:rsidRPr="00DC5CF6">
        <w:rPr>
          <w:rFonts w:eastAsia="Calibri"/>
          <w:lang w:eastAsia="ru-RU"/>
        </w:rPr>
        <w:t xml:space="preserve">Результат предоставления </w:t>
      </w:r>
      <w:r w:rsidRPr="00DC5CF6">
        <w:rPr>
          <w:rFonts w:eastAsia="Calibri"/>
        </w:rPr>
        <w:t xml:space="preserve">административной процедуры – подписанное </w:t>
      </w:r>
      <w:r w:rsidR="00DC5CF6" w:rsidRPr="00DC5CF6">
        <w:t xml:space="preserve">уведомление о соответствии либо </w:t>
      </w:r>
      <w:proofErr w:type="gramStart"/>
      <w:r w:rsidR="00DC5CF6" w:rsidRPr="00DC5CF6">
        <w:t>уведомление</w:t>
      </w:r>
      <w:proofErr w:type="gramEnd"/>
      <w:r w:rsidR="00DC5CF6" w:rsidRPr="00DC5CF6">
        <w:t xml:space="preserve"> о несоответствии</w:t>
      </w:r>
      <w:r w:rsidRPr="00DC5CF6">
        <w:rPr>
          <w:rFonts w:eastAsia="Calibri"/>
        </w:rPr>
        <w:t>.</w:t>
      </w:r>
    </w:p>
    <w:p w:rsidR="00636B18" w:rsidRPr="00DC5CF6" w:rsidRDefault="00636B18" w:rsidP="00636B18">
      <w:pPr>
        <w:tabs>
          <w:tab w:val="left" w:pos="709"/>
        </w:tabs>
        <w:ind w:firstLine="567"/>
        <w:jc w:val="both"/>
      </w:pPr>
      <w:r w:rsidRPr="00DC5CF6">
        <w:t>Максимальный срок исполнения данной административной процедуры – 2 (два) рабочих дня.</w:t>
      </w:r>
    </w:p>
    <w:p w:rsidR="00693645" w:rsidRPr="00954BDA" w:rsidRDefault="00DD5B4D" w:rsidP="00693645">
      <w:pPr>
        <w:ind w:firstLine="567"/>
        <w:jc w:val="both"/>
      </w:pPr>
      <w:r w:rsidRPr="00AE35F5">
        <w:rPr>
          <w:rFonts w:eastAsia="Calibri"/>
        </w:rPr>
        <w:t xml:space="preserve">3.5. </w:t>
      </w:r>
      <w:r w:rsidR="003A7E83">
        <w:rPr>
          <w:rFonts w:eastAsia="Calibri"/>
        </w:rPr>
        <w:t>В</w:t>
      </w:r>
      <w:r w:rsidR="003A7E83" w:rsidRPr="009E3ED5">
        <w:t>ыдача (направление) заявителю уведомления о соответствии или уведомления о несоответствии</w:t>
      </w:r>
      <w:r w:rsidR="00693645" w:rsidRPr="00954BDA">
        <w:t>.</w:t>
      </w:r>
    </w:p>
    <w:p w:rsidR="00693645" w:rsidRDefault="00693645" w:rsidP="0069364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Основанием для начала административной процедуры является получение уполномоченным специалистом ООГД подписанных документов, являющихся результатом оказания муниципальной услуги. </w:t>
      </w:r>
    </w:p>
    <w:p w:rsidR="00693645" w:rsidRPr="003D002D" w:rsidRDefault="00693645" w:rsidP="0069364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954BDA">
        <w:rPr>
          <w:rFonts w:eastAsia="Calibri"/>
          <w:lang w:eastAsia="ru-RU"/>
        </w:rPr>
        <w:t xml:space="preserve">Ответственными за выполнение </w:t>
      </w:r>
      <w:r>
        <w:rPr>
          <w:rFonts w:eastAsia="Calibri"/>
          <w:lang w:eastAsia="ru-RU"/>
        </w:rPr>
        <w:t>административной процедуры являе</w:t>
      </w:r>
      <w:r w:rsidRPr="00954BDA">
        <w:rPr>
          <w:rFonts w:eastAsia="Calibri"/>
          <w:lang w:eastAsia="ru-RU"/>
        </w:rPr>
        <w:t>тся</w:t>
      </w:r>
      <w:r w:rsidRPr="00954BDA">
        <w:rPr>
          <w:rFonts w:eastAsia="Calibri"/>
          <w:b/>
          <w:i/>
          <w:lang w:eastAsia="ru-RU"/>
        </w:rPr>
        <w:t xml:space="preserve"> </w:t>
      </w:r>
      <w:r>
        <w:rPr>
          <w:rFonts w:eastAsia="Calibri"/>
        </w:rPr>
        <w:t>уполномоченный специалист</w:t>
      </w:r>
      <w:r w:rsidRPr="003D002D">
        <w:rPr>
          <w:rFonts w:eastAsia="Calibri"/>
        </w:rPr>
        <w:t>.</w:t>
      </w:r>
    </w:p>
    <w:p w:rsidR="00693645" w:rsidRPr="00954BDA" w:rsidRDefault="00693645" w:rsidP="00693645">
      <w:pPr>
        <w:ind w:firstLine="567"/>
        <w:jc w:val="both"/>
        <w:rPr>
          <w:rFonts w:eastAsia="Calibri"/>
        </w:rPr>
      </w:pPr>
      <w:proofErr w:type="gramStart"/>
      <w:r w:rsidRPr="00B93926">
        <w:rPr>
          <w:rFonts w:eastAsia="Calibri"/>
        </w:rPr>
        <w:t>Уполномоченный специалист в день поступления к нему документов, являющихся результатом оказания муниципальной услуги, вносит сведения о принят</w:t>
      </w:r>
      <w:r>
        <w:rPr>
          <w:rFonts w:eastAsia="Calibri"/>
        </w:rPr>
        <w:t xml:space="preserve">ом решении в журнал регистрации и </w:t>
      </w:r>
      <w:r>
        <w:t xml:space="preserve">уведомляет </w:t>
      </w:r>
      <w:r w:rsidRPr="00B93926">
        <w:t xml:space="preserve">заявителя (представителя заявителя) по контактному </w:t>
      </w:r>
      <w:r w:rsidRPr="00B93926">
        <w:lastRenderedPageBreak/>
        <w:t xml:space="preserve">телефону, указанному им в заявлении, о необходимости явиться для получения </w:t>
      </w:r>
      <w:r w:rsidRPr="00B93926">
        <w:rPr>
          <w:rFonts w:ascii="Times New Roman CYR" w:hAnsi="Times New Roman CYR" w:cs="Times New Roman CYR"/>
          <w:lang w:eastAsia="ru-RU"/>
        </w:rPr>
        <w:t>подписанн</w:t>
      </w:r>
      <w:r>
        <w:rPr>
          <w:rFonts w:ascii="Times New Roman CYR" w:hAnsi="Times New Roman CYR" w:cs="Times New Roman CYR"/>
          <w:lang w:eastAsia="ru-RU"/>
        </w:rPr>
        <w:t>ого</w:t>
      </w:r>
      <w:r w:rsidRPr="00B93926">
        <w:rPr>
          <w:rFonts w:ascii="Times New Roman CYR" w:hAnsi="Times New Roman CYR" w:cs="Times New Roman CYR"/>
          <w:lang w:eastAsia="ru-RU"/>
        </w:rPr>
        <w:t xml:space="preserve"> документ</w:t>
      </w:r>
      <w:r>
        <w:rPr>
          <w:rFonts w:ascii="Times New Roman CYR" w:hAnsi="Times New Roman CYR" w:cs="Times New Roman CYR"/>
          <w:lang w:eastAsia="ru-RU"/>
        </w:rPr>
        <w:t>а, являющегося</w:t>
      </w:r>
      <w:r w:rsidRPr="00B93926">
        <w:rPr>
          <w:rFonts w:ascii="Times New Roman CYR" w:hAnsi="Times New Roman CYR" w:cs="Times New Roman CYR"/>
          <w:lang w:eastAsia="ru-RU"/>
        </w:rPr>
        <w:t xml:space="preserve"> результатом оказания муниципальной услуги</w:t>
      </w:r>
      <w:r w:rsidRPr="00B93926">
        <w:t>, согласовывает день и время явки</w:t>
      </w:r>
      <w:r>
        <w:t xml:space="preserve"> </w:t>
      </w:r>
      <w:r w:rsidRPr="00B93926">
        <w:t>в пределах с</w:t>
      </w:r>
      <w:r>
        <w:t>рока административной процедуры.</w:t>
      </w:r>
      <w:proofErr w:type="gramEnd"/>
    </w:p>
    <w:p w:rsidR="00693645" w:rsidRPr="00176386" w:rsidRDefault="00693645" w:rsidP="00693645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592AD6">
        <w:t xml:space="preserve">Уполномоченный специалист </w:t>
      </w:r>
      <w:r w:rsidRPr="00176386">
        <w:t>выдает с отметкой в</w:t>
      </w:r>
      <w:r>
        <w:t xml:space="preserve"> журнале регистрации</w:t>
      </w:r>
      <w:r w:rsidRPr="00176386">
        <w:t xml:space="preserve"> явившемуся заявителю, представителю заявителя, </w:t>
      </w:r>
      <w:r>
        <w:rPr>
          <w:rFonts w:ascii="Times New Roman CYR" w:hAnsi="Times New Roman CYR" w:cs="Times New Roman CYR"/>
          <w:lang w:eastAsia="ru-RU"/>
        </w:rPr>
        <w:t>документ, являющийся результатом оказания муниципальной услуги</w:t>
      </w:r>
      <w:r>
        <w:t xml:space="preserve">. </w:t>
      </w:r>
    </w:p>
    <w:p w:rsidR="00693645" w:rsidRPr="003B697E" w:rsidRDefault="00693645" w:rsidP="00693645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EE3A09">
        <w:rPr>
          <w:rFonts w:eastAsia="Calibri"/>
        </w:rPr>
        <w:t xml:space="preserve">В случае, если в заявлении заявителем указано на получение результата предоставления муниципальной услуги в многофункциональном центре (при условии, если заявление на оказание муниципальной услуги было подано через многофункциональный центр), </w:t>
      </w:r>
      <w:r>
        <w:rPr>
          <w:rFonts w:eastAsia="Calibri"/>
        </w:rPr>
        <w:t>ООГД</w:t>
      </w:r>
      <w:r w:rsidRPr="00EE3A09">
        <w:rPr>
          <w:rFonts w:eastAsia="Calibri"/>
        </w:rPr>
        <w:t xml:space="preserve"> </w:t>
      </w:r>
      <w:r w:rsidRPr="003B697E">
        <w:rPr>
          <w:rFonts w:eastAsia="Calibri"/>
        </w:rPr>
        <w:t xml:space="preserve">уведомляет МФЦ о готовности результата предоставления муниципальных услуг в целях организации их передачи в курьерскую службу МФЦ в </w:t>
      </w:r>
      <w:proofErr w:type="gramStart"/>
      <w:r w:rsidRPr="003B697E">
        <w:rPr>
          <w:rFonts w:eastAsia="Calibri"/>
        </w:rPr>
        <w:t>срок</w:t>
      </w:r>
      <w:proofErr w:type="gramEnd"/>
      <w:r w:rsidRPr="003B697E">
        <w:rPr>
          <w:rFonts w:eastAsia="Calibri"/>
        </w:rPr>
        <w:t xml:space="preserve"> предусмотренный в соглашении о взаимодействии.</w:t>
      </w:r>
    </w:p>
    <w:p w:rsidR="007F71FB" w:rsidRDefault="00693645" w:rsidP="007F71FB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954BDA">
        <w:rPr>
          <w:rFonts w:eastAsia="Calibri"/>
        </w:rPr>
        <w:t>При подаче заявления через Единый портал результат предоставления услуги направляется в личный кабинет заявителя на Едином портале в форме электронного документа, подписанного квалифицированной электронной подписью уполномоченного должностного лица в соответствии с Федеральным законом от 6 апреля 2011 года № 63-ФЗ «Об электронной подписи».</w:t>
      </w:r>
    </w:p>
    <w:p w:rsidR="007E2A6C" w:rsidRPr="003A7E83" w:rsidRDefault="007F71FB" w:rsidP="007F71FB">
      <w:pPr>
        <w:autoSpaceDE w:val="0"/>
        <w:autoSpaceDN w:val="0"/>
        <w:adjustRightInd w:val="0"/>
        <w:ind w:firstLine="540"/>
        <w:jc w:val="both"/>
      </w:pPr>
      <w:r w:rsidRPr="003A7E83">
        <w:rPr>
          <w:rFonts w:eastAsia="Calibri"/>
          <w:lang w:eastAsia="ru-RU"/>
        </w:rPr>
        <w:t xml:space="preserve">Результат предоставления </w:t>
      </w:r>
      <w:r w:rsidRPr="003A7E83">
        <w:rPr>
          <w:rFonts w:eastAsia="Calibri"/>
        </w:rPr>
        <w:t xml:space="preserve">административной процедуры </w:t>
      </w:r>
      <w:r w:rsidR="007E2A6C" w:rsidRPr="003A7E83">
        <w:t xml:space="preserve">- выдача (направление) заявителю </w:t>
      </w:r>
      <w:r w:rsidR="003A7E83" w:rsidRPr="003A7E83">
        <w:rPr>
          <w:lang w:eastAsia="ru-RU"/>
        </w:rPr>
        <w:t>уведомления о соответствии либо о несоответствии</w:t>
      </w:r>
      <w:r w:rsidR="007E2A6C" w:rsidRPr="003A7E83">
        <w:t>.</w:t>
      </w:r>
    </w:p>
    <w:p w:rsidR="00DD5B4D" w:rsidRPr="00AE35F5" w:rsidRDefault="00DD5B4D" w:rsidP="001C130F">
      <w:pPr>
        <w:tabs>
          <w:tab w:val="left" w:pos="709"/>
        </w:tabs>
        <w:autoSpaceDE w:val="0"/>
        <w:autoSpaceDN w:val="0"/>
        <w:adjustRightInd w:val="0"/>
        <w:ind w:firstLine="567"/>
        <w:jc w:val="both"/>
      </w:pPr>
      <w:r w:rsidRPr="00AE35F5">
        <w:t xml:space="preserve">Максимальный срок исполнения административной процедуры составляет 1 </w:t>
      </w:r>
      <w:r w:rsidR="003A7E83">
        <w:t xml:space="preserve">(один) </w:t>
      </w:r>
      <w:r w:rsidRPr="00AE35F5">
        <w:t>рабочий день.</w:t>
      </w:r>
    </w:p>
    <w:p w:rsidR="00DD5B4D" w:rsidRPr="00AE35F5" w:rsidRDefault="00DD5B4D" w:rsidP="001C130F">
      <w:pPr>
        <w:tabs>
          <w:tab w:val="left" w:pos="709"/>
        </w:tabs>
        <w:ind w:firstLine="567"/>
        <w:jc w:val="both"/>
        <w:rPr>
          <w:rFonts w:eastAsiaTheme="minorHAnsi"/>
          <w:lang w:eastAsia="en-US"/>
        </w:rPr>
      </w:pPr>
      <w:r w:rsidRPr="00AE35F5">
        <w:rPr>
          <w:rFonts w:eastAsiaTheme="minorHAnsi"/>
          <w:lang w:eastAsia="en-US"/>
        </w:rPr>
        <w:t>3.6. Особенности выполнения административных процедур в многофункциональных центрах.</w:t>
      </w:r>
    </w:p>
    <w:p w:rsidR="003A7E83" w:rsidRPr="003A7E83" w:rsidRDefault="003A7E83" w:rsidP="001C130F">
      <w:pPr>
        <w:tabs>
          <w:tab w:val="left" w:pos="0"/>
          <w:tab w:val="left" w:pos="709"/>
        </w:tabs>
        <w:ind w:firstLine="567"/>
        <w:jc w:val="both"/>
      </w:pPr>
      <w:r w:rsidRPr="003A7E83">
        <w:t>3.6.1. Прием и обработка уведомления с приложенными к нему документами на предоставление муниципальной услуги.</w:t>
      </w:r>
    </w:p>
    <w:p w:rsidR="003A7E83" w:rsidRPr="003A7E83" w:rsidRDefault="003A7E83" w:rsidP="001C130F">
      <w:pPr>
        <w:tabs>
          <w:tab w:val="left" w:pos="0"/>
          <w:tab w:val="left" w:pos="709"/>
        </w:tabs>
        <w:ind w:firstLine="567"/>
        <w:jc w:val="both"/>
      </w:pPr>
      <w:r w:rsidRPr="003A7E83">
        <w:t>Ответственными за выполнение административной процедуры являются специалисты многофункционального центра.</w:t>
      </w:r>
    </w:p>
    <w:p w:rsidR="003A7E83" w:rsidRPr="003A7E83" w:rsidRDefault="003A7E83" w:rsidP="001C130F">
      <w:pPr>
        <w:tabs>
          <w:tab w:val="left" w:pos="0"/>
          <w:tab w:val="left" w:pos="709"/>
        </w:tabs>
        <w:ind w:firstLine="567"/>
        <w:jc w:val="both"/>
      </w:pPr>
      <w:r w:rsidRPr="003A7E83">
        <w:t>При проверке документов специалист многофункционального центра устанавливает личность заявителя на основании паспорта гражданина Российской Федерации и иных документов, удостоверяющих личность заявителя в соответствии с законодательством Российской Федерации, а также проверяет соответствие копий представленных документов (за исключением нотариально заверенных) их оригиналам, а в случае обращения представителя заявителя - личность и полномочия представителя.</w:t>
      </w:r>
    </w:p>
    <w:p w:rsidR="003A7E83" w:rsidRPr="003A7E83" w:rsidRDefault="003A7E83" w:rsidP="003A7E83">
      <w:pPr>
        <w:tabs>
          <w:tab w:val="left" w:pos="0"/>
          <w:tab w:val="left" w:pos="709"/>
        </w:tabs>
        <w:ind w:firstLine="567"/>
        <w:jc w:val="both"/>
      </w:pPr>
      <w:r w:rsidRPr="003A7E83">
        <w:t>Принятые документы регистрируются в автоматизированной информационной системе многофункционального центра, формируется расписка в приеме документов в двух экземплярах, один из которых выдается заявителю, второй хранится в многофункциональном центре.</w:t>
      </w:r>
    </w:p>
    <w:p w:rsidR="003A7E83" w:rsidRPr="003A7E83" w:rsidRDefault="003A7E83" w:rsidP="003A7E83">
      <w:pPr>
        <w:tabs>
          <w:tab w:val="left" w:pos="0"/>
          <w:tab w:val="left" w:pos="709"/>
        </w:tabs>
        <w:ind w:firstLine="567"/>
        <w:jc w:val="both"/>
      </w:pPr>
      <w:r w:rsidRPr="003A7E83">
        <w:t>Принятый комплект документов с сопроводительными документами передается в уполномоченный орган в сроки, установленные Соглашением о взаимодействии.</w:t>
      </w:r>
    </w:p>
    <w:p w:rsidR="003A7E83" w:rsidRPr="003A7E83" w:rsidRDefault="003A7E83" w:rsidP="003A7E83">
      <w:pPr>
        <w:tabs>
          <w:tab w:val="left" w:pos="0"/>
          <w:tab w:val="left" w:pos="709"/>
        </w:tabs>
        <w:ind w:firstLine="567"/>
        <w:jc w:val="both"/>
      </w:pPr>
      <w:r w:rsidRPr="003A7E83">
        <w:t>3.6.2. Выдача</w:t>
      </w:r>
      <w:r w:rsidRPr="003A7E83">
        <w:rPr>
          <w:lang w:eastAsia="ru-RU"/>
        </w:rPr>
        <w:t xml:space="preserve"> уведомления о соответствии либо уведомления о несоответствии с приложенными документами</w:t>
      </w:r>
      <w:r w:rsidRPr="003A7E83">
        <w:t xml:space="preserve"> через многофункциональный центр. </w:t>
      </w:r>
    </w:p>
    <w:p w:rsidR="003A7E83" w:rsidRPr="003A7E83" w:rsidRDefault="003A7E83" w:rsidP="003A7E83">
      <w:pPr>
        <w:tabs>
          <w:tab w:val="left" w:pos="0"/>
          <w:tab w:val="left" w:pos="709"/>
        </w:tabs>
        <w:autoSpaceDE w:val="0"/>
        <w:autoSpaceDN w:val="0"/>
        <w:adjustRightInd w:val="0"/>
        <w:ind w:firstLine="567"/>
        <w:jc w:val="both"/>
      </w:pPr>
      <w:r w:rsidRPr="003A7E83">
        <w:t xml:space="preserve">В случае представления заявителем уведомления о планируемом строительстве или уведомления об изменении параметров через многофункциональный центр </w:t>
      </w:r>
      <w:r w:rsidRPr="003A7E83">
        <w:rPr>
          <w:lang w:eastAsia="ru-RU"/>
        </w:rPr>
        <w:t xml:space="preserve">уведомление о соответствии либо </w:t>
      </w:r>
      <w:proofErr w:type="gramStart"/>
      <w:r w:rsidRPr="003A7E83">
        <w:rPr>
          <w:lang w:eastAsia="ru-RU"/>
        </w:rPr>
        <w:t>уведомление</w:t>
      </w:r>
      <w:proofErr w:type="gramEnd"/>
      <w:r w:rsidRPr="003A7E83">
        <w:rPr>
          <w:lang w:eastAsia="ru-RU"/>
        </w:rPr>
        <w:t xml:space="preserve"> о несоответствии с приложенными документами</w:t>
      </w:r>
      <w:r w:rsidRPr="003A7E83">
        <w:t xml:space="preserve"> направляется в многофункциональный центр, если иной способ получения не указан заявителем.</w:t>
      </w:r>
    </w:p>
    <w:p w:rsidR="003A7E83" w:rsidRPr="003A7E83" w:rsidRDefault="003A7E83" w:rsidP="003A7E83">
      <w:pPr>
        <w:tabs>
          <w:tab w:val="left" w:pos="0"/>
          <w:tab w:val="left" w:pos="709"/>
        </w:tabs>
        <w:ind w:firstLine="567"/>
        <w:jc w:val="both"/>
      </w:pPr>
      <w:r w:rsidRPr="003A7E83">
        <w:t xml:space="preserve">Выдача </w:t>
      </w:r>
      <w:r w:rsidRPr="003A7E83">
        <w:rPr>
          <w:lang w:eastAsia="ru-RU"/>
        </w:rPr>
        <w:t>уведомления о соответствии либо уведомления о несоответствии с приложенными документами</w:t>
      </w:r>
      <w:r w:rsidRPr="003A7E83">
        <w:t xml:space="preserve"> при личном обращении заявителя в многофункциональный центр осуществляется работником многофункционального центра, ответственным за выдачу документов, в соответствии с соглашением о взаимодействии.</w:t>
      </w:r>
    </w:p>
    <w:p w:rsidR="00DD5B4D" w:rsidRPr="003A7E83" w:rsidRDefault="00DD5B4D" w:rsidP="003A7E83">
      <w:pPr>
        <w:tabs>
          <w:tab w:val="left" w:pos="709"/>
        </w:tabs>
        <w:autoSpaceDE w:val="0"/>
        <w:autoSpaceDN w:val="0"/>
        <w:adjustRightInd w:val="0"/>
        <w:ind w:firstLine="567"/>
        <w:jc w:val="both"/>
      </w:pPr>
    </w:p>
    <w:p w:rsidR="00E140A1" w:rsidRPr="00AE35F5" w:rsidRDefault="00E140A1" w:rsidP="00C51BFA">
      <w:pPr>
        <w:pStyle w:val="a9"/>
        <w:numPr>
          <w:ilvl w:val="0"/>
          <w:numId w:val="2"/>
        </w:numPr>
        <w:tabs>
          <w:tab w:val="left" w:pos="7020"/>
        </w:tabs>
        <w:jc w:val="center"/>
      </w:pPr>
      <w:r w:rsidRPr="00AE35F5">
        <w:t xml:space="preserve">Формы </w:t>
      </w:r>
      <w:proofErr w:type="gramStart"/>
      <w:r w:rsidRPr="00AE35F5">
        <w:t>контроля за</w:t>
      </w:r>
      <w:proofErr w:type="gramEnd"/>
      <w:r w:rsidRPr="00AE35F5">
        <w:t xml:space="preserve"> исполнением регламента.</w:t>
      </w:r>
    </w:p>
    <w:p w:rsidR="00ED0D3C" w:rsidRPr="00AE35F5" w:rsidRDefault="00ED0D3C" w:rsidP="00ED0D3C">
      <w:pPr>
        <w:pStyle w:val="a9"/>
        <w:tabs>
          <w:tab w:val="left" w:pos="7020"/>
        </w:tabs>
        <w:ind w:left="502"/>
      </w:pPr>
    </w:p>
    <w:p w:rsidR="00150423" w:rsidRPr="00AE35F5" w:rsidRDefault="00150423" w:rsidP="00150423">
      <w:pPr>
        <w:autoSpaceDE w:val="0"/>
        <w:autoSpaceDN w:val="0"/>
        <w:adjustRightInd w:val="0"/>
        <w:ind w:firstLine="567"/>
        <w:jc w:val="both"/>
      </w:pPr>
      <w:r w:rsidRPr="00AE35F5">
        <w:t xml:space="preserve">4.1. Текущий контроль за принятием решений, соблюдением и исполнением положений регламента и иных нормативных правовых актов, устанавливающих требования к </w:t>
      </w:r>
      <w:r w:rsidRPr="00AE35F5">
        <w:lastRenderedPageBreak/>
        <w:t xml:space="preserve">предоставлению муниципальной услуги, осуществляется </w:t>
      </w:r>
      <w:r w:rsidRPr="00AE35F5">
        <w:rPr>
          <w:rFonts w:eastAsia="Calibri"/>
        </w:rPr>
        <w:t xml:space="preserve">начальником </w:t>
      </w:r>
      <w:r>
        <w:rPr>
          <w:rFonts w:eastAsia="Calibri"/>
        </w:rPr>
        <w:t>отдела обеспечения градостроительной деятельности</w:t>
      </w:r>
      <w:r w:rsidRPr="00AE35F5">
        <w:rPr>
          <w:rFonts w:eastAsia="Calibri"/>
        </w:rPr>
        <w:t xml:space="preserve"> управления архитектуры и градостроительства Администрации г</w:t>
      </w:r>
      <w:proofErr w:type="gramStart"/>
      <w:r w:rsidRPr="00AE35F5">
        <w:rPr>
          <w:rFonts w:eastAsia="Calibri"/>
        </w:rPr>
        <w:t>.П</w:t>
      </w:r>
      <w:proofErr w:type="gramEnd"/>
      <w:r w:rsidRPr="00AE35F5">
        <w:rPr>
          <w:rFonts w:eastAsia="Calibri"/>
        </w:rPr>
        <w:t xml:space="preserve">ереславля-Залесского (далее – начальник </w:t>
      </w:r>
      <w:r>
        <w:rPr>
          <w:rFonts w:eastAsia="Calibri"/>
        </w:rPr>
        <w:t>ООГД</w:t>
      </w:r>
      <w:r w:rsidRPr="00AE35F5">
        <w:rPr>
          <w:rFonts w:eastAsia="Calibri"/>
        </w:rPr>
        <w:t>)</w:t>
      </w:r>
      <w:r w:rsidRPr="00AE35F5">
        <w:rPr>
          <w:lang w:eastAsia="ru-RU"/>
        </w:rPr>
        <w:t xml:space="preserve"> </w:t>
      </w:r>
      <w:r w:rsidRPr="00AE35F5">
        <w:t xml:space="preserve">непосредственно при предоставлении муниципальной услуги, а также путём организации проведения проверок в ходе предоставления муниципальной услуги. По результатам проверок </w:t>
      </w:r>
      <w:r w:rsidRPr="00AE35F5">
        <w:rPr>
          <w:lang w:eastAsia="ru-RU"/>
        </w:rPr>
        <w:t xml:space="preserve">начальник </w:t>
      </w:r>
      <w:r>
        <w:rPr>
          <w:lang w:eastAsia="ru-RU"/>
        </w:rPr>
        <w:t>ООГД</w:t>
      </w:r>
      <w:r w:rsidRPr="00AE35F5">
        <w:t xml:space="preserve"> даёт указания по устранению выявленных нарушений и контролирует их исполнение.</w:t>
      </w:r>
    </w:p>
    <w:p w:rsidR="00150423" w:rsidRPr="00AE35F5" w:rsidRDefault="00150423" w:rsidP="00150423">
      <w:pPr>
        <w:autoSpaceDE w:val="0"/>
        <w:autoSpaceDN w:val="0"/>
        <w:adjustRightInd w:val="0"/>
        <w:ind w:firstLine="567"/>
        <w:jc w:val="both"/>
      </w:pPr>
      <w:r w:rsidRPr="00AE35F5">
        <w:t>Текущий контроль включает рассмотрение, принятие решений и подготовку ответов на обращения заинтересованных лиц, содержащие жалобы на решения и действия (бездействие), принимаемые (осуществляемые) в ходе предоставления муниципальной услуги.</w:t>
      </w:r>
    </w:p>
    <w:p w:rsidR="00150423" w:rsidRPr="00AE35F5" w:rsidRDefault="00150423" w:rsidP="00150423">
      <w:pPr>
        <w:autoSpaceDE w:val="0"/>
        <w:autoSpaceDN w:val="0"/>
        <w:adjustRightInd w:val="0"/>
        <w:ind w:firstLine="567"/>
        <w:jc w:val="both"/>
      </w:pPr>
      <w:r w:rsidRPr="00AE35F5">
        <w:t xml:space="preserve">4.2. Оценка полноты и качества предоставления муниципальной услуги и последующий контроль за исполнением регламента осуществляется </w:t>
      </w:r>
      <w:r w:rsidRPr="00AE35F5">
        <w:rPr>
          <w:rFonts w:eastAsia="Calibri"/>
        </w:rPr>
        <w:t>начальником управления архитектуры и градостроительства Администрации г</w:t>
      </w:r>
      <w:proofErr w:type="gramStart"/>
      <w:r w:rsidRPr="00AE35F5">
        <w:rPr>
          <w:rFonts w:eastAsia="Calibri"/>
        </w:rPr>
        <w:t>.П</w:t>
      </w:r>
      <w:proofErr w:type="gramEnd"/>
      <w:r w:rsidRPr="00AE35F5">
        <w:rPr>
          <w:rFonts w:eastAsia="Calibri"/>
        </w:rPr>
        <w:t xml:space="preserve">ереславля-Залесского – главным архитектором </w:t>
      </w:r>
      <w:r w:rsidRPr="00AE35F5">
        <w:t>и включает в себя проведение проверок, выявление и устранение нарушений прав заинтересованных лиц, рассмотрение предложений по повышению качества предоставления услуги и недопущению выявленных нарушений.</w:t>
      </w:r>
    </w:p>
    <w:p w:rsidR="00150423" w:rsidRPr="00AE35F5" w:rsidRDefault="00150423" w:rsidP="00150423">
      <w:pPr>
        <w:autoSpaceDE w:val="0"/>
        <w:autoSpaceDN w:val="0"/>
        <w:adjustRightInd w:val="0"/>
        <w:ind w:firstLine="567"/>
        <w:jc w:val="both"/>
      </w:pPr>
      <w:r w:rsidRPr="00AE35F5">
        <w:t>Плановые проверки исполнения регламента осуществляются в соответствии с графиком проверок, но не реже чем раз в два года.</w:t>
      </w:r>
    </w:p>
    <w:p w:rsidR="00150423" w:rsidRPr="00AE35F5" w:rsidRDefault="00150423" w:rsidP="00150423">
      <w:pPr>
        <w:autoSpaceDE w:val="0"/>
        <w:autoSpaceDN w:val="0"/>
        <w:adjustRightInd w:val="0"/>
        <w:ind w:firstLine="567"/>
        <w:jc w:val="both"/>
      </w:pPr>
      <w:r w:rsidRPr="00AE35F5">
        <w:t>Внеплановые проверки осуществляются при наличии жалоб на исполнение Административного регламента.</w:t>
      </w:r>
    </w:p>
    <w:p w:rsidR="00150423" w:rsidRPr="00AE35F5" w:rsidRDefault="00150423" w:rsidP="00150423">
      <w:pPr>
        <w:autoSpaceDE w:val="0"/>
        <w:autoSpaceDN w:val="0"/>
        <w:adjustRightInd w:val="0"/>
        <w:ind w:firstLine="567"/>
        <w:jc w:val="both"/>
      </w:pPr>
      <w:r w:rsidRPr="00AE35F5">
        <w:t>4.3. Персональная ответственность исполнителя закрепляется в его должностной инструкции в соответствии с требованиями законодательства.</w:t>
      </w:r>
    </w:p>
    <w:p w:rsidR="00150423" w:rsidRPr="00AE35F5" w:rsidRDefault="00150423" w:rsidP="00150423">
      <w:pPr>
        <w:autoSpaceDE w:val="0"/>
        <w:autoSpaceDN w:val="0"/>
        <w:adjustRightInd w:val="0"/>
        <w:ind w:firstLine="567"/>
        <w:jc w:val="both"/>
      </w:pPr>
      <w:r w:rsidRPr="00AE35F5">
        <w:t>По результатам проверок лица, допустившие нарушение требований регламента, привлекаются к дисциплинарной ответственности в соответствии с Трудовым кодексом Российской Федерации.</w:t>
      </w:r>
    </w:p>
    <w:p w:rsidR="00150423" w:rsidRPr="00AE35F5" w:rsidRDefault="00150423" w:rsidP="00150423">
      <w:pPr>
        <w:autoSpaceDE w:val="0"/>
        <w:autoSpaceDN w:val="0"/>
        <w:adjustRightInd w:val="0"/>
        <w:ind w:firstLine="567"/>
        <w:jc w:val="both"/>
      </w:pPr>
      <w:r w:rsidRPr="00AE35F5">
        <w:t>За неправомерные решения и действия (бездействие), принимаемые (осуществляемые) в ходе предоставления муниципальной услуги, являющиеся административными правонарушениями или преступлениями, виновные лица привлекаются к ответственности в соответствии с действующим законодательством Российской Федерации.</w:t>
      </w:r>
    </w:p>
    <w:p w:rsidR="00150423" w:rsidRPr="00AE35F5" w:rsidRDefault="00150423" w:rsidP="00150423">
      <w:pPr>
        <w:autoSpaceDE w:val="0"/>
        <w:autoSpaceDN w:val="0"/>
        <w:adjustRightInd w:val="0"/>
        <w:ind w:firstLine="567"/>
        <w:jc w:val="both"/>
      </w:pPr>
      <w:r w:rsidRPr="00AE35F5">
        <w:t xml:space="preserve">4.4. </w:t>
      </w:r>
      <w:proofErr w:type="gramStart"/>
      <w:r w:rsidRPr="00AE35F5">
        <w:t>Контроль за</w:t>
      </w:r>
      <w:proofErr w:type="gramEnd"/>
      <w:r w:rsidRPr="00AE35F5">
        <w:t xml:space="preserve"> условиями и организацией предоставления муниципальной услуги в многофункциональном центре осуществляется в соответствии соглашением о взаимодействии.</w:t>
      </w:r>
    </w:p>
    <w:p w:rsidR="00150423" w:rsidRPr="00AE35F5" w:rsidRDefault="00150423" w:rsidP="00150423">
      <w:pPr>
        <w:autoSpaceDE w:val="0"/>
        <w:autoSpaceDN w:val="0"/>
        <w:adjustRightInd w:val="0"/>
        <w:ind w:firstLine="567"/>
        <w:jc w:val="both"/>
      </w:pPr>
      <w:r w:rsidRPr="00AE35F5">
        <w:rPr>
          <w:rFonts w:eastAsia="Calibri"/>
          <w:lang w:eastAsia="en-US"/>
        </w:rPr>
        <w:t xml:space="preserve">4.5. Порядок и формы </w:t>
      </w:r>
      <w:proofErr w:type="gramStart"/>
      <w:r w:rsidRPr="00AE35F5">
        <w:rPr>
          <w:rFonts w:eastAsia="Calibri"/>
          <w:lang w:eastAsia="en-US"/>
        </w:rPr>
        <w:t>контроля за</w:t>
      </w:r>
      <w:proofErr w:type="gramEnd"/>
      <w:r w:rsidRPr="00AE35F5">
        <w:rPr>
          <w:rFonts w:eastAsia="Calibri"/>
          <w:lang w:eastAsia="en-US"/>
        </w:rPr>
        <w:t xml:space="preserve"> предоставлением муниципальной услуги со стороны граждан, их объединений и организаций устанавливаются действующим законодательством Российской Федерации.</w:t>
      </w:r>
    </w:p>
    <w:p w:rsidR="00B613DA" w:rsidRPr="00AE35F5" w:rsidRDefault="00B613DA" w:rsidP="00B613DA">
      <w:pPr>
        <w:tabs>
          <w:tab w:val="left" w:pos="7020"/>
        </w:tabs>
        <w:ind w:firstLine="709"/>
        <w:jc w:val="center"/>
      </w:pPr>
    </w:p>
    <w:p w:rsidR="006C49E6" w:rsidRPr="007F71FB" w:rsidRDefault="006C49E6" w:rsidP="006C49E6">
      <w:pPr>
        <w:tabs>
          <w:tab w:val="left" w:pos="720"/>
        </w:tabs>
        <w:jc w:val="center"/>
      </w:pPr>
      <w:r>
        <w:t xml:space="preserve">5. </w:t>
      </w:r>
      <w:proofErr w:type="gramStart"/>
      <w:r w:rsidR="007F71FB" w:rsidRPr="007F71FB">
        <w:rPr>
          <w:bCs/>
        </w:rPr>
        <w:t xml:space="preserve">Досудебный (внесудебный) порядок обжалования решений и действий (бездействия) </w:t>
      </w:r>
      <w:r w:rsidR="007F71FB" w:rsidRPr="007F71FB">
        <w:t>отраслевого (функционального) органа Администрации города Переславля-Залесского</w:t>
      </w:r>
      <w:r w:rsidR="007F71FB" w:rsidRPr="007F71FB">
        <w:rPr>
          <w:bCs/>
        </w:rPr>
        <w:t xml:space="preserve">, предоставляющего муниципальную услугу, должностного лица </w:t>
      </w:r>
      <w:r w:rsidR="007F71FB" w:rsidRPr="007F71FB">
        <w:t>отраслевого (функционального) органа Администрации города Переславля-Залесского, предоставляющего муниципальную услугу, либо</w:t>
      </w:r>
      <w:r w:rsidR="007F71FB" w:rsidRPr="007F71FB">
        <w:rPr>
          <w:bCs/>
        </w:rPr>
        <w:t xml:space="preserve"> муниципального служащего, многофункционального центра, работника многофункционального центра,  а также организаций, привлекаемых для реализации функций многофункционального центра, или их работников</w:t>
      </w:r>
      <w:proofErr w:type="gramEnd"/>
    </w:p>
    <w:p w:rsidR="006C49E6" w:rsidRPr="00A802FB" w:rsidRDefault="006C49E6" w:rsidP="006C49E6">
      <w:pPr>
        <w:tabs>
          <w:tab w:val="left" w:pos="720"/>
        </w:tabs>
        <w:ind w:firstLine="720"/>
        <w:jc w:val="both"/>
      </w:pPr>
    </w:p>
    <w:p w:rsidR="007F71FB" w:rsidRPr="00AC7D0B" w:rsidRDefault="007F71FB" w:rsidP="007F71FB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Положения Федерального закона от 27.07.2010 № 210-ФЗ «Об организации предоставления государственных и муниципальных услуг»,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:rsidR="007F71FB" w:rsidRPr="00AC7D0B" w:rsidRDefault="007F71FB" w:rsidP="007F71FB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 xml:space="preserve">1. Заявитель может обратиться с </w:t>
      </w:r>
      <w:proofErr w:type="gramStart"/>
      <w:r w:rsidRPr="00AC7D0B">
        <w:t>жалобой</w:t>
      </w:r>
      <w:proofErr w:type="gramEnd"/>
      <w:r w:rsidRPr="00AC7D0B">
        <w:t xml:space="preserve"> в том числе в следующих случаях:</w:t>
      </w:r>
    </w:p>
    <w:p w:rsidR="007F71FB" w:rsidRPr="00AC7D0B" w:rsidRDefault="007F71FB" w:rsidP="007F71FB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- нарушение срока регистрации запроса о предоставлении муниципальной услуги, запроса о предоставлении нескольких муниципальных услуг;</w:t>
      </w:r>
    </w:p>
    <w:p w:rsidR="007F71FB" w:rsidRPr="00AC7D0B" w:rsidRDefault="007F71FB" w:rsidP="007F71FB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- нарушение срока предоставления муниципальной услуги;</w:t>
      </w:r>
    </w:p>
    <w:p w:rsidR="007F71FB" w:rsidRPr="00AC7D0B" w:rsidRDefault="007F71FB" w:rsidP="007F71FB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lastRenderedPageBreak/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Ярос</w:t>
      </w:r>
      <w:r>
        <w:t xml:space="preserve">лавской области, </w:t>
      </w:r>
      <w:r w:rsidRPr="00AC7D0B">
        <w:t>правовыми актами для предоставления муниципальной услуги;</w:t>
      </w:r>
    </w:p>
    <w:p w:rsidR="007F71FB" w:rsidRPr="00AC7D0B" w:rsidRDefault="007F71FB" w:rsidP="007F71FB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</w:t>
      </w:r>
      <w:r>
        <w:t xml:space="preserve">лавской области, </w:t>
      </w:r>
      <w:r w:rsidRPr="00AC7D0B">
        <w:t>правовыми актами для предоставления муниципальной услуги;</w:t>
      </w:r>
    </w:p>
    <w:p w:rsidR="007F71FB" w:rsidRPr="00AC7D0B" w:rsidRDefault="007F71FB" w:rsidP="007F71FB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AC7D0B"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</w:t>
      </w:r>
      <w:r>
        <w:t xml:space="preserve">лавской области, </w:t>
      </w:r>
      <w:r w:rsidRPr="00AC7D0B">
        <w:t>правовыми актами;</w:t>
      </w:r>
      <w:proofErr w:type="gramEnd"/>
    </w:p>
    <w:p w:rsidR="007F71FB" w:rsidRPr="00AC7D0B" w:rsidRDefault="007F71FB" w:rsidP="007F71FB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</w:t>
      </w:r>
      <w:r>
        <w:t xml:space="preserve">лавской области, </w:t>
      </w:r>
      <w:r w:rsidRPr="00AC7D0B">
        <w:t>правовыми актами;</w:t>
      </w:r>
    </w:p>
    <w:p w:rsidR="007F71FB" w:rsidRPr="00AC7D0B" w:rsidRDefault="007F71FB" w:rsidP="007F71FB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AC7D0B">
        <w:t>- отказ отраслевого (функционального) органа Администрации города Переславля-Залесского, предоставляющего муниципальную услугу, должностного лица отраслевого (функционального) органа Администрации города Переславля-Залесского, предоставляющего муниципальную услугу, многофункционального центра предоставления государственных и муниципальных услуг (далее – МФЦ), работника МФЦ, организаций, привлекаемых для реализации функций МФЦ,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</w:t>
      </w:r>
      <w:proofErr w:type="gramEnd"/>
      <w:r w:rsidRPr="00AC7D0B">
        <w:t xml:space="preserve"> таких исправлений;</w:t>
      </w:r>
    </w:p>
    <w:p w:rsidR="007F71FB" w:rsidRPr="00AC7D0B" w:rsidRDefault="007F71FB" w:rsidP="007F71FB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- нарушение срока или порядка выдачи документов по результатам предоставления муниципальной услуги;</w:t>
      </w:r>
    </w:p>
    <w:p w:rsidR="007F71FB" w:rsidRPr="00AC7D0B" w:rsidRDefault="007F71FB" w:rsidP="007F71FB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AC7D0B"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</w:t>
      </w:r>
      <w:r>
        <w:t xml:space="preserve">лавской области, </w:t>
      </w:r>
      <w:r w:rsidRPr="00AC7D0B">
        <w:t>правовыми актами;</w:t>
      </w:r>
      <w:proofErr w:type="gramEnd"/>
    </w:p>
    <w:p w:rsidR="007F71FB" w:rsidRPr="00AC7D0B" w:rsidRDefault="007F71FB" w:rsidP="007F71FB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F71FB" w:rsidRPr="00AC7D0B" w:rsidRDefault="007F71FB" w:rsidP="007F71FB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F71FB" w:rsidRPr="00AC7D0B" w:rsidRDefault="007F71FB" w:rsidP="007F71FB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F71FB" w:rsidRPr="00AC7D0B" w:rsidRDefault="007F71FB" w:rsidP="007F71FB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F71FB" w:rsidRPr="00AC7D0B" w:rsidRDefault="007F71FB" w:rsidP="007F71FB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AC7D0B">
        <w:t>г) выявление документально подтвержденного факта (признаков) ошибочного или противоправного действия (бездействия) должностного лица отраслевого (функционального) органа Администрации города Переславля-Залесского, предоставляющего муниципальную услугу, муниципального служащего, работника МФЦ, работника организации, привлекаемой для реализации функций МФЦ,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отраслевого (функционального) органа</w:t>
      </w:r>
      <w:proofErr w:type="gramEnd"/>
      <w:r w:rsidRPr="00AC7D0B">
        <w:t xml:space="preserve"> Администрации города Переславля-Залесского,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привлекаемой для реализации функций МФЦ, уведомляется </w:t>
      </w:r>
      <w:r w:rsidRPr="00AC7D0B">
        <w:lastRenderedPageBreak/>
        <w:t>заявитель, а также приносятся извинения за доставленные неудобства.</w:t>
      </w:r>
    </w:p>
    <w:p w:rsidR="007F71FB" w:rsidRPr="00AC7D0B" w:rsidRDefault="007F71FB" w:rsidP="007F71FB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2. Жалоба подается в письменной форме на бумажном носителе, в электронной форме в отраслевой (функциональный) орган Администрации города Переславля-Залесского, предоставляющего муниципальную услугу, МФЦ либо в департамент информатизации и связи Ярославской области, а также в организации, привлекаемые для реализации функций МФЦ. Жалобы на решения и действия (бездействие) руководителя отраслевого (функционального) органа Администрации города Переславля-Залесского,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отраслевого (функционального) органа Администрации города Переславля-Залесского, предоставляющего муниципальную услугу.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информатизации и связи Ярославской области. Жалобы на решения и действия (бездействие) работников организаций, привлекаемых для реализации функций МФЦ, подаются руководителям этих организаций.</w:t>
      </w:r>
    </w:p>
    <w:p w:rsidR="007F71FB" w:rsidRPr="00AC7D0B" w:rsidRDefault="007F71FB" w:rsidP="007F71FB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AC7D0B">
        <w:t>Жалоба на решения и действия (бездействие) отраслевого (функционального) органа Администрации города Переславля-Залесского, предоставляющего муниципальную услугу, должностного лица отраслевого (функционального) органа Администрации города Переславля-Залесского, предоставляющего муниципальную услугу, муниципального служащего, руководителя отраслевого (функционального) органа Администрации города Переславля-Залесского, предоставляющего муниципальную услугу, МФЦ, работника МФЦ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официального</w:t>
      </w:r>
      <w:proofErr w:type="gramEnd"/>
      <w:r w:rsidRPr="00AC7D0B">
        <w:t xml:space="preserve"> сайта МФЦ, федеральной государственной информационной системы «Единый портал государственных и муниципальных услуг (функций)» (далее – Единый портал), а также может быть </w:t>
      </w:r>
      <w:proofErr w:type="gramStart"/>
      <w:r w:rsidRPr="00AC7D0B">
        <w:t>принята</w:t>
      </w:r>
      <w:proofErr w:type="gramEnd"/>
      <w:r w:rsidRPr="00AC7D0B">
        <w:t xml:space="preserve"> при личном приеме заявителя.</w:t>
      </w:r>
    </w:p>
    <w:p w:rsidR="007F71FB" w:rsidRPr="00AC7D0B" w:rsidRDefault="007F71FB" w:rsidP="007F71FB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Жалоба на решения и действия (бездействие) организаций, привлекаемых для реализации функций МФЦ,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через Единый портал, а также может быть принята при личном приеме заявителя.</w:t>
      </w:r>
    </w:p>
    <w:p w:rsidR="007F71FB" w:rsidRPr="00AC7D0B" w:rsidRDefault="007F71FB" w:rsidP="007F71FB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3. Жалоба должна содержать:</w:t>
      </w:r>
    </w:p>
    <w:p w:rsidR="007F71FB" w:rsidRPr="00AC7D0B" w:rsidRDefault="007F71FB" w:rsidP="007F71FB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AC7D0B">
        <w:t>- наименование отраслевого (функционального) органа Администрации города Переславля-Залесского, предоставляющего муниципальную услугу, должностного лица отраслевого (функционального) органа Администрации города Переславля-Залесского, предоставляющего муниципальную услугу, либо муниципального служащего, МФЦ, его руководителя и (или) работника, организаций, привлекаемых для реализации функций МФЦ, их руководителей и (или) работников, решения и действия (бездействие) которых обжалуются;</w:t>
      </w:r>
      <w:proofErr w:type="gramEnd"/>
    </w:p>
    <w:p w:rsidR="007F71FB" w:rsidRPr="00AC7D0B" w:rsidRDefault="007F71FB" w:rsidP="007F71FB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AC7D0B"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F71FB" w:rsidRPr="00AC7D0B" w:rsidRDefault="007F71FB" w:rsidP="007F71FB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- сведения об обжалуемых решениях и действиях (бездействии) отраслевого (функционального) органа Администрации города Переславля-Залесского, предоставляющего муниципальную услугу, должностного лица отраслевого (функционального) органа Администрации города Переславля-Залесского, предоставляющего муниципальную услугу, либо муниципального служащего, МФЦ, работника МФЦ, организаций, привлекаемых для реализации функций МФЦ, их работников;</w:t>
      </w:r>
    </w:p>
    <w:p w:rsidR="007F71FB" w:rsidRPr="00AC7D0B" w:rsidRDefault="007F71FB" w:rsidP="007F71FB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 xml:space="preserve">- доводы, на основании которых заявитель не согласен с решением и действием (бездействием) отраслевого (функционального) органа Администрации города Переславля-Залесского, предоставляющего муниципальную услугу, должностного лица отраслевого (функционального) органа Администрации города Переславля-Залесского, </w:t>
      </w:r>
      <w:r w:rsidRPr="00AC7D0B">
        <w:lastRenderedPageBreak/>
        <w:t>предоставляющего муниципальную услугу, либо муниципального служащего, МФЦ, работника МФЦ, организаций, привлекаемых для реализации функций МФЦ, их работников. Заявителем могут быть представлены документы (при наличии), подтверждающие доводы заявителя, либо их копии.</w:t>
      </w:r>
    </w:p>
    <w:p w:rsidR="007F71FB" w:rsidRPr="00AC7D0B" w:rsidRDefault="007F71FB" w:rsidP="007F71FB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 xml:space="preserve">4. </w:t>
      </w:r>
      <w:proofErr w:type="gramStart"/>
      <w:r w:rsidRPr="00AC7D0B">
        <w:t>Жалоба, поступившая в отраслевой (функциональный) орган Администрации города Переславля-Залесского, предоставляющий муниципальную услугу, МФЦ, департамент информатизации и связи Ярославской области, в организации, привлекаемые для реализации функций МФЦ, подлежит рассмотрению в течение 15 рабочих дней со дня ее регистрации, а в случае обжалования отказа отраслевого (функционального) органа Администрации города Переславля-Залесского, предоставляющего муниципальную услугу, МФЦ, организаций, привлекаемых для реализации функций МФЦ, в приеме</w:t>
      </w:r>
      <w:proofErr w:type="gramEnd"/>
      <w:r w:rsidRPr="00AC7D0B"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7F71FB" w:rsidRPr="00AC7D0B" w:rsidRDefault="007F71FB" w:rsidP="007F71FB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5. По результатам рассмотрения жалобы принимается одно из следующих решений:</w:t>
      </w:r>
    </w:p>
    <w:p w:rsidR="007F71FB" w:rsidRPr="00AC7D0B" w:rsidRDefault="007F71FB" w:rsidP="007F71FB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AC7D0B"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</w:t>
      </w:r>
      <w:r>
        <w:t xml:space="preserve">лавской области, </w:t>
      </w:r>
      <w:r w:rsidRPr="00AC7D0B">
        <w:t>правовыми актами;</w:t>
      </w:r>
      <w:proofErr w:type="gramEnd"/>
    </w:p>
    <w:p w:rsidR="007F71FB" w:rsidRPr="00AC7D0B" w:rsidRDefault="007F71FB" w:rsidP="007F71FB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- в удовлетворении жалобы отказывается.</w:t>
      </w:r>
    </w:p>
    <w:p w:rsidR="007F71FB" w:rsidRPr="00AC7D0B" w:rsidRDefault="007F71FB" w:rsidP="007F71FB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6. Не позднее дня, следующего за днем принятия решения, указанного в пункте 5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F71FB" w:rsidRPr="00AC7D0B" w:rsidRDefault="007F71FB" w:rsidP="007F71FB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 xml:space="preserve">7. В случае признания жалобы подлежащей удовлетворению в ответе заявителю, указанном в пункте 5 настоящего раздела, дается информация о действиях, осуществляемых отраслевым (функциональным) органом Администрации города Переславля-Залесского, предоставляющим муниципальную услугу, МФЦ либо организацией, привлекаемой для реализации функций МФЦ,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AC7D0B">
        <w:t>неудобства</w:t>
      </w:r>
      <w:proofErr w:type="gramEnd"/>
      <w:r w:rsidRPr="00AC7D0B"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F71FB" w:rsidRPr="00AC7D0B" w:rsidRDefault="007F71FB" w:rsidP="007F71FB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 xml:space="preserve">В случае признания </w:t>
      </w:r>
      <w:proofErr w:type="gramStart"/>
      <w:r w:rsidRPr="00AC7D0B">
        <w:t>жалобы</w:t>
      </w:r>
      <w:proofErr w:type="gramEnd"/>
      <w:r w:rsidRPr="00AC7D0B">
        <w:t xml:space="preserve"> не подлежащей удовлетворению в ответе заявителю, указанном в пункте 5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F71FB" w:rsidRPr="00AC7D0B" w:rsidRDefault="007F71FB" w:rsidP="007F71FB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 xml:space="preserve">8. В случае установления в ходе или по результатам </w:t>
      </w:r>
      <w:proofErr w:type="gramStart"/>
      <w:r w:rsidRPr="00AC7D0B">
        <w:t>рассмотрения жалобы признаков состава административного правонарушения</w:t>
      </w:r>
      <w:proofErr w:type="gramEnd"/>
      <w:r w:rsidRPr="00AC7D0B">
        <w:t xml:space="preserve"> или преступления должностное лицо, работник, наделенные полномочиями по рассмотрению жалоб в соответствии с абзацем 1 пункта 2 настоящего раздела, незамедлительно направляют имеющиеся материалы в органы прокуратуры.</w:t>
      </w:r>
    </w:p>
    <w:p w:rsidR="007F71FB" w:rsidRPr="00AC7D0B" w:rsidRDefault="007F71FB" w:rsidP="007F71FB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9. В случае установления в ходе или по результатам рассмотрения жалобы признаков состава административного правонарушения, предусмотренного статьей 12.1 Закона Ярославской области от 3 декабря 2007 года № 100-з «Об административных правонарушениях», должностное лицо, наделенное полномочиями по рассмотрению жалоб, незамедлительно направляет соответствующие материалы в департамент информатизации и связи Ярославской области.</w:t>
      </w:r>
    </w:p>
    <w:p w:rsidR="003A7E83" w:rsidRDefault="003A7E83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3A7E83" w:rsidRDefault="003A7E83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3A7E83" w:rsidRDefault="003A7E83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3A7E83" w:rsidRDefault="003A7E83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3A7E83" w:rsidRDefault="003A7E83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3A7E83" w:rsidRDefault="003A7E83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3A7E83" w:rsidRDefault="003A7E83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3A7E83" w:rsidRDefault="003A7E83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E140A1" w:rsidRPr="00954BDA" w:rsidRDefault="001A49DE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lastRenderedPageBreak/>
        <w:t>П</w:t>
      </w:r>
      <w:r w:rsidR="00E140A1" w:rsidRPr="00954BDA">
        <w:rPr>
          <w:rFonts w:eastAsiaTheme="minorEastAsia"/>
          <w:lang w:eastAsia="ru-RU"/>
        </w:rPr>
        <w:t xml:space="preserve">риложение № 1 </w:t>
      </w:r>
    </w:p>
    <w:p w:rsidR="00E140A1" w:rsidRDefault="00E140A1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 w:rsidRPr="00954BDA">
        <w:rPr>
          <w:rFonts w:eastAsiaTheme="minorEastAsia"/>
          <w:lang w:eastAsia="ru-RU"/>
        </w:rPr>
        <w:t>к административному регламенту</w:t>
      </w:r>
    </w:p>
    <w:p w:rsidR="00A8167D" w:rsidRDefault="00A8167D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1C130F" w:rsidRDefault="001C130F" w:rsidP="001C130F">
      <w:pPr>
        <w:autoSpaceDE w:val="0"/>
        <w:autoSpaceDN w:val="0"/>
        <w:spacing w:after="240"/>
        <w:jc w:val="right"/>
        <w:rPr>
          <w:b/>
          <w:lang w:eastAsia="ru-RU"/>
        </w:rPr>
      </w:pPr>
      <w:r>
        <w:rPr>
          <w:b/>
          <w:lang w:eastAsia="ru-RU"/>
        </w:rPr>
        <w:t>ФОРМА</w:t>
      </w:r>
    </w:p>
    <w:p w:rsidR="001C130F" w:rsidRDefault="001C130F" w:rsidP="001C130F">
      <w:pPr>
        <w:autoSpaceDE w:val="0"/>
        <w:autoSpaceDN w:val="0"/>
        <w:jc w:val="center"/>
        <w:rPr>
          <w:lang w:eastAsia="ru-RU"/>
        </w:rPr>
      </w:pPr>
    </w:p>
    <w:p w:rsidR="001C130F" w:rsidRDefault="001C130F" w:rsidP="001C130F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</w:t>
      </w:r>
    </w:p>
    <w:p w:rsidR="001C130F" w:rsidRDefault="001C130F" w:rsidP="001C130F">
      <w:pPr>
        <w:autoSpaceDE w:val="0"/>
        <w:autoSpaceDN w:val="0"/>
        <w:ind w:left="5670"/>
        <w:rPr>
          <w:lang w:eastAsia="ru-RU"/>
        </w:rPr>
      </w:pPr>
      <w:r>
        <w:rPr>
          <w:lang w:eastAsia="ru-RU"/>
        </w:rPr>
        <w:t>Кому:</w:t>
      </w:r>
    </w:p>
    <w:p w:rsidR="001C130F" w:rsidRDefault="001C130F" w:rsidP="001C130F">
      <w:pPr>
        <w:autoSpaceDE w:val="0"/>
        <w:autoSpaceDN w:val="0"/>
        <w:ind w:left="5670"/>
        <w:rPr>
          <w:lang w:eastAsia="ru-RU"/>
        </w:rPr>
      </w:pPr>
    </w:p>
    <w:p w:rsidR="001C130F" w:rsidRDefault="001C130F" w:rsidP="001C130F">
      <w:pPr>
        <w:pBdr>
          <w:top w:val="single" w:sz="4" w:space="1" w:color="auto"/>
        </w:pBdr>
        <w:autoSpaceDE w:val="0"/>
        <w:autoSpaceDN w:val="0"/>
        <w:ind w:left="5670"/>
        <w:rPr>
          <w:sz w:val="2"/>
          <w:szCs w:val="2"/>
          <w:lang w:eastAsia="ru-RU"/>
        </w:rPr>
      </w:pPr>
    </w:p>
    <w:p w:rsidR="001C130F" w:rsidRDefault="001C130F" w:rsidP="001C130F">
      <w:pPr>
        <w:autoSpaceDE w:val="0"/>
        <w:autoSpaceDN w:val="0"/>
        <w:ind w:left="5670"/>
        <w:rPr>
          <w:lang w:eastAsia="ru-RU"/>
        </w:rPr>
      </w:pPr>
    </w:p>
    <w:p w:rsidR="001C130F" w:rsidRDefault="001C130F" w:rsidP="001C130F">
      <w:pPr>
        <w:pBdr>
          <w:top w:val="single" w:sz="4" w:space="1" w:color="auto"/>
        </w:pBdr>
        <w:autoSpaceDE w:val="0"/>
        <w:autoSpaceDN w:val="0"/>
        <w:ind w:left="5670"/>
        <w:rPr>
          <w:sz w:val="2"/>
          <w:szCs w:val="2"/>
          <w:lang w:eastAsia="ru-RU"/>
        </w:rPr>
      </w:pPr>
    </w:p>
    <w:p w:rsidR="001C130F" w:rsidRDefault="001C130F" w:rsidP="001C130F">
      <w:pPr>
        <w:autoSpaceDE w:val="0"/>
        <w:autoSpaceDN w:val="0"/>
        <w:ind w:left="5670"/>
        <w:rPr>
          <w:lang w:eastAsia="ru-RU"/>
        </w:rPr>
      </w:pPr>
    </w:p>
    <w:p w:rsidR="001C130F" w:rsidRDefault="001C130F" w:rsidP="001C130F">
      <w:pPr>
        <w:pBdr>
          <w:top w:val="single" w:sz="4" w:space="1" w:color="auto"/>
        </w:pBdr>
        <w:autoSpaceDE w:val="0"/>
        <w:autoSpaceDN w:val="0"/>
        <w:ind w:left="5670"/>
        <w:rPr>
          <w:sz w:val="2"/>
          <w:szCs w:val="2"/>
          <w:lang w:eastAsia="ru-RU"/>
        </w:rPr>
      </w:pPr>
    </w:p>
    <w:p w:rsidR="001C130F" w:rsidRDefault="001C130F" w:rsidP="001C130F">
      <w:pPr>
        <w:autoSpaceDE w:val="0"/>
        <w:autoSpaceDN w:val="0"/>
        <w:ind w:left="5670"/>
        <w:rPr>
          <w:lang w:eastAsia="ru-RU"/>
        </w:rPr>
      </w:pPr>
      <w:r>
        <w:rPr>
          <w:lang w:eastAsia="ru-RU"/>
        </w:rPr>
        <w:t xml:space="preserve">Почтовый адрес: </w:t>
      </w:r>
    </w:p>
    <w:p w:rsidR="001C130F" w:rsidRDefault="001C130F" w:rsidP="001C130F">
      <w:pPr>
        <w:pBdr>
          <w:top w:val="single" w:sz="4" w:space="1" w:color="auto"/>
        </w:pBdr>
        <w:autoSpaceDE w:val="0"/>
        <w:autoSpaceDN w:val="0"/>
        <w:ind w:left="5670"/>
        <w:rPr>
          <w:sz w:val="2"/>
          <w:szCs w:val="2"/>
          <w:lang w:eastAsia="ru-RU"/>
        </w:rPr>
      </w:pPr>
    </w:p>
    <w:p w:rsidR="001C130F" w:rsidRDefault="001C130F" w:rsidP="001C130F">
      <w:pPr>
        <w:autoSpaceDE w:val="0"/>
        <w:autoSpaceDN w:val="0"/>
        <w:ind w:left="5670"/>
        <w:rPr>
          <w:lang w:eastAsia="ru-RU"/>
        </w:rPr>
      </w:pPr>
    </w:p>
    <w:p w:rsidR="001C130F" w:rsidRDefault="001C130F" w:rsidP="001C130F">
      <w:pPr>
        <w:pBdr>
          <w:top w:val="single" w:sz="4" w:space="1" w:color="auto"/>
        </w:pBdr>
        <w:autoSpaceDE w:val="0"/>
        <w:autoSpaceDN w:val="0"/>
        <w:ind w:left="5670"/>
        <w:rPr>
          <w:sz w:val="2"/>
          <w:szCs w:val="2"/>
          <w:lang w:eastAsia="ru-RU"/>
        </w:rPr>
      </w:pPr>
    </w:p>
    <w:p w:rsidR="001C130F" w:rsidRDefault="001C130F" w:rsidP="001C130F">
      <w:pPr>
        <w:autoSpaceDE w:val="0"/>
        <w:autoSpaceDN w:val="0"/>
        <w:ind w:left="5670"/>
        <w:rPr>
          <w:lang w:eastAsia="ru-RU"/>
        </w:rPr>
      </w:pPr>
    </w:p>
    <w:p w:rsidR="001C130F" w:rsidRDefault="001C130F" w:rsidP="001C130F">
      <w:pPr>
        <w:pBdr>
          <w:top w:val="single" w:sz="4" w:space="1" w:color="auto"/>
        </w:pBdr>
        <w:autoSpaceDE w:val="0"/>
        <w:autoSpaceDN w:val="0"/>
        <w:ind w:left="5670"/>
        <w:rPr>
          <w:sz w:val="2"/>
          <w:szCs w:val="2"/>
          <w:lang w:eastAsia="ru-RU"/>
        </w:rPr>
      </w:pPr>
    </w:p>
    <w:p w:rsidR="001C130F" w:rsidRDefault="001C130F" w:rsidP="001C130F">
      <w:pPr>
        <w:autoSpaceDE w:val="0"/>
        <w:autoSpaceDN w:val="0"/>
        <w:ind w:left="5670"/>
        <w:rPr>
          <w:lang w:eastAsia="ru-RU"/>
        </w:rPr>
      </w:pPr>
      <w:r>
        <w:rPr>
          <w:lang w:eastAsia="ru-RU"/>
        </w:rPr>
        <w:t xml:space="preserve">Адрес электронной почты </w:t>
      </w:r>
      <w:r>
        <w:rPr>
          <w:lang w:eastAsia="ru-RU"/>
        </w:rPr>
        <w:br/>
        <w:t xml:space="preserve">(при наличии): </w:t>
      </w:r>
    </w:p>
    <w:p w:rsidR="001C130F" w:rsidRDefault="001C130F" w:rsidP="001C130F">
      <w:pPr>
        <w:pBdr>
          <w:top w:val="single" w:sz="4" w:space="1" w:color="auto"/>
        </w:pBdr>
        <w:autoSpaceDE w:val="0"/>
        <w:autoSpaceDN w:val="0"/>
        <w:ind w:left="5670"/>
        <w:rPr>
          <w:sz w:val="2"/>
          <w:szCs w:val="2"/>
          <w:lang w:eastAsia="ru-RU"/>
        </w:rPr>
      </w:pPr>
    </w:p>
    <w:p w:rsidR="001C130F" w:rsidRDefault="001C130F" w:rsidP="001C130F">
      <w:pPr>
        <w:autoSpaceDE w:val="0"/>
        <w:autoSpaceDN w:val="0"/>
        <w:ind w:left="5670"/>
        <w:rPr>
          <w:lang w:eastAsia="ru-RU"/>
        </w:rPr>
      </w:pPr>
    </w:p>
    <w:p w:rsidR="001C130F" w:rsidRDefault="001C130F" w:rsidP="001C130F">
      <w:pPr>
        <w:pBdr>
          <w:top w:val="single" w:sz="4" w:space="1" w:color="auto"/>
        </w:pBdr>
        <w:autoSpaceDE w:val="0"/>
        <w:autoSpaceDN w:val="0"/>
        <w:spacing w:after="480"/>
        <w:ind w:left="5670"/>
        <w:rPr>
          <w:sz w:val="2"/>
          <w:szCs w:val="2"/>
          <w:lang w:eastAsia="ru-RU"/>
        </w:rPr>
      </w:pPr>
    </w:p>
    <w:p w:rsidR="001C130F" w:rsidRDefault="001C130F" w:rsidP="001C130F">
      <w:pPr>
        <w:autoSpaceDE w:val="0"/>
        <w:autoSpaceDN w:val="0"/>
        <w:spacing w:after="240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Уведомление о соответствии </w:t>
      </w:r>
      <w:proofErr w:type="gramStart"/>
      <w:r>
        <w:rPr>
          <w:b/>
          <w:sz w:val="26"/>
          <w:szCs w:val="26"/>
          <w:lang w:eastAsia="ru-RU"/>
        </w:rPr>
        <w:t>построенных</w:t>
      </w:r>
      <w:proofErr w:type="gramEnd"/>
      <w:r>
        <w:rPr>
          <w:b/>
          <w:sz w:val="26"/>
          <w:szCs w:val="26"/>
          <w:lang w:eastAsia="ru-RU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</w:p>
    <w:tbl>
      <w:tblPr>
        <w:tblW w:w="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98"/>
        <w:gridCol w:w="397"/>
        <w:gridCol w:w="255"/>
        <w:gridCol w:w="1418"/>
        <w:gridCol w:w="369"/>
        <w:gridCol w:w="369"/>
        <w:gridCol w:w="454"/>
        <w:gridCol w:w="4763"/>
        <w:gridCol w:w="1701"/>
      </w:tblGrid>
      <w:tr w:rsidR="001C130F" w:rsidTr="001C130F">
        <w:tc>
          <w:tcPr>
            <w:tcW w:w="198" w:type="dxa"/>
            <w:vAlign w:val="bottom"/>
            <w:hideMark/>
          </w:tcPr>
          <w:p w:rsidR="001C130F" w:rsidRDefault="001C130F">
            <w:pPr>
              <w:autoSpaceDE w:val="0"/>
              <w:autoSpaceDN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130F" w:rsidRDefault="001C130F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55" w:type="dxa"/>
            <w:vAlign w:val="bottom"/>
            <w:hideMark/>
          </w:tcPr>
          <w:p w:rsidR="001C130F" w:rsidRDefault="001C130F">
            <w:pPr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130F" w:rsidRDefault="001C130F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369" w:type="dxa"/>
            <w:vAlign w:val="bottom"/>
            <w:hideMark/>
          </w:tcPr>
          <w:p w:rsidR="001C130F" w:rsidRDefault="001C130F">
            <w:pPr>
              <w:autoSpaceDE w:val="0"/>
              <w:autoSpaceDN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130F" w:rsidRDefault="001C130F">
            <w:pPr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454" w:type="dxa"/>
            <w:vAlign w:val="bottom"/>
            <w:hideMark/>
          </w:tcPr>
          <w:p w:rsidR="001C130F" w:rsidRDefault="001C130F">
            <w:pPr>
              <w:autoSpaceDE w:val="0"/>
              <w:autoSpaceDN w:val="0"/>
              <w:ind w:left="57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г</w:t>
            </w:r>
            <w:proofErr w:type="gramEnd"/>
            <w:r>
              <w:rPr>
                <w:lang w:eastAsia="ru-RU"/>
              </w:rPr>
              <w:t>.</w:t>
            </w:r>
          </w:p>
        </w:tc>
        <w:tc>
          <w:tcPr>
            <w:tcW w:w="4763" w:type="dxa"/>
            <w:vAlign w:val="bottom"/>
            <w:hideMark/>
          </w:tcPr>
          <w:p w:rsidR="001C130F" w:rsidRDefault="001C130F">
            <w:pPr>
              <w:autoSpaceDE w:val="0"/>
              <w:autoSpaceDN w:val="0"/>
              <w:ind w:right="85"/>
              <w:jc w:val="right"/>
              <w:rPr>
                <w:lang w:eastAsia="ru-RU"/>
              </w:rPr>
            </w:pPr>
            <w:r>
              <w:rPr>
                <w:lang w:eastAsia="ru-RU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130F" w:rsidRDefault="001C130F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</w:tbl>
    <w:p w:rsidR="001C130F" w:rsidRDefault="001C130F" w:rsidP="001C130F">
      <w:pPr>
        <w:autoSpaceDE w:val="0"/>
        <w:autoSpaceDN w:val="0"/>
        <w:spacing w:before="360"/>
        <w:ind w:firstLine="567"/>
        <w:jc w:val="both"/>
        <w:rPr>
          <w:lang w:eastAsia="ru-RU"/>
        </w:rPr>
      </w:pPr>
      <w:r>
        <w:rPr>
          <w:b/>
          <w:lang w:eastAsia="ru-RU"/>
        </w:rPr>
        <w:t>По результатам рассмотрения</w:t>
      </w:r>
      <w:r>
        <w:rPr>
          <w:lang w:eastAsia="ru-RU"/>
        </w:rPr>
        <w:t xml:space="preserve"> уведомления об окончании строительства или реконструкции объекта индивидуального жилищного строительства или садового дома </w:t>
      </w:r>
      <w:r>
        <w:rPr>
          <w:lang w:eastAsia="ru-RU"/>
        </w:rPr>
        <w:br/>
        <w:t>(далее – уведомление),</w:t>
      </w:r>
    </w:p>
    <w:tbl>
      <w:tblPr>
        <w:tblW w:w="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820"/>
        <w:gridCol w:w="5160"/>
      </w:tblGrid>
      <w:tr w:rsidR="001C130F" w:rsidTr="001C130F">
        <w:tc>
          <w:tcPr>
            <w:tcW w:w="4820" w:type="dxa"/>
            <w:vAlign w:val="bottom"/>
            <w:hideMark/>
          </w:tcPr>
          <w:p w:rsidR="001C130F" w:rsidRDefault="001C130F">
            <w:pPr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направленного</w:t>
            </w:r>
          </w:p>
          <w:p w:rsidR="001C130F" w:rsidRDefault="001C130F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(дата направления уведомления)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130F" w:rsidRDefault="001C130F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  <w:tr w:rsidR="001C130F" w:rsidTr="001C130F">
        <w:tc>
          <w:tcPr>
            <w:tcW w:w="4820" w:type="dxa"/>
            <w:vAlign w:val="bottom"/>
            <w:hideMark/>
          </w:tcPr>
          <w:p w:rsidR="001C130F" w:rsidRDefault="001C130F">
            <w:pPr>
              <w:autoSpaceDE w:val="0"/>
              <w:autoSpaceDN w:val="0"/>
              <w:spacing w:before="80"/>
              <w:rPr>
                <w:lang w:eastAsia="ru-RU"/>
              </w:rPr>
            </w:pPr>
            <w:r>
              <w:rPr>
                <w:lang w:eastAsia="ru-RU"/>
              </w:rPr>
              <w:t>зарегистрированного</w:t>
            </w:r>
          </w:p>
          <w:p w:rsidR="001C130F" w:rsidRDefault="001C130F">
            <w:pPr>
              <w:autoSpaceDE w:val="0"/>
              <w:autoSpaceDN w:val="0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(дата и номер регистрации уведомления)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C130F" w:rsidRDefault="001C130F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</w:tbl>
    <w:p w:rsidR="001C130F" w:rsidRDefault="001C130F" w:rsidP="001C130F">
      <w:pPr>
        <w:autoSpaceDE w:val="0"/>
        <w:autoSpaceDN w:val="0"/>
        <w:spacing w:before="240"/>
        <w:jc w:val="both"/>
        <w:rPr>
          <w:lang w:eastAsia="ru-RU"/>
        </w:rPr>
      </w:pPr>
      <w:r>
        <w:rPr>
          <w:b/>
          <w:lang w:eastAsia="ru-RU"/>
        </w:rPr>
        <w:t>уведомляет о соответствии</w:t>
      </w:r>
      <w:r>
        <w:rPr>
          <w:lang w:eastAsia="ru-RU"/>
        </w:rPr>
        <w:t xml:space="preserve">  </w:t>
      </w:r>
    </w:p>
    <w:p w:rsidR="001C130F" w:rsidRDefault="001C130F" w:rsidP="001C130F">
      <w:pPr>
        <w:pBdr>
          <w:top w:val="single" w:sz="4" w:space="1" w:color="auto"/>
        </w:pBdr>
        <w:autoSpaceDE w:val="0"/>
        <w:autoSpaceDN w:val="0"/>
        <w:ind w:left="3066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(построенного или реконструированного)</w:t>
      </w:r>
    </w:p>
    <w:p w:rsidR="001C130F" w:rsidRDefault="001C130F" w:rsidP="001C130F">
      <w:pPr>
        <w:tabs>
          <w:tab w:val="right" w:pos="9923"/>
        </w:tabs>
        <w:autoSpaceDE w:val="0"/>
        <w:autoSpaceDN w:val="0"/>
        <w:rPr>
          <w:lang w:eastAsia="ru-RU"/>
        </w:rPr>
      </w:pPr>
      <w:r>
        <w:rPr>
          <w:lang w:eastAsia="ru-RU"/>
        </w:rPr>
        <w:tab/>
        <w:t>,</w:t>
      </w:r>
    </w:p>
    <w:p w:rsidR="001C130F" w:rsidRDefault="001C130F" w:rsidP="001C130F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(объекта индивидуального жилищного строительства или садового дома)</w:t>
      </w:r>
    </w:p>
    <w:p w:rsidR="001C130F" w:rsidRDefault="001C130F" w:rsidP="001C130F">
      <w:pPr>
        <w:autoSpaceDE w:val="0"/>
        <w:autoSpaceDN w:val="0"/>
        <w:jc w:val="both"/>
        <w:rPr>
          <w:lang w:eastAsia="ru-RU"/>
        </w:rPr>
      </w:pPr>
      <w:proofErr w:type="gramStart"/>
      <w:r>
        <w:rPr>
          <w:lang w:eastAsia="ru-RU"/>
        </w:rPr>
        <w:t>указанного</w:t>
      </w:r>
      <w:proofErr w:type="gramEnd"/>
      <w:r>
        <w:rPr>
          <w:lang w:eastAsia="ru-RU"/>
        </w:rPr>
        <w:t xml:space="preserve"> в уведомлении и расположенного на земельном участке</w:t>
      </w:r>
      <w:r>
        <w:rPr>
          <w:lang w:eastAsia="ru-RU"/>
        </w:rPr>
        <w:br/>
      </w:r>
    </w:p>
    <w:p w:rsidR="001C130F" w:rsidRDefault="001C130F" w:rsidP="001C130F">
      <w:pPr>
        <w:pBdr>
          <w:top w:val="single" w:sz="4" w:space="1" w:color="auto"/>
        </w:pBdr>
        <w:autoSpaceDE w:val="0"/>
        <w:autoSpaceDN w:val="0"/>
        <w:rPr>
          <w:sz w:val="2"/>
          <w:szCs w:val="2"/>
          <w:lang w:eastAsia="ru-RU"/>
        </w:rPr>
      </w:pPr>
    </w:p>
    <w:p w:rsidR="001C130F" w:rsidRDefault="001C130F" w:rsidP="001C130F">
      <w:pPr>
        <w:autoSpaceDE w:val="0"/>
        <w:autoSpaceDN w:val="0"/>
        <w:rPr>
          <w:lang w:eastAsia="ru-RU"/>
        </w:rPr>
      </w:pPr>
    </w:p>
    <w:p w:rsidR="001C130F" w:rsidRDefault="001C130F" w:rsidP="001C130F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(кадастровый номер земельного участка (при наличии), адрес или описание местоположения земельного участка)</w:t>
      </w:r>
    </w:p>
    <w:p w:rsidR="001C130F" w:rsidRDefault="001C130F" w:rsidP="001C130F">
      <w:pPr>
        <w:autoSpaceDE w:val="0"/>
        <w:autoSpaceDN w:val="0"/>
        <w:spacing w:after="360"/>
        <w:rPr>
          <w:lang w:eastAsia="ru-RU"/>
        </w:rPr>
      </w:pPr>
      <w:r>
        <w:rPr>
          <w:lang w:eastAsia="ru-RU"/>
        </w:rPr>
        <w:t>требованиям законодательства о градостроительной деятельности.</w:t>
      </w:r>
    </w:p>
    <w:tbl>
      <w:tblPr>
        <w:tblW w:w="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649"/>
        <w:gridCol w:w="397"/>
        <w:gridCol w:w="1814"/>
        <w:gridCol w:w="397"/>
        <w:gridCol w:w="2722"/>
      </w:tblGrid>
      <w:tr w:rsidR="001C130F" w:rsidTr="001C130F">
        <w:trPr>
          <w:cantSplit/>
        </w:trPr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130F" w:rsidRDefault="001C130F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397" w:type="dxa"/>
            <w:vAlign w:val="bottom"/>
          </w:tcPr>
          <w:p w:rsidR="001C130F" w:rsidRDefault="001C130F">
            <w:pPr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130F" w:rsidRDefault="001C130F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397" w:type="dxa"/>
            <w:vAlign w:val="bottom"/>
          </w:tcPr>
          <w:p w:rsidR="001C130F" w:rsidRDefault="001C130F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130F" w:rsidRDefault="001C130F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  <w:tr w:rsidR="001C130F" w:rsidTr="001C130F">
        <w:trPr>
          <w:cantSplit/>
        </w:trPr>
        <w:tc>
          <w:tcPr>
            <w:tcW w:w="4649" w:type="dxa"/>
            <w:hideMark/>
          </w:tcPr>
          <w:p w:rsidR="001C130F" w:rsidRDefault="001C130F">
            <w:pPr>
              <w:autoSpaceDE w:val="0"/>
              <w:autoSpaceDN w:val="0"/>
              <w:jc w:val="center"/>
              <w:rPr>
                <w:spacing w:val="-2"/>
                <w:sz w:val="20"/>
                <w:szCs w:val="20"/>
                <w:lang w:eastAsia="ru-RU"/>
              </w:rPr>
            </w:pPr>
            <w:r>
              <w:rPr>
                <w:spacing w:val="-2"/>
                <w:sz w:val="20"/>
                <w:szCs w:val="20"/>
                <w:lang w:eastAsia="ru-RU"/>
              </w:rPr>
              <w:t xml:space="preserve">(должность уполномоченного лица уполномоченного </w:t>
            </w:r>
            <w:r>
              <w:rPr>
                <w:sz w:val="20"/>
                <w:szCs w:val="20"/>
                <w:lang w:eastAsia="ru-RU"/>
              </w:rPr>
              <w:t xml:space="preserve">на выдачу разрешений на строительство федерального органа исполнительной власти, </w:t>
            </w:r>
            <w:r>
              <w:rPr>
                <w:sz w:val="20"/>
                <w:szCs w:val="20"/>
                <w:lang w:eastAsia="ru-RU"/>
              </w:rPr>
              <w:br/>
              <w:t>органа исполнительной власти субъекта Российской Федерации, органа местного самоуправления)</w:t>
            </w:r>
          </w:p>
        </w:tc>
        <w:tc>
          <w:tcPr>
            <w:tcW w:w="397" w:type="dxa"/>
          </w:tcPr>
          <w:p w:rsidR="001C130F" w:rsidRDefault="001C130F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hideMark/>
          </w:tcPr>
          <w:p w:rsidR="001C130F" w:rsidRDefault="001C130F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97" w:type="dxa"/>
          </w:tcPr>
          <w:p w:rsidR="001C130F" w:rsidRDefault="001C130F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hideMark/>
          </w:tcPr>
          <w:p w:rsidR="001C130F" w:rsidRDefault="001C130F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1C130F" w:rsidRDefault="001C130F" w:rsidP="001C130F">
      <w:pPr>
        <w:autoSpaceDE w:val="0"/>
        <w:autoSpaceDN w:val="0"/>
        <w:spacing w:before="120"/>
        <w:rPr>
          <w:lang w:eastAsia="ru-RU"/>
        </w:rPr>
      </w:pPr>
      <w:r>
        <w:rPr>
          <w:lang w:eastAsia="ru-RU"/>
        </w:rPr>
        <w:t>М.П.</w:t>
      </w:r>
    </w:p>
    <w:p w:rsidR="001C130F" w:rsidRDefault="001C130F" w:rsidP="001C130F">
      <w:pPr>
        <w:autoSpaceDE w:val="0"/>
        <w:autoSpaceDN w:val="0"/>
        <w:spacing w:after="360"/>
        <w:jc w:val="both"/>
        <w:rPr>
          <w:b/>
          <w:lang w:eastAsia="ru-RU"/>
        </w:rPr>
      </w:pPr>
    </w:p>
    <w:p w:rsidR="001C130F" w:rsidRDefault="001C130F" w:rsidP="001C130F">
      <w:pPr>
        <w:rPr>
          <w:lang w:eastAsia="ru-RU"/>
        </w:rPr>
        <w:sectPr w:rsidR="001C130F" w:rsidSect="00AA185F">
          <w:pgSz w:w="11906" w:h="16838"/>
          <w:pgMar w:top="1134" w:right="567" w:bottom="284" w:left="1701" w:header="709" w:footer="709" w:gutter="0"/>
          <w:cols w:space="720"/>
          <w:docGrid w:linePitch="326"/>
        </w:sectPr>
      </w:pPr>
    </w:p>
    <w:p w:rsidR="003E1DA8" w:rsidRPr="00954BDA" w:rsidRDefault="001C130F" w:rsidP="001C130F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lastRenderedPageBreak/>
        <w:t xml:space="preserve"> </w:t>
      </w:r>
      <w:r w:rsidR="003E1DA8">
        <w:rPr>
          <w:rFonts w:eastAsiaTheme="minorEastAsia"/>
          <w:lang w:eastAsia="ru-RU"/>
        </w:rPr>
        <w:t>Приложение № 2</w:t>
      </w:r>
      <w:r w:rsidR="003E1DA8" w:rsidRPr="00954BDA">
        <w:rPr>
          <w:rFonts w:eastAsiaTheme="minorEastAsia"/>
          <w:lang w:eastAsia="ru-RU"/>
        </w:rPr>
        <w:t xml:space="preserve"> </w:t>
      </w:r>
    </w:p>
    <w:p w:rsidR="003E1DA8" w:rsidRPr="00954BDA" w:rsidRDefault="003E1DA8" w:rsidP="003E1DA8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 w:rsidRPr="00954BDA">
        <w:rPr>
          <w:rFonts w:eastAsiaTheme="minorEastAsia"/>
          <w:lang w:eastAsia="ru-RU"/>
        </w:rPr>
        <w:t>к административному регламенту</w:t>
      </w:r>
    </w:p>
    <w:p w:rsidR="003E1DA8" w:rsidRDefault="003E1DA8" w:rsidP="00FC4A06">
      <w:pPr>
        <w:autoSpaceDE w:val="0"/>
        <w:autoSpaceDN w:val="0"/>
        <w:adjustRightInd w:val="0"/>
        <w:ind w:firstLine="709"/>
        <w:jc w:val="both"/>
      </w:pPr>
    </w:p>
    <w:p w:rsidR="001C130F" w:rsidRDefault="001C130F" w:rsidP="001C130F">
      <w:pPr>
        <w:autoSpaceDE w:val="0"/>
        <w:autoSpaceDN w:val="0"/>
        <w:spacing w:after="480"/>
        <w:jc w:val="right"/>
        <w:rPr>
          <w:b/>
          <w:lang w:eastAsia="ru-RU"/>
        </w:rPr>
      </w:pPr>
      <w:r>
        <w:rPr>
          <w:b/>
          <w:lang w:eastAsia="ru-RU"/>
        </w:rPr>
        <w:t>ФОРМА</w:t>
      </w:r>
    </w:p>
    <w:p w:rsidR="001C130F" w:rsidRDefault="001C130F" w:rsidP="001C130F">
      <w:pPr>
        <w:autoSpaceDE w:val="0"/>
        <w:autoSpaceDN w:val="0"/>
        <w:jc w:val="center"/>
        <w:rPr>
          <w:lang w:eastAsia="ru-RU"/>
        </w:rPr>
      </w:pPr>
    </w:p>
    <w:p w:rsidR="001C130F" w:rsidRDefault="001C130F" w:rsidP="001C130F">
      <w:pPr>
        <w:pBdr>
          <w:top w:val="single" w:sz="4" w:space="1" w:color="auto"/>
        </w:pBdr>
        <w:autoSpaceDE w:val="0"/>
        <w:autoSpaceDN w:val="0"/>
        <w:spacing w:after="360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</w:t>
      </w:r>
    </w:p>
    <w:p w:rsidR="001C130F" w:rsidRDefault="001C130F" w:rsidP="001C130F">
      <w:pPr>
        <w:autoSpaceDE w:val="0"/>
        <w:autoSpaceDN w:val="0"/>
        <w:ind w:left="5670"/>
        <w:rPr>
          <w:lang w:eastAsia="ru-RU"/>
        </w:rPr>
      </w:pPr>
      <w:r>
        <w:rPr>
          <w:lang w:eastAsia="ru-RU"/>
        </w:rPr>
        <w:t>Кому:</w:t>
      </w:r>
    </w:p>
    <w:p w:rsidR="001C130F" w:rsidRDefault="001C130F" w:rsidP="001C130F">
      <w:pPr>
        <w:autoSpaceDE w:val="0"/>
        <w:autoSpaceDN w:val="0"/>
        <w:ind w:left="5670"/>
        <w:rPr>
          <w:lang w:eastAsia="ru-RU"/>
        </w:rPr>
      </w:pPr>
    </w:p>
    <w:p w:rsidR="001C130F" w:rsidRDefault="001C130F" w:rsidP="001C130F">
      <w:pPr>
        <w:pBdr>
          <w:top w:val="single" w:sz="4" w:space="1" w:color="auto"/>
        </w:pBdr>
        <w:autoSpaceDE w:val="0"/>
        <w:autoSpaceDN w:val="0"/>
        <w:ind w:left="5670"/>
        <w:rPr>
          <w:sz w:val="2"/>
          <w:szCs w:val="2"/>
          <w:lang w:eastAsia="ru-RU"/>
        </w:rPr>
      </w:pPr>
    </w:p>
    <w:p w:rsidR="001C130F" w:rsidRDefault="001C130F" w:rsidP="001C130F">
      <w:pPr>
        <w:autoSpaceDE w:val="0"/>
        <w:autoSpaceDN w:val="0"/>
        <w:ind w:left="5670"/>
        <w:rPr>
          <w:lang w:eastAsia="ru-RU"/>
        </w:rPr>
      </w:pPr>
    </w:p>
    <w:p w:rsidR="001C130F" w:rsidRDefault="001C130F" w:rsidP="001C130F">
      <w:pPr>
        <w:pBdr>
          <w:top w:val="single" w:sz="4" w:space="1" w:color="auto"/>
        </w:pBdr>
        <w:autoSpaceDE w:val="0"/>
        <w:autoSpaceDN w:val="0"/>
        <w:ind w:left="5670"/>
        <w:rPr>
          <w:sz w:val="2"/>
          <w:szCs w:val="2"/>
          <w:lang w:eastAsia="ru-RU"/>
        </w:rPr>
      </w:pPr>
    </w:p>
    <w:p w:rsidR="001C130F" w:rsidRDefault="001C130F" w:rsidP="001C130F">
      <w:pPr>
        <w:autoSpaceDE w:val="0"/>
        <w:autoSpaceDN w:val="0"/>
        <w:ind w:left="5670"/>
        <w:rPr>
          <w:lang w:eastAsia="ru-RU"/>
        </w:rPr>
      </w:pPr>
    </w:p>
    <w:p w:rsidR="001C130F" w:rsidRDefault="001C130F" w:rsidP="001C130F">
      <w:pPr>
        <w:pBdr>
          <w:top w:val="single" w:sz="4" w:space="1" w:color="auto"/>
        </w:pBdr>
        <w:autoSpaceDE w:val="0"/>
        <w:autoSpaceDN w:val="0"/>
        <w:ind w:left="5670"/>
        <w:rPr>
          <w:sz w:val="2"/>
          <w:szCs w:val="2"/>
          <w:lang w:eastAsia="ru-RU"/>
        </w:rPr>
      </w:pPr>
    </w:p>
    <w:p w:rsidR="001C130F" w:rsidRDefault="001C130F" w:rsidP="001C130F">
      <w:pPr>
        <w:autoSpaceDE w:val="0"/>
        <w:autoSpaceDN w:val="0"/>
        <w:ind w:left="5670"/>
        <w:rPr>
          <w:lang w:eastAsia="ru-RU"/>
        </w:rPr>
      </w:pPr>
      <w:r>
        <w:rPr>
          <w:lang w:eastAsia="ru-RU"/>
        </w:rPr>
        <w:t xml:space="preserve">Почтовый адрес: </w:t>
      </w:r>
    </w:p>
    <w:p w:rsidR="001C130F" w:rsidRDefault="001C130F" w:rsidP="001C130F">
      <w:pPr>
        <w:pBdr>
          <w:top w:val="single" w:sz="4" w:space="1" w:color="auto"/>
        </w:pBdr>
        <w:autoSpaceDE w:val="0"/>
        <w:autoSpaceDN w:val="0"/>
        <w:ind w:left="5670"/>
        <w:rPr>
          <w:sz w:val="2"/>
          <w:szCs w:val="2"/>
          <w:lang w:eastAsia="ru-RU"/>
        </w:rPr>
      </w:pPr>
    </w:p>
    <w:p w:rsidR="001C130F" w:rsidRDefault="001C130F" w:rsidP="001C130F">
      <w:pPr>
        <w:autoSpaceDE w:val="0"/>
        <w:autoSpaceDN w:val="0"/>
        <w:ind w:left="5670"/>
        <w:rPr>
          <w:lang w:eastAsia="ru-RU"/>
        </w:rPr>
      </w:pPr>
    </w:p>
    <w:p w:rsidR="001C130F" w:rsidRDefault="001C130F" w:rsidP="001C130F">
      <w:pPr>
        <w:pBdr>
          <w:top w:val="single" w:sz="4" w:space="1" w:color="auto"/>
        </w:pBdr>
        <w:autoSpaceDE w:val="0"/>
        <w:autoSpaceDN w:val="0"/>
        <w:ind w:left="5670"/>
        <w:rPr>
          <w:sz w:val="2"/>
          <w:szCs w:val="2"/>
          <w:lang w:eastAsia="ru-RU"/>
        </w:rPr>
      </w:pPr>
    </w:p>
    <w:p w:rsidR="001C130F" w:rsidRDefault="001C130F" w:rsidP="001C130F">
      <w:pPr>
        <w:autoSpaceDE w:val="0"/>
        <w:autoSpaceDN w:val="0"/>
        <w:ind w:left="5670"/>
        <w:rPr>
          <w:lang w:eastAsia="ru-RU"/>
        </w:rPr>
      </w:pPr>
    </w:p>
    <w:p w:rsidR="001C130F" w:rsidRDefault="001C130F" w:rsidP="001C130F">
      <w:pPr>
        <w:pBdr>
          <w:top w:val="single" w:sz="4" w:space="1" w:color="auto"/>
        </w:pBdr>
        <w:autoSpaceDE w:val="0"/>
        <w:autoSpaceDN w:val="0"/>
        <w:ind w:left="5670"/>
        <w:rPr>
          <w:sz w:val="2"/>
          <w:szCs w:val="2"/>
          <w:lang w:eastAsia="ru-RU"/>
        </w:rPr>
      </w:pPr>
    </w:p>
    <w:p w:rsidR="001C130F" w:rsidRDefault="001C130F" w:rsidP="001C130F">
      <w:pPr>
        <w:autoSpaceDE w:val="0"/>
        <w:autoSpaceDN w:val="0"/>
        <w:ind w:left="5670"/>
        <w:rPr>
          <w:lang w:eastAsia="ru-RU"/>
        </w:rPr>
      </w:pPr>
      <w:r>
        <w:rPr>
          <w:lang w:eastAsia="ru-RU"/>
        </w:rPr>
        <w:t xml:space="preserve">Адрес электронной почты </w:t>
      </w:r>
      <w:r>
        <w:rPr>
          <w:lang w:eastAsia="ru-RU"/>
        </w:rPr>
        <w:br/>
        <w:t xml:space="preserve">(при наличии): </w:t>
      </w:r>
    </w:p>
    <w:p w:rsidR="001C130F" w:rsidRDefault="001C130F" w:rsidP="001C130F">
      <w:pPr>
        <w:pBdr>
          <w:top w:val="single" w:sz="4" w:space="1" w:color="auto"/>
        </w:pBdr>
        <w:autoSpaceDE w:val="0"/>
        <w:autoSpaceDN w:val="0"/>
        <w:ind w:left="5670"/>
        <w:rPr>
          <w:sz w:val="2"/>
          <w:szCs w:val="2"/>
          <w:lang w:eastAsia="ru-RU"/>
        </w:rPr>
      </w:pPr>
    </w:p>
    <w:p w:rsidR="001C130F" w:rsidRDefault="001C130F" w:rsidP="001C130F">
      <w:pPr>
        <w:autoSpaceDE w:val="0"/>
        <w:autoSpaceDN w:val="0"/>
        <w:ind w:left="5670"/>
        <w:rPr>
          <w:lang w:eastAsia="ru-RU"/>
        </w:rPr>
      </w:pPr>
    </w:p>
    <w:p w:rsidR="001C130F" w:rsidRDefault="001C130F" w:rsidP="001C130F">
      <w:pPr>
        <w:pBdr>
          <w:top w:val="single" w:sz="4" w:space="1" w:color="auto"/>
        </w:pBdr>
        <w:autoSpaceDE w:val="0"/>
        <w:autoSpaceDN w:val="0"/>
        <w:spacing w:after="720"/>
        <w:ind w:left="5670"/>
        <w:rPr>
          <w:sz w:val="2"/>
          <w:szCs w:val="2"/>
          <w:lang w:eastAsia="ru-RU"/>
        </w:rPr>
      </w:pPr>
    </w:p>
    <w:p w:rsidR="001C130F" w:rsidRDefault="001C130F" w:rsidP="001C130F">
      <w:pPr>
        <w:autoSpaceDE w:val="0"/>
        <w:autoSpaceDN w:val="0"/>
        <w:spacing w:after="480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Уведомление о несоответствии </w:t>
      </w:r>
      <w:proofErr w:type="gramStart"/>
      <w:r>
        <w:rPr>
          <w:b/>
          <w:sz w:val="26"/>
          <w:szCs w:val="26"/>
          <w:lang w:eastAsia="ru-RU"/>
        </w:rPr>
        <w:t>построенных</w:t>
      </w:r>
      <w:proofErr w:type="gramEnd"/>
      <w:r>
        <w:rPr>
          <w:b/>
          <w:sz w:val="26"/>
          <w:szCs w:val="26"/>
          <w:lang w:eastAsia="ru-RU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</w:p>
    <w:tbl>
      <w:tblPr>
        <w:tblW w:w="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98"/>
        <w:gridCol w:w="397"/>
        <w:gridCol w:w="255"/>
        <w:gridCol w:w="1418"/>
        <w:gridCol w:w="369"/>
        <w:gridCol w:w="369"/>
        <w:gridCol w:w="454"/>
        <w:gridCol w:w="4763"/>
        <w:gridCol w:w="1701"/>
      </w:tblGrid>
      <w:tr w:rsidR="001C130F" w:rsidTr="001C130F">
        <w:tc>
          <w:tcPr>
            <w:tcW w:w="198" w:type="dxa"/>
            <w:vAlign w:val="bottom"/>
            <w:hideMark/>
          </w:tcPr>
          <w:p w:rsidR="001C130F" w:rsidRDefault="001C130F">
            <w:pPr>
              <w:autoSpaceDE w:val="0"/>
              <w:autoSpaceDN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130F" w:rsidRDefault="001C130F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55" w:type="dxa"/>
            <w:vAlign w:val="bottom"/>
            <w:hideMark/>
          </w:tcPr>
          <w:p w:rsidR="001C130F" w:rsidRDefault="001C130F">
            <w:pPr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130F" w:rsidRDefault="001C130F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369" w:type="dxa"/>
            <w:vAlign w:val="bottom"/>
            <w:hideMark/>
          </w:tcPr>
          <w:p w:rsidR="001C130F" w:rsidRDefault="001C130F">
            <w:pPr>
              <w:autoSpaceDE w:val="0"/>
              <w:autoSpaceDN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130F" w:rsidRDefault="001C130F">
            <w:pPr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454" w:type="dxa"/>
            <w:vAlign w:val="bottom"/>
            <w:hideMark/>
          </w:tcPr>
          <w:p w:rsidR="001C130F" w:rsidRDefault="001C130F">
            <w:pPr>
              <w:autoSpaceDE w:val="0"/>
              <w:autoSpaceDN w:val="0"/>
              <w:ind w:left="57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г</w:t>
            </w:r>
            <w:proofErr w:type="gramEnd"/>
            <w:r>
              <w:rPr>
                <w:lang w:eastAsia="ru-RU"/>
              </w:rPr>
              <w:t>.</w:t>
            </w:r>
          </w:p>
        </w:tc>
        <w:tc>
          <w:tcPr>
            <w:tcW w:w="4763" w:type="dxa"/>
            <w:vAlign w:val="bottom"/>
            <w:hideMark/>
          </w:tcPr>
          <w:p w:rsidR="001C130F" w:rsidRDefault="001C130F">
            <w:pPr>
              <w:autoSpaceDE w:val="0"/>
              <w:autoSpaceDN w:val="0"/>
              <w:ind w:right="85"/>
              <w:jc w:val="right"/>
              <w:rPr>
                <w:lang w:eastAsia="ru-RU"/>
              </w:rPr>
            </w:pPr>
            <w:r>
              <w:rPr>
                <w:lang w:eastAsia="ru-RU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130F" w:rsidRDefault="001C130F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</w:tbl>
    <w:p w:rsidR="001C130F" w:rsidRDefault="001C130F" w:rsidP="001C130F">
      <w:pPr>
        <w:autoSpaceDE w:val="0"/>
        <w:autoSpaceDN w:val="0"/>
        <w:spacing w:before="360" w:after="240"/>
        <w:ind w:firstLine="567"/>
        <w:jc w:val="both"/>
        <w:rPr>
          <w:lang w:eastAsia="ru-RU"/>
        </w:rPr>
      </w:pPr>
      <w:r>
        <w:rPr>
          <w:b/>
          <w:lang w:eastAsia="ru-RU"/>
        </w:rPr>
        <w:t>По результатам рассмотрения</w:t>
      </w:r>
      <w:r>
        <w:rPr>
          <w:lang w:eastAsia="ru-RU"/>
        </w:rPr>
        <w:t xml:space="preserve"> уведомления об окончании строительства или реконструкции объекта индивидуального жилищного строительства или садового дома </w:t>
      </w:r>
      <w:r>
        <w:rPr>
          <w:lang w:eastAsia="ru-RU"/>
        </w:rPr>
        <w:br/>
        <w:t>(далее – уведомление),</w:t>
      </w:r>
    </w:p>
    <w:tbl>
      <w:tblPr>
        <w:tblW w:w="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820"/>
        <w:gridCol w:w="5160"/>
      </w:tblGrid>
      <w:tr w:rsidR="001C130F" w:rsidTr="001C130F">
        <w:tc>
          <w:tcPr>
            <w:tcW w:w="4820" w:type="dxa"/>
            <w:vAlign w:val="bottom"/>
            <w:hideMark/>
          </w:tcPr>
          <w:p w:rsidR="001C130F" w:rsidRDefault="001C130F">
            <w:pPr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направленного</w:t>
            </w:r>
          </w:p>
          <w:p w:rsidR="001C130F" w:rsidRDefault="001C130F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(дата направления уведомления)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130F" w:rsidRDefault="001C130F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  <w:tr w:rsidR="001C130F" w:rsidTr="001C130F">
        <w:tc>
          <w:tcPr>
            <w:tcW w:w="4820" w:type="dxa"/>
            <w:vAlign w:val="bottom"/>
            <w:hideMark/>
          </w:tcPr>
          <w:p w:rsidR="001C130F" w:rsidRDefault="001C130F">
            <w:pPr>
              <w:autoSpaceDE w:val="0"/>
              <w:autoSpaceDN w:val="0"/>
              <w:spacing w:before="80"/>
              <w:rPr>
                <w:lang w:eastAsia="ru-RU"/>
              </w:rPr>
            </w:pPr>
            <w:r>
              <w:rPr>
                <w:lang w:eastAsia="ru-RU"/>
              </w:rPr>
              <w:t>зарегистрированного</w:t>
            </w:r>
          </w:p>
          <w:p w:rsidR="001C130F" w:rsidRDefault="001C130F">
            <w:pPr>
              <w:autoSpaceDE w:val="0"/>
              <w:autoSpaceDN w:val="0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(дата и номер регистрации уведомления)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C130F" w:rsidRDefault="001C130F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</w:tbl>
    <w:p w:rsidR="001C130F" w:rsidRDefault="001C130F" w:rsidP="001C130F">
      <w:pPr>
        <w:autoSpaceDE w:val="0"/>
        <w:autoSpaceDN w:val="0"/>
        <w:spacing w:before="360"/>
        <w:jc w:val="both"/>
        <w:rPr>
          <w:lang w:eastAsia="ru-RU"/>
        </w:rPr>
      </w:pPr>
      <w:r>
        <w:rPr>
          <w:b/>
          <w:lang w:eastAsia="ru-RU"/>
        </w:rPr>
        <w:t>уведомляем о несоответствии</w:t>
      </w:r>
      <w:r>
        <w:rPr>
          <w:lang w:eastAsia="ru-RU"/>
        </w:rPr>
        <w:t xml:space="preserve">  </w:t>
      </w:r>
    </w:p>
    <w:p w:rsidR="001C130F" w:rsidRDefault="001C130F" w:rsidP="001C130F">
      <w:pPr>
        <w:pBdr>
          <w:top w:val="single" w:sz="4" w:space="1" w:color="auto"/>
        </w:pBdr>
        <w:autoSpaceDE w:val="0"/>
        <w:autoSpaceDN w:val="0"/>
        <w:ind w:left="3346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(построенного или реконструированного)</w:t>
      </w:r>
    </w:p>
    <w:p w:rsidR="001C130F" w:rsidRDefault="001C130F" w:rsidP="001C130F">
      <w:pPr>
        <w:tabs>
          <w:tab w:val="right" w:pos="9923"/>
        </w:tabs>
        <w:autoSpaceDE w:val="0"/>
        <w:autoSpaceDN w:val="0"/>
        <w:rPr>
          <w:lang w:eastAsia="ru-RU"/>
        </w:rPr>
      </w:pPr>
      <w:r>
        <w:rPr>
          <w:lang w:eastAsia="ru-RU"/>
        </w:rPr>
        <w:tab/>
        <w:t>,</w:t>
      </w:r>
    </w:p>
    <w:p w:rsidR="001C130F" w:rsidRDefault="001C130F" w:rsidP="001C130F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(объекта индивидуального жилищного строительства или садового дома)</w:t>
      </w:r>
    </w:p>
    <w:p w:rsidR="001C130F" w:rsidRDefault="001C130F" w:rsidP="001C130F">
      <w:pPr>
        <w:autoSpaceDE w:val="0"/>
        <w:autoSpaceDN w:val="0"/>
        <w:jc w:val="both"/>
        <w:rPr>
          <w:lang w:eastAsia="ru-RU"/>
        </w:rPr>
      </w:pPr>
      <w:proofErr w:type="gramStart"/>
      <w:r>
        <w:rPr>
          <w:lang w:eastAsia="ru-RU"/>
        </w:rPr>
        <w:t>указанного</w:t>
      </w:r>
      <w:proofErr w:type="gramEnd"/>
      <w:r>
        <w:rPr>
          <w:lang w:eastAsia="ru-RU"/>
        </w:rPr>
        <w:t xml:space="preserve"> в уведомлении и расположенного на земельном участке</w:t>
      </w:r>
      <w:r>
        <w:rPr>
          <w:lang w:eastAsia="ru-RU"/>
        </w:rPr>
        <w:br/>
      </w:r>
    </w:p>
    <w:p w:rsidR="001C130F" w:rsidRDefault="001C130F" w:rsidP="001C130F">
      <w:pPr>
        <w:pBdr>
          <w:top w:val="single" w:sz="4" w:space="1" w:color="auto"/>
        </w:pBdr>
        <w:autoSpaceDE w:val="0"/>
        <w:autoSpaceDN w:val="0"/>
        <w:rPr>
          <w:sz w:val="2"/>
          <w:szCs w:val="2"/>
          <w:lang w:eastAsia="ru-RU"/>
        </w:rPr>
      </w:pPr>
    </w:p>
    <w:p w:rsidR="001C130F" w:rsidRDefault="001C130F" w:rsidP="001C130F">
      <w:pPr>
        <w:autoSpaceDE w:val="0"/>
        <w:autoSpaceDN w:val="0"/>
        <w:rPr>
          <w:lang w:eastAsia="ru-RU"/>
        </w:rPr>
      </w:pPr>
    </w:p>
    <w:p w:rsidR="001C130F" w:rsidRDefault="001C130F" w:rsidP="001C130F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(кадастровый номер земельного участка (при наличии), адрес или описание местоположения земельного участка)</w:t>
      </w:r>
    </w:p>
    <w:p w:rsidR="001C130F" w:rsidRDefault="001C130F" w:rsidP="001C130F">
      <w:pPr>
        <w:autoSpaceDE w:val="0"/>
        <w:autoSpaceDN w:val="0"/>
        <w:spacing w:after="240"/>
        <w:jc w:val="both"/>
        <w:rPr>
          <w:lang w:eastAsia="ru-RU"/>
        </w:rPr>
      </w:pPr>
      <w:r>
        <w:rPr>
          <w:lang w:eastAsia="ru-RU"/>
        </w:rPr>
        <w:t>требованиям законодательства о градостроительной деятельности по следующим</w:t>
      </w:r>
      <w:r>
        <w:rPr>
          <w:lang w:eastAsia="ru-RU"/>
        </w:rPr>
        <w:br/>
        <w:t>основаниям:</w:t>
      </w:r>
    </w:p>
    <w:p w:rsidR="001C130F" w:rsidRDefault="001C130F" w:rsidP="001C130F">
      <w:pPr>
        <w:keepNext/>
        <w:autoSpaceDE w:val="0"/>
        <w:autoSpaceDN w:val="0"/>
        <w:rPr>
          <w:lang w:eastAsia="ru-RU"/>
        </w:rPr>
      </w:pPr>
      <w:r>
        <w:rPr>
          <w:lang w:eastAsia="ru-RU"/>
        </w:rPr>
        <w:lastRenderedPageBreak/>
        <w:t xml:space="preserve">1. </w:t>
      </w:r>
    </w:p>
    <w:p w:rsidR="001C130F" w:rsidRDefault="001C130F" w:rsidP="001C130F">
      <w:pPr>
        <w:keepNext/>
        <w:pBdr>
          <w:top w:val="single" w:sz="4" w:space="1" w:color="auto"/>
        </w:pBdr>
        <w:autoSpaceDE w:val="0"/>
        <w:autoSpaceDN w:val="0"/>
        <w:rPr>
          <w:sz w:val="2"/>
          <w:szCs w:val="2"/>
          <w:lang w:eastAsia="ru-RU"/>
        </w:rPr>
      </w:pPr>
    </w:p>
    <w:p w:rsidR="001C130F" w:rsidRDefault="001C130F" w:rsidP="001C130F">
      <w:pPr>
        <w:keepNext/>
        <w:autoSpaceDE w:val="0"/>
        <w:autoSpaceDN w:val="0"/>
        <w:rPr>
          <w:lang w:eastAsia="ru-RU"/>
        </w:rPr>
      </w:pPr>
    </w:p>
    <w:p w:rsidR="001C130F" w:rsidRDefault="001C130F" w:rsidP="001C130F">
      <w:pPr>
        <w:pBdr>
          <w:top w:val="single" w:sz="4" w:space="1" w:color="auto"/>
        </w:pBdr>
        <w:autoSpaceDE w:val="0"/>
        <w:autoSpaceDN w:val="0"/>
        <w:spacing w:after="240"/>
        <w:jc w:val="both"/>
        <w:rPr>
          <w:sz w:val="20"/>
          <w:szCs w:val="20"/>
          <w:lang w:eastAsia="ru-RU"/>
        </w:rPr>
      </w:pPr>
      <w:proofErr w:type="gramStart"/>
      <w:r>
        <w:rPr>
          <w:sz w:val="20"/>
          <w:szCs w:val="20"/>
          <w:lang w:eastAsia="ru-RU"/>
        </w:rPr>
        <w:t>(сведения о несоответствии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(Собрание законодательства Российской Федерации, 2005, № 1, ст. 16;</w:t>
      </w:r>
      <w:proofErr w:type="gramEnd"/>
      <w:r>
        <w:rPr>
          <w:sz w:val="20"/>
          <w:szCs w:val="20"/>
          <w:lang w:eastAsia="ru-RU"/>
        </w:rPr>
        <w:t xml:space="preserve"> </w:t>
      </w:r>
      <w:proofErr w:type="gramStart"/>
      <w:r>
        <w:rPr>
          <w:sz w:val="20"/>
          <w:szCs w:val="20"/>
          <w:lang w:eastAsia="ru-RU"/>
        </w:rPr>
        <w:t>2018, № 32, 5135)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законами)</w:t>
      </w:r>
      <w:proofErr w:type="gramEnd"/>
    </w:p>
    <w:p w:rsidR="001C130F" w:rsidRDefault="001C130F" w:rsidP="001C130F">
      <w:pPr>
        <w:autoSpaceDE w:val="0"/>
        <w:autoSpaceDN w:val="0"/>
        <w:rPr>
          <w:lang w:eastAsia="ru-RU"/>
        </w:rPr>
      </w:pPr>
      <w:r>
        <w:rPr>
          <w:lang w:eastAsia="ru-RU"/>
        </w:rPr>
        <w:t xml:space="preserve">2. </w:t>
      </w:r>
    </w:p>
    <w:p w:rsidR="001C130F" w:rsidRDefault="001C130F" w:rsidP="001C130F">
      <w:pPr>
        <w:pBdr>
          <w:top w:val="single" w:sz="4" w:space="1" w:color="auto"/>
        </w:pBdr>
        <w:autoSpaceDE w:val="0"/>
        <w:autoSpaceDN w:val="0"/>
        <w:rPr>
          <w:sz w:val="2"/>
          <w:szCs w:val="2"/>
          <w:lang w:eastAsia="ru-RU"/>
        </w:rPr>
      </w:pPr>
    </w:p>
    <w:p w:rsidR="001C130F" w:rsidRDefault="001C130F" w:rsidP="001C130F">
      <w:pPr>
        <w:autoSpaceDE w:val="0"/>
        <w:autoSpaceDN w:val="0"/>
        <w:rPr>
          <w:lang w:eastAsia="ru-RU"/>
        </w:rPr>
      </w:pPr>
    </w:p>
    <w:p w:rsidR="001C130F" w:rsidRDefault="001C130F" w:rsidP="001C130F">
      <w:pPr>
        <w:pBdr>
          <w:top w:val="single" w:sz="4" w:space="1" w:color="auto"/>
        </w:pBdr>
        <w:autoSpaceDE w:val="0"/>
        <w:autoSpaceDN w:val="0"/>
        <w:spacing w:after="240"/>
        <w:jc w:val="both"/>
        <w:rPr>
          <w:sz w:val="20"/>
          <w:szCs w:val="20"/>
          <w:lang w:eastAsia="ru-RU"/>
        </w:rPr>
      </w:pPr>
      <w:proofErr w:type="gramStart"/>
      <w:r>
        <w:rPr>
          <w:sz w:val="20"/>
          <w:szCs w:val="20"/>
          <w:lang w:eastAsia="ru-RU"/>
        </w:rPr>
        <w:t>(сведения о несоответствии внешнего облика объекта индивидуального жилищного строительства или садового дома описанию внешнего облика таких объекта или дома, являющемуся приложением к уведомлению о планируемых строительстве или реконструкции объекта индивидуального жилищного строительства или садового дома (далее – уведомление о планируемом строительстве), или типовому архитектурному решению, указанному в уведомлении о планируемом строительстве, или сведения о том, что застройщику было направлено уведомление о</w:t>
      </w:r>
      <w:proofErr w:type="gramEnd"/>
      <w:r>
        <w:rPr>
          <w:sz w:val="20"/>
          <w:szCs w:val="20"/>
          <w:lang w:eastAsia="ru-RU"/>
        </w:rPr>
        <w:t xml:space="preserve"> </w:t>
      </w:r>
      <w:proofErr w:type="gramStart"/>
      <w:r>
        <w:rPr>
          <w:sz w:val="20"/>
          <w:szCs w:val="20"/>
          <w:lang w:eastAsia="ru-RU"/>
        </w:rPr>
        <w:t>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51.1 Градостроительного кодекса Российской Федерации (Собрание законодательства Российской Федерации, 2005, № 1, ст. 16;</w:t>
      </w:r>
      <w:proofErr w:type="gramEnd"/>
      <w:r>
        <w:rPr>
          <w:sz w:val="20"/>
          <w:szCs w:val="20"/>
          <w:lang w:eastAsia="ru-RU"/>
        </w:rPr>
        <w:t xml:space="preserve"> </w:t>
      </w:r>
      <w:proofErr w:type="gramStart"/>
      <w:r>
        <w:rPr>
          <w:sz w:val="20"/>
          <w:szCs w:val="20"/>
          <w:lang w:eastAsia="ru-RU"/>
        </w:rPr>
        <w:t>2018, № 32, ст. 5133, 5135),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значения)</w:t>
      </w:r>
      <w:proofErr w:type="gramEnd"/>
    </w:p>
    <w:p w:rsidR="001C130F" w:rsidRDefault="001C130F" w:rsidP="001C130F">
      <w:pPr>
        <w:autoSpaceDE w:val="0"/>
        <w:autoSpaceDN w:val="0"/>
        <w:rPr>
          <w:lang w:eastAsia="ru-RU"/>
        </w:rPr>
      </w:pPr>
      <w:r>
        <w:rPr>
          <w:lang w:eastAsia="ru-RU"/>
        </w:rPr>
        <w:t xml:space="preserve">3. </w:t>
      </w:r>
    </w:p>
    <w:p w:rsidR="001C130F" w:rsidRDefault="001C130F" w:rsidP="001C130F">
      <w:pPr>
        <w:pBdr>
          <w:top w:val="single" w:sz="4" w:space="1" w:color="auto"/>
        </w:pBdr>
        <w:autoSpaceDE w:val="0"/>
        <w:autoSpaceDN w:val="0"/>
        <w:rPr>
          <w:sz w:val="2"/>
          <w:szCs w:val="2"/>
          <w:lang w:eastAsia="ru-RU"/>
        </w:rPr>
      </w:pPr>
    </w:p>
    <w:p w:rsidR="001C130F" w:rsidRDefault="001C130F" w:rsidP="001C130F">
      <w:pPr>
        <w:autoSpaceDE w:val="0"/>
        <w:autoSpaceDN w:val="0"/>
        <w:rPr>
          <w:lang w:eastAsia="ru-RU"/>
        </w:rPr>
      </w:pPr>
    </w:p>
    <w:p w:rsidR="001C130F" w:rsidRDefault="001C130F" w:rsidP="001C130F">
      <w:pPr>
        <w:pBdr>
          <w:top w:val="single" w:sz="4" w:space="1" w:color="auto"/>
        </w:pBdr>
        <w:autoSpaceDE w:val="0"/>
        <w:autoSpaceDN w:val="0"/>
        <w:spacing w:after="24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(сведения о несоответствии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строительстве)</w:t>
      </w:r>
    </w:p>
    <w:p w:rsidR="001C130F" w:rsidRDefault="001C130F" w:rsidP="001C130F">
      <w:pPr>
        <w:autoSpaceDE w:val="0"/>
        <w:autoSpaceDN w:val="0"/>
        <w:rPr>
          <w:lang w:eastAsia="ru-RU"/>
        </w:rPr>
      </w:pPr>
      <w:r>
        <w:rPr>
          <w:lang w:eastAsia="ru-RU"/>
        </w:rPr>
        <w:t xml:space="preserve">4. </w:t>
      </w:r>
    </w:p>
    <w:p w:rsidR="001C130F" w:rsidRDefault="001C130F" w:rsidP="001C130F">
      <w:pPr>
        <w:pBdr>
          <w:top w:val="single" w:sz="4" w:space="1" w:color="auto"/>
        </w:pBdr>
        <w:autoSpaceDE w:val="0"/>
        <w:autoSpaceDN w:val="0"/>
        <w:rPr>
          <w:sz w:val="2"/>
          <w:szCs w:val="2"/>
          <w:lang w:eastAsia="ru-RU"/>
        </w:rPr>
      </w:pPr>
    </w:p>
    <w:p w:rsidR="001C130F" w:rsidRDefault="001C130F" w:rsidP="001C130F">
      <w:pPr>
        <w:autoSpaceDE w:val="0"/>
        <w:autoSpaceDN w:val="0"/>
        <w:rPr>
          <w:lang w:eastAsia="ru-RU"/>
        </w:rPr>
      </w:pPr>
    </w:p>
    <w:p w:rsidR="001C130F" w:rsidRDefault="001C130F" w:rsidP="001C130F">
      <w:pPr>
        <w:pBdr>
          <w:top w:val="single" w:sz="4" w:space="1" w:color="auto"/>
        </w:pBdr>
        <w:autoSpaceDE w:val="0"/>
        <w:autoSpaceDN w:val="0"/>
        <w:spacing w:after="360"/>
        <w:jc w:val="both"/>
        <w:rPr>
          <w:sz w:val="20"/>
          <w:szCs w:val="20"/>
          <w:lang w:eastAsia="ru-RU"/>
        </w:rPr>
      </w:pPr>
      <w:proofErr w:type="gramStart"/>
      <w:r>
        <w:rPr>
          <w:sz w:val="20"/>
          <w:szCs w:val="20"/>
          <w:lang w:eastAsia="ru-RU"/>
        </w:rPr>
        <w:t>(сведения о недопустимости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 объект</w:t>
      </w:r>
      <w:proofErr w:type="gramEnd"/>
      <w:r>
        <w:rPr>
          <w:sz w:val="20"/>
          <w:szCs w:val="20"/>
          <w:lang w:eastAsia="ru-RU"/>
        </w:rPr>
        <w:t xml:space="preserve"> капитального строительства не </w:t>
      </w:r>
      <w:proofErr w:type="gramStart"/>
      <w:r>
        <w:rPr>
          <w:sz w:val="20"/>
          <w:szCs w:val="20"/>
          <w:lang w:eastAsia="ru-RU"/>
        </w:rPr>
        <w:t>введен</w:t>
      </w:r>
      <w:proofErr w:type="gramEnd"/>
      <w:r>
        <w:rPr>
          <w:sz w:val="20"/>
          <w:szCs w:val="20"/>
          <w:lang w:eastAsia="ru-RU"/>
        </w:rPr>
        <w:t xml:space="preserve"> в эксплуатацию)</w:t>
      </w:r>
    </w:p>
    <w:tbl>
      <w:tblPr>
        <w:tblW w:w="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649"/>
        <w:gridCol w:w="397"/>
        <w:gridCol w:w="1814"/>
        <w:gridCol w:w="397"/>
        <w:gridCol w:w="2722"/>
      </w:tblGrid>
      <w:tr w:rsidR="001C130F" w:rsidTr="001C130F">
        <w:trPr>
          <w:cantSplit/>
        </w:trPr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130F" w:rsidRDefault="001C130F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397" w:type="dxa"/>
            <w:vAlign w:val="bottom"/>
          </w:tcPr>
          <w:p w:rsidR="001C130F" w:rsidRDefault="001C130F">
            <w:pPr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130F" w:rsidRDefault="001C130F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397" w:type="dxa"/>
            <w:vAlign w:val="bottom"/>
          </w:tcPr>
          <w:p w:rsidR="001C130F" w:rsidRDefault="001C130F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130F" w:rsidRDefault="001C130F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  <w:tr w:rsidR="001C130F" w:rsidTr="001C130F">
        <w:trPr>
          <w:cantSplit/>
        </w:trPr>
        <w:tc>
          <w:tcPr>
            <w:tcW w:w="4649" w:type="dxa"/>
            <w:hideMark/>
          </w:tcPr>
          <w:p w:rsidR="001C130F" w:rsidRDefault="001C130F">
            <w:pPr>
              <w:autoSpaceDE w:val="0"/>
              <w:autoSpaceDN w:val="0"/>
              <w:jc w:val="center"/>
              <w:rPr>
                <w:spacing w:val="-2"/>
                <w:sz w:val="20"/>
                <w:szCs w:val="20"/>
                <w:lang w:eastAsia="ru-RU"/>
              </w:rPr>
            </w:pPr>
            <w:r>
              <w:rPr>
                <w:spacing w:val="-2"/>
                <w:sz w:val="20"/>
                <w:szCs w:val="20"/>
                <w:lang w:eastAsia="ru-RU"/>
              </w:rPr>
              <w:t xml:space="preserve">(должность уполномоченного лица уполномоченного </w:t>
            </w:r>
            <w:r>
              <w:rPr>
                <w:sz w:val="20"/>
                <w:szCs w:val="20"/>
                <w:lang w:eastAsia="ru-RU"/>
              </w:rPr>
              <w:t xml:space="preserve">на выдачу разрешений на строительство федерального органа исполнительной власти, </w:t>
            </w:r>
            <w:r>
              <w:rPr>
                <w:sz w:val="20"/>
                <w:szCs w:val="20"/>
                <w:lang w:eastAsia="ru-RU"/>
              </w:rPr>
              <w:br/>
              <w:t>органа исполнительной власти субъекта Российской Федерации, органа местного самоуправления)</w:t>
            </w:r>
          </w:p>
        </w:tc>
        <w:tc>
          <w:tcPr>
            <w:tcW w:w="397" w:type="dxa"/>
          </w:tcPr>
          <w:p w:rsidR="001C130F" w:rsidRDefault="001C130F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hideMark/>
          </w:tcPr>
          <w:p w:rsidR="001C130F" w:rsidRDefault="001C130F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97" w:type="dxa"/>
          </w:tcPr>
          <w:p w:rsidR="001C130F" w:rsidRDefault="001C130F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hideMark/>
          </w:tcPr>
          <w:p w:rsidR="001C130F" w:rsidRDefault="001C130F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1C130F" w:rsidRDefault="001C130F" w:rsidP="001C130F">
      <w:pPr>
        <w:autoSpaceDE w:val="0"/>
        <w:autoSpaceDN w:val="0"/>
        <w:spacing w:before="240"/>
        <w:rPr>
          <w:lang w:eastAsia="ru-RU"/>
        </w:rPr>
      </w:pPr>
      <w:r>
        <w:rPr>
          <w:lang w:eastAsia="ru-RU"/>
        </w:rPr>
        <w:t>М.П.</w:t>
      </w:r>
    </w:p>
    <w:p w:rsidR="001C130F" w:rsidRDefault="001C130F" w:rsidP="001C130F">
      <w:pPr>
        <w:shd w:val="clear" w:color="auto" w:fill="FFFFFF"/>
        <w:tabs>
          <w:tab w:val="center" w:pos="-2410"/>
        </w:tabs>
        <w:autoSpaceDE w:val="0"/>
        <w:autoSpaceDN w:val="0"/>
        <w:jc w:val="both"/>
        <w:rPr>
          <w:b/>
          <w:lang w:eastAsia="ru-RU"/>
        </w:rPr>
      </w:pPr>
    </w:p>
    <w:p w:rsidR="001C130F" w:rsidRDefault="001C130F" w:rsidP="001C130F">
      <w:pPr>
        <w:rPr>
          <w:lang w:eastAsia="ru-RU"/>
        </w:rPr>
        <w:sectPr w:rsidR="001C130F">
          <w:pgSz w:w="11906" w:h="16838"/>
          <w:pgMar w:top="851" w:right="567" w:bottom="851" w:left="851" w:header="709" w:footer="709" w:gutter="0"/>
          <w:cols w:space="720"/>
        </w:sectPr>
      </w:pPr>
    </w:p>
    <w:p w:rsidR="006B6B28" w:rsidRPr="00954BDA" w:rsidRDefault="006B6B28" w:rsidP="006B6B28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 w:rsidRPr="00954BDA">
        <w:rPr>
          <w:rFonts w:eastAsiaTheme="minorEastAsia"/>
          <w:lang w:eastAsia="ru-RU"/>
        </w:rPr>
        <w:lastRenderedPageBreak/>
        <w:t xml:space="preserve">Приложение № </w:t>
      </w:r>
      <w:r>
        <w:rPr>
          <w:rFonts w:eastAsiaTheme="minorEastAsia"/>
          <w:lang w:eastAsia="ru-RU"/>
        </w:rPr>
        <w:t>3</w:t>
      </w:r>
      <w:r w:rsidRPr="00954BDA">
        <w:rPr>
          <w:rFonts w:eastAsiaTheme="minorEastAsia"/>
          <w:lang w:eastAsia="ru-RU"/>
        </w:rPr>
        <w:t xml:space="preserve"> </w:t>
      </w:r>
    </w:p>
    <w:p w:rsidR="006B6B28" w:rsidRDefault="006B6B28" w:rsidP="006B6B28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 w:rsidRPr="00954BDA">
        <w:rPr>
          <w:rFonts w:eastAsiaTheme="minorEastAsia"/>
          <w:lang w:eastAsia="ru-RU"/>
        </w:rPr>
        <w:t>к административному регламенту</w:t>
      </w:r>
    </w:p>
    <w:p w:rsidR="005E0FB9" w:rsidRDefault="005E0FB9" w:rsidP="005E0FB9">
      <w:pPr>
        <w:autoSpaceDE w:val="0"/>
        <w:autoSpaceDN w:val="0"/>
        <w:adjustRightInd w:val="0"/>
        <w:outlineLvl w:val="0"/>
      </w:pPr>
      <w:r>
        <w:t xml:space="preserve">            </w:t>
      </w:r>
    </w:p>
    <w:p w:rsidR="001C130F" w:rsidRDefault="005E0FB9" w:rsidP="001C130F">
      <w:pPr>
        <w:autoSpaceDE w:val="0"/>
        <w:autoSpaceDN w:val="0"/>
        <w:spacing w:after="360"/>
        <w:jc w:val="right"/>
        <w:rPr>
          <w:b/>
          <w:lang w:eastAsia="ru-RU"/>
        </w:rPr>
      </w:pPr>
      <w:r>
        <w:t xml:space="preserve">                                                                      </w:t>
      </w:r>
      <w:r w:rsidR="001C130F">
        <w:rPr>
          <w:b/>
          <w:lang w:eastAsia="ru-RU"/>
        </w:rPr>
        <w:t>ФОРМА</w:t>
      </w:r>
    </w:p>
    <w:p w:rsidR="001C130F" w:rsidRDefault="001C130F" w:rsidP="001C130F">
      <w:pPr>
        <w:autoSpaceDE w:val="0"/>
        <w:autoSpaceDN w:val="0"/>
        <w:spacing w:after="960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Уведомление об окончании строительства или реконструкции объекта индивидуального жилищного строительства или садового дома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4A0"/>
      </w:tblPr>
      <w:tblGrid>
        <w:gridCol w:w="198"/>
        <w:gridCol w:w="397"/>
        <w:gridCol w:w="255"/>
        <w:gridCol w:w="1418"/>
        <w:gridCol w:w="369"/>
        <w:gridCol w:w="369"/>
        <w:gridCol w:w="312"/>
      </w:tblGrid>
      <w:tr w:rsidR="001C130F" w:rsidTr="001C130F">
        <w:trPr>
          <w:jc w:val="right"/>
        </w:trPr>
        <w:tc>
          <w:tcPr>
            <w:tcW w:w="198" w:type="dxa"/>
            <w:vAlign w:val="bottom"/>
            <w:hideMark/>
          </w:tcPr>
          <w:p w:rsidR="001C130F" w:rsidRDefault="001C130F">
            <w:pPr>
              <w:autoSpaceDE w:val="0"/>
              <w:autoSpaceDN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130F" w:rsidRDefault="001C130F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55" w:type="dxa"/>
            <w:vAlign w:val="bottom"/>
            <w:hideMark/>
          </w:tcPr>
          <w:p w:rsidR="001C130F" w:rsidRDefault="001C130F">
            <w:pPr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130F" w:rsidRDefault="001C130F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369" w:type="dxa"/>
            <w:vAlign w:val="bottom"/>
            <w:hideMark/>
          </w:tcPr>
          <w:p w:rsidR="001C130F" w:rsidRDefault="001C130F">
            <w:pPr>
              <w:autoSpaceDE w:val="0"/>
              <w:autoSpaceDN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130F" w:rsidRDefault="001C130F">
            <w:pPr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12" w:type="dxa"/>
            <w:vAlign w:val="bottom"/>
            <w:hideMark/>
          </w:tcPr>
          <w:p w:rsidR="001C130F" w:rsidRDefault="001C130F">
            <w:pPr>
              <w:autoSpaceDE w:val="0"/>
              <w:autoSpaceDN w:val="0"/>
              <w:ind w:left="57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г</w:t>
            </w:r>
            <w:proofErr w:type="gramEnd"/>
            <w:r>
              <w:rPr>
                <w:lang w:eastAsia="ru-RU"/>
              </w:rPr>
              <w:t>.</w:t>
            </w:r>
          </w:p>
        </w:tc>
      </w:tr>
    </w:tbl>
    <w:p w:rsidR="001C130F" w:rsidRDefault="001C130F" w:rsidP="001C130F">
      <w:pPr>
        <w:autoSpaceDE w:val="0"/>
        <w:autoSpaceDN w:val="0"/>
        <w:spacing w:before="240"/>
        <w:rPr>
          <w:lang w:eastAsia="ru-RU"/>
        </w:rPr>
      </w:pPr>
    </w:p>
    <w:p w:rsidR="001C130F" w:rsidRDefault="001C130F" w:rsidP="001C130F">
      <w:pPr>
        <w:pBdr>
          <w:top w:val="single" w:sz="4" w:space="1" w:color="auto"/>
        </w:pBdr>
        <w:autoSpaceDE w:val="0"/>
        <w:autoSpaceDN w:val="0"/>
        <w:rPr>
          <w:sz w:val="2"/>
          <w:szCs w:val="2"/>
          <w:lang w:eastAsia="ru-RU"/>
        </w:rPr>
      </w:pPr>
    </w:p>
    <w:p w:rsidR="001C130F" w:rsidRDefault="001C130F" w:rsidP="001C130F">
      <w:pPr>
        <w:autoSpaceDE w:val="0"/>
        <w:autoSpaceDN w:val="0"/>
        <w:rPr>
          <w:lang w:eastAsia="ru-RU"/>
        </w:rPr>
      </w:pPr>
    </w:p>
    <w:p w:rsidR="001C130F" w:rsidRDefault="001C130F" w:rsidP="001C130F">
      <w:pPr>
        <w:pBdr>
          <w:top w:val="single" w:sz="4" w:space="1" w:color="auto"/>
        </w:pBdr>
        <w:autoSpaceDE w:val="0"/>
        <w:autoSpaceDN w:val="0"/>
        <w:spacing w:after="360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1C130F" w:rsidRDefault="001C130F" w:rsidP="001C130F">
      <w:pPr>
        <w:autoSpaceDE w:val="0"/>
        <w:autoSpaceDN w:val="0"/>
        <w:spacing w:after="240"/>
        <w:jc w:val="center"/>
        <w:rPr>
          <w:b/>
          <w:lang w:eastAsia="ru-RU"/>
        </w:rPr>
      </w:pPr>
      <w:r>
        <w:rPr>
          <w:b/>
          <w:lang w:eastAsia="ru-RU"/>
        </w:rPr>
        <w:t>1. Сведения о застройщике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0"/>
        <w:gridCol w:w="4423"/>
        <w:gridCol w:w="4706"/>
      </w:tblGrid>
      <w:tr w:rsidR="001C130F" w:rsidTr="001C130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30F" w:rsidRDefault="001C130F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1.1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30F" w:rsidRDefault="001C130F">
            <w:pPr>
              <w:autoSpaceDE w:val="0"/>
              <w:autoSpaceDN w:val="0"/>
              <w:ind w:left="57" w:right="57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30F" w:rsidRDefault="001C130F">
            <w:pPr>
              <w:autoSpaceDE w:val="0"/>
              <w:autoSpaceDN w:val="0"/>
              <w:ind w:left="57" w:right="57"/>
              <w:jc w:val="both"/>
              <w:rPr>
                <w:lang w:eastAsia="ru-RU"/>
              </w:rPr>
            </w:pPr>
          </w:p>
        </w:tc>
      </w:tr>
      <w:tr w:rsidR="001C130F" w:rsidTr="001C130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30F" w:rsidRDefault="001C130F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1.1.1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30F" w:rsidRDefault="001C130F">
            <w:pPr>
              <w:autoSpaceDE w:val="0"/>
              <w:autoSpaceDN w:val="0"/>
              <w:ind w:left="57" w:right="57"/>
              <w:jc w:val="both"/>
              <w:rPr>
                <w:lang w:eastAsia="ru-RU"/>
              </w:rPr>
            </w:pPr>
            <w:r>
              <w:rPr>
                <w:lang w:eastAsia="ru-RU"/>
              </w:rPr>
              <w:t>Фамилия, имя, отчество (при наличии)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30F" w:rsidRDefault="001C130F">
            <w:pPr>
              <w:autoSpaceDE w:val="0"/>
              <w:autoSpaceDN w:val="0"/>
              <w:ind w:left="57" w:right="57"/>
              <w:jc w:val="both"/>
              <w:rPr>
                <w:lang w:eastAsia="ru-RU"/>
              </w:rPr>
            </w:pPr>
          </w:p>
        </w:tc>
      </w:tr>
      <w:tr w:rsidR="001C130F" w:rsidTr="001C130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30F" w:rsidRDefault="001C130F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1.1.2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30F" w:rsidRDefault="001C130F">
            <w:pPr>
              <w:autoSpaceDE w:val="0"/>
              <w:autoSpaceDN w:val="0"/>
              <w:ind w:left="57" w:right="57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Место жительства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30F" w:rsidRDefault="001C130F">
            <w:pPr>
              <w:autoSpaceDE w:val="0"/>
              <w:autoSpaceDN w:val="0"/>
              <w:ind w:left="57" w:right="57"/>
              <w:jc w:val="both"/>
              <w:rPr>
                <w:lang w:eastAsia="ru-RU"/>
              </w:rPr>
            </w:pPr>
          </w:p>
        </w:tc>
      </w:tr>
      <w:tr w:rsidR="001C130F" w:rsidTr="001C130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30F" w:rsidRDefault="001C130F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1.1.3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30F" w:rsidRDefault="001C130F">
            <w:pPr>
              <w:autoSpaceDE w:val="0"/>
              <w:autoSpaceDN w:val="0"/>
              <w:ind w:left="57" w:right="57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30F" w:rsidRDefault="001C130F">
            <w:pPr>
              <w:autoSpaceDE w:val="0"/>
              <w:autoSpaceDN w:val="0"/>
              <w:ind w:left="57" w:right="57"/>
              <w:jc w:val="both"/>
              <w:rPr>
                <w:lang w:eastAsia="ru-RU"/>
              </w:rPr>
            </w:pPr>
          </w:p>
        </w:tc>
      </w:tr>
      <w:tr w:rsidR="001C130F" w:rsidTr="001C130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30F" w:rsidRDefault="001C130F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1.2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30F" w:rsidRDefault="001C130F">
            <w:pPr>
              <w:autoSpaceDE w:val="0"/>
              <w:autoSpaceDN w:val="0"/>
              <w:ind w:left="57" w:right="57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30F" w:rsidRDefault="001C130F">
            <w:pPr>
              <w:autoSpaceDE w:val="0"/>
              <w:autoSpaceDN w:val="0"/>
              <w:ind w:left="57" w:right="57"/>
              <w:jc w:val="both"/>
              <w:rPr>
                <w:lang w:eastAsia="ru-RU"/>
              </w:rPr>
            </w:pPr>
          </w:p>
        </w:tc>
      </w:tr>
      <w:tr w:rsidR="001C130F" w:rsidTr="001C130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30F" w:rsidRDefault="001C130F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1.2.1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30F" w:rsidRDefault="001C130F">
            <w:pPr>
              <w:autoSpaceDE w:val="0"/>
              <w:autoSpaceDN w:val="0"/>
              <w:ind w:left="57" w:right="57"/>
              <w:jc w:val="both"/>
              <w:rPr>
                <w:lang w:eastAsia="ru-RU"/>
              </w:rPr>
            </w:pPr>
            <w:r>
              <w:rPr>
                <w:lang w:eastAsia="ru-RU"/>
              </w:rPr>
              <w:t>Наименование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30F" w:rsidRDefault="001C130F">
            <w:pPr>
              <w:autoSpaceDE w:val="0"/>
              <w:autoSpaceDN w:val="0"/>
              <w:ind w:left="57" w:right="57"/>
              <w:jc w:val="both"/>
              <w:rPr>
                <w:lang w:eastAsia="ru-RU"/>
              </w:rPr>
            </w:pPr>
          </w:p>
        </w:tc>
      </w:tr>
      <w:tr w:rsidR="001C130F" w:rsidTr="001C130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30F" w:rsidRDefault="001C130F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1.2.2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30F" w:rsidRDefault="001C130F">
            <w:pPr>
              <w:autoSpaceDE w:val="0"/>
              <w:autoSpaceDN w:val="0"/>
              <w:ind w:left="57" w:right="57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Место нахождения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30F" w:rsidRDefault="001C130F">
            <w:pPr>
              <w:autoSpaceDE w:val="0"/>
              <w:autoSpaceDN w:val="0"/>
              <w:ind w:left="57" w:right="57"/>
              <w:jc w:val="both"/>
              <w:rPr>
                <w:lang w:eastAsia="ru-RU"/>
              </w:rPr>
            </w:pPr>
          </w:p>
        </w:tc>
      </w:tr>
      <w:tr w:rsidR="001C130F" w:rsidTr="001C130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30F" w:rsidRDefault="001C130F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1.2.3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30F" w:rsidRDefault="001C130F">
            <w:pPr>
              <w:autoSpaceDE w:val="0"/>
              <w:autoSpaceDN w:val="0"/>
              <w:ind w:left="57" w:right="57"/>
              <w:jc w:val="both"/>
              <w:rPr>
                <w:lang w:eastAsia="ru-RU"/>
              </w:rPr>
            </w:pPr>
            <w:r>
              <w:rPr>
                <w:lang w:eastAsia="ru-RU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30F" w:rsidRDefault="001C130F">
            <w:pPr>
              <w:autoSpaceDE w:val="0"/>
              <w:autoSpaceDN w:val="0"/>
              <w:ind w:left="57" w:right="57"/>
              <w:jc w:val="both"/>
              <w:rPr>
                <w:lang w:eastAsia="ru-RU"/>
              </w:rPr>
            </w:pPr>
          </w:p>
        </w:tc>
      </w:tr>
      <w:tr w:rsidR="001C130F" w:rsidTr="001C130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30F" w:rsidRDefault="001C130F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1.2.4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30F" w:rsidRDefault="001C130F">
            <w:pPr>
              <w:autoSpaceDE w:val="0"/>
              <w:autoSpaceDN w:val="0"/>
              <w:ind w:left="57" w:right="57"/>
              <w:jc w:val="both"/>
              <w:rPr>
                <w:lang w:eastAsia="ru-RU"/>
              </w:rPr>
            </w:pPr>
            <w:r>
              <w:rPr>
                <w:lang w:eastAsia="ru-RU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30F" w:rsidRDefault="001C130F">
            <w:pPr>
              <w:autoSpaceDE w:val="0"/>
              <w:autoSpaceDN w:val="0"/>
              <w:ind w:left="57" w:right="57"/>
              <w:jc w:val="both"/>
              <w:rPr>
                <w:lang w:eastAsia="ru-RU"/>
              </w:rPr>
            </w:pPr>
          </w:p>
        </w:tc>
      </w:tr>
    </w:tbl>
    <w:p w:rsidR="001C130F" w:rsidRDefault="001C130F" w:rsidP="001C130F">
      <w:pPr>
        <w:autoSpaceDE w:val="0"/>
        <w:autoSpaceDN w:val="0"/>
        <w:rPr>
          <w:lang w:eastAsia="ru-RU"/>
        </w:rPr>
      </w:pPr>
    </w:p>
    <w:p w:rsidR="001C130F" w:rsidRDefault="001C130F" w:rsidP="001C130F">
      <w:pPr>
        <w:pageBreakBefore/>
        <w:autoSpaceDE w:val="0"/>
        <w:autoSpaceDN w:val="0"/>
        <w:spacing w:after="240"/>
        <w:jc w:val="center"/>
        <w:rPr>
          <w:b/>
          <w:lang w:eastAsia="ru-RU"/>
        </w:rPr>
      </w:pPr>
      <w:r>
        <w:rPr>
          <w:b/>
          <w:lang w:eastAsia="ru-RU"/>
        </w:rPr>
        <w:lastRenderedPageBreak/>
        <w:t>2. Сведения о земельном участке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0"/>
        <w:gridCol w:w="4423"/>
        <w:gridCol w:w="4706"/>
      </w:tblGrid>
      <w:tr w:rsidR="001C130F" w:rsidTr="001C130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30F" w:rsidRDefault="001C130F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2.1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30F" w:rsidRDefault="001C130F">
            <w:pPr>
              <w:autoSpaceDE w:val="0"/>
              <w:autoSpaceDN w:val="0"/>
              <w:ind w:left="57" w:right="57"/>
              <w:rPr>
                <w:lang w:eastAsia="ru-RU"/>
              </w:rPr>
            </w:pPr>
            <w:r>
              <w:rPr>
                <w:lang w:eastAsia="ru-RU"/>
              </w:rPr>
              <w:t>Кадастровый номер земельного участка (при наличии)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30F" w:rsidRDefault="001C130F">
            <w:pPr>
              <w:autoSpaceDE w:val="0"/>
              <w:autoSpaceDN w:val="0"/>
              <w:ind w:left="57" w:right="57"/>
              <w:rPr>
                <w:lang w:eastAsia="ru-RU"/>
              </w:rPr>
            </w:pPr>
          </w:p>
        </w:tc>
      </w:tr>
      <w:tr w:rsidR="001C130F" w:rsidTr="001C130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30F" w:rsidRDefault="001C130F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2.2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30F" w:rsidRDefault="001C130F">
            <w:pPr>
              <w:autoSpaceDE w:val="0"/>
              <w:autoSpaceDN w:val="0"/>
              <w:ind w:left="57" w:right="57"/>
              <w:rPr>
                <w:lang w:eastAsia="ru-RU"/>
              </w:rPr>
            </w:pPr>
            <w:r>
              <w:rPr>
                <w:lang w:eastAsia="ru-RU"/>
              </w:rPr>
              <w:t>Адрес или описание местоположения земельного участка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30F" w:rsidRDefault="001C130F">
            <w:pPr>
              <w:autoSpaceDE w:val="0"/>
              <w:autoSpaceDN w:val="0"/>
              <w:ind w:left="57" w:right="57"/>
              <w:rPr>
                <w:lang w:eastAsia="ru-RU"/>
              </w:rPr>
            </w:pPr>
          </w:p>
        </w:tc>
      </w:tr>
      <w:tr w:rsidR="001C130F" w:rsidTr="001C130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30F" w:rsidRDefault="001C130F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2.3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30F" w:rsidRDefault="001C130F">
            <w:pPr>
              <w:autoSpaceDE w:val="0"/>
              <w:autoSpaceDN w:val="0"/>
              <w:ind w:left="57" w:right="57"/>
              <w:rPr>
                <w:lang w:eastAsia="ru-RU"/>
              </w:rPr>
            </w:pPr>
            <w:r>
              <w:rPr>
                <w:lang w:eastAsia="ru-RU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30F" w:rsidRDefault="001C130F">
            <w:pPr>
              <w:autoSpaceDE w:val="0"/>
              <w:autoSpaceDN w:val="0"/>
              <w:ind w:left="57" w:right="57"/>
              <w:rPr>
                <w:lang w:eastAsia="ru-RU"/>
              </w:rPr>
            </w:pPr>
          </w:p>
        </w:tc>
      </w:tr>
      <w:tr w:rsidR="001C130F" w:rsidTr="001C130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30F" w:rsidRDefault="001C130F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2.4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30F" w:rsidRDefault="001C130F">
            <w:pPr>
              <w:autoSpaceDE w:val="0"/>
              <w:autoSpaceDN w:val="0"/>
              <w:ind w:left="57" w:right="57"/>
              <w:rPr>
                <w:lang w:eastAsia="ru-RU"/>
              </w:rPr>
            </w:pPr>
            <w:r>
              <w:rPr>
                <w:lang w:eastAsia="ru-RU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30F" w:rsidRDefault="001C130F">
            <w:pPr>
              <w:autoSpaceDE w:val="0"/>
              <w:autoSpaceDN w:val="0"/>
              <w:ind w:left="57" w:right="57"/>
              <w:rPr>
                <w:lang w:eastAsia="ru-RU"/>
              </w:rPr>
            </w:pPr>
          </w:p>
        </w:tc>
      </w:tr>
      <w:tr w:rsidR="001C130F" w:rsidTr="001C130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30F" w:rsidRDefault="001C130F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2.5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30F" w:rsidRDefault="001C130F">
            <w:pPr>
              <w:autoSpaceDE w:val="0"/>
              <w:autoSpaceDN w:val="0"/>
              <w:ind w:left="57" w:right="57"/>
              <w:rPr>
                <w:lang w:eastAsia="ru-RU"/>
              </w:rPr>
            </w:pPr>
            <w:r>
              <w:rPr>
                <w:lang w:eastAsia="ru-RU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30F" w:rsidRDefault="001C130F">
            <w:pPr>
              <w:autoSpaceDE w:val="0"/>
              <w:autoSpaceDN w:val="0"/>
              <w:ind w:left="57" w:right="57"/>
              <w:rPr>
                <w:lang w:eastAsia="ru-RU"/>
              </w:rPr>
            </w:pPr>
          </w:p>
        </w:tc>
      </w:tr>
    </w:tbl>
    <w:p w:rsidR="001C130F" w:rsidRDefault="001C130F" w:rsidP="001C130F">
      <w:pPr>
        <w:autoSpaceDE w:val="0"/>
        <w:autoSpaceDN w:val="0"/>
        <w:spacing w:before="240" w:after="240"/>
        <w:jc w:val="center"/>
        <w:rPr>
          <w:b/>
          <w:lang w:eastAsia="ru-RU"/>
        </w:rPr>
      </w:pPr>
      <w:r>
        <w:rPr>
          <w:b/>
          <w:lang w:eastAsia="ru-RU"/>
        </w:rPr>
        <w:t>3. Сведения об объекте капитального строительства</w:t>
      </w: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0"/>
        <w:gridCol w:w="4423"/>
        <w:gridCol w:w="4706"/>
      </w:tblGrid>
      <w:tr w:rsidR="001C130F" w:rsidTr="001C130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30F" w:rsidRDefault="001C130F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3.1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30F" w:rsidRDefault="001C130F">
            <w:pPr>
              <w:autoSpaceDE w:val="0"/>
              <w:autoSpaceDN w:val="0"/>
              <w:ind w:left="57" w:right="57"/>
              <w:rPr>
                <w:lang w:eastAsia="ru-RU"/>
              </w:rPr>
            </w:pPr>
            <w:r>
              <w:rPr>
                <w:lang w:eastAsia="ru-RU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30F" w:rsidRDefault="001C130F">
            <w:pPr>
              <w:autoSpaceDE w:val="0"/>
              <w:autoSpaceDN w:val="0"/>
              <w:ind w:left="57" w:right="57"/>
              <w:rPr>
                <w:lang w:eastAsia="ru-RU"/>
              </w:rPr>
            </w:pPr>
          </w:p>
        </w:tc>
      </w:tr>
      <w:tr w:rsidR="001C130F" w:rsidTr="001C130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30F" w:rsidRDefault="001C130F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3.2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30F" w:rsidRDefault="001C130F">
            <w:pPr>
              <w:autoSpaceDE w:val="0"/>
              <w:autoSpaceDN w:val="0"/>
              <w:ind w:left="57" w:right="57"/>
              <w:rPr>
                <w:lang w:eastAsia="ru-RU"/>
              </w:rPr>
            </w:pPr>
            <w:r>
              <w:rPr>
                <w:lang w:eastAsia="ru-RU"/>
              </w:rPr>
              <w:t>Цель подачи уведомления (строительство или реконструкция)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30F" w:rsidRDefault="001C130F">
            <w:pPr>
              <w:autoSpaceDE w:val="0"/>
              <w:autoSpaceDN w:val="0"/>
              <w:ind w:left="57" w:right="57"/>
              <w:rPr>
                <w:lang w:eastAsia="ru-RU"/>
              </w:rPr>
            </w:pPr>
          </w:p>
        </w:tc>
      </w:tr>
      <w:tr w:rsidR="001C130F" w:rsidTr="001C130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30F" w:rsidRDefault="001C130F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3.3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30F" w:rsidRDefault="001C130F">
            <w:pPr>
              <w:autoSpaceDE w:val="0"/>
              <w:autoSpaceDN w:val="0"/>
              <w:ind w:left="57" w:right="57"/>
              <w:rPr>
                <w:lang w:eastAsia="ru-RU"/>
              </w:rPr>
            </w:pPr>
            <w:r>
              <w:rPr>
                <w:lang w:eastAsia="ru-RU"/>
              </w:rPr>
              <w:t>Сведения о параметрах: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30F" w:rsidRDefault="001C130F">
            <w:pPr>
              <w:autoSpaceDE w:val="0"/>
              <w:autoSpaceDN w:val="0"/>
              <w:ind w:left="57" w:right="57"/>
              <w:rPr>
                <w:lang w:eastAsia="ru-RU"/>
              </w:rPr>
            </w:pPr>
          </w:p>
        </w:tc>
      </w:tr>
      <w:tr w:rsidR="001C130F" w:rsidTr="001C130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30F" w:rsidRDefault="001C130F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3.3.1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30F" w:rsidRDefault="001C130F">
            <w:pPr>
              <w:autoSpaceDE w:val="0"/>
              <w:autoSpaceDN w:val="0"/>
              <w:ind w:left="57"/>
              <w:rPr>
                <w:lang w:eastAsia="ru-RU"/>
              </w:rPr>
            </w:pPr>
            <w:r>
              <w:rPr>
                <w:lang w:eastAsia="ru-RU"/>
              </w:rPr>
              <w:t>Количество надземных этажей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30F" w:rsidRDefault="001C130F">
            <w:pPr>
              <w:autoSpaceDE w:val="0"/>
              <w:autoSpaceDN w:val="0"/>
              <w:ind w:left="57" w:right="57"/>
              <w:rPr>
                <w:lang w:eastAsia="ru-RU"/>
              </w:rPr>
            </w:pPr>
          </w:p>
        </w:tc>
      </w:tr>
      <w:tr w:rsidR="001C130F" w:rsidTr="001C130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30F" w:rsidRDefault="001C130F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3.3.2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30F" w:rsidRDefault="001C130F">
            <w:pPr>
              <w:autoSpaceDE w:val="0"/>
              <w:autoSpaceDN w:val="0"/>
              <w:ind w:left="57" w:right="57"/>
              <w:rPr>
                <w:lang w:eastAsia="ru-RU"/>
              </w:rPr>
            </w:pPr>
            <w:r>
              <w:rPr>
                <w:lang w:eastAsia="ru-RU"/>
              </w:rPr>
              <w:t>Высота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30F" w:rsidRDefault="001C130F">
            <w:pPr>
              <w:autoSpaceDE w:val="0"/>
              <w:autoSpaceDN w:val="0"/>
              <w:ind w:left="57" w:right="57"/>
              <w:rPr>
                <w:lang w:eastAsia="ru-RU"/>
              </w:rPr>
            </w:pPr>
          </w:p>
        </w:tc>
      </w:tr>
      <w:tr w:rsidR="001C130F" w:rsidTr="001C130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30F" w:rsidRDefault="001C130F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3.3.3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30F" w:rsidRDefault="001C130F">
            <w:pPr>
              <w:autoSpaceDE w:val="0"/>
              <w:autoSpaceDN w:val="0"/>
              <w:ind w:left="57" w:right="57"/>
              <w:rPr>
                <w:lang w:eastAsia="ru-RU"/>
              </w:rPr>
            </w:pPr>
            <w:r>
              <w:rPr>
                <w:lang w:eastAsia="ru-RU"/>
              </w:rPr>
              <w:t>Сведения об отступах от границ земельного участка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30F" w:rsidRDefault="001C130F">
            <w:pPr>
              <w:autoSpaceDE w:val="0"/>
              <w:autoSpaceDN w:val="0"/>
              <w:ind w:left="57" w:right="57"/>
              <w:rPr>
                <w:lang w:eastAsia="ru-RU"/>
              </w:rPr>
            </w:pPr>
          </w:p>
        </w:tc>
      </w:tr>
      <w:tr w:rsidR="001C130F" w:rsidTr="001C130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30F" w:rsidRDefault="001C130F">
            <w:pPr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3.3.4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30F" w:rsidRDefault="001C130F">
            <w:pPr>
              <w:autoSpaceDE w:val="0"/>
              <w:autoSpaceDN w:val="0"/>
              <w:ind w:left="57" w:right="57"/>
              <w:rPr>
                <w:lang w:eastAsia="ru-RU"/>
              </w:rPr>
            </w:pPr>
            <w:r>
              <w:rPr>
                <w:lang w:eastAsia="ru-RU"/>
              </w:rPr>
              <w:t>Площадь застройки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30F" w:rsidRDefault="001C130F">
            <w:pPr>
              <w:autoSpaceDE w:val="0"/>
              <w:autoSpaceDN w:val="0"/>
              <w:ind w:left="57" w:right="57"/>
              <w:rPr>
                <w:lang w:eastAsia="ru-RU"/>
              </w:rPr>
            </w:pPr>
          </w:p>
        </w:tc>
      </w:tr>
    </w:tbl>
    <w:p w:rsidR="001C130F" w:rsidRDefault="001C130F" w:rsidP="001C130F">
      <w:pPr>
        <w:pageBreakBefore/>
        <w:autoSpaceDE w:val="0"/>
        <w:autoSpaceDN w:val="0"/>
        <w:spacing w:after="240"/>
        <w:jc w:val="center"/>
        <w:rPr>
          <w:b/>
          <w:lang w:eastAsia="ru-RU"/>
        </w:rPr>
      </w:pPr>
      <w:r>
        <w:rPr>
          <w:b/>
          <w:lang w:eastAsia="ru-RU"/>
        </w:rPr>
        <w:lastRenderedPageBreak/>
        <w:t>4. Схематичное изображение построенного или реконструированного объекта капитального строительства на земельном участке</w:t>
      </w:r>
    </w:p>
    <w:tbl>
      <w:tblPr>
        <w:tblStyle w:val="23"/>
        <w:tblW w:w="0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9979"/>
      </w:tblGrid>
      <w:tr w:rsidR="001C130F" w:rsidTr="001C130F">
        <w:trPr>
          <w:trHeight w:val="13040"/>
        </w:trPr>
        <w:tc>
          <w:tcPr>
            <w:tcW w:w="9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0F" w:rsidRDefault="001C130F">
            <w:pPr>
              <w:jc w:val="center"/>
              <w:rPr>
                <w:lang w:eastAsia="ru-RU"/>
              </w:rPr>
            </w:pPr>
          </w:p>
        </w:tc>
      </w:tr>
    </w:tbl>
    <w:p w:rsidR="001C130F" w:rsidRDefault="001C130F" w:rsidP="001C130F">
      <w:pPr>
        <w:pageBreakBefore/>
        <w:autoSpaceDE w:val="0"/>
        <w:autoSpaceDN w:val="0"/>
        <w:ind w:firstLine="567"/>
        <w:rPr>
          <w:lang w:eastAsia="ru-RU"/>
        </w:rPr>
      </w:pPr>
      <w:r>
        <w:rPr>
          <w:lang w:eastAsia="ru-RU"/>
        </w:rPr>
        <w:lastRenderedPageBreak/>
        <w:t>Почтовый адрес и (или) адрес электронной почты для связи:</w:t>
      </w:r>
    </w:p>
    <w:p w:rsidR="001C130F" w:rsidRDefault="001C130F" w:rsidP="001C130F">
      <w:pPr>
        <w:autoSpaceDE w:val="0"/>
        <w:autoSpaceDN w:val="0"/>
        <w:rPr>
          <w:lang w:eastAsia="ru-RU"/>
        </w:rPr>
      </w:pPr>
    </w:p>
    <w:p w:rsidR="001C130F" w:rsidRDefault="001C130F" w:rsidP="001C130F">
      <w:pPr>
        <w:pBdr>
          <w:top w:val="single" w:sz="4" w:space="1" w:color="auto"/>
        </w:pBdr>
        <w:autoSpaceDE w:val="0"/>
        <w:autoSpaceDN w:val="0"/>
        <w:rPr>
          <w:sz w:val="2"/>
          <w:szCs w:val="2"/>
          <w:lang w:eastAsia="ru-RU"/>
        </w:rPr>
      </w:pPr>
    </w:p>
    <w:p w:rsidR="001C130F" w:rsidRDefault="001C130F" w:rsidP="001C130F">
      <w:pPr>
        <w:autoSpaceDE w:val="0"/>
        <w:autoSpaceDN w:val="0"/>
        <w:spacing w:before="240"/>
        <w:ind w:firstLine="567"/>
        <w:jc w:val="both"/>
        <w:rPr>
          <w:lang w:eastAsia="ru-RU"/>
        </w:rPr>
      </w:pPr>
      <w:r>
        <w:rPr>
          <w:lang w:eastAsia="ru-RU"/>
        </w:rPr>
        <w:t xml:space="preserve">Уведомление о соответствии </w:t>
      </w:r>
      <w:proofErr w:type="gramStart"/>
      <w:r>
        <w:rPr>
          <w:lang w:eastAsia="ru-RU"/>
        </w:rPr>
        <w:t>построенных</w:t>
      </w:r>
      <w:proofErr w:type="gramEnd"/>
      <w:r>
        <w:rPr>
          <w:lang w:eastAsia="ru-RU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способом:  </w:t>
      </w:r>
    </w:p>
    <w:p w:rsidR="001C130F" w:rsidRDefault="001C130F" w:rsidP="001C130F">
      <w:pPr>
        <w:pBdr>
          <w:top w:val="single" w:sz="4" w:space="1" w:color="auto"/>
        </w:pBdr>
        <w:autoSpaceDE w:val="0"/>
        <w:autoSpaceDN w:val="0"/>
        <w:ind w:left="1148"/>
        <w:rPr>
          <w:sz w:val="2"/>
          <w:szCs w:val="2"/>
          <w:lang w:eastAsia="ru-RU"/>
        </w:rPr>
      </w:pPr>
    </w:p>
    <w:p w:rsidR="001C130F" w:rsidRDefault="001C130F" w:rsidP="001C130F">
      <w:pPr>
        <w:autoSpaceDE w:val="0"/>
        <w:autoSpaceDN w:val="0"/>
        <w:rPr>
          <w:lang w:eastAsia="ru-RU"/>
        </w:rPr>
      </w:pPr>
    </w:p>
    <w:p w:rsidR="001C130F" w:rsidRDefault="001C130F" w:rsidP="001C130F">
      <w:pPr>
        <w:pBdr>
          <w:top w:val="single" w:sz="4" w:space="1" w:color="auto"/>
        </w:pBdr>
        <w:autoSpaceDE w:val="0"/>
        <w:autoSpaceDN w:val="0"/>
        <w:spacing w:after="480"/>
        <w:jc w:val="both"/>
        <w:rPr>
          <w:spacing w:val="-2"/>
          <w:sz w:val="20"/>
          <w:szCs w:val="20"/>
          <w:lang w:eastAsia="ru-RU"/>
        </w:rPr>
      </w:pPr>
      <w:r>
        <w:rPr>
          <w:spacing w:val="-2"/>
          <w:sz w:val="20"/>
          <w:szCs w:val="20"/>
          <w:lang w:eastAsia="ru-RU"/>
        </w:rPr>
        <w:t>(путем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</w:r>
    </w:p>
    <w:p w:rsidR="001C130F" w:rsidRDefault="001C130F" w:rsidP="001C130F">
      <w:pPr>
        <w:autoSpaceDE w:val="0"/>
        <w:autoSpaceDN w:val="0"/>
        <w:ind w:left="567"/>
        <w:rPr>
          <w:b/>
          <w:lang w:eastAsia="ru-RU"/>
        </w:rPr>
      </w:pPr>
      <w:r>
        <w:rPr>
          <w:b/>
          <w:lang w:eastAsia="ru-RU"/>
        </w:rPr>
        <w:t xml:space="preserve">Настоящим уведомлением подтверждаю, что  </w:t>
      </w:r>
    </w:p>
    <w:p w:rsidR="001C130F" w:rsidRDefault="001C130F" w:rsidP="001C130F">
      <w:pPr>
        <w:pBdr>
          <w:top w:val="single" w:sz="4" w:space="1" w:color="auto"/>
        </w:pBdr>
        <w:autoSpaceDE w:val="0"/>
        <w:autoSpaceDN w:val="0"/>
        <w:spacing w:line="24" w:lineRule="auto"/>
        <w:ind w:left="5585"/>
        <w:rPr>
          <w:sz w:val="2"/>
          <w:szCs w:val="2"/>
          <w:lang w:eastAsia="ru-RU"/>
        </w:rPr>
      </w:pPr>
    </w:p>
    <w:p w:rsidR="001C130F" w:rsidRDefault="001C130F" w:rsidP="001C130F">
      <w:pPr>
        <w:autoSpaceDE w:val="0"/>
        <w:autoSpaceDN w:val="0"/>
        <w:jc w:val="right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(объект индивидуального жилищного строительства или садовый дом)</w:t>
      </w:r>
    </w:p>
    <w:p w:rsidR="001C130F" w:rsidRDefault="001C130F" w:rsidP="001C130F">
      <w:pPr>
        <w:autoSpaceDE w:val="0"/>
        <w:autoSpaceDN w:val="0"/>
        <w:jc w:val="both"/>
        <w:rPr>
          <w:b/>
          <w:sz w:val="2"/>
          <w:szCs w:val="2"/>
          <w:lang w:eastAsia="ru-RU"/>
        </w:rPr>
      </w:pPr>
      <w:r>
        <w:rPr>
          <w:b/>
          <w:lang w:eastAsia="ru-RU"/>
        </w:rPr>
        <w:t xml:space="preserve">не </w:t>
      </w:r>
      <w:proofErr w:type="gramStart"/>
      <w:r>
        <w:rPr>
          <w:b/>
          <w:lang w:eastAsia="ru-RU"/>
        </w:rPr>
        <w:t>предназначен</w:t>
      </w:r>
      <w:proofErr w:type="gramEnd"/>
      <w:r>
        <w:rPr>
          <w:b/>
          <w:lang w:eastAsia="ru-RU"/>
        </w:rPr>
        <w:t xml:space="preserve"> для раздела на самостоятельные объекты недвижимости, а также оплату государственной пошлины за осуществление государственной регистрации прав</w:t>
      </w:r>
      <w:r>
        <w:rPr>
          <w:b/>
          <w:lang w:eastAsia="ru-RU"/>
        </w:rPr>
        <w:br/>
      </w:r>
    </w:p>
    <w:p w:rsidR="001C130F" w:rsidRDefault="001C130F" w:rsidP="001C130F">
      <w:pPr>
        <w:tabs>
          <w:tab w:val="right" w:pos="9923"/>
        </w:tabs>
        <w:autoSpaceDE w:val="0"/>
        <w:autoSpaceDN w:val="0"/>
        <w:jc w:val="both"/>
        <w:rPr>
          <w:b/>
          <w:lang w:eastAsia="ru-RU"/>
        </w:rPr>
      </w:pPr>
      <w:r>
        <w:rPr>
          <w:b/>
          <w:lang w:eastAsia="ru-RU"/>
        </w:rPr>
        <w:tab/>
        <w:t>.</w:t>
      </w:r>
    </w:p>
    <w:p w:rsidR="001C130F" w:rsidRDefault="001C130F" w:rsidP="001C130F">
      <w:pPr>
        <w:pBdr>
          <w:top w:val="single" w:sz="4" w:space="1" w:color="auto"/>
        </w:pBdr>
        <w:autoSpaceDE w:val="0"/>
        <w:autoSpaceDN w:val="0"/>
        <w:spacing w:after="480"/>
        <w:ind w:right="113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(реквизиты платежного документа)</w:t>
      </w:r>
    </w:p>
    <w:p w:rsidR="001C130F" w:rsidRDefault="001C130F" w:rsidP="001C130F">
      <w:pPr>
        <w:autoSpaceDE w:val="0"/>
        <w:autoSpaceDN w:val="0"/>
        <w:ind w:left="567"/>
        <w:rPr>
          <w:b/>
          <w:lang w:eastAsia="ru-RU"/>
        </w:rPr>
      </w:pPr>
      <w:r>
        <w:rPr>
          <w:b/>
          <w:lang w:eastAsia="ru-RU"/>
        </w:rPr>
        <w:t xml:space="preserve">Настоящим уведомлением я  </w:t>
      </w:r>
    </w:p>
    <w:p w:rsidR="001C130F" w:rsidRDefault="001C130F" w:rsidP="001C130F">
      <w:pPr>
        <w:pBdr>
          <w:top w:val="single" w:sz="4" w:space="1" w:color="auto"/>
        </w:pBdr>
        <w:autoSpaceDE w:val="0"/>
        <w:autoSpaceDN w:val="0"/>
        <w:ind w:left="3765"/>
        <w:rPr>
          <w:sz w:val="2"/>
          <w:szCs w:val="2"/>
          <w:lang w:eastAsia="ru-RU"/>
        </w:rPr>
      </w:pPr>
    </w:p>
    <w:p w:rsidR="001C130F" w:rsidRDefault="001C130F" w:rsidP="001C130F">
      <w:pPr>
        <w:autoSpaceDE w:val="0"/>
        <w:autoSpaceDN w:val="0"/>
        <w:rPr>
          <w:b/>
          <w:lang w:eastAsia="ru-RU"/>
        </w:rPr>
      </w:pPr>
    </w:p>
    <w:p w:rsidR="001C130F" w:rsidRDefault="001C130F" w:rsidP="001C130F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  <w:lang w:eastAsia="ru-RU"/>
        </w:rPr>
      </w:pPr>
      <w:proofErr w:type="gramStart"/>
      <w:r>
        <w:rPr>
          <w:sz w:val="20"/>
          <w:szCs w:val="20"/>
          <w:lang w:eastAsia="ru-RU"/>
        </w:rPr>
        <w:t>(фамилия, имя, отчество (при наличии)</w:t>
      </w:r>
      <w:proofErr w:type="gramEnd"/>
    </w:p>
    <w:p w:rsidR="001C130F" w:rsidRDefault="001C130F" w:rsidP="001C130F">
      <w:pPr>
        <w:autoSpaceDE w:val="0"/>
        <w:autoSpaceDN w:val="0"/>
        <w:spacing w:after="720"/>
        <w:jc w:val="both"/>
        <w:rPr>
          <w:b/>
          <w:lang w:eastAsia="ru-RU"/>
        </w:rPr>
      </w:pPr>
      <w:r>
        <w:rPr>
          <w:b/>
          <w:lang w:eastAsia="ru-RU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0" w:type="dxa"/>
        <w:tblInd w:w="567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119"/>
        <w:gridCol w:w="680"/>
        <w:gridCol w:w="1985"/>
        <w:gridCol w:w="680"/>
        <w:gridCol w:w="2892"/>
      </w:tblGrid>
      <w:tr w:rsidR="001C130F" w:rsidTr="001C130F">
        <w:trPr>
          <w:cantSplit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130F" w:rsidRDefault="001C130F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1C130F" w:rsidRDefault="001C130F">
            <w:pPr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130F" w:rsidRDefault="001C130F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1C130F" w:rsidRDefault="001C130F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130F" w:rsidRDefault="001C130F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  <w:tr w:rsidR="001C130F" w:rsidTr="001C130F">
        <w:trPr>
          <w:cantSplit/>
        </w:trPr>
        <w:tc>
          <w:tcPr>
            <w:tcW w:w="3119" w:type="dxa"/>
            <w:hideMark/>
          </w:tcPr>
          <w:p w:rsidR="001C130F" w:rsidRDefault="001C130F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(должность, в случае если застройщиком является юридическое лицо)</w:t>
            </w:r>
          </w:p>
        </w:tc>
        <w:tc>
          <w:tcPr>
            <w:tcW w:w="680" w:type="dxa"/>
          </w:tcPr>
          <w:p w:rsidR="001C130F" w:rsidRDefault="001C130F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hideMark/>
          </w:tcPr>
          <w:p w:rsidR="001C130F" w:rsidRDefault="001C130F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680" w:type="dxa"/>
          </w:tcPr>
          <w:p w:rsidR="001C130F" w:rsidRDefault="001C130F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92" w:type="dxa"/>
            <w:hideMark/>
          </w:tcPr>
          <w:p w:rsidR="001C130F" w:rsidRDefault="001C130F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1C130F" w:rsidRDefault="001C130F" w:rsidP="001C130F">
      <w:pPr>
        <w:autoSpaceDE w:val="0"/>
        <w:autoSpaceDN w:val="0"/>
        <w:spacing w:before="360" w:after="480"/>
        <w:ind w:left="567" w:right="6237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М.П.</w:t>
      </w:r>
      <w:r>
        <w:rPr>
          <w:sz w:val="20"/>
          <w:szCs w:val="20"/>
          <w:lang w:eastAsia="ru-RU"/>
        </w:rPr>
        <w:br/>
        <w:t>(при наличии)</w:t>
      </w:r>
    </w:p>
    <w:p w:rsidR="001C130F" w:rsidRDefault="001C130F" w:rsidP="001C130F">
      <w:pPr>
        <w:autoSpaceDE w:val="0"/>
        <w:autoSpaceDN w:val="0"/>
        <w:rPr>
          <w:lang w:eastAsia="ru-RU"/>
        </w:rPr>
      </w:pPr>
      <w:r>
        <w:rPr>
          <w:lang w:eastAsia="ru-RU"/>
        </w:rPr>
        <w:t>К настоящему уведомлению прилагается:</w:t>
      </w:r>
    </w:p>
    <w:p w:rsidR="001C130F" w:rsidRDefault="001C130F" w:rsidP="001C130F">
      <w:pPr>
        <w:autoSpaceDE w:val="0"/>
        <w:autoSpaceDN w:val="0"/>
        <w:rPr>
          <w:lang w:eastAsia="ru-RU"/>
        </w:rPr>
      </w:pPr>
    </w:p>
    <w:p w:rsidR="001C130F" w:rsidRDefault="001C130F" w:rsidP="001C130F">
      <w:pPr>
        <w:pBdr>
          <w:top w:val="single" w:sz="4" w:space="1" w:color="auto"/>
        </w:pBdr>
        <w:autoSpaceDE w:val="0"/>
        <w:autoSpaceDN w:val="0"/>
        <w:rPr>
          <w:sz w:val="2"/>
          <w:szCs w:val="2"/>
          <w:lang w:eastAsia="ru-RU"/>
        </w:rPr>
      </w:pPr>
    </w:p>
    <w:p w:rsidR="001C130F" w:rsidRDefault="001C130F" w:rsidP="001C130F">
      <w:pPr>
        <w:autoSpaceDE w:val="0"/>
        <w:autoSpaceDN w:val="0"/>
        <w:rPr>
          <w:lang w:eastAsia="ru-RU"/>
        </w:rPr>
      </w:pPr>
    </w:p>
    <w:p w:rsidR="001C130F" w:rsidRDefault="001C130F" w:rsidP="001C130F">
      <w:pPr>
        <w:pBdr>
          <w:top w:val="single" w:sz="4" w:space="1" w:color="auto"/>
        </w:pBdr>
        <w:autoSpaceDE w:val="0"/>
        <w:autoSpaceDN w:val="0"/>
        <w:jc w:val="both"/>
        <w:rPr>
          <w:sz w:val="20"/>
          <w:szCs w:val="20"/>
          <w:lang w:eastAsia="ru-RU"/>
        </w:rPr>
      </w:pPr>
      <w:proofErr w:type="gramStart"/>
      <w:r>
        <w:rPr>
          <w:sz w:val="20"/>
          <w:szCs w:val="20"/>
          <w:lang w:eastAsia="ru-RU"/>
        </w:rPr>
        <w:t>(документы, предусмотренные частью 16 статьи 55 Градостроительного кодекса Российской Федерации (Собрание законодательства Российской Федерации, 2005, № 1, ст. 16; 2006, № 31, ст. 3442; № 52, ст. 5498; 2008, № 20, ст. 2251; № 30, ст. 3616; 2009, № 48, ст. 5711; 2010, № 31, ст. 4195; 2011, № 13, ст. 1688; № 27, ст. 3880; № 30, ст. 4591;</w:t>
      </w:r>
      <w:proofErr w:type="gramEnd"/>
      <w:r>
        <w:rPr>
          <w:sz w:val="20"/>
          <w:szCs w:val="20"/>
          <w:lang w:eastAsia="ru-RU"/>
        </w:rPr>
        <w:t xml:space="preserve"> № </w:t>
      </w:r>
      <w:proofErr w:type="gramStart"/>
      <w:r>
        <w:rPr>
          <w:sz w:val="20"/>
          <w:szCs w:val="20"/>
          <w:lang w:eastAsia="ru-RU"/>
        </w:rPr>
        <w:t>49, ст. 7015; 2012, № 26, ст. 3446; 2014, № 43, ст. 5799; 2015, № 29, ст. 4342, 4378; 2016, № 1, ст. 79; 2016, № 26, ст. 3867; 2016, № 27, ст. 4294, 4303, 4305, 4306; 2016, № 52, ст. 7494; 2018, № 32, ст. 5133, 5134, 5135)</w:t>
      </w:r>
      <w:proofErr w:type="gramEnd"/>
    </w:p>
    <w:sectPr w:rsidR="001C130F" w:rsidSect="009E28AA">
      <w:pgSz w:w="11906" w:h="16838"/>
      <w:pgMar w:top="1134" w:right="567" w:bottom="709" w:left="1701" w:header="709" w:footer="26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504" w:rsidRDefault="00D82504" w:rsidP="00836788">
      <w:r>
        <w:separator/>
      </w:r>
    </w:p>
  </w:endnote>
  <w:endnote w:type="continuationSeparator" w:id="0">
    <w:p w:rsidR="00D82504" w:rsidRDefault="00D82504" w:rsidP="00836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504" w:rsidRDefault="00D82504" w:rsidP="00836788">
      <w:r>
        <w:separator/>
      </w:r>
    </w:p>
  </w:footnote>
  <w:footnote w:type="continuationSeparator" w:id="0">
    <w:p w:rsidR="00D82504" w:rsidRDefault="00D82504" w:rsidP="008367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1B3F78"/>
    <w:multiLevelType w:val="hybridMultilevel"/>
    <w:tmpl w:val="4C441C5C"/>
    <w:lvl w:ilvl="0" w:tplc="AC8E7896">
      <w:start w:val="1"/>
      <w:numFmt w:val="bullet"/>
      <w:lvlText w:val=""/>
      <w:lvlJc w:val="left"/>
      <w:pPr>
        <w:ind w:left="333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277535"/>
    <w:multiLevelType w:val="hybridMultilevel"/>
    <w:tmpl w:val="8F7AA58A"/>
    <w:lvl w:ilvl="0" w:tplc="AC8E789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7002AE"/>
    <w:multiLevelType w:val="hybridMultilevel"/>
    <w:tmpl w:val="1346B228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0E02A8"/>
    <w:multiLevelType w:val="hybridMultilevel"/>
    <w:tmpl w:val="25BC24BE"/>
    <w:lvl w:ilvl="0" w:tplc="AC8E78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653D3D"/>
    <w:multiLevelType w:val="hybridMultilevel"/>
    <w:tmpl w:val="E79CFEBE"/>
    <w:lvl w:ilvl="0" w:tplc="47808508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8F643E9"/>
    <w:multiLevelType w:val="multilevel"/>
    <w:tmpl w:val="1B90EA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7">
    <w:nsid w:val="1F622BA5"/>
    <w:multiLevelType w:val="hybridMultilevel"/>
    <w:tmpl w:val="31BC4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392DF5"/>
    <w:multiLevelType w:val="hybridMultilevel"/>
    <w:tmpl w:val="98F6B5F6"/>
    <w:lvl w:ilvl="0" w:tplc="2C480D28">
      <w:start w:val="1"/>
      <w:numFmt w:val="decimal"/>
      <w:lvlText w:val="%1)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5BB1E77"/>
    <w:multiLevelType w:val="hybridMultilevel"/>
    <w:tmpl w:val="61ECF32E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D90BE5"/>
    <w:multiLevelType w:val="hybridMultilevel"/>
    <w:tmpl w:val="FC2E3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773698"/>
    <w:multiLevelType w:val="hybridMultilevel"/>
    <w:tmpl w:val="6E704A80"/>
    <w:lvl w:ilvl="0" w:tplc="749623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725357B"/>
    <w:multiLevelType w:val="hybridMultilevel"/>
    <w:tmpl w:val="B8C61392"/>
    <w:lvl w:ilvl="0" w:tplc="AC8E78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E9646704">
      <w:numFmt w:val="bullet"/>
      <w:lvlText w:val="-"/>
      <w:lvlJc w:val="left"/>
      <w:pPr>
        <w:ind w:left="2025" w:hanging="94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97582B"/>
    <w:multiLevelType w:val="hybridMultilevel"/>
    <w:tmpl w:val="9BD830D0"/>
    <w:lvl w:ilvl="0" w:tplc="A578962C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E84188F"/>
    <w:multiLevelType w:val="hybridMultilevel"/>
    <w:tmpl w:val="112C23E0"/>
    <w:lvl w:ilvl="0" w:tplc="C3B0B0E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C35A55"/>
    <w:multiLevelType w:val="hybridMultilevel"/>
    <w:tmpl w:val="62A6F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E27D56"/>
    <w:multiLevelType w:val="hybridMultilevel"/>
    <w:tmpl w:val="EA0C7AD2"/>
    <w:lvl w:ilvl="0" w:tplc="6C4C2A9C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06F0029"/>
    <w:multiLevelType w:val="hybridMultilevel"/>
    <w:tmpl w:val="C1EADDE2"/>
    <w:lvl w:ilvl="0" w:tplc="05F86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CD214F"/>
    <w:multiLevelType w:val="multilevel"/>
    <w:tmpl w:val="5ACD214F"/>
    <w:name w:val="Нумерованный список 1"/>
    <w:lvl w:ilvl="0">
      <w:start w:val="1"/>
      <w:numFmt w:val="decimal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9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0">
    <w:nsid w:val="63F86D6E"/>
    <w:multiLevelType w:val="multilevel"/>
    <w:tmpl w:val="3E28DC6E"/>
    <w:lvl w:ilvl="0">
      <w:start w:val="1"/>
      <w:numFmt w:val="decimal"/>
      <w:pStyle w:val="1112"/>
      <w:suff w:val="space"/>
      <w:lvlText w:val="%1."/>
      <w:lvlJc w:val="left"/>
      <w:pPr>
        <w:ind w:left="-357" w:firstLine="357"/>
      </w:pPr>
      <w:rPr>
        <w:rFonts w:hint="default"/>
        <w:sz w:val="24"/>
        <w:szCs w:val="24"/>
      </w:rPr>
    </w:lvl>
    <w:lvl w:ilvl="1">
      <w:start w:val="1"/>
      <w:numFmt w:val="decimal"/>
      <w:pStyle w:val="11"/>
      <w:suff w:val="space"/>
      <w:lvlText w:val="%1.%2."/>
      <w:lvlJc w:val="left"/>
      <w:pPr>
        <w:ind w:left="211" w:firstLine="35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suff w:val="space"/>
      <w:lvlText w:val="%1.%2.%3."/>
      <w:lvlJc w:val="left"/>
      <w:pPr>
        <w:ind w:left="69" w:firstLine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655369A9"/>
    <w:multiLevelType w:val="multilevel"/>
    <w:tmpl w:val="2AE2A3C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2">
    <w:nsid w:val="66C841EE"/>
    <w:multiLevelType w:val="hybridMultilevel"/>
    <w:tmpl w:val="2EE43CFA"/>
    <w:lvl w:ilvl="0" w:tplc="AC8E78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5B97A81"/>
    <w:multiLevelType w:val="hybridMultilevel"/>
    <w:tmpl w:val="EB70F0D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8CA419D"/>
    <w:multiLevelType w:val="hybridMultilevel"/>
    <w:tmpl w:val="AF8400D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9866B1B"/>
    <w:multiLevelType w:val="hybridMultilevel"/>
    <w:tmpl w:val="5BE2421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A4B53BC"/>
    <w:multiLevelType w:val="hybridMultilevel"/>
    <w:tmpl w:val="835AB8D4"/>
    <w:lvl w:ilvl="0" w:tplc="27902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17"/>
  </w:num>
  <w:num w:numId="4">
    <w:abstractNumId w:val="2"/>
  </w:num>
  <w:num w:numId="5">
    <w:abstractNumId w:val="12"/>
  </w:num>
  <w:num w:numId="6">
    <w:abstractNumId w:val="16"/>
  </w:num>
  <w:num w:numId="7">
    <w:abstractNumId w:val="5"/>
  </w:num>
  <w:num w:numId="8">
    <w:abstractNumId w:val="11"/>
  </w:num>
  <w:num w:numId="9">
    <w:abstractNumId w:val="24"/>
  </w:num>
  <w:num w:numId="10">
    <w:abstractNumId w:val="8"/>
  </w:num>
  <w:num w:numId="11">
    <w:abstractNumId w:val="22"/>
  </w:num>
  <w:num w:numId="12">
    <w:abstractNumId w:val="13"/>
  </w:num>
  <w:num w:numId="13">
    <w:abstractNumId w:val="25"/>
  </w:num>
  <w:num w:numId="14">
    <w:abstractNumId w:val="3"/>
  </w:num>
  <w:num w:numId="15">
    <w:abstractNumId w:val="23"/>
  </w:num>
  <w:num w:numId="16">
    <w:abstractNumId w:val="9"/>
  </w:num>
  <w:num w:numId="17">
    <w:abstractNumId w:val="4"/>
  </w:num>
  <w:num w:numId="18">
    <w:abstractNumId w:val="26"/>
  </w:num>
  <w:num w:numId="19">
    <w:abstractNumId w:val="10"/>
  </w:num>
  <w:num w:numId="20">
    <w:abstractNumId w:val="19"/>
  </w:num>
  <w:num w:numId="21">
    <w:abstractNumId w:val="7"/>
  </w:num>
  <w:num w:numId="22">
    <w:abstractNumId w:val="14"/>
  </w:num>
  <w:num w:numId="23">
    <w:abstractNumId w:val="20"/>
  </w:num>
  <w:num w:numId="24">
    <w:abstractNumId w:val="18"/>
  </w:num>
  <w:num w:numId="25">
    <w:abstractNumId w:val="6"/>
  </w:num>
  <w:num w:numId="26">
    <w:abstractNumId w:val="15"/>
  </w:num>
  <w:num w:numId="2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CA1"/>
    <w:rsid w:val="0000004D"/>
    <w:rsid w:val="000027AD"/>
    <w:rsid w:val="000036D9"/>
    <w:rsid w:val="0000378A"/>
    <w:rsid w:val="0000561D"/>
    <w:rsid w:val="00006242"/>
    <w:rsid w:val="00012025"/>
    <w:rsid w:val="00013A02"/>
    <w:rsid w:val="000145A4"/>
    <w:rsid w:val="0001491D"/>
    <w:rsid w:val="0001655F"/>
    <w:rsid w:val="00021C1F"/>
    <w:rsid w:val="00023527"/>
    <w:rsid w:val="00030186"/>
    <w:rsid w:val="000303B0"/>
    <w:rsid w:val="00031181"/>
    <w:rsid w:val="00031534"/>
    <w:rsid w:val="00034090"/>
    <w:rsid w:val="000357CE"/>
    <w:rsid w:val="00037E34"/>
    <w:rsid w:val="00040F88"/>
    <w:rsid w:val="0004126C"/>
    <w:rsid w:val="0004319B"/>
    <w:rsid w:val="00044DA3"/>
    <w:rsid w:val="0004691C"/>
    <w:rsid w:val="00046CA2"/>
    <w:rsid w:val="00051917"/>
    <w:rsid w:val="000645D5"/>
    <w:rsid w:val="0006586E"/>
    <w:rsid w:val="000756E4"/>
    <w:rsid w:val="000759F1"/>
    <w:rsid w:val="00076135"/>
    <w:rsid w:val="00076DAC"/>
    <w:rsid w:val="00076EF4"/>
    <w:rsid w:val="0008118B"/>
    <w:rsid w:val="00082307"/>
    <w:rsid w:val="0008707E"/>
    <w:rsid w:val="00087326"/>
    <w:rsid w:val="000914E1"/>
    <w:rsid w:val="000944FD"/>
    <w:rsid w:val="00095AC9"/>
    <w:rsid w:val="000A13F8"/>
    <w:rsid w:val="000A2023"/>
    <w:rsid w:val="000A3055"/>
    <w:rsid w:val="000A6E6A"/>
    <w:rsid w:val="000A700C"/>
    <w:rsid w:val="000B00D0"/>
    <w:rsid w:val="000B29A8"/>
    <w:rsid w:val="000B38F6"/>
    <w:rsid w:val="000B45DC"/>
    <w:rsid w:val="000B7970"/>
    <w:rsid w:val="000C1C33"/>
    <w:rsid w:val="000C4725"/>
    <w:rsid w:val="000C514E"/>
    <w:rsid w:val="000C54A8"/>
    <w:rsid w:val="000C74A7"/>
    <w:rsid w:val="000C7C50"/>
    <w:rsid w:val="000C7CA4"/>
    <w:rsid w:val="000D026D"/>
    <w:rsid w:val="000D06E0"/>
    <w:rsid w:val="000D119F"/>
    <w:rsid w:val="000D2E5A"/>
    <w:rsid w:val="000D6DC3"/>
    <w:rsid w:val="000D6F97"/>
    <w:rsid w:val="000E12A5"/>
    <w:rsid w:val="000E3E93"/>
    <w:rsid w:val="000E5B58"/>
    <w:rsid w:val="000E5FA1"/>
    <w:rsid w:val="000F3EE1"/>
    <w:rsid w:val="00101B0A"/>
    <w:rsid w:val="00101D6F"/>
    <w:rsid w:val="00105AC6"/>
    <w:rsid w:val="00106A73"/>
    <w:rsid w:val="00106D1A"/>
    <w:rsid w:val="001107BC"/>
    <w:rsid w:val="00112053"/>
    <w:rsid w:val="00114907"/>
    <w:rsid w:val="00123F2E"/>
    <w:rsid w:val="00126F7D"/>
    <w:rsid w:val="00134276"/>
    <w:rsid w:val="00134FF0"/>
    <w:rsid w:val="0013589B"/>
    <w:rsid w:val="00135F31"/>
    <w:rsid w:val="00136502"/>
    <w:rsid w:val="00144971"/>
    <w:rsid w:val="00145178"/>
    <w:rsid w:val="00150022"/>
    <w:rsid w:val="00150423"/>
    <w:rsid w:val="001526FD"/>
    <w:rsid w:val="00154BE9"/>
    <w:rsid w:val="00155B40"/>
    <w:rsid w:val="00155FF6"/>
    <w:rsid w:val="0016135C"/>
    <w:rsid w:val="00164961"/>
    <w:rsid w:val="00164B3C"/>
    <w:rsid w:val="001673B1"/>
    <w:rsid w:val="00171D4B"/>
    <w:rsid w:val="00180947"/>
    <w:rsid w:val="00181844"/>
    <w:rsid w:val="001825B9"/>
    <w:rsid w:val="00185FD3"/>
    <w:rsid w:val="00194730"/>
    <w:rsid w:val="00194F27"/>
    <w:rsid w:val="00195762"/>
    <w:rsid w:val="001968B9"/>
    <w:rsid w:val="001A0226"/>
    <w:rsid w:val="001A1DBE"/>
    <w:rsid w:val="001A49DE"/>
    <w:rsid w:val="001A60A4"/>
    <w:rsid w:val="001B061F"/>
    <w:rsid w:val="001B129D"/>
    <w:rsid w:val="001B229C"/>
    <w:rsid w:val="001B6B80"/>
    <w:rsid w:val="001C03DA"/>
    <w:rsid w:val="001C130F"/>
    <w:rsid w:val="001C17F7"/>
    <w:rsid w:val="001C28F9"/>
    <w:rsid w:val="001C2E2C"/>
    <w:rsid w:val="001C681E"/>
    <w:rsid w:val="001D031A"/>
    <w:rsid w:val="001D60C0"/>
    <w:rsid w:val="001D640D"/>
    <w:rsid w:val="001E0338"/>
    <w:rsid w:val="001E2482"/>
    <w:rsid w:val="001E6A45"/>
    <w:rsid w:val="001E6C2A"/>
    <w:rsid w:val="001E7521"/>
    <w:rsid w:val="001E7689"/>
    <w:rsid w:val="001F501B"/>
    <w:rsid w:val="002029D8"/>
    <w:rsid w:val="00202D2D"/>
    <w:rsid w:val="00206084"/>
    <w:rsid w:val="00215F6C"/>
    <w:rsid w:val="00217B91"/>
    <w:rsid w:val="00220AB5"/>
    <w:rsid w:val="00224126"/>
    <w:rsid w:val="00224731"/>
    <w:rsid w:val="002273E2"/>
    <w:rsid w:val="002329AD"/>
    <w:rsid w:val="00234203"/>
    <w:rsid w:val="0024030F"/>
    <w:rsid w:val="0024620C"/>
    <w:rsid w:val="00250277"/>
    <w:rsid w:val="00251D0B"/>
    <w:rsid w:val="002521F3"/>
    <w:rsid w:val="00254B3F"/>
    <w:rsid w:val="00254C7E"/>
    <w:rsid w:val="0025541D"/>
    <w:rsid w:val="00255E91"/>
    <w:rsid w:val="00260753"/>
    <w:rsid w:val="00261E9F"/>
    <w:rsid w:val="00262747"/>
    <w:rsid w:val="00264A07"/>
    <w:rsid w:val="002652BC"/>
    <w:rsid w:val="002677EC"/>
    <w:rsid w:val="00270595"/>
    <w:rsid w:val="00271D9B"/>
    <w:rsid w:val="00272830"/>
    <w:rsid w:val="00281AA6"/>
    <w:rsid w:val="002872CC"/>
    <w:rsid w:val="00290173"/>
    <w:rsid w:val="00290E90"/>
    <w:rsid w:val="00297B85"/>
    <w:rsid w:val="002A1FE6"/>
    <w:rsid w:val="002A37C7"/>
    <w:rsid w:val="002A7773"/>
    <w:rsid w:val="002B3370"/>
    <w:rsid w:val="002B4172"/>
    <w:rsid w:val="002B721A"/>
    <w:rsid w:val="002B7E8E"/>
    <w:rsid w:val="002C1A7E"/>
    <w:rsid w:val="002C3B1B"/>
    <w:rsid w:val="002C4032"/>
    <w:rsid w:val="002D157F"/>
    <w:rsid w:val="002D2191"/>
    <w:rsid w:val="002D464E"/>
    <w:rsid w:val="002D5CFC"/>
    <w:rsid w:val="002D7510"/>
    <w:rsid w:val="002D7CF4"/>
    <w:rsid w:val="002E177F"/>
    <w:rsid w:val="002F2F30"/>
    <w:rsid w:val="002F5B93"/>
    <w:rsid w:val="003004C2"/>
    <w:rsid w:val="0030185E"/>
    <w:rsid w:val="003041D4"/>
    <w:rsid w:val="0030425D"/>
    <w:rsid w:val="003058F2"/>
    <w:rsid w:val="0031018F"/>
    <w:rsid w:val="00310DB0"/>
    <w:rsid w:val="00312746"/>
    <w:rsid w:val="0031512E"/>
    <w:rsid w:val="00315450"/>
    <w:rsid w:val="003228AF"/>
    <w:rsid w:val="00325181"/>
    <w:rsid w:val="003258E6"/>
    <w:rsid w:val="00326806"/>
    <w:rsid w:val="00330258"/>
    <w:rsid w:val="003313CE"/>
    <w:rsid w:val="0033259D"/>
    <w:rsid w:val="003370E3"/>
    <w:rsid w:val="003404B7"/>
    <w:rsid w:val="00343353"/>
    <w:rsid w:val="0034512F"/>
    <w:rsid w:val="00357DDA"/>
    <w:rsid w:val="00361D62"/>
    <w:rsid w:val="003622B3"/>
    <w:rsid w:val="00363F5A"/>
    <w:rsid w:val="003673B8"/>
    <w:rsid w:val="00371862"/>
    <w:rsid w:val="00372353"/>
    <w:rsid w:val="00372E24"/>
    <w:rsid w:val="0037666F"/>
    <w:rsid w:val="00376956"/>
    <w:rsid w:val="00390C66"/>
    <w:rsid w:val="00392DEA"/>
    <w:rsid w:val="00394B7D"/>
    <w:rsid w:val="00397330"/>
    <w:rsid w:val="003A1D38"/>
    <w:rsid w:val="003A35E9"/>
    <w:rsid w:val="003A7E83"/>
    <w:rsid w:val="003B1C6A"/>
    <w:rsid w:val="003B2980"/>
    <w:rsid w:val="003B6308"/>
    <w:rsid w:val="003C00C0"/>
    <w:rsid w:val="003C060F"/>
    <w:rsid w:val="003C21D8"/>
    <w:rsid w:val="003D002D"/>
    <w:rsid w:val="003D395E"/>
    <w:rsid w:val="003D68D5"/>
    <w:rsid w:val="003E0956"/>
    <w:rsid w:val="003E0D55"/>
    <w:rsid w:val="003E1DA8"/>
    <w:rsid w:val="003E267A"/>
    <w:rsid w:val="003E4462"/>
    <w:rsid w:val="003E5BA1"/>
    <w:rsid w:val="003F52B6"/>
    <w:rsid w:val="00414EAC"/>
    <w:rsid w:val="004179E1"/>
    <w:rsid w:val="00417F40"/>
    <w:rsid w:val="00421E1F"/>
    <w:rsid w:val="00422697"/>
    <w:rsid w:val="00423CE3"/>
    <w:rsid w:val="004310F7"/>
    <w:rsid w:val="00432CB8"/>
    <w:rsid w:val="00434036"/>
    <w:rsid w:val="0043440B"/>
    <w:rsid w:val="00440AC9"/>
    <w:rsid w:val="004417A9"/>
    <w:rsid w:val="00441C27"/>
    <w:rsid w:val="004466A8"/>
    <w:rsid w:val="00446C0A"/>
    <w:rsid w:val="00447D1F"/>
    <w:rsid w:val="00450BCC"/>
    <w:rsid w:val="004524A8"/>
    <w:rsid w:val="004526C2"/>
    <w:rsid w:val="0045341F"/>
    <w:rsid w:val="00453497"/>
    <w:rsid w:val="00453F44"/>
    <w:rsid w:val="004567D8"/>
    <w:rsid w:val="004662E4"/>
    <w:rsid w:val="004673EF"/>
    <w:rsid w:val="0047109A"/>
    <w:rsid w:val="00471114"/>
    <w:rsid w:val="0047353E"/>
    <w:rsid w:val="00483916"/>
    <w:rsid w:val="00484428"/>
    <w:rsid w:val="0048518D"/>
    <w:rsid w:val="00487C9B"/>
    <w:rsid w:val="00490480"/>
    <w:rsid w:val="00491BC3"/>
    <w:rsid w:val="004928AC"/>
    <w:rsid w:val="00493968"/>
    <w:rsid w:val="00494393"/>
    <w:rsid w:val="0049443C"/>
    <w:rsid w:val="004947E3"/>
    <w:rsid w:val="00495B7D"/>
    <w:rsid w:val="004A0646"/>
    <w:rsid w:val="004A07E4"/>
    <w:rsid w:val="004A27C0"/>
    <w:rsid w:val="004A47FA"/>
    <w:rsid w:val="004B1899"/>
    <w:rsid w:val="004B72F9"/>
    <w:rsid w:val="004C6323"/>
    <w:rsid w:val="004D46CF"/>
    <w:rsid w:val="004E572A"/>
    <w:rsid w:val="004E5AFD"/>
    <w:rsid w:val="004E644C"/>
    <w:rsid w:val="004E6858"/>
    <w:rsid w:val="004E7BB6"/>
    <w:rsid w:val="004F0029"/>
    <w:rsid w:val="004F0E29"/>
    <w:rsid w:val="004F2670"/>
    <w:rsid w:val="00503005"/>
    <w:rsid w:val="00520CF6"/>
    <w:rsid w:val="005210E2"/>
    <w:rsid w:val="00533132"/>
    <w:rsid w:val="005334E3"/>
    <w:rsid w:val="005336CC"/>
    <w:rsid w:val="0053485C"/>
    <w:rsid w:val="005355BB"/>
    <w:rsid w:val="00545B08"/>
    <w:rsid w:val="00545F90"/>
    <w:rsid w:val="00551695"/>
    <w:rsid w:val="00551D1A"/>
    <w:rsid w:val="00552925"/>
    <w:rsid w:val="005570DE"/>
    <w:rsid w:val="00561642"/>
    <w:rsid w:val="00565975"/>
    <w:rsid w:val="00571B2A"/>
    <w:rsid w:val="00572889"/>
    <w:rsid w:val="00572EC7"/>
    <w:rsid w:val="00573966"/>
    <w:rsid w:val="00574DAB"/>
    <w:rsid w:val="0057523F"/>
    <w:rsid w:val="00576E9C"/>
    <w:rsid w:val="005803CD"/>
    <w:rsid w:val="00581FA8"/>
    <w:rsid w:val="005827BF"/>
    <w:rsid w:val="00582ADB"/>
    <w:rsid w:val="00582CDC"/>
    <w:rsid w:val="005833B8"/>
    <w:rsid w:val="00587F07"/>
    <w:rsid w:val="00590CAC"/>
    <w:rsid w:val="00592AD6"/>
    <w:rsid w:val="00594760"/>
    <w:rsid w:val="00594DF6"/>
    <w:rsid w:val="00595887"/>
    <w:rsid w:val="005A0BC5"/>
    <w:rsid w:val="005A10B1"/>
    <w:rsid w:val="005A6A4A"/>
    <w:rsid w:val="005B1179"/>
    <w:rsid w:val="005C568A"/>
    <w:rsid w:val="005D1D8B"/>
    <w:rsid w:val="005D2253"/>
    <w:rsid w:val="005D6F6F"/>
    <w:rsid w:val="005E0FB9"/>
    <w:rsid w:val="005E1DA2"/>
    <w:rsid w:val="005E1ECE"/>
    <w:rsid w:val="005E369A"/>
    <w:rsid w:val="005E6CE8"/>
    <w:rsid w:val="005E6D60"/>
    <w:rsid w:val="005E7B7A"/>
    <w:rsid w:val="005F090C"/>
    <w:rsid w:val="005F1520"/>
    <w:rsid w:val="005F2A8D"/>
    <w:rsid w:val="005F3517"/>
    <w:rsid w:val="00601A61"/>
    <w:rsid w:val="00607EAB"/>
    <w:rsid w:val="00612DE8"/>
    <w:rsid w:val="00613B08"/>
    <w:rsid w:val="00616849"/>
    <w:rsid w:val="00617AFB"/>
    <w:rsid w:val="00621178"/>
    <w:rsid w:val="00624F99"/>
    <w:rsid w:val="00625880"/>
    <w:rsid w:val="00625E95"/>
    <w:rsid w:val="00631C64"/>
    <w:rsid w:val="006328D3"/>
    <w:rsid w:val="00636119"/>
    <w:rsid w:val="00636B18"/>
    <w:rsid w:val="00637CA1"/>
    <w:rsid w:val="00641822"/>
    <w:rsid w:val="00641B80"/>
    <w:rsid w:val="0064593A"/>
    <w:rsid w:val="00646C77"/>
    <w:rsid w:val="00647D2F"/>
    <w:rsid w:val="0065424E"/>
    <w:rsid w:val="0065590D"/>
    <w:rsid w:val="0066071F"/>
    <w:rsid w:val="00661E3D"/>
    <w:rsid w:val="00663579"/>
    <w:rsid w:val="006708A4"/>
    <w:rsid w:val="00672225"/>
    <w:rsid w:val="006726F4"/>
    <w:rsid w:val="00672BB1"/>
    <w:rsid w:val="006754F6"/>
    <w:rsid w:val="00677E66"/>
    <w:rsid w:val="006804FB"/>
    <w:rsid w:val="006806EB"/>
    <w:rsid w:val="006825F4"/>
    <w:rsid w:val="00682A3E"/>
    <w:rsid w:val="0068498B"/>
    <w:rsid w:val="00684DEE"/>
    <w:rsid w:val="00685F38"/>
    <w:rsid w:val="006861CB"/>
    <w:rsid w:val="0068626F"/>
    <w:rsid w:val="00686339"/>
    <w:rsid w:val="00687386"/>
    <w:rsid w:val="00687C63"/>
    <w:rsid w:val="0069137A"/>
    <w:rsid w:val="00693645"/>
    <w:rsid w:val="006960BB"/>
    <w:rsid w:val="00697486"/>
    <w:rsid w:val="006A388D"/>
    <w:rsid w:val="006A3E3D"/>
    <w:rsid w:val="006A7C12"/>
    <w:rsid w:val="006B22AA"/>
    <w:rsid w:val="006B2E92"/>
    <w:rsid w:val="006B3854"/>
    <w:rsid w:val="006B423C"/>
    <w:rsid w:val="006B48D4"/>
    <w:rsid w:val="006B6B28"/>
    <w:rsid w:val="006C0E53"/>
    <w:rsid w:val="006C1593"/>
    <w:rsid w:val="006C1C62"/>
    <w:rsid w:val="006C3402"/>
    <w:rsid w:val="006C3738"/>
    <w:rsid w:val="006C49E6"/>
    <w:rsid w:val="006E0C83"/>
    <w:rsid w:val="006E17C3"/>
    <w:rsid w:val="006E23D3"/>
    <w:rsid w:val="006E3E9F"/>
    <w:rsid w:val="006E3F0F"/>
    <w:rsid w:val="006E658F"/>
    <w:rsid w:val="006E7659"/>
    <w:rsid w:val="006E7EB1"/>
    <w:rsid w:val="006F118B"/>
    <w:rsid w:val="006F2842"/>
    <w:rsid w:val="006F33D5"/>
    <w:rsid w:val="006F3758"/>
    <w:rsid w:val="006F5DF0"/>
    <w:rsid w:val="006F72F2"/>
    <w:rsid w:val="00704187"/>
    <w:rsid w:val="007117A3"/>
    <w:rsid w:val="0071225D"/>
    <w:rsid w:val="007139BC"/>
    <w:rsid w:val="00713E5F"/>
    <w:rsid w:val="00714795"/>
    <w:rsid w:val="00716EB9"/>
    <w:rsid w:val="00720628"/>
    <w:rsid w:val="00720E3E"/>
    <w:rsid w:val="00723615"/>
    <w:rsid w:val="007242B3"/>
    <w:rsid w:val="00727A34"/>
    <w:rsid w:val="00730913"/>
    <w:rsid w:val="00732009"/>
    <w:rsid w:val="00732679"/>
    <w:rsid w:val="0073763A"/>
    <w:rsid w:val="00737F81"/>
    <w:rsid w:val="007439C5"/>
    <w:rsid w:val="007445EB"/>
    <w:rsid w:val="00750B9A"/>
    <w:rsid w:val="007512B7"/>
    <w:rsid w:val="00752C6F"/>
    <w:rsid w:val="007539C8"/>
    <w:rsid w:val="007542AB"/>
    <w:rsid w:val="007559C9"/>
    <w:rsid w:val="00756DDF"/>
    <w:rsid w:val="00770283"/>
    <w:rsid w:val="00773C6A"/>
    <w:rsid w:val="007777D8"/>
    <w:rsid w:val="00782E4A"/>
    <w:rsid w:val="007910F2"/>
    <w:rsid w:val="007943E7"/>
    <w:rsid w:val="00795E7B"/>
    <w:rsid w:val="007A06D8"/>
    <w:rsid w:val="007A20FC"/>
    <w:rsid w:val="007B2FBF"/>
    <w:rsid w:val="007B4C76"/>
    <w:rsid w:val="007B4E67"/>
    <w:rsid w:val="007B4FBC"/>
    <w:rsid w:val="007B6FB6"/>
    <w:rsid w:val="007C0C65"/>
    <w:rsid w:val="007C104F"/>
    <w:rsid w:val="007C1528"/>
    <w:rsid w:val="007C625F"/>
    <w:rsid w:val="007D18A5"/>
    <w:rsid w:val="007D38F7"/>
    <w:rsid w:val="007E2A6C"/>
    <w:rsid w:val="007E7D67"/>
    <w:rsid w:val="007E7FD6"/>
    <w:rsid w:val="007F147A"/>
    <w:rsid w:val="007F26EA"/>
    <w:rsid w:val="007F4D11"/>
    <w:rsid w:val="007F55DC"/>
    <w:rsid w:val="007F6A54"/>
    <w:rsid w:val="007F71FB"/>
    <w:rsid w:val="00800E6E"/>
    <w:rsid w:val="00802038"/>
    <w:rsid w:val="00804D9A"/>
    <w:rsid w:val="008109CF"/>
    <w:rsid w:val="00812E5F"/>
    <w:rsid w:val="00813A41"/>
    <w:rsid w:val="008164FA"/>
    <w:rsid w:val="008177AC"/>
    <w:rsid w:val="008204EA"/>
    <w:rsid w:val="008254D8"/>
    <w:rsid w:val="008271D8"/>
    <w:rsid w:val="00831FA1"/>
    <w:rsid w:val="00835F21"/>
    <w:rsid w:val="00836788"/>
    <w:rsid w:val="00836BD7"/>
    <w:rsid w:val="0084203C"/>
    <w:rsid w:val="00845EC7"/>
    <w:rsid w:val="0085109C"/>
    <w:rsid w:val="008520E0"/>
    <w:rsid w:val="00854CAF"/>
    <w:rsid w:val="0085537C"/>
    <w:rsid w:val="008610D5"/>
    <w:rsid w:val="00861269"/>
    <w:rsid w:val="008622F9"/>
    <w:rsid w:val="00867B4F"/>
    <w:rsid w:val="00880F01"/>
    <w:rsid w:val="00881193"/>
    <w:rsid w:val="00890A36"/>
    <w:rsid w:val="00890C35"/>
    <w:rsid w:val="00893D7D"/>
    <w:rsid w:val="008951C7"/>
    <w:rsid w:val="00896637"/>
    <w:rsid w:val="008A65C2"/>
    <w:rsid w:val="008A7DBF"/>
    <w:rsid w:val="008B763F"/>
    <w:rsid w:val="008C0AE9"/>
    <w:rsid w:val="008C1531"/>
    <w:rsid w:val="008C22EA"/>
    <w:rsid w:val="008C55BE"/>
    <w:rsid w:val="008C7A2D"/>
    <w:rsid w:val="008D0D5E"/>
    <w:rsid w:val="008D1A94"/>
    <w:rsid w:val="008D21C0"/>
    <w:rsid w:val="008D22A0"/>
    <w:rsid w:val="008D4487"/>
    <w:rsid w:val="008D4674"/>
    <w:rsid w:val="008E298D"/>
    <w:rsid w:val="008E333D"/>
    <w:rsid w:val="008E3C0C"/>
    <w:rsid w:val="008E4FB1"/>
    <w:rsid w:val="008E5467"/>
    <w:rsid w:val="008E71D6"/>
    <w:rsid w:val="008E7EF7"/>
    <w:rsid w:val="008F0EF9"/>
    <w:rsid w:val="008F2A63"/>
    <w:rsid w:val="008F3775"/>
    <w:rsid w:val="008F4495"/>
    <w:rsid w:val="008F44AA"/>
    <w:rsid w:val="008F451A"/>
    <w:rsid w:val="008F6D61"/>
    <w:rsid w:val="0090205A"/>
    <w:rsid w:val="00902D68"/>
    <w:rsid w:val="00903EA9"/>
    <w:rsid w:val="0090407B"/>
    <w:rsid w:val="009040D8"/>
    <w:rsid w:val="00905658"/>
    <w:rsid w:val="00910345"/>
    <w:rsid w:val="009109D1"/>
    <w:rsid w:val="00911058"/>
    <w:rsid w:val="009133C5"/>
    <w:rsid w:val="00913632"/>
    <w:rsid w:val="0091537C"/>
    <w:rsid w:val="009208A2"/>
    <w:rsid w:val="00921A75"/>
    <w:rsid w:val="00923039"/>
    <w:rsid w:val="009276DB"/>
    <w:rsid w:val="00933FD4"/>
    <w:rsid w:val="009370DA"/>
    <w:rsid w:val="009418A7"/>
    <w:rsid w:val="009479D0"/>
    <w:rsid w:val="00954147"/>
    <w:rsid w:val="00954BDA"/>
    <w:rsid w:val="00954F93"/>
    <w:rsid w:val="00956434"/>
    <w:rsid w:val="009569FB"/>
    <w:rsid w:val="00957631"/>
    <w:rsid w:val="00957B8A"/>
    <w:rsid w:val="00961418"/>
    <w:rsid w:val="0096589A"/>
    <w:rsid w:val="0096653D"/>
    <w:rsid w:val="00976E76"/>
    <w:rsid w:val="0097722A"/>
    <w:rsid w:val="0098162A"/>
    <w:rsid w:val="00981674"/>
    <w:rsid w:val="0098332B"/>
    <w:rsid w:val="009865BE"/>
    <w:rsid w:val="00986FB1"/>
    <w:rsid w:val="009912CD"/>
    <w:rsid w:val="00991483"/>
    <w:rsid w:val="00995247"/>
    <w:rsid w:val="0099637F"/>
    <w:rsid w:val="009A02E4"/>
    <w:rsid w:val="009A0C37"/>
    <w:rsid w:val="009A2F11"/>
    <w:rsid w:val="009A5E39"/>
    <w:rsid w:val="009B237C"/>
    <w:rsid w:val="009B308D"/>
    <w:rsid w:val="009B50C7"/>
    <w:rsid w:val="009B66D3"/>
    <w:rsid w:val="009C12F2"/>
    <w:rsid w:val="009C194A"/>
    <w:rsid w:val="009C505C"/>
    <w:rsid w:val="009C6808"/>
    <w:rsid w:val="009C71F6"/>
    <w:rsid w:val="009D569C"/>
    <w:rsid w:val="009D5EF3"/>
    <w:rsid w:val="009D7AD8"/>
    <w:rsid w:val="009E0BA3"/>
    <w:rsid w:val="009E28AA"/>
    <w:rsid w:val="009E3ED5"/>
    <w:rsid w:val="009E78DB"/>
    <w:rsid w:val="009F398F"/>
    <w:rsid w:val="009F4542"/>
    <w:rsid w:val="00A00EF4"/>
    <w:rsid w:val="00A012C5"/>
    <w:rsid w:val="00A01C9B"/>
    <w:rsid w:val="00A02EC0"/>
    <w:rsid w:val="00A03CAE"/>
    <w:rsid w:val="00A101D3"/>
    <w:rsid w:val="00A1034E"/>
    <w:rsid w:val="00A10BE9"/>
    <w:rsid w:val="00A12671"/>
    <w:rsid w:val="00A13FD4"/>
    <w:rsid w:val="00A2674D"/>
    <w:rsid w:val="00A300BC"/>
    <w:rsid w:val="00A30B97"/>
    <w:rsid w:val="00A362F6"/>
    <w:rsid w:val="00A40824"/>
    <w:rsid w:val="00A43491"/>
    <w:rsid w:val="00A471C8"/>
    <w:rsid w:val="00A50FA1"/>
    <w:rsid w:val="00A5355B"/>
    <w:rsid w:val="00A5618C"/>
    <w:rsid w:val="00A5626E"/>
    <w:rsid w:val="00A57571"/>
    <w:rsid w:val="00A57600"/>
    <w:rsid w:val="00A57818"/>
    <w:rsid w:val="00A61C2E"/>
    <w:rsid w:val="00A62CEF"/>
    <w:rsid w:val="00A7000D"/>
    <w:rsid w:val="00A70981"/>
    <w:rsid w:val="00A727AF"/>
    <w:rsid w:val="00A733EC"/>
    <w:rsid w:val="00A734AF"/>
    <w:rsid w:val="00A76D20"/>
    <w:rsid w:val="00A80008"/>
    <w:rsid w:val="00A8167D"/>
    <w:rsid w:val="00A85C7A"/>
    <w:rsid w:val="00A913FB"/>
    <w:rsid w:val="00A927E7"/>
    <w:rsid w:val="00A93E68"/>
    <w:rsid w:val="00A957A8"/>
    <w:rsid w:val="00A96E10"/>
    <w:rsid w:val="00A976AC"/>
    <w:rsid w:val="00AA185F"/>
    <w:rsid w:val="00AA2A2F"/>
    <w:rsid w:val="00AA3D4F"/>
    <w:rsid w:val="00AA7C00"/>
    <w:rsid w:val="00AB1284"/>
    <w:rsid w:val="00AB14CC"/>
    <w:rsid w:val="00AB28B6"/>
    <w:rsid w:val="00AB35E9"/>
    <w:rsid w:val="00AB6B91"/>
    <w:rsid w:val="00AB752A"/>
    <w:rsid w:val="00AC0662"/>
    <w:rsid w:val="00AC123A"/>
    <w:rsid w:val="00AC13DD"/>
    <w:rsid w:val="00AC202E"/>
    <w:rsid w:val="00AC56BF"/>
    <w:rsid w:val="00AC5BBD"/>
    <w:rsid w:val="00AD5699"/>
    <w:rsid w:val="00AD6304"/>
    <w:rsid w:val="00AE10A6"/>
    <w:rsid w:val="00AE13D3"/>
    <w:rsid w:val="00AE2FB0"/>
    <w:rsid w:val="00AE3201"/>
    <w:rsid w:val="00AE3431"/>
    <w:rsid w:val="00AE3554"/>
    <w:rsid w:val="00AE35F5"/>
    <w:rsid w:val="00AE4C69"/>
    <w:rsid w:val="00AE51DC"/>
    <w:rsid w:val="00AF0164"/>
    <w:rsid w:val="00AF0C2E"/>
    <w:rsid w:val="00AF113D"/>
    <w:rsid w:val="00AF1A9F"/>
    <w:rsid w:val="00AF5F71"/>
    <w:rsid w:val="00B00448"/>
    <w:rsid w:val="00B00E8B"/>
    <w:rsid w:val="00B0564B"/>
    <w:rsid w:val="00B06596"/>
    <w:rsid w:val="00B10F71"/>
    <w:rsid w:val="00B11E61"/>
    <w:rsid w:val="00B15F99"/>
    <w:rsid w:val="00B169F4"/>
    <w:rsid w:val="00B2174F"/>
    <w:rsid w:val="00B22CE9"/>
    <w:rsid w:val="00B23B32"/>
    <w:rsid w:val="00B23C28"/>
    <w:rsid w:val="00B26965"/>
    <w:rsid w:val="00B27371"/>
    <w:rsid w:val="00B3203F"/>
    <w:rsid w:val="00B33BA4"/>
    <w:rsid w:val="00B33E39"/>
    <w:rsid w:val="00B3712D"/>
    <w:rsid w:val="00B41F0C"/>
    <w:rsid w:val="00B424C2"/>
    <w:rsid w:val="00B425E8"/>
    <w:rsid w:val="00B42D0C"/>
    <w:rsid w:val="00B42D5C"/>
    <w:rsid w:val="00B44002"/>
    <w:rsid w:val="00B449A5"/>
    <w:rsid w:val="00B466B8"/>
    <w:rsid w:val="00B53523"/>
    <w:rsid w:val="00B53B6F"/>
    <w:rsid w:val="00B5693A"/>
    <w:rsid w:val="00B56C7F"/>
    <w:rsid w:val="00B613DA"/>
    <w:rsid w:val="00B636EA"/>
    <w:rsid w:val="00B66F7A"/>
    <w:rsid w:val="00B672C6"/>
    <w:rsid w:val="00B673DF"/>
    <w:rsid w:val="00B745F5"/>
    <w:rsid w:val="00B76FD0"/>
    <w:rsid w:val="00B802D7"/>
    <w:rsid w:val="00B86802"/>
    <w:rsid w:val="00B9079C"/>
    <w:rsid w:val="00B91942"/>
    <w:rsid w:val="00B9435D"/>
    <w:rsid w:val="00B95A7F"/>
    <w:rsid w:val="00B96671"/>
    <w:rsid w:val="00BA48D8"/>
    <w:rsid w:val="00BA555E"/>
    <w:rsid w:val="00BA5859"/>
    <w:rsid w:val="00BB3041"/>
    <w:rsid w:val="00BB3C43"/>
    <w:rsid w:val="00BB478E"/>
    <w:rsid w:val="00BB62A5"/>
    <w:rsid w:val="00BC3829"/>
    <w:rsid w:val="00BC7DCA"/>
    <w:rsid w:val="00BD0D84"/>
    <w:rsid w:val="00BD1C90"/>
    <w:rsid w:val="00BD761E"/>
    <w:rsid w:val="00BE2A3C"/>
    <w:rsid w:val="00BF1C92"/>
    <w:rsid w:val="00BF2ECA"/>
    <w:rsid w:val="00BF718D"/>
    <w:rsid w:val="00C01FDB"/>
    <w:rsid w:val="00C04F64"/>
    <w:rsid w:val="00C0515B"/>
    <w:rsid w:val="00C07A40"/>
    <w:rsid w:val="00C10556"/>
    <w:rsid w:val="00C11563"/>
    <w:rsid w:val="00C11759"/>
    <w:rsid w:val="00C172B1"/>
    <w:rsid w:val="00C21F50"/>
    <w:rsid w:val="00C27A15"/>
    <w:rsid w:val="00C31DF1"/>
    <w:rsid w:val="00C3429A"/>
    <w:rsid w:val="00C34E63"/>
    <w:rsid w:val="00C4096D"/>
    <w:rsid w:val="00C51BFA"/>
    <w:rsid w:val="00C56D53"/>
    <w:rsid w:val="00C56E81"/>
    <w:rsid w:val="00C66F71"/>
    <w:rsid w:val="00C7090C"/>
    <w:rsid w:val="00C70D04"/>
    <w:rsid w:val="00C7349B"/>
    <w:rsid w:val="00C75A47"/>
    <w:rsid w:val="00C8097A"/>
    <w:rsid w:val="00C83394"/>
    <w:rsid w:val="00C871E5"/>
    <w:rsid w:val="00C91B35"/>
    <w:rsid w:val="00C94266"/>
    <w:rsid w:val="00CA2DDA"/>
    <w:rsid w:val="00CA4C2C"/>
    <w:rsid w:val="00CA66CF"/>
    <w:rsid w:val="00CB28EB"/>
    <w:rsid w:val="00CB2901"/>
    <w:rsid w:val="00CB3E39"/>
    <w:rsid w:val="00CB6B57"/>
    <w:rsid w:val="00CB6C22"/>
    <w:rsid w:val="00CC090F"/>
    <w:rsid w:val="00CC525B"/>
    <w:rsid w:val="00CD43C1"/>
    <w:rsid w:val="00CD6026"/>
    <w:rsid w:val="00CE0E0B"/>
    <w:rsid w:val="00CE1D93"/>
    <w:rsid w:val="00CE265B"/>
    <w:rsid w:val="00CE484F"/>
    <w:rsid w:val="00CE75C4"/>
    <w:rsid w:val="00CF0F55"/>
    <w:rsid w:val="00CF17A5"/>
    <w:rsid w:val="00CF262F"/>
    <w:rsid w:val="00CF426B"/>
    <w:rsid w:val="00D04EB9"/>
    <w:rsid w:val="00D05096"/>
    <w:rsid w:val="00D07FAD"/>
    <w:rsid w:val="00D10272"/>
    <w:rsid w:val="00D11B1D"/>
    <w:rsid w:val="00D15A51"/>
    <w:rsid w:val="00D167E9"/>
    <w:rsid w:val="00D220BE"/>
    <w:rsid w:val="00D22616"/>
    <w:rsid w:val="00D3090B"/>
    <w:rsid w:val="00D342EC"/>
    <w:rsid w:val="00D36A1F"/>
    <w:rsid w:val="00D36A4E"/>
    <w:rsid w:val="00D421A2"/>
    <w:rsid w:val="00D449D1"/>
    <w:rsid w:val="00D4692C"/>
    <w:rsid w:val="00D55CC7"/>
    <w:rsid w:val="00D70E8D"/>
    <w:rsid w:val="00D7275E"/>
    <w:rsid w:val="00D7294B"/>
    <w:rsid w:val="00D8055F"/>
    <w:rsid w:val="00D82504"/>
    <w:rsid w:val="00D8789C"/>
    <w:rsid w:val="00D9083C"/>
    <w:rsid w:val="00D91F3C"/>
    <w:rsid w:val="00D9340C"/>
    <w:rsid w:val="00D94D14"/>
    <w:rsid w:val="00DA4ACE"/>
    <w:rsid w:val="00DA7EF1"/>
    <w:rsid w:val="00DB29E0"/>
    <w:rsid w:val="00DB461A"/>
    <w:rsid w:val="00DB57B0"/>
    <w:rsid w:val="00DC000C"/>
    <w:rsid w:val="00DC081C"/>
    <w:rsid w:val="00DC1852"/>
    <w:rsid w:val="00DC5CF6"/>
    <w:rsid w:val="00DD0BA6"/>
    <w:rsid w:val="00DD1B91"/>
    <w:rsid w:val="00DD5B4D"/>
    <w:rsid w:val="00DE496E"/>
    <w:rsid w:val="00DF3259"/>
    <w:rsid w:val="00DF4F83"/>
    <w:rsid w:val="00DF5115"/>
    <w:rsid w:val="00DF58A4"/>
    <w:rsid w:val="00DF7283"/>
    <w:rsid w:val="00E00F82"/>
    <w:rsid w:val="00E06CFD"/>
    <w:rsid w:val="00E07CDB"/>
    <w:rsid w:val="00E11062"/>
    <w:rsid w:val="00E118A0"/>
    <w:rsid w:val="00E1366D"/>
    <w:rsid w:val="00E13CA1"/>
    <w:rsid w:val="00E13F34"/>
    <w:rsid w:val="00E140A1"/>
    <w:rsid w:val="00E1455D"/>
    <w:rsid w:val="00E15B64"/>
    <w:rsid w:val="00E2329E"/>
    <w:rsid w:val="00E30DB3"/>
    <w:rsid w:val="00E31088"/>
    <w:rsid w:val="00E41787"/>
    <w:rsid w:val="00E42625"/>
    <w:rsid w:val="00E431E2"/>
    <w:rsid w:val="00E46645"/>
    <w:rsid w:val="00E473CE"/>
    <w:rsid w:val="00E47938"/>
    <w:rsid w:val="00E63BDF"/>
    <w:rsid w:val="00E659DA"/>
    <w:rsid w:val="00E66322"/>
    <w:rsid w:val="00E7364D"/>
    <w:rsid w:val="00E74915"/>
    <w:rsid w:val="00E968D7"/>
    <w:rsid w:val="00EA09BD"/>
    <w:rsid w:val="00EA1FF7"/>
    <w:rsid w:val="00EA3A64"/>
    <w:rsid w:val="00EA3C71"/>
    <w:rsid w:val="00EB274F"/>
    <w:rsid w:val="00EB33A9"/>
    <w:rsid w:val="00EC3498"/>
    <w:rsid w:val="00EC4806"/>
    <w:rsid w:val="00EC4BDE"/>
    <w:rsid w:val="00EC78F2"/>
    <w:rsid w:val="00ED0A85"/>
    <w:rsid w:val="00ED0D3C"/>
    <w:rsid w:val="00ED10A4"/>
    <w:rsid w:val="00EE196B"/>
    <w:rsid w:val="00EE3A09"/>
    <w:rsid w:val="00EF05BA"/>
    <w:rsid w:val="00EF0ABD"/>
    <w:rsid w:val="00EF5C3C"/>
    <w:rsid w:val="00EF64C0"/>
    <w:rsid w:val="00F01AB3"/>
    <w:rsid w:val="00F076F2"/>
    <w:rsid w:val="00F07B5B"/>
    <w:rsid w:val="00F16B6B"/>
    <w:rsid w:val="00F21D70"/>
    <w:rsid w:val="00F22D3C"/>
    <w:rsid w:val="00F241CD"/>
    <w:rsid w:val="00F25608"/>
    <w:rsid w:val="00F32FE5"/>
    <w:rsid w:val="00F33334"/>
    <w:rsid w:val="00F37191"/>
    <w:rsid w:val="00F545CA"/>
    <w:rsid w:val="00F6080C"/>
    <w:rsid w:val="00F6312A"/>
    <w:rsid w:val="00F64BA5"/>
    <w:rsid w:val="00F712C9"/>
    <w:rsid w:val="00F72CCF"/>
    <w:rsid w:val="00F80740"/>
    <w:rsid w:val="00F850B6"/>
    <w:rsid w:val="00F86916"/>
    <w:rsid w:val="00F9050E"/>
    <w:rsid w:val="00F906E7"/>
    <w:rsid w:val="00F91548"/>
    <w:rsid w:val="00F91E55"/>
    <w:rsid w:val="00F938C6"/>
    <w:rsid w:val="00F95492"/>
    <w:rsid w:val="00F971BE"/>
    <w:rsid w:val="00F97940"/>
    <w:rsid w:val="00FA2B9C"/>
    <w:rsid w:val="00FA7480"/>
    <w:rsid w:val="00FA7546"/>
    <w:rsid w:val="00FB2E7B"/>
    <w:rsid w:val="00FB76D1"/>
    <w:rsid w:val="00FC17CD"/>
    <w:rsid w:val="00FC1FE4"/>
    <w:rsid w:val="00FC2D6E"/>
    <w:rsid w:val="00FC4A06"/>
    <w:rsid w:val="00FC694B"/>
    <w:rsid w:val="00FD01A4"/>
    <w:rsid w:val="00FD01AA"/>
    <w:rsid w:val="00FD1C73"/>
    <w:rsid w:val="00FD2FCD"/>
    <w:rsid w:val="00FD34F3"/>
    <w:rsid w:val="00FD599C"/>
    <w:rsid w:val="00FE05BD"/>
    <w:rsid w:val="00FE1447"/>
    <w:rsid w:val="00FE5D5E"/>
    <w:rsid w:val="00FF19E3"/>
    <w:rsid w:val="00FF22D3"/>
    <w:rsid w:val="00FF33A1"/>
    <w:rsid w:val="00FF350A"/>
    <w:rsid w:val="00FF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2">
    <w:name w:val="Основной шрифт абзаца1"/>
    <w:rsid w:val="00B53523"/>
  </w:style>
  <w:style w:type="character" w:customStyle="1" w:styleId="20">
    <w:name w:val="Заголовок 2 Знак"/>
    <w:basedOn w:val="12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2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2"/>
    <w:rsid w:val="00B53523"/>
  </w:style>
  <w:style w:type="character" w:customStyle="1" w:styleId="a3">
    <w:name w:val="Текст выноски Знак"/>
    <w:basedOn w:val="12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3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228AF"/>
    <w:rPr>
      <w:sz w:val="24"/>
      <w:szCs w:val="24"/>
      <w:lang w:eastAsia="ar-SA"/>
    </w:rPr>
  </w:style>
  <w:style w:type="paragraph" w:styleId="ad">
    <w:name w:val="Normal (Web)"/>
    <w:basedOn w:val="a"/>
    <w:uiPriority w:val="99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Standard">
    <w:name w:val="Standard"/>
    <w:rsid w:val="006328D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f2">
    <w:name w:val="????????"/>
    <w:basedOn w:val="a"/>
    <w:rsid w:val="005F2A8D"/>
    <w:pPr>
      <w:suppressAutoHyphens w:val="0"/>
      <w:jc w:val="center"/>
    </w:pPr>
    <w:rPr>
      <w:rFonts w:eastAsia="Calibri"/>
      <w:sz w:val="36"/>
      <w:szCs w:val="36"/>
      <w:lang w:eastAsia="ru-RU"/>
    </w:rPr>
  </w:style>
  <w:style w:type="paragraph" w:customStyle="1" w:styleId="af3">
    <w:name w:val="Пункт_пост"/>
    <w:basedOn w:val="a"/>
    <w:rsid w:val="00F938C6"/>
    <w:pPr>
      <w:suppressAutoHyphens w:val="0"/>
      <w:spacing w:before="120"/>
      <w:ind w:firstLine="720"/>
      <w:jc w:val="both"/>
    </w:pPr>
    <w:rPr>
      <w:rFonts w:ascii="Calibri" w:eastAsia="Calibri" w:hAnsi="Calibri"/>
      <w:sz w:val="26"/>
      <w:szCs w:val="20"/>
      <w:lang w:eastAsia="ru-RU"/>
    </w:rPr>
  </w:style>
  <w:style w:type="paragraph" w:styleId="HTML">
    <w:name w:val="HTML Preformatted"/>
    <w:basedOn w:val="a"/>
    <w:link w:val="HTML0"/>
    <w:rsid w:val="00F93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938C6"/>
    <w:rPr>
      <w:rFonts w:ascii="Courier New" w:hAnsi="Courier New"/>
    </w:rPr>
  </w:style>
  <w:style w:type="paragraph" w:customStyle="1" w:styleId="ConsPlusNormal">
    <w:name w:val="ConsPlusNormal"/>
    <w:link w:val="ConsPlusNormal0"/>
    <w:rsid w:val="00F93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F938C6"/>
    <w:rPr>
      <w:rFonts w:ascii="Arial" w:hAnsi="Arial" w:cs="Arial"/>
    </w:rPr>
  </w:style>
  <w:style w:type="paragraph" w:styleId="af4">
    <w:name w:val="header"/>
    <w:basedOn w:val="a"/>
    <w:link w:val="af5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8">
    <w:name w:val="Strong"/>
    <w:basedOn w:val="a0"/>
    <w:qFormat/>
    <w:rsid w:val="009C71F6"/>
    <w:rPr>
      <w:b/>
      <w:bCs/>
    </w:rPr>
  </w:style>
  <w:style w:type="paragraph" w:customStyle="1" w:styleId="af9">
    <w:name w:val="Абзац_пост"/>
    <w:basedOn w:val="a"/>
    <w:rsid w:val="00EB274F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paragraph" w:customStyle="1" w:styleId="afa">
    <w:name w:val="Комментарий"/>
    <w:basedOn w:val="a"/>
    <w:next w:val="a"/>
    <w:uiPriority w:val="99"/>
    <w:rsid w:val="000756E4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  <w:lang w:eastAsia="ru-RU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756E4"/>
    <w:rPr>
      <w:i/>
      <w:iCs/>
    </w:rPr>
  </w:style>
  <w:style w:type="paragraph" w:styleId="31">
    <w:name w:val="Body Text Indent 3"/>
    <w:basedOn w:val="a"/>
    <w:link w:val="32"/>
    <w:unhideWhenUsed/>
    <w:rsid w:val="00155FF6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55FF6"/>
    <w:rPr>
      <w:sz w:val="16"/>
      <w:szCs w:val="16"/>
    </w:rPr>
  </w:style>
  <w:style w:type="paragraph" w:styleId="afc">
    <w:name w:val="footnote text"/>
    <w:basedOn w:val="a"/>
    <w:link w:val="afd"/>
    <w:uiPriority w:val="99"/>
    <w:unhideWhenUsed/>
    <w:rsid w:val="003F52B6"/>
    <w:pPr>
      <w:suppressAutoHyphens w:val="0"/>
    </w:pPr>
    <w:rPr>
      <w:sz w:val="20"/>
      <w:szCs w:val="20"/>
      <w:lang w:eastAsia="ru-RU"/>
    </w:rPr>
  </w:style>
  <w:style w:type="character" w:customStyle="1" w:styleId="afd">
    <w:name w:val="Текст сноски Знак"/>
    <w:basedOn w:val="a0"/>
    <w:link w:val="afc"/>
    <w:uiPriority w:val="99"/>
    <w:rsid w:val="003F52B6"/>
  </w:style>
  <w:style w:type="character" w:styleId="afe">
    <w:name w:val="footnote reference"/>
    <w:basedOn w:val="a0"/>
    <w:uiPriority w:val="99"/>
    <w:unhideWhenUsed/>
    <w:rsid w:val="003F52B6"/>
    <w:rPr>
      <w:vertAlign w:val="superscript"/>
    </w:rPr>
  </w:style>
  <w:style w:type="character" w:styleId="aff">
    <w:name w:val="annotation reference"/>
    <w:basedOn w:val="a0"/>
    <w:uiPriority w:val="99"/>
    <w:semiHidden/>
    <w:unhideWhenUsed/>
    <w:rsid w:val="00910345"/>
    <w:rPr>
      <w:sz w:val="16"/>
      <w:szCs w:val="16"/>
    </w:rPr>
  </w:style>
  <w:style w:type="table" w:styleId="aff0">
    <w:name w:val="Table Grid"/>
    <w:basedOn w:val="a1"/>
    <w:uiPriority w:val="59"/>
    <w:rsid w:val="00EC3498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1">
    <w:name w:val="список_01"/>
    <w:basedOn w:val="a9"/>
    <w:rsid w:val="00483916"/>
    <w:pPr>
      <w:numPr>
        <w:numId w:val="20"/>
      </w:numPr>
      <w:tabs>
        <w:tab w:val="left" w:pos="360"/>
      </w:tabs>
      <w:ind w:left="0" w:firstLine="567"/>
      <w:jc w:val="both"/>
    </w:pPr>
  </w:style>
  <w:style w:type="paragraph" w:customStyle="1" w:styleId="010">
    <w:name w:val="осн_01"/>
    <w:basedOn w:val="ab"/>
    <w:next w:val="a"/>
    <w:link w:val="011"/>
    <w:rsid w:val="00483916"/>
    <w:pPr>
      <w:tabs>
        <w:tab w:val="left" w:pos="567"/>
      </w:tabs>
      <w:autoSpaceDE/>
      <w:autoSpaceDN/>
      <w:adjustRightInd/>
      <w:jc w:val="both"/>
    </w:pPr>
    <w:rPr>
      <w:rFonts w:ascii="Times New Roman" w:hAnsi="Times New Roman" w:cs="Times New Roman"/>
      <w:color w:val="000000"/>
      <w:shd w:val="clear" w:color="auto" w:fill="FFFFFF"/>
    </w:rPr>
  </w:style>
  <w:style w:type="character" w:customStyle="1" w:styleId="011">
    <w:name w:val="осн_01 Знак"/>
    <w:link w:val="010"/>
    <w:rsid w:val="00483916"/>
    <w:rPr>
      <w:color w:val="000000"/>
      <w:sz w:val="24"/>
      <w:szCs w:val="24"/>
    </w:rPr>
  </w:style>
  <w:style w:type="character" w:customStyle="1" w:styleId="aff1">
    <w:name w:val="Сравнение редакций. Добавленный фрагмент"/>
    <w:uiPriority w:val="99"/>
    <w:rsid w:val="00AB14CC"/>
    <w:rPr>
      <w:color w:val="000000"/>
      <w:shd w:val="clear" w:color="auto" w:fill="C1D7FF"/>
    </w:rPr>
  </w:style>
  <w:style w:type="paragraph" w:customStyle="1" w:styleId="s1">
    <w:name w:val="s_1"/>
    <w:basedOn w:val="a"/>
    <w:rsid w:val="009A02E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9A02E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1">
    <w:name w:val="1.1"/>
    <w:basedOn w:val="a"/>
    <w:link w:val="110"/>
    <w:qFormat/>
    <w:rsid w:val="005E6D60"/>
    <w:pPr>
      <w:numPr>
        <w:ilvl w:val="1"/>
        <w:numId w:val="23"/>
      </w:numPr>
    </w:pPr>
    <w:rPr>
      <w:sz w:val="28"/>
    </w:rPr>
  </w:style>
  <w:style w:type="character" w:customStyle="1" w:styleId="110">
    <w:name w:val="1.1 Знак"/>
    <w:link w:val="11"/>
    <w:rsid w:val="005E6D60"/>
    <w:rPr>
      <w:sz w:val="28"/>
      <w:szCs w:val="24"/>
      <w:lang w:eastAsia="ar-SA"/>
    </w:rPr>
  </w:style>
  <w:style w:type="paragraph" w:customStyle="1" w:styleId="1112">
    <w:name w:val="1.1_12"/>
    <w:basedOn w:val="11"/>
    <w:link w:val="11120"/>
    <w:qFormat/>
    <w:rsid w:val="005E6D60"/>
    <w:pPr>
      <w:numPr>
        <w:ilvl w:val="0"/>
      </w:numPr>
      <w:ind w:left="2204" w:hanging="360"/>
    </w:pPr>
    <w:rPr>
      <w:sz w:val="24"/>
    </w:rPr>
  </w:style>
  <w:style w:type="character" w:customStyle="1" w:styleId="11120">
    <w:name w:val="1.1_12 Знак"/>
    <w:link w:val="1112"/>
    <w:rsid w:val="00D9083C"/>
    <w:rPr>
      <w:sz w:val="24"/>
      <w:szCs w:val="24"/>
      <w:lang w:eastAsia="ar-SA"/>
    </w:rPr>
  </w:style>
  <w:style w:type="paragraph" w:customStyle="1" w:styleId="15">
    <w:name w:val="Обычный1"/>
    <w:rsid w:val="00217B91"/>
    <w:pPr>
      <w:widowControl w:val="0"/>
      <w:snapToGrid w:val="0"/>
      <w:ind w:firstLine="400"/>
      <w:jc w:val="both"/>
    </w:pPr>
    <w:rPr>
      <w:sz w:val="24"/>
    </w:rPr>
  </w:style>
  <w:style w:type="table" w:customStyle="1" w:styleId="16">
    <w:name w:val="Сетка таблицы1"/>
    <w:basedOn w:val="a1"/>
    <w:next w:val="aff0"/>
    <w:uiPriority w:val="99"/>
    <w:rsid w:val="001E6A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f0"/>
    <w:uiPriority w:val="99"/>
    <w:rsid w:val="001E6A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text">
    <w:name w:val="itemtext"/>
    <w:basedOn w:val="a0"/>
    <w:rsid w:val="00551D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594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698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00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B6AC361D74D7167F5CC0A39FAC5AB1E7D1023523C186AD59989DCDAAA789C10E65BD48553733H3P8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yar.gosuslugi.ru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dmpereslav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fc@mfc7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fc76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7B33A-7327-46F2-B151-251190839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10500</Words>
  <Characters>59854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УПР СОЦ</cp:lastModifiedBy>
  <cp:revision>6</cp:revision>
  <cp:lastPrinted>2019-11-22T07:44:00Z</cp:lastPrinted>
  <dcterms:created xsi:type="dcterms:W3CDTF">2019-11-19T07:29:00Z</dcterms:created>
  <dcterms:modified xsi:type="dcterms:W3CDTF">2019-11-25T08:14:00Z</dcterms:modified>
</cp:coreProperties>
</file>