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E" w:rsidRPr="00FB2DCE" w:rsidRDefault="00FB2DCE" w:rsidP="00FB2DC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CE" w:rsidRPr="00FB2DCE" w:rsidRDefault="00FB2DCE" w:rsidP="00FB2DC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2DCE" w:rsidRPr="00FB2DCE" w:rsidRDefault="00FB2DCE" w:rsidP="00FB2DCE">
      <w:pPr>
        <w:ind w:left="283" w:hanging="283"/>
        <w:jc w:val="center"/>
        <w:rPr>
          <w:sz w:val="26"/>
          <w:szCs w:val="26"/>
        </w:rPr>
      </w:pPr>
      <w:r w:rsidRPr="00FB2DCE">
        <w:rPr>
          <w:sz w:val="26"/>
          <w:szCs w:val="26"/>
        </w:rPr>
        <w:t xml:space="preserve">АДМИНИСТРАЦИЯ ГОРОДСКОГО ОКРУГА </w:t>
      </w:r>
    </w:p>
    <w:p w:rsidR="00FB2DCE" w:rsidRPr="00FB2DCE" w:rsidRDefault="00FB2DCE" w:rsidP="00FB2DCE">
      <w:pPr>
        <w:ind w:left="283" w:hanging="283"/>
        <w:jc w:val="center"/>
        <w:rPr>
          <w:sz w:val="26"/>
          <w:szCs w:val="26"/>
        </w:rPr>
      </w:pPr>
      <w:r w:rsidRPr="00FB2DCE">
        <w:rPr>
          <w:sz w:val="26"/>
          <w:szCs w:val="26"/>
        </w:rPr>
        <w:t>ГОРОДА ПЕРЕСЛАВЛЯ-ЗАЛЕССКОГО</w:t>
      </w:r>
    </w:p>
    <w:p w:rsidR="00FB2DCE" w:rsidRPr="00FB2DCE" w:rsidRDefault="00FB2DCE" w:rsidP="00FB2DCE">
      <w:pPr>
        <w:ind w:left="283" w:hanging="283"/>
        <w:jc w:val="center"/>
        <w:rPr>
          <w:sz w:val="26"/>
          <w:szCs w:val="26"/>
        </w:rPr>
      </w:pPr>
      <w:r w:rsidRPr="00FB2DCE">
        <w:rPr>
          <w:sz w:val="26"/>
          <w:szCs w:val="26"/>
        </w:rPr>
        <w:t>ЯРОСЛАВСКОЙ ОБЛАСТИ</w:t>
      </w:r>
    </w:p>
    <w:p w:rsidR="00FB2DCE" w:rsidRPr="00FB2DCE" w:rsidRDefault="00FB2DCE" w:rsidP="00FB2DCE">
      <w:pPr>
        <w:ind w:left="283"/>
        <w:jc w:val="center"/>
        <w:rPr>
          <w:sz w:val="26"/>
          <w:szCs w:val="26"/>
        </w:rPr>
      </w:pPr>
    </w:p>
    <w:p w:rsidR="00FB2DCE" w:rsidRPr="00FB2DCE" w:rsidRDefault="00FB2DCE" w:rsidP="00FB2DCE">
      <w:pPr>
        <w:ind w:left="283"/>
        <w:jc w:val="center"/>
        <w:rPr>
          <w:sz w:val="26"/>
          <w:szCs w:val="26"/>
        </w:rPr>
      </w:pPr>
      <w:r w:rsidRPr="00FB2DCE">
        <w:rPr>
          <w:sz w:val="26"/>
          <w:szCs w:val="26"/>
        </w:rPr>
        <w:t>ПОСТАНОВЛЕНИЕ</w:t>
      </w:r>
    </w:p>
    <w:p w:rsidR="00FB2DCE" w:rsidRPr="00FB2DCE" w:rsidRDefault="00FB2DCE" w:rsidP="00FB2DC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B2DCE" w:rsidRPr="00FB2DCE" w:rsidRDefault="00FB2DCE" w:rsidP="00FB2DC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B2DCE" w:rsidRPr="00FB2DCE" w:rsidRDefault="00FB2DCE" w:rsidP="00FB2DCE">
      <w:pPr>
        <w:rPr>
          <w:sz w:val="26"/>
          <w:szCs w:val="26"/>
        </w:rPr>
      </w:pPr>
      <w:r w:rsidRPr="00FB2DCE">
        <w:rPr>
          <w:sz w:val="26"/>
          <w:szCs w:val="26"/>
        </w:rPr>
        <w:t>От</w:t>
      </w:r>
      <w:r w:rsidR="00EB25B6">
        <w:rPr>
          <w:sz w:val="26"/>
          <w:szCs w:val="26"/>
        </w:rPr>
        <w:t xml:space="preserve"> 06.12.2019</w:t>
      </w:r>
      <w:r w:rsidRPr="00FB2DCE">
        <w:rPr>
          <w:sz w:val="26"/>
          <w:szCs w:val="26"/>
        </w:rPr>
        <w:t xml:space="preserve"> №</w:t>
      </w:r>
      <w:r w:rsidR="00EB25B6">
        <w:rPr>
          <w:sz w:val="26"/>
          <w:szCs w:val="26"/>
        </w:rPr>
        <w:t xml:space="preserve"> ПОС.03-2841/19</w:t>
      </w:r>
      <w:r w:rsidRPr="00FB2DCE">
        <w:rPr>
          <w:sz w:val="26"/>
          <w:szCs w:val="26"/>
        </w:rPr>
        <w:t xml:space="preserve"> </w:t>
      </w:r>
    </w:p>
    <w:p w:rsidR="00FB2DCE" w:rsidRPr="00FB2DCE" w:rsidRDefault="00FB2DCE" w:rsidP="00FB2DCE">
      <w:pPr>
        <w:rPr>
          <w:sz w:val="26"/>
          <w:szCs w:val="26"/>
        </w:rPr>
      </w:pPr>
      <w:r w:rsidRPr="00FB2DCE">
        <w:rPr>
          <w:sz w:val="26"/>
          <w:szCs w:val="26"/>
        </w:rPr>
        <w:t>г. Переславль-Залесский</w:t>
      </w:r>
    </w:p>
    <w:p w:rsidR="00FB2DCE" w:rsidRPr="00FB2DCE" w:rsidRDefault="00FB2DCE" w:rsidP="00FB2DC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04CC3" w:rsidRPr="00A50DAA" w:rsidRDefault="00604CC3" w:rsidP="00541F1D">
      <w:pPr>
        <w:contextualSpacing/>
        <w:rPr>
          <w:sz w:val="26"/>
          <w:szCs w:val="26"/>
        </w:rPr>
      </w:pPr>
      <w:bookmarkStart w:id="0" w:name="_GoBack"/>
      <w:bookmarkEnd w:id="0"/>
      <w:r w:rsidRPr="00A50DAA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A50DAA">
        <w:rPr>
          <w:sz w:val="26"/>
          <w:szCs w:val="26"/>
        </w:rPr>
        <w:t>разрешенный</w:t>
      </w:r>
      <w:proofErr w:type="gramEnd"/>
      <w:r w:rsidRPr="00A50DAA">
        <w:rPr>
          <w:sz w:val="26"/>
          <w:szCs w:val="26"/>
        </w:rPr>
        <w:t xml:space="preserve"> </w:t>
      </w:r>
    </w:p>
    <w:p w:rsidR="00264B16" w:rsidRDefault="00604CC3" w:rsidP="006E498D">
      <w:pPr>
        <w:ind w:right="355"/>
        <w:rPr>
          <w:sz w:val="26"/>
          <w:szCs w:val="26"/>
        </w:rPr>
      </w:pPr>
      <w:r w:rsidRPr="00A50DAA">
        <w:rPr>
          <w:sz w:val="26"/>
          <w:szCs w:val="26"/>
        </w:rPr>
        <w:t xml:space="preserve">вид использования </w:t>
      </w:r>
      <w:r w:rsidR="006E498D" w:rsidRPr="00B31BD1">
        <w:rPr>
          <w:sz w:val="26"/>
          <w:szCs w:val="26"/>
        </w:rPr>
        <w:t>«</w:t>
      </w:r>
      <w:r w:rsidR="006E498D">
        <w:rPr>
          <w:sz w:val="26"/>
          <w:szCs w:val="26"/>
        </w:rPr>
        <w:t>блокированная жилая застройка</w:t>
      </w:r>
      <w:r w:rsidR="006E498D" w:rsidRPr="00B31BD1">
        <w:rPr>
          <w:sz w:val="26"/>
          <w:szCs w:val="26"/>
        </w:rPr>
        <w:t xml:space="preserve">» </w:t>
      </w:r>
    </w:p>
    <w:p w:rsidR="00264B16" w:rsidRDefault="006E498D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37738D">
        <w:rPr>
          <w:sz w:val="26"/>
          <w:szCs w:val="26"/>
        </w:rPr>
        <w:t>2</w:t>
      </w:r>
      <w:r w:rsidRPr="00B31BD1">
        <w:rPr>
          <w:sz w:val="26"/>
          <w:szCs w:val="26"/>
        </w:rPr>
        <w:t xml:space="preserve"> </w:t>
      </w:r>
    </w:p>
    <w:p w:rsidR="00264B16" w:rsidRDefault="006E498D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с видом разрешенного использования «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индивидуального </w:t>
      </w:r>
    </w:p>
    <w:p w:rsidR="006E498D" w:rsidRDefault="006E498D" w:rsidP="006E498D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</w:t>
      </w:r>
    </w:p>
    <w:p w:rsidR="006E498D" w:rsidRDefault="006E498D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г. Переславль-Залесский,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</w:t>
      </w:r>
      <w:r w:rsidR="00526A33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</w:p>
    <w:p w:rsidR="001C4C9F" w:rsidRPr="00B31BD1" w:rsidRDefault="001C4C9F" w:rsidP="006E498D">
      <w:pPr>
        <w:ind w:right="355"/>
        <w:rPr>
          <w:rFonts w:ascii="Verdana" w:hAnsi="Verdana"/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15.11.2019</w:t>
      </w:r>
      <w:r w:rsidR="00526A33">
        <w:rPr>
          <w:sz w:val="26"/>
          <w:szCs w:val="26"/>
        </w:rPr>
        <w:t xml:space="preserve"> №10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18.11.2019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№10/19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FB2DCE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37738D">
        <w:rPr>
          <w:bCs/>
          <w:color w:val="000000"/>
          <w:sz w:val="26"/>
          <w:szCs w:val="26"/>
          <w:shd w:val="clear" w:color="auto" w:fill="FFFFFF"/>
        </w:rPr>
        <w:t>Петровскому Евгению Васильевичу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1C4C9F" w:rsidRPr="00A50DAA">
        <w:rPr>
          <w:sz w:val="26"/>
          <w:szCs w:val="26"/>
        </w:rPr>
        <w:t xml:space="preserve">на условно разрешенный вид использования </w:t>
      </w:r>
      <w:r w:rsidR="001C4C9F" w:rsidRPr="00B31BD1">
        <w:rPr>
          <w:sz w:val="26"/>
          <w:szCs w:val="26"/>
        </w:rPr>
        <w:t>«</w:t>
      </w:r>
      <w:r w:rsidR="001C4C9F">
        <w:rPr>
          <w:sz w:val="26"/>
          <w:szCs w:val="26"/>
        </w:rPr>
        <w:t>блокированная жилая застройка</w:t>
      </w:r>
      <w:r w:rsidR="001C4C9F" w:rsidRPr="00B31BD1">
        <w:rPr>
          <w:sz w:val="26"/>
          <w:szCs w:val="26"/>
        </w:rPr>
        <w:t>» земельного участка с кадастровым номером 76:18:01</w:t>
      </w:r>
      <w:r w:rsidR="001C4C9F">
        <w:rPr>
          <w:sz w:val="26"/>
          <w:szCs w:val="26"/>
        </w:rPr>
        <w:t>0629</w:t>
      </w:r>
      <w:r w:rsidR="001C4C9F" w:rsidRPr="00B31BD1">
        <w:rPr>
          <w:sz w:val="26"/>
          <w:szCs w:val="26"/>
        </w:rPr>
        <w:t>:</w:t>
      </w:r>
      <w:r w:rsidR="001C4C9F">
        <w:rPr>
          <w:sz w:val="26"/>
          <w:szCs w:val="26"/>
        </w:rPr>
        <w:t>2</w:t>
      </w:r>
      <w:r w:rsidR="0037738D">
        <w:rPr>
          <w:sz w:val="26"/>
          <w:szCs w:val="26"/>
        </w:rPr>
        <w:t>2</w:t>
      </w:r>
      <w:r w:rsidR="001C4C9F" w:rsidRPr="00B31BD1">
        <w:rPr>
          <w:sz w:val="26"/>
          <w:szCs w:val="26"/>
        </w:rPr>
        <w:t xml:space="preserve"> с видом разрешенного использования «</w:t>
      </w:r>
      <w:r w:rsidR="001C4C9F">
        <w:rPr>
          <w:sz w:val="26"/>
          <w:szCs w:val="26"/>
        </w:rPr>
        <w:t>для индивидуального жилищного строительства</w:t>
      </w:r>
      <w:r w:rsidR="001C4C9F" w:rsidRPr="00B31BD1">
        <w:rPr>
          <w:sz w:val="26"/>
          <w:szCs w:val="26"/>
        </w:rPr>
        <w:t>»</w:t>
      </w:r>
      <w:r w:rsidR="001C4C9F">
        <w:rPr>
          <w:sz w:val="26"/>
          <w:szCs w:val="26"/>
        </w:rPr>
        <w:t>,</w:t>
      </w:r>
      <w:r w:rsidR="001C4C9F" w:rsidRPr="00B31BD1">
        <w:rPr>
          <w:sz w:val="26"/>
          <w:szCs w:val="26"/>
        </w:rPr>
        <w:t xml:space="preserve"> </w:t>
      </w:r>
      <w:r w:rsidR="001C4C9F">
        <w:rPr>
          <w:sz w:val="26"/>
          <w:szCs w:val="26"/>
        </w:rPr>
        <w:t xml:space="preserve">расположенного </w:t>
      </w:r>
      <w:r w:rsidR="001C4C9F" w:rsidRPr="00B31BD1">
        <w:rPr>
          <w:sz w:val="26"/>
          <w:szCs w:val="26"/>
        </w:rPr>
        <w:t>по адресу:</w:t>
      </w:r>
      <w:r w:rsidR="001C4C9F">
        <w:rPr>
          <w:sz w:val="26"/>
          <w:szCs w:val="26"/>
        </w:rPr>
        <w:t xml:space="preserve"> </w:t>
      </w:r>
      <w:r w:rsidR="001C4C9F" w:rsidRPr="00B31BD1">
        <w:rPr>
          <w:sz w:val="26"/>
          <w:szCs w:val="26"/>
        </w:rPr>
        <w:t xml:space="preserve"> </w:t>
      </w:r>
      <w:proofErr w:type="gramStart"/>
      <w:r w:rsidR="001C4C9F" w:rsidRPr="00B31BD1">
        <w:rPr>
          <w:sz w:val="26"/>
          <w:szCs w:val="26"/>
        </w:rPr>
        <w:t>г</w:t>
      </w:r>
      <w:proofErr w:type="gramEnd"/>
      <w:r w:rsidR="001C4C9F" w:rsidRPr="00B31BD1">
        <w:rPr>
          <w:sz w:val="26"/>
          <w:szCs w:val="26"/>
        </w:rPr>
        <w:t xml:space="preserve">. Переславль-Залесский,  </w:t>
      </w:r>
      <w:r w:rsidR="001C4C9F">
        <w:rPr>
          <w:sz w:val="26"/>
          <w:szCs w:val="26"/>
        </w:rPr>
        <w:t xml:space="preserve">2-ой </w:t>
      </w:r>
      <w:proofErr w:type="spellStart"/>
      <w:r w:rsidR="001C4C9F">
        <w:rPr>
          <w:sz w:val="26"/>
          <w:szCs w:val="26"/>
        </w:rPr>
        <w:t>Сокольский</w:t>
      </w:r>
      <w:proofErr w:type="spellEnd"/>
      <w:r w:rsidR="001C4C9F">
        <w:rPr>
          <w:sz w:val="26"/>
          <w:szCs w:val="26"/>
        </w:rPr>
        <w:t xml:space="preserve"> пер., д.</w:t>
      </w:r>
      <w:r w:rsidR="00526A33">
        <w:rPr>
          <w:sz w:val="26"/>
          <w:szCs w:val="26"/>
        </w:rPr>
        <w:t xml:space="preserve"> </w:t>
      </w:r>
      <w:r w:rsidR="001C4C9F">
        <w:rPr>
          <w:sz w:val="26"/>
          <w:szCs w:val="26"/>
        </w:rPr>
        <w:t>14.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7738D">
        <w:rPr>
          <w:bCs/>
          <w:color w:val="000000"/>
          <w:sz w:val="26"/>
          <w:szCs w:val="26"/>
          <w:shd w:val="clear" w:color="auto" w:fill="FFFFFF"/>
        </w:rPr>
        <w:t>Петровскому Евгению Васильевичу</w:t>
      </w:r>
      <w:r w:rsidR="001C4C9F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FB2DCE" w:rsidRDefault="00FB2DCE" w:rsidP="001C4C9F">
      <w:pPr>
        <w:ind w:firstLine="567"/>
        <w:jc w:val="both"/>
      </w:pPr>
    </w:p>
    <w:p w:rsidR="00FB2DCE" w:rsidRDefault="00FB2DCE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FB2DC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F6799"/>
    <w:rsid w:val="001A5FDB"/>
    <w:rsid w:val="001C4C9F"/>
    <w:rsid w:val="001C529D"/>
    <w:rsid w:val="00264B16"/>
    <w:rsid w:val="002A106E"/>
    <w:rsid w:val="002A4F2B"/>
    <w:rsid w:val="002E202D"/>
    <w:rsid w:val="00356C76"/>
    <w:rsid w:val="00376635"/>
    <w:rsid w:val="0037738D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4B2ED6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C1F19"/>
    <w:rsid w:val="006C5817"/>
    <w:rsid w:val="006E498D"/>
    <w:rsid w:val="006E6084"/>
    <w:rsid w:val="006F63E9"/>
    <w:rsid w:val="00712948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2079F"/>
    <w:rsid w:val="009551DF"/>
    <w:rsid w:val="009B4476"/>
    <w:rsid w:val="00A017FA"/>
    <w:rsid w:val="00A14436"/>
    <w:rsid w:val="00A214E5"/>
    <w:rsid w:val="00A27C0F"/>
    <w:rsid w:val="00A50DAA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D8434E"/>
    <w:rsid w:val="00DC6F07"/>
    <w:rsid w:val="00DE3BAF"/>
    <w:rsid w:val="00E140BE"/>
    <w:rsid w:val="00E54FEF"/>
    <w:rsid w:val="00E71E8C"/>
    <w:rsid w:val="00EB25B6"/>
    <w:rsid w:val="00EB7E53"/>
    <w:rsid w:val="00EF4244"/>
    <w:rsid w:val="00F67145"/>
    <w:rsid w:val="00FB2DCE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9</cp:revision>
  <cp:lastPrinted>2019-12-06T12:28:00Z</cp:lastPrinted>
  <dcterms:created xsi:type="dcterms:W3CDTF">2019-11-28T08:17:00Z</dcterms:created>
  <dcterms:modified xsi:type="dcterms:W3CDTF">2019-12-09T08:54:00Z</dcterms:modified>
</cp:coreProperties>
</file>