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78" w:rsidRPr="00A52278" w:rsidRDefault="00A52278" w:rsidP="00A52278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78" w:rsidRPr="00A52278" w:rsidRDefault="00A52278" w:rsidP="00A52278">
      <w:pPr>
        <w:suppressAutoHyphens w:val="0"/>
        <w:jc w:val="center"/>
        <w:rPr>
          <w:sz w:val="10"/>
          <w:szCs w:val="10"/>
          <w:lang w:eastAsia="ru-RU"/>
        </w:rPr>
      </w:pPr>
    </w:p>
    <w:p w:rsidR="00A52278" w:rsidRPr="00A52278" w:rsidRDefault="00A52278" w:rsidP="00A52278">
      <w:pPr>
        <w:suppressAutoHyphens w:val="0"/>
        <w:jc w:val="center"/>
        <w:rPr>
          <w:sz w:val="10"/>
          <w:szCs w:val="10"/>
          <w:lang w:eastAsia="ru-RU"/>
        </w:rPr>
      </w:pPr>
    </w:p>
    <w:p w:rsidR="00A52278" w:rsidRPr="00A52278" w:rsidRDefault="00A52278" w:rsidP="00A5227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52278" w:rsidRPr="00A52278" w:rsidRDefault="00A52278" w:rsidP="00A5227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52278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A52278" w:rsidRPr="00A52278" w:rsidRDefault="00A52278" w:rsidP="00A5227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52278" w:rsidRPr="00A52278" w:rsidRDefault="00A52278" w:rsidP="00A52278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52278">
        <w:rPr>
          <w:sz w:val="26"/>
          <w:szCs w:val="26"/>
          <w:lang w:eastAsia="ru-RU"/>
        </w:rPr>
        <w:t>ПОСТАНОВЛЕНИЕ</w:t>
      </w:r>
    </w:p>
    <w:p w:rsidR="00A52278" w:rsidRPr="00A52278" w:rsidRDefault="00A52278" w:rsidP="00A5227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52278" w:rsidRPr="00A52278" w:rsidRDefault="00A52278" w:rsidP="00A5227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52278" w:rsidRPr="00A52278" w:rsidRDefault="00A52278" w:rsidP="00A52278">
      <w:pPr>
        <w:suppressAutoHyphens w:val="0"/>
        <w:rPr>
          <w:sz w:val="26"/>
          <w:szCs w:val="26"/>
          <w:lang w:eastAsia="ru-RU"/>
        </w:rPr>
      </w:pPr>
      <w:r w:rsidRPr="00A52278">
        <w:rPr>
          <w:sz w:val="26"/>
          <w:szCs w:val="26"/>
          <w:lang w:eastAsia="ru-RU"/>
        </w:rPr>
        <w:t>От</w:t>
      </w:r>
      <w:r w:rsidR="00B826BD">
        <w:rPr>
          <w:sz w:val="26"/>
          <w:szCs w:val="26"/>
          <w:lang w:eastAsia="ru-RU"/>
        </w:rPr>
        <w:t xml:space="preserve"> 27.05.2022</w:t>
      </w:r>
      <w:r w:rsidRPr="00A52278">
        <w:rPr>
          <w:sz w:val="26"/>
          <w:szCs w:val="26"/>
          <w:lang w:eastAsia="ru-RU"/>
        </w:rPr>
        <w:t xml:space="preserve"> №</w:t>
      </w:r>
      <w:r w:rsidR="00B826BD">
        <w:rPr>
          <w:sz w:val="26"/>
          <w:szCs w:val="26"/>
          <w:lang w:eastAsia="ru-RU"/>
        </w:rPr>
        <w:t xml:space="preserve"> ПОС.03-1039/22</w:t>
      </w:r>
      <w:r w:rsidRPr="00A52278">
        <w:rPr>
          <w:sz w:val="26"/>
          <w:szCs w:val="26"/>
          <w:lang w:eastAsia="ru-RU"/>
        </w:rPr>
        <w:t xml:space="preserve"> </w:t>
      </w:r>
    </w:p>
    <w:p w:rsidR="00A52278" w:rsidRPr="00A52278" w:rsidRDefault="00A52278" w:rsidP="00A52278">
      <w:pPr>
        <w:suppressAutoHyphens w:val="0"/>
        <w:rPr>
          <w:sz w:val="26"/>
          <w:szCs w:val="26"/>
          <w:lang w:eastAsia="ru-RU"/>
        </w:rPr>
      </w:pPr>
    </w:p>
    <w:p w:rsidR="00A52278" w:rsidRPr="00A52278" w:rsidRDefault="00A52278" w:rsidP="00A52278">
      <w:pPr>
        <w:suppressAutoHyphens w:val="0"/>
        <w:rPr>
          <w:sz w:val="26"/>
          <w:szCs w:val="26"/>
          <w:lang w:eastAsia="ru-RU"/>
        </w:rPr>
      </w:pPr>
      <w:r w:rsidRPr="00A52278">
        <w:rPr>
          <w:sz w:val="26"/>
          <w:szCs w:val="26"/>
          <w:lang w:eastAsia="ru-RU"/>
        </w:rPr>
        <w:t>город Переславль-Залесский</w:t>
      </w:r>
    </w:p>
    <w:p w:rsidR="00325F9A" w:rsidRDefault="00325F9A" w:rsidP="00C01FDB">
      <w:pPr>
        <w:rPr>
          <w:sz w:val="26"/>
          <w:szCs w:val="26"/>
        </w:rPr>
      </w:pPr>
      <w:bookmarkStart w:id="0" w:name="_GoBack"/>
      <w:bookmarkEnd w:id="0"/>
    </w:p>
    <w:p w:rsidR="008A1461" w:rsidRDefault="00C01FDB" w:rsidP="008A1461">
      <w:pPr>
        <w:rPr>
          <w:sz w:val="26"/>
          <w:szCs w:val="26"/>
        </w:rPr>
      </w:pPr>
      <w:r w:rsidRPr="00A35F6A">
        <w:rPr>
          <w:sz w:val="26"/>
          <w:szCs w:val="26"/>
        </w:rPr>
        <w:t>О</w:t>
      </w:r>
      <w:r w:rsidR="007559C9" w:rsidRPr="00A35F6A">
        <w:rPr>
          <w:sz w:val="26"/>
          <w:szCs w:val="26"/>
        </w:rPr>
        <w:t xml:space="preserve">б утверждении </w:t>
      </w:r>
      <w:bookmarkStart w:id="1" w:name="_Hlk104191622"/>
      <w:r w:rsidR="008A1461">
        <w:rPr>
          <w:sz w:val="26"/>
          <w:szCs w:val="26"/>
        </w:rPr>
        <w:t>п</w:t>
      </w:r>
      <w:r w:rsidR="008A1461" w:rsidRPr="008A1461">
        <w:rPr>
          <w:sz w:val="26"/>
          <w:szCs w:val="26"/>
        </w:rPr>
        <w:t>лан</w:t>
      </w:r>
      <w:r w:rsidR="008A1461">
        <w:rPr>
          <w:sz w:val="26"/>
          <w:szCs w:val="26"/>
        </w:rPr>
        <w:t>а</w:t>
      </w:r>
      <w:r w:rsidR="008A1461" w:rsidRPr="008A1461">
        <w:rPr>
          <w:sz w:val="26"/>
          <w:szCs w:val="26"/>
        </w:rPr>
        <w:t>-график</w:t>
      </w:r>
      <w:r w:rsidR="008A1461">
        <w:rPr>
          <w:sz w:val="26"/>
          <w:szCs w:val="26"/>
        </w:rPr>
        <w:t>а</w:t>
      </w:r>
      <w:r w:rsidR="008A1461" w:rsidRPr="008A1461">
        <w:rPr>
          <w:sz w:val="26"/>
          <w:szCs w:val="26"/>
        </w:rPr>
        <w:t xml:space="preserve"> мероприятий </w:t>
      </w:r>
    </w:p>
    <w:p w:rsidR="008A1461" w:rsidRDefault="008A1461" w:rsidP="008A1461">
      <w:pPr>
        <w:rPr>
          <w:sz w:val="26"/>
          <w:szCs w:val="26"/>
        </w:rPr>
      </w:pPr>
      <w:r w:rsidRPr="008A1461">
        <w:rPr>
          <w:sz w:val="26"/>
          <w:szCs w:val="26"/>
        </w:rPr>
        <w:t xml:space="preserve">по реализации положений Федерального закона </w:t>
      </w:r>
    </w:p>
    <w:p w:rsidR="008A1461" w:rsidRDefault="008A1461" w:rsidP="008A1461">
      <w:pPr>
        <w:rPr>
          <w:sz w:val="26"/>
          <w:szCs w:val="26"/>
        </w:rPr>
      </w:pPr>
      <w:r w:rsidRPr="008A1461">
        <w:rPr>
          <w:sz w:val="26"/>
          <w:szCs w:val="26"/>
        </w:rPr>
        <w:t xml:space="preserve">от 30.12.2020 № 518-ФЗ «О внесении изменений </w:t>
      </w:r>
    </w:p>
    <w:p w:rsidR="00BE5FF6" w:rsidRDefault="008A1461" w:rsidP="008A1461">
      <w:pPr>
        <w:rPr>
          <w:sz w:val="26"/>
          <w:szCs w:val="26"/>
        </w:rPr>
      </w:pPr>
      <w:r w:rsidRPr="008A1461">
        <w:rPr>
          <w:sz w:val="26"/>
          <w:szCs w:val="26"/>
        </w:rPr>
        <w:t xml:space="preserve">в отдельные законодательные акты </w:t>
      </w:r>
      <w:proofErr w:type="gramStart"/>
      <w:r w:rsidRPr="008A1461">
        <w:rPr>
          <w:sz w:val="26"/>
          <w:szCs w:val="26"/>
        </w:rPr>
        <w:t>Российской</w:t>
      </w:r>
      <w:proofErr w:type="gramEnd"/>
      <w:r w:rsidRPr="008A1461">
        <w:rPr>
          <w:sz w:val="26"/>
          <w:szCs w:val="26"/>
        </w:rPr>
        <w:t xml:space="preserve"> </w:t>
      </w:r>
    </w:p>
    <w:p w:rsidR="00BE5FF6" w:rsidRDefault="008A1461" w:rsidP="008A1461">
      <w:pPr>
        <w:rPr>
          <w:sz w:val="26"/>
          <w:szCs w:val="26"/>
        </w:rPr>
      </w:pPr>
      <w:r w:rsidRPr="008A1461">
        <w:rPr>
          <w:sz w:val="26"/>
          <w:szCs w:val="26"/>
        </w:rPr>
        <w:t xml:space="preserve">Федерации» на территории городского округа </w:t>
      </w:r>
    </w:p>
    <w:p w:rsidR="008A1461" w:rsidRPr="008A1461" w:rsidRDefault="008A1461" w:rsidP="008A1461">
      <w:pPr>
        <w:rPr>
          <w:b/>
          <w:bCs/>
          <w:sz w:val="26"/>
          <w:szCs w:val="26"/>
        </w:rPr>
      </w:pPr>
      <w:r w:rsidRPr="008A1461">
        <w:rPr>
          <w:sz w:val="26"/>
          <w:szCs w:val="26"/>
        </w:rPr>
        <w:t>город Переславль-Залесский на 2022-2024 годы</w:t>
      </w:r>
    </w:p>
    <w:bookmarkEnd w:id="1"/>
    <w:p w:rsidR="00633F7C" w:rsidRPr="00A35F6A" w:rsidRDefault="00633F7C" w:rsidP="00C01FDB">
      <w:pPr>
        <w:rPr>
          <w:sz w:val="26"/>
          <w:szCs w:val="26"/>
        </w:rPr>
      </w:pPr>
    </w:p>
    <w:p w:rsidR="00C01FDB" w:rsidRDefault="00C01FDB" w:rsidP="00C01FDB"/>
    <w:p w:rsidR="008A1461" w:rsidRPr="008A1461" w:rsidRDefault="00633F7C" w:rsidP="008A1461">
      <w:pPr>
        <w:ind w:firstLine="708"/>
        <w:jc w:val="both"/>
        <w:rPr>
          <w:b/>
          <w:bCs/>
          <w:sz w:val="26"/>
          <w:szCs w:val="26"/>
        </w:rPr>
      </w:pPr>
      <w:r w:rsidRPr="00A35F6A">
        <w:rPr>
          <w:color w:val="000000"/>
          <w:sz w:val="26"/>
          <w:szCs w:val="26"/>
        </w:rPr>
        <w:t xml:space="preserve">В </w:t>
      </w:r>
      <w:proofErr w:type="gramStart"/>
      <w:r w:rsidRPr="00A35F6A">
        <w:rPr>
          <w:color w:val="000000"/>
          <w:sz w:val="26"/>
          <w:szCs w:val="26"/>
        </w:rPr>
        <w:t>соответствии</w:t>
      </w:r>
      <w:proofErr w:type="gramEnd"/>
      <w:r w:rsidRPr="00A35F6A">
        <w:rPr>
          <w:color w:val="000000"/>
          <w:sz w:val="26"/>
          <w:szCs w:val="26"/>
        </w:rPr>
        <w:t xml:space="preserve"> с Федеральным</w:t>
      </w:r>
      <w:r w:rsidR="008A1461">
        <w:rPr>
          <w:color w:val="000000"/>
          <w:sz w:val="26"/>
          <w:szCs w:val="26"/>
        </w:rPr>
        <w:t>и</w:t>
      </w:r>
      <w:r w:rsidRPr="00A35F6A">
        <w:rPr>
          <w:color w:val="000000"/>
          <w:sz w:val="26"/>
          <w:szCs w:val="26"/>
        </w:rPr>
        <w:t xml:space="preserve"> закон</w:t>
      </w:r>
      <w:r w:rsidR="008A1461">
        <w:rPr>
          <w:color w:val="000000"/>
          <w:sz w:val="26"/>
          <w:szCs w:val="26"/>
        </w:rPr>
        <w:t>ами</w:t>
      </w:r>
      <w:r w:rsidRPr="00A35F6A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126BE" w:rsidRPr="008126BE">
        <w:rPr>
          <w:color w:val="000000"/>
          <w:sz w:val="26"/>
          <w:szCs w:val="26"/>
        </w:rPr>
        <w:t>от 13.07.2015 № 218-ФЗ «О государственной регистрации недвижимости»</w:t>
      </w:r>
      <w:r w:rsidR="008126BE">
        <w:rPr>
          <w:color w:val="000000"/>
          <w:sz w:val="26"/>
          <w:szCs w:val="26"/>
        </w:rPr>
        <w:t xml:space="preserve">, </w:t>
      </w:r>
      <w:r w:rsidR="008126BE" w:rsidRPr="008126BE">
        <w:rPr>
          <w:color w:val="000000"/>
          <w:sz w:val="26"/>
          <w:szCs w:val="26"/>
        </w:rPr>
        <w:t xml:space="preserve">от 30.12.2020 № 518-ФЗ «О внесении изменений в отдельные </w:t>
      </w:r>
      <w:r w:rsidR="008A1461" w:rsidRPr="008A1461">
        <w:rPr>
          <w:sz w:val="26"/>
          <w:szCs w:val="26"/>
        </w:rPr>
        <w:t>законодательные акты Российской Федерации»</w:t>
      </w:r>
      <w:r w:rsidR="00970E2D">
        <w:rPr>
          <w:sz w:val="26"/>
          <w:szCs w:val="26"/>
        </w:rPr>
        <w:t>,</w:t>
      </w:r>
      <w:r w:rsidR="008A1461" w:rsidRPr="008A1461">
        <w:rPr>
          <w:sz w:val="26"/>
          <w:szCs w:val="26"/>
        </w:rPr>
        <w:t xml:space="preserve"> </w:t>
      </w:r>
      <w:r w:rsidR="00970E2D">
        <w:rPr>
          <w:sz w:val="26"/>
          <w:szCs w:val="26"/>
        </w:rPr>
        <w:t xml:space="preserve">в </w:t>
      </w:r>
      <w:r w:rsidR="00970E2D" w:rsidRPr="00BE5FF6">
        <w:rPr>
          <w:sz w:val="26"/>
          <w:szCs w:val="26"/>
        </w:rPr>
        <w:t>целях повышения эффективности проведения работ по выявлению правообладателей ранее учтенных объектов недвижимости</w:t>
      </w:r>
      <w:r w:rsidR="00970E2D">
        <w:rPr>
          <w:sz w:val="26"/>
          <w:szCs w:val="26"/>
        </w:rPr>
        <w:t xml:space="preserve"> </w:t>
      </w:r>
      <w:r w:rsidR="008A1461" w:rsidRPr="008A1461">
        <w:rPr>
          <w:sz w:val="26"/>
          <w:szCs w:val="26"/>
        </w:rPr>
        <w:t>на территории городского округа город Переславль-</w:t>
      </w:r>
      <w:r w:rsidR="008A1461">
        <w:rPr>
          <w:sz w:val="26"/>
          <w:szCs w:val="26"/>
        </w:rPr>
        <w:t>З</w:t>
      </w:r>
      <w:r w:rsidR="008A1461" w:rsidRPr="008A1461">
        <w:rPr>
          <w:sz w:val="26"/>
          <w:szCs w:val="26"/>
        </w:rPr>
        <w:t>алесский на 2022-2024 годы</w:t>
      </w:r>
      <w:r w:rsidR="00976AEF">
        <w:rPr>
          <w:sz w:val="26"/>
          <w:szCs w:val="26"/>
        </w:rPr>
        <w:t>,</w:t>
      </w:r>
      <w:r w:rsidR="00BE5FF6" w:rsidRPr="00BE5FF6">
        <w:rPr>
          <w:sz w:val="26"/>
          <w:szCs w:val="26"/>
        </w:rPr>
        <w:t xml:space="preserve"> </w:t>
      </w:r>
    </w:p>
    <w:p w:rsidR="00D62D2D" w:rsidRPr="00A35F6A" w:rsidRDefault="00D62D2D" w:rsidP="00FF085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D62D2D" w:rsidRPr="00D62D2D" w:rsidRDefault="00D62D2D" w:rsidP="00D62D2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BE5FF6" w:rsidRDefault="00B53523" w:rsidP="00BE5FF6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BA3546" w:rsidRPr="00BE5FF6" w:rsidRDefault="00BA3546" w:rsidP="00BE5FF6">
      <w:pPr>
        <w:pStyle w:val="a8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BE5FF6">
        <w:rPr>
          <w:sz w:val="26"/>
          <w:szCs w:val="26"/>
        </w:rPr>
        <w:t>Утвердить</w:t>
      </w:r>
      <w:r w:rsidR="00BE5FF6" w:rsidRPr="00BE5FF6">
        <w:rPr>
          <w:sz w:val="26"/>
          <w:szCs w:val="26"/>
        </w:rPr>
        <w:t xml:space="preserve"> план-график мероприятий по реализации положений Федерального закона от 30.12.2020 № 518-ФЗ </w:t>
      </w:r>
      <w:r w:rsidR="00BE5FF6" w:rsidRPr="008A1461">
        <w:rPr>
          <w:sz w:val="26"/>
          <w:szCs w:val="26"/>
        </w:rPr>
        <w:t>«О внесении изменений в отдельные законодательные акты Российской Федерации» на территории городского округа город Переславль-Залесский на 2022-2024 годы</w:t>
      </w:r>
      <w:r w:rsidRPr="00BE5FF6">
        <w:rPr>
          <w:sz w:val="26"/>
          <w:szCs w:val="26"/>
        </w:rPr>
        <w:t>, согласно приложению.</w:t>
      </w:r>
    </w:p>
    <w:p w:rsidR="00A02FA3" w:rsidRPr="005C5CEF" w:rsidRDefault="00A02FA3" w:rsidP="00BE5FF6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proofErr w:type="gramStart"/>
      <w:r w:rsidRPr="005C5CEF">
        <w:rPr>
          <w:sz w:val="26"/>
          <w:szCs w:val="26"/>
        </w:rPr>
        <w:t>Разместить</w:t>
      </w:r>
      <w:proofErr w:type="gramEnd"/>
      <w:r w:rsidRPr="005C5CEF">
        <w:rPr>
          <w:sz w:val="26"/>
          <w:szCs w:val="26"/>
        </w:rPr>
        <w:t xml:space="preserve"> настоящее постановление на официальном сайте ор</w:t>
      </w:r>
      <w:r>
        <w:rPr>
          <w:sz w:val="26"/>
          <w:szCs w:val="26"/>
        </w:rPr>
        <w:t xml:space="preserve">ганов местного самоуправления города </w:t>
      </w:r>
      <w:r w:rsidRPr="005C5CEF">
        <w:rPr>
          <w:sz w:val="26"/>
          <w:szCs w:val="26"/>
        </w:rPr>
        <w:t>Переславля-Залесского</w:t>
      </w:r>
    </w:p>
    <w:p w:rsidR="00CC38AD" w:rsidRDefault="00CC38AD" w:rsidP="00AB28B6">
      <w:pPr>
        <w:ind w:firstLine="709"/>
        <w:jc w:val="both"/>
        <w:rPr>
          <w:sz w:val="26"/>
          <w:szCs w:val="26"/>
        </w:rPr>
      </w:pPr>
    </w:p>
    <w:p w:rsidR="00103464" w:rsidRDefault="00103464" w:rsidP="00AB28B6">
      <w:pPr>
        <w:ind w:firstLine="709"/>
        <w:jc w:val="both"/>
        <w:rPr>
          <w:sz w:val="26"/>
          <w:szCs w:val="26"/>
        </w:rPr>
      </w:pPr>
    </w:p>
    <w:p w:rsidR="00103464" w:rsidRPr="005C5CEF" w:rsidRDefault="00103464" w:rsidP="00AB28B6">
      <w:pPr>
        <w:ind w:firstLine="709"/>
        <w:jc w:val="both"/>
        <w:rPr>
          <w:sz w:val="26"/>
          <w:szCs w:val="26"/>
        </w:rPr>
      </w:pPr>
    </w:p>
    <w:p w:rsidR="005C5CEF" w:rsidRPr="00CD6645" w:rsidRDefault="00103464" w:rsidP="002D3F74">
      <w:pPr>
        <w:tabs>
          <w:tab w:val="left" w:pos="409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5C5CEF">
        <w:rPr>
          <w:sz w:val="26"/>
          <w:szCs w:val="26"/>
        </w:rPr>
        <w:tab/>
      </w:r>
    </w:p>
    <w:p w:rsidR="005C5CEF" w:rsidRPr="00CD6645" w:rsidRDefault="005C5CEF" w:rsidP="002D3F74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</w:t>
      </w:r>
      <w:r w:rsidR="002D3F74">
        <w:rPr>
          <w:sz w:val="26"/>
          <w:szCs w:val="26"/>
        </w:rPr>
        <w:t xml:space="preserve">       </w:t>
      </w:r>
      <w:r w:rsidR="006535F6">
        <w:rPr>
          <w:sz w:val="26"/>
          <w:szCs w:val="26"/>
        </w:rPr>
        <w:t xml:space="preserve">     </w:t>
      </w:r>
      <w:r w:rsidR="002D3F74">
        <w:rPr>
          <w:sz w:val="26"/>
          <w:szCs w:val="26"/>
        </w:rPr>
        <w:t xml:space="preserve">  </w:t>
      </w:r>
      <w:r w:rsidRPr="00CD6645">
        <w:rPr>
          <w:sz w:val="26"/>
          <w:szCs w:val="26"/>
        </w:rPr>
        <w:t xml:space="preserve">        </w:t>
      </w:r>
      <w:r w:rsidR="00103464">
        <w:rPr>
          <w:sz w:val="26"/>
          <w:szCs w:val="26"/>
        </w:rPr>
        <w:t>Т.С. Ильина</w:t>
      </w:r>
    </w:p>
    <w:p w:rsidR="009B37C6" w:rsidRDefault="009B37C6">
      <w:pPr>
        <w:pStyle w:val="a8"/>
      </w:pPr>
    </w:p>
    <w:p w:rsidR="00BE5FF6" w:rsidRDefault="00BE5FF6" w:rsidP="00BE5FF6">
      <w:pPr>
        <w:pStyle w:val="a8"/>
        <w:ind w:left="5812"/>
        <w:rPr>
          <w:sz w:val="26"/>
          <w:szCs w:val="26"/>
        </w:rPr>
        <w:sectPr w:rsidR="00BE5FF6" w:rsidSect="00A5227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01D8" w:rsidRDefault="000F22FB" w:rsidP="004301D8">
      <w:pPr>
        <w:pStyle w:val="a8"/>
        <w:ind w:left="11482"/>
        <w:rPr>
          <w:sz w:val="26"/>
          <w:szCs w:val="26"/>
        </w:rPr>
      </w:pPr>
      <w:r w:rsidRPr="00390CB9">
        <w:rPr>
          <w:sz w:val="26"/>
          <w:szCs w:val="26"/>
        </w:rPr>
        <w:lastRenderedPageBreak/>
        <w:t>Приложение к постановлению Администрации</w:t>
      </w:r>
      <w:r w:rsidR="00BE5FF6">
        <w:rPr>
          <w:sz w:val="26"/>
          <w:szCs w:val="26"/>
        </w:rPr>
        <w:t xml:space="preserve"> </w:t>
      </w:r>
      <w:r w:rsidR="002D3F74">
        <w:rPr>
          <w:sz w:val="26"/>
          <w:szCs w:val="26"/>
        </w:rPr>
        <w:t xml:space="preserve">города </w:t>
      </w:r>
    </w:p>
    <w:p w:rsidR="000F22FB" w:rsidRPr="00390CB9" w:rsidRDefault="000F22FB" w:rsidP="004301D8">
      <w:pPr>
        <w:pStyle w:val="a8"/>
        <w:ind w:left="11482"/>
        <w:rPr>
          <w:sz w:val="26"/>
          <w:szCs w:val="26"/>
        </w:rPr>
      </w:pPr>
      <w:r w:rsidRPr="00390CB9">
        <w:rPr>
          <w:sz w:val="26"/>
          <w:szCs w:val="26"/>
        </w:rPr>
        <w:t>Переславля-Залесского</w:t>
      </w:r>
    </w:p>
    <w:p w:rsidR="004301D8" w:rsidRDefault="000F22FB" w:rsidP="004301D8">
      <w:pPr>
        <w:pStyle w:val="a8"/>
        <w:ind w:left="11482"/>
        <w:rPr>
          <w:sz w:val="26"/>
          <w:szCs w:val="26"/>
          <w:lang w:eastAsia="ru-RU"/>
        </w:rPr>
      </w:pPr>
      <w:r w:rsidRPr="00390CB9">
        <w:rPr>
          <w:sz w:val="26"/>
          <w:szCs w:val="26"/>
        </w:rPr>
        <w:t xml:space="preserve">от </w:t>
      </w:r>
      <w:r w:rsidR="00B826BD">
        <w:rPr>
          <w:sz w:val="26"/>
          <w:szCs w:val="26"/>
          <w:lang w:eastAsia="ru-RU"/>
        </w:rPr>
        <w:t>27.05.2022</w:t>
      </w:r>
      <w:r w:rsidR="00B826BD" w:rsidRPr="00A52278">
        <w:rPr>
          <w:sz w:val="26"/>
          <w:szCs w:val="26"/>
          <w:lang w:eastAsia="ru-RU"/>
        </w:rPr>
        <w:t xml:space="preserve"> №</w:t>
      </w:r>
      <w:r w:rsidR="00B826BD">
        <w:rPr>
          <w:sz w:val="26"/>
          <w:szCs w:val="26"/>
          <w:lang w:eastAsia="ru-RU"/>
        </w:rPr>
        <w:t xml:space="preserve"> ПОС.03-1039/22</w:t>
      </w:r>
    </w:p>
    <w:p w:rsidR="004301D8" w:rsidRDefault="004301D8" w:rsidP="004301D8">
      <w:pPr>
        <w:pStyle w:val="a8"/>
        <w:ind w:left="0"/>
        <w:jc w:val="center"/>
        <w:rPr>
          <w:sz w:val="26"/>
          <w:szCs w:val="26"/>
          <w:lang w:eastAsia="en-US"/>
        </w:rPr>
      </w:pPr>
    </w:p>
    <w:p w:rsidR="004301D8" w:rsidRPr="004301D8" w:rsidRDefault="004301D8" w:rsidP="004301D8">
      <w:pPr>
        <w:pStyle w:val="a8"/>
        <w:ind w:left="0"/>
        <w:jc w:val="center"/>
        <w:rPr>
          <w:sz w:val="26"/>
          <w:szCs w:val="26"/>
          <w:lang w:eastAsia="en-US"/>
        </w:rPr>
      </w:pPr>
      <w:r w:rsidRPr="004301D8">
        <w:rPr>
          <w:sz w:val="26"/>
          <w:szCs w:val="26"/>
          <w:lang w:eastAsia="en-US"/>
        </w:rPr>
        <w:t>План-график мероприятий по реализации положений Федерального закона от 30.12.2020 № 518-ФЗ</w:t>
      </w:r>
    </w:p>
    <w:p w:rsidR="004301D8" w:rsidRPr="004301D8" w:rsidRDefault="004301D8" w:rsidP="004301D8">
      <w:pPr>
        <w:suppressAutoHyphens w:val="0"/>
        <w:autoSpaceDE w:val="0"/>
        <w:autoSpaceDN w:val="0"/>
        <w:adjustRightInd w:val="0"/>
        <w:contextualSpacing/>
        <w:jc w:val="center"/>
        <w:rPr>
          <w:sz w:val="26"/>
          <w:szCs w:val="26"/>
          <w:lang w:eastAsia="en-US"/>
        </w:rPr>
      </w:pPr>
      <w:r w:rsidRPr="004301D8">
        <w:rPr>
          <w:sz w:val="26"/>
          <w:szCs w:val="26"/>
          <w:lang w:eastAsia="en-US"/>
        </w:rPr>
        <w:t xml:space="preserve">«О внесении изменений в отдельные законодательные акты Российской Федерации» </w:t>
      </w:r>
    </w:p>
    <w:p w:rsidR="004301D8" w:rsidRPr="004301D8" w:rsidRDefault="004301D8" w:rsidP="004301D8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  <w:lang w:eastAsia="en-US"/>
        </w:rPr>
      </w:pPr>
      <w:r w:rsidRPr="004301D8">
        <w:rPr>
          <w:sz w:val="26"/>
          <w:szCs w:val="26"/>
          <w:lang w:eastAsia="en-US"/>
        </w:rPr>
        <w:t>на территории городского округа город Переславль-Залесский</w:t>
      </w:r>
      <w:r w:rsidRPr="004301D8">
        <w:rPr>
          <w:color w:val="333333"/>
          <w:sz w:val="26"/>
          <w:szCs w:val="26"/>
          <w:lang w:eastAsia="ru-RU"/>
        </w:rPr>
        <w:t xml:space="preserve"> на 2022-2024 годы</w:t>
      </w:r>
    </w:p>
    <w:tbl>
      <w:tblPr>
        <w:tblpPr w:leftFromText="180" w:rightFromText="180" w:vertAnchor="text" w:horzAnchor="margin" w:tblpXSpec="center" w:tblpY="846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474"/>
        <w:gridCol w:w="2463"/>
        <w:gridCol w:w="2268"/>
        <w:gridCol w:w="1422"/>
      </w:tblGrid>
      <w:tr w:rsidR="008A7E5B" w:rsidRPr="004301D8" w:rsidTr="009A739F">
        <w:trPr>
          <w:trHeight w:val="87"/>
        </w:trPr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301D8">
              <w:rPr>
                <w:rFonts w:eastAsia="Calibri"/>
                <w:lang w:eastAsia="en-US"/>
              </w:rPr>
              <w:t>п</w:t>
            </w:r>
            <w:proofErr w:type="gramEnd"/>
            <w:r w:rsidRPr="004301D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2463" w:type="dxa"/>
          </w:tcPr>
          <w:p w:rsidR="004301D8" w:rsidRPr="004301D8" w:rsidRDefault="004301D8" w:rsidP="004301D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Результат</w:t>
            </w:r>
          </w:p>
        </w:tc>
        <w:tc>
          <w:tcPr>
            <w:tcW w:w="2268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contextualSpacing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Срок исполнения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proofErr w:type="gramStart"/>
            <w:r w:rsidRPr="004301D8">
              <w:rPr>
                <w:rFonts w:eastAsia="Calibri"/>
                <w:lang w:eastAsia="en-US"/>
              </w:rPr>
              <w:t>Информирование правообладателей объектов недвижимости о необходимости осуществления государственной регистрации прав на используемые ими объекты, в том числе правообладателей ранее учтенных объектов недвижимости, сведения о которых отсутствуют в Едином государственный реестр недвижимости (далее - ЕГРН), в целях защиты их прав и имущественных интересов</w:t>
            </w:r>
            <w:proofErr w:type="gramEnd"/>
          </w:p>
        </w:tc>
        <w:tc>
          <w:tcPr>
            <w:tcW w:w="2463" w:type="dxa"/>
          </w:tcPr>
          <w:p w:rsidR="004301D8" w:rsidRPr="004301D8" w:rsidRDefault="00FD1824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Доведение до сведения правообладателей информации о необходимости осуществления государственной регистрации прав</w:t>
            </w:r>
            <w:r w:rsidR="009A739F">
              <w:rPr>
                <w:rFonts w:eastAsia="Calibri"/>
                <w:lang w:eastAsia="en-US"/>
              </w:rPr>
              <w:t xml:space="preserve"> на используемые объекты</w:t>
            </w:r>
          </w:p>
        </w:tc>
        <w:tc>
          <w:tcPr>
            <w:tcW w:w="2268" w:type="dxa"/>
            <w:shd w:val="clear" w:color="auto" w:fill="auto"/>
          </w:tcPr>
          <w:p w:rsidR="004301D8" w:rsidRPr="004301D8" w:rsidRDefault="005205C4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УМС, территориальные управления</w:t>
            </w: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постоянно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Направление запросов в иные органы и организации (в том числе налоговые органы, органы записи актов гражданского состояния, нотариусам, органы и организации по государственному техническому учету и (или) технической инвентаризации)</w:t>
            </w:r>
          </w:p>
        </w:tc>
        <w:tc>
          <w:tcPr>
            <w:tcW w:w="2463" w:type="dxa"/>
          </w:tcPr>
          <w:p w:rsidR="004301D8" w:rsidRPr="004301D8" w:rsidRDefault="005205C4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Получение </w:t>
            </w:r>
            <w:r w:rsidR="009A739F">
              <w:rPr>
                <w:rFonts w:eastAsia="Calibri"/>
                <w:lang w:eastAsia="en-US"/>
              </w:rPr>
              <w:t xml:space="preserve">недостающих </w:t>
            </w:r>
            <w:r>
              <w:rPr>
                <w:rFonts w:eastAsia="Calibri"/>
                <w:lang w:eastAsia="en-US"/>
              </w:rPr>
              <w:t xml:space="preserve">сведений о </w:t>
            </w:r>
            <w:r w:rsidRPr="004301D8">
              <w:rPr>
                <w:rFonts w:eastAsia="Calibri"/>
                <w:lang w:eastAsia="en-US"/>
              </w:rPr>
              <w:t>правообладател</w:t>
            </w:r>
            <w:r>
              <w:rPr>
                <w:rFonts w:eastAsia="Calibri"/>
                <w:lang w:eastAsia="en-US"/>
              </w:rPr>
              <w:t>ях</w:t>
            </w:r>
            <w:r w:rsidR="009A739F">
              <w:rPr>
                <w:rFonts w:eastAsia="Calibri"/>
                <w:lang w:eastAsia="en-US"/>
              </w:rPr>
              <w:t xml:space="preserve">/ </w:t>
            </w:r>
            <w:r w:rsidRPr="004301D8">
              <w:rPr>
                <w:rFonts w:eastAsia="Calibri"/>
                <w:lang w:eastAsia="en-US"/>
              </w:rPr>
              <w:t xml:space="preserve"> объект</w:t>
            </w:r>
            <w:r w:rsidR="009A739F">
              <w:rPr>
                <w:rFonts w:eastAsia="Calibri"/>
                <w:lang w:eastAsia="en-US"/>
              </w:rPr>
              <w:t>ах</w:t>
            </w:r>
            <w:r w:rsidRPr="004301D8">
              <w:rPr>
                <w:rFonts w:eastAsia="Calibri"/>
                <w:lang w:eastAsia="en-US"/>
              </w:rPr>
              <w:t xml:space="preserve"> недвижимости</w:t>
            </w:r>
          </w:p>
        </w:tc>
        <w:tc>
          <w:tcPr>
            <w:tcW w:w="2268" w:type="dxa"/>
            <w:shd w:val="clear" w:color="auto" w:fill="auto"/>
          </w:tcPr>
          <w:p w:rsidR="004301D8" w:rsidRPr="004301D8" w:rsidRDefault="005205C4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УМС, территориальные управления</w:t>
            </w: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постоянно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Выявление ранее учтенных зданий, сооружений или объектов незавершенного строительства, сведения о которых внесены в ЕГРН, прекративши</w:t>
            </w:r>
            <w:r w:rsidR="009A739F">
              <w:rPr>
                <w:rFonts w:eastAsia="Calibri"/>
                <w:lang w:eastAsia="en-US"/>
              </w:rPr>
              <w:t>х</w:t>
            </w:r>
            <w:r w:rsidRPr="004301D8">
              <w:rPr>
                <w:rFonts w:eastAsia="Calibri"/>
                <w:lang w:eastAsia="en-US"/>
              </w:rPr>
              <w:t xml:space="preserve"> свое существование, и направление соответствующей документации в орган регистрации прав </w:t>
            </w:r>
          </w:p>
        </w:tc>
        <w:tc>
          <w:tcPr>
            <w:tcW w:w="2463" w:type="dxa"/>
          </w:tcPr>
          <w:p w:rsidR="004301D8" w:rsidRPr="004301D8" w:rsidRDefault="004C002F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Снятие с кадастрового учета </w:t>
            </w:r>
            <w:r w:rsidRPr="004301D8">
              <w:rPr>
                <w:rFonts w:eastAsia="Calibri"/>
                <w:lang w:eastAsia="en-US"/>
              </w:rPr>
              <w:t xml:space="preserve">зданий, сооружений или объектов незавершенного </w:t>
            </w:r>
            <w:r w:rsidRPr="004301D8">
              <w:rPr>
                <w:rFonts w:eastAsia="Calibri"/>
                <w:lang w:eastAsia="en-US"/>
              </w:rPr>
              <w:lastRenderedPageBreak/>
              <w:t>строительства, прекративши</w:t>
            </w:r>
            <w:r w:rsidR="009A739F">
              <w:rPr>
                <w:rFonts w:eastAsia="Calibri"/>
                <w:lang w:eastAsia="en-US"/>
              </w:rPr>
              <w:t>х</w:t>
            </w:r>
            <w:r w:rsidRPr="004301D8">
              <w:rPr>
                <w:rFonts w:eastAsia="Calibri"/>
                <w:lang w:eastAsia="en-US"/>
              </w:rPr>
              <w:t xml:space="preserve"> свое существование</w:t>
            </w:r>
          </w:p>
        </w:tc>
        <w:tc>
          <w:tcPr>
            <w:tcW w:w="2268" w:type="dxa"/>
            <w:shd w:val="clear" w:color="auto" w:fill="auto"/>
          </w:tcPr>
          <w:p w:rsidR="004301D8" w:rsidRPr="004301D8" w:rsidRDefault="004C002F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УМС</w:t>
            </w: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постоянно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 xml:space="preserve">Проведение мониторинга ранее учтенных земельных участков, сведения о которых содержатся в ЕГРН, с целью выявления дублей земельных участков, и направление соответствующей информации в орган регистрации прав с целью присвоения им статуса «архивный», в том числе в судебном порядке </w:t>
            </w:r>
          </w:p>
        </w:tc>
        <w:tc>
          <w:tcPr>
            <w:tcW w:w="2463" w:type="dxa"/>
          </w:tcPr>
          <w:p w:rsidR="004301D8" w:rsidRPr="004301D8" w:rsidRDefault="00576641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Информация о дублях земельных участков направлена в орган регистрации прав</w:t>
            </w:r>
          </w:p>
        </w:tc>
        <w:tc>
          <w:tcPr>
            <w:tcW w:w="2268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постоянно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val="en-US" w:eastAsia="en-US"/>
              </w:rPr>
            </w:pPr>
            <w:r w:rsidRPr="004301D8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 xml:space="preserve">Государственная регистрация права муниципальной собственности на объекты недвижимости, в том числе ранее учтенные, сведения о которых содержатся в ЕГРН, подлежащие отнесению к собственности муниципального образования </w:t>
            </w:r>
          </w:p>
        </w:tc>
        <w:tc>
          <w:tcPr>
            <w:tcW w:w="2463" w:type="dxa"/>
          </w:tcPr>
          <w:p w:rsidR="004301D8" w:rsidRPr="004301D8" w:rsidRDefault="005079D9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4301D8">
              <w:rPr>
                <w:rFonts w:eastAsia="Calibri"/>
                <w:lang w:eastAsia="en-US"/>
              </w:rPr>
              <w:t>егистраци</w:t>
            </w:r>
            <w:r w:rsidR="008A7E5B">
              <w:rPr>
                <w:rFonts w:eastAsia="Calibri"/>
                <w:lang w:eastAsia="en-US"/>
              </w:rPr>
              <w:t>онные действия осуществлены</w:t>
            </w:r>
          </w:p>
        </w:tc>
        <w:tc>
          <w:tcPr>
            <w:tcW w:w="2268" w:type="dxa"/>
            <w:shd w:val="clear" w:color="auto" w:fill="auto"/>
          </w:tcPr>
          <w:p w:rsidR="004301D8" w:rsidRPr="004301D8" w:rsidRDefault="005079D9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УМС</w:t>
            </w: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 xml:space="preserve">Сопоставление содержащихся в перечне </w:t>
            </w:r>
            <w:r w:rsidR="005B6781">
              <w:rPr>
                <w:rFonts w:eastAsia="Calibri"/>
                <w:lang w:eastAsia="en-US"/>
              </w:rPr>
              <w:t xml:space="preserve">объектов недвижимости </w:t>
            </w:r>
            <w:r w:rsidRPr="004301D8">
              <w:rPr>
                <w:rFonts w:eastAsia="Calibri"/>
                <w:lang w:eastAsia="en-US"/>
              </w:rPr>
              <w:t xml:space="preserve">сведений с данными </w:t>
            </w:r>
            <w:proofErr w:type="spellStart"/>
            <w:r w:rsidRPr="004301D8">
              <w:rPr>
                <w:rFonts w:eastAsia="Calibri"/>
                <w:lang w:eastAsia="en-US"/>
              </w:rPr>
              <w:t>похозяйственных</w:t>
            </w:r>
            <w:proofErr w:type="spellEnd"/>
            <w:r w:rsidRPr="004301D8">
              <w:rPr>
                <w:rFonts w:eastAsia="Calibri"/>
                <w:lang w:eastAsia="en-US"/>
              </w:rPr>
              <w:t xml:space="preserve"> книг, с архивной документацией, документами</w:t>
            </w:r>
            <w:r>
              <w:rPr>
                <w:rFonts w:eastAsia="Calibri"/>
                <w:lang w:eastAsia="en-US"/>
              </w:rPr>
              <w:t>,</w:t>
            </w:r>
            <w:r w:rsidRPr="004301D8">
              <w:rPr>
                <w:rFonts w:eastAsia="Calibri"/>
                <w:lang w:eastAsia="en-US"/>
              </w:rPr>
              <w:t xml:space="preserve"> полученными от иных органов, организаций</w:t>
            </w:r>
          </w:p>
        </w:tc>
        <w:tc>
          <w:tcPr>
            <w:tcW w:w="2463" w:type="dxa"/>
          </w:tcPr>
          <w:p w:rsidR="004301D8" w:rsidRPr="004301D8" w:rsidRDefault="00925240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об объектах недвижимости сопоставлены</w:t>
            </w:r>
          </w:p>
        </w:tc>
        <w:tc>
          <w:tcPr>
            <w:tcW w:w="2268" w:type="dxa"/>
            <w:shd w:val="clear" w:color="auto" w:fill="auto"/>
          </w:tcPr>
          <w:p w:rsidR="004301D8" w:rsidRDefault="005B6781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УМС, территориальные управления,</w:t>
            </w:r>
          </w:p>
          <w:p w:rsidR="005B6781" w:rsidRPr="004301D8" w:rsidRDefault="005B6781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архивный отдел</w:t>
            </w: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31.12.2024</w:t>
            </w:r>
          </w:p>
        </w:tc>
      </w:tr>
      <w:tr w:rsidR="008A7E5B" w:rsidRPr="004301D8" w:rsidTr="009A739F">
        <w:tc>
          <w:tcPr>
            <w:tcW w:w="540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474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Проведение работ по анализу перечней, содержащих сведения об объектах недвижимости, в отношении которых в ЕГРН отсутствуют зарегистрированные права</w:t>
            </w:r>
          </w:p>
        </w:tc>
        <w:tc>
          <w:tcPr>
            <w:tcW w:w="2463" w:type="dxa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 xml:space="preserve">Работа по анализу проведена в отношении </w:t>
            </w: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35% объектов</w:t>
            </w: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70% объектов</w:t>
            </w: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100% объектов</w:t>
            </w: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31.12.2022</w:t>
            </w: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31.12.2023</w:t>
            </w:r>
          </w:p>
          <w:p w:rsidR="004301D8" w:rsidRPr="004301D8" w:rsidRDefault="004301D8" w:rsidP="004301D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4301D8">
              <w:rPr>
                <w:rFonts w:eastAsia="Calibri"/>
                <w:lang w:eastAsia="en-US"/>
              </w:rPr>
              <w:t>31.12.2024</w:t>
            </w:r>
          </w:p>
        </w:tc>
      </w:tr>
    </w:tbl>
    <w:p w:rsidR="004301D8" w:rsidRPr="004301D8" w:rsidRDefault="004301D8" w:rsidP="004301D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301D8">
        <w:rPr>
          <w:sz w:val="28"/>
          <w:szCs w:val="28"/>
          <w:lang w:eastAsia="en-US"/>
        </w:rPr>
        <w:t xml:space="preserve"> </w:t>
      </w:r>
    </w:p>
    <w:p w:rsidR="000B7B5F" w:rsidRDefault="000B7B5F" w:rsidP="00FD1824">
      <w:pPr>
        <w:pStyle w:val="af8"/>
        <w:tabs>
          <w:tab w:val="left" w:pos="7020"/>
        </w:tabs>
        <w:spacing w:before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Сокращения:</w:t>
      </w:r>
    </w:p>
    <w:p w:rsidR="00FD1824" w:rsidRDefault="000B7B5F" w:rsidP="00FD1824">
      <w:pPr>
        <w:pStyle w:val="af8"/>
        <w:tabs>
          <w:tab w:val="left" w:pos="7020"/>
        </w:tabs>
        <w:spacing w:before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т</w:t>
      </w:r>
      <w:r w:rsidR="00FD1824">
        <w:rPr>
          <w:rFonts w:eastAsia="Calibri"/>
          <w:lang w:eastAsia="en-US"/>
        </w:rPr>
        <w:t xml:space="preserve">ерриториальные управления – Рязанцевское территориальное управление Администрации города Переславля-Залесского, </w:t>
      </w:r>
      <w:proofErr w:type="gramStart"/>
      <w:r w:rsidR="00FD1824">
        <w:rPr>
          <w:rFonts w:eastAsia="Calibri"/>
          <w:lang w:eastAsia="en-US"/>
        </w:rPr>
        <w:t>Пригородное</w:t>
      </w:r>
      <w:proofErr w:type="gramEnd"/>
      <w:r w:rsidR="00FD1824">
        <w:rPr>
          <w:rFonts w:eastAsia="Calibri"/>
          <w:lang w:eastAsia="en-US"/>
        </w:rPr>
        <w:t xml:space="preserve"> территориальное управление Администрации города Переславля-Залесского, Нагорьевское территориальное управление Администрации города Переславля-Залесского</w:t>
      </w:r>
      <w:r>
        <w:rPr>
          <w:rFonts w:eastAsia="Calibri"/>
          <w:lang w:eastAsia="en-US"/>
        </w:rPr>
        <w:t>;</w:t>
      </w:r>
    </w:p>
    <w:p w:rsidR="00450BCC" w:rsidRDefault="00FD1824" w:rsidP="00FD1824">
      <w:pPr>
        <w:pStyle w:val="af8"/>
        <w:tabs>
          <w:tab w:val="left" w:pos="7020"/>
        </w:tabs>
        <w:spacing w:before="0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УМС - Управление муниципальной собственности Администрации города Переславля-Залесского</w:t>
      </w:r>
      <w:r w:rsidR="000B7B5F">
        <w:rPr>
          <w:rFonts w:eastAsia="Calibri"/>
          <w:lang w:eastAsia="en-US"/>
        </w:rPr>
        <w:t>;</w:t>
      </w:r>
    </w:p>
    <w:p w:rsidR="00CC2E3D" w:rsidRPr="00576641" w:rsidRDefault="000B7B5F" w:rsidP="00576641">
      <w:pPr>
        <w:pStyle w:val="af8"/>
        <w:tabs>
          <w:tab w:val="left" w:pos="7020"/>
        </w:tabs>
        <w:spacing w:before="0"/>
        <w:ind w:firstLine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а</w:t>
      </w:r>
      <w:r w:rsidR="005B6781" w:rsidRPr="005B6781">
        <w:rPr>
          <w:rFonts w:eastAsia="Calibri"/>
          <w:lang w:eastAsia="en-US"/>
        </w:rPr>
        <w:t>рхивный</w:t>
      </w:r>
      <w:proofErr w:type="gramEnd"/>
      <w:r w:rsidR="005B6781" w:rsidRPr="005B6781">
        <w:rPr>
          <w:rFonts w:eastAsia="Calibri"/>
          <w:lang w:eastAsia="en-US"/>
        </w:rPr>
        <w:t xml:space="preserve"> отдел – архивный отдел Управлени</w:t>
      </w:r>
      <w:r w:rsidR="005B6781">
        <w:rPr>
          <w:rFonts w:eastAsia="Calibri"/>
          <w:lang w:eastAsia="en-US"/>
        </w:rPr>
        <w:t>я</w:t>
      </w:r>
      <w:r w:rsidR="005B6781" w:rsidRPr="005B6781">
        <w:rPr>
          <w:rFonts w:eastAsia="Calibri"/>
          <w:lang w:eastAsia="en-US"/>
        </w:rPr>
        <w:t xml:space="preserve"> делами, по работе с Думой и Общественной палатой</w:t>
      </w:r>
      <w:r w:rsidR="005B6781">
        <w:rPr>
          <w:rFonts w:eastAsia="Calibri"/>
          <w:lang w:eastAsia="en-US"/>
        </w:rPr>
        <w:t xml:space="preserve"> Администрации города Переславля-Залесского.</w:t>
      </w:r>
    </w:p>
    <w:p w:rsidR="00CC2E3D" w:rsidRPr="00F24868" w:rsidRDefault="00CC2E3D" w:rsidP="00CC2E3D"/>
    <w:p w:rsidR="00CC2E3D" w:rsidRPr="00CC2E3D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 w:val="24"/>
        </w:rPr>
      </w:pPr>
    </w:p>
    <w:sectPr w:rsidR="00CC2E3D" w:rsidRPr="00CC2E3D" w:rsidSect="004301D8">
      <w:pgSz w:w="16838" w:h="11906" w:orient="landscape"/>
      <w:pgMar w:top="1276" w:right="67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8D" w:rsidRDefault="004F108D" w:rsidP="00836788">
      <w:r>
        <w:separator/>
      </w:r>
    </w:p>
  </w:endnote>
  <w:endnote w:type="continuationSeparator" w:id="0">
    <w:p w:rsidR="004F108D" w:rsidRDefault="004F108D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8D" w:rsidRDefault="004F108D" w:rsidP="00836788">
      <w:r>
        <w:separator/>
      </w:r>
    </w:p>
  </w:footnote>
  <w:footnote w:type="continuationSeparator" w:id="0">
    <w:p w:rsidR="004F108D" w:rsidRDefault="004F108D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280778"/>
    <w:multiLevelType w:val="hybridMultilevel"/>
    <w:tmpl w:val="0FCC5124"/>
    <w:lvl w:ilvl="0" w:tplc="25440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21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26CE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8F6"/>
    <w:rsid w:val="000B7970"/>
    <w:rsid w:val="000B7B5F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22FB"/>
    <w:rsid w:val="000F3EE1"/>
    <w:rsid w:val="00101B0A"/>
    <w:rsid w:val="00101D6F"/>
    <w:rsid w:val="00103464"/>
    <w:rsid w:val="00106A73"/>
    <w:rsid w:val="00106D1A"/>
    <w:rsid w:val="001078C2"/>
    <w:rsid w:val="00112053"/>
    <w:rsid w:val="001305BF"/>
    <w:rsid w:val="0013432A"/>
    <w:rsid w:val="0013477F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96B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3B4D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561"/>
    <w:rsid w:val="00281AA6"/>
    <w:rsid w:val="00290173"/>
    <w:rsid w:val="00297F6D"/>
    <w:rsid w:val="002B721A"/>
    <w:rsid w:val="002C4032"/>
    <w:rsid w:val="002D2DE8"/>
    <w:rsid w:val="002D3F74"/>
    <w:rsid w:val="002D464E"/>
    <w:rsid w:val="002D5CFC"/>
    <w:rsid w:val="0030185E"/>
    <w:rsid w:val="00310DB0"/>
    <w:rsid w:val="0031512E"/>
    <w:rsid w:val="003228AF"/>
    <w:rsid w:val="00325181"/>
    <w:rsid w:val="00325F9A"/>
    <w:rsid w:val="003313CE"/>
    <w:rsid w:val="00331952"/>
    <w:rsid w:val="003404B7"/>
    <w:rsid w:val="0034203B"/>
    <w:rsid w:val="00343353"/>
    <w:rsid w:val="00352EA2"/>
    <w:rsid w:val="00356095"/>
    <w:rsid w:val="003622B3"/>
    <w:rsid w:val="00363072"/>
    <w:rsid w:val="003673B8"/>
    <w:rsid w:val="00371862"/>
    <w:rsid w:val="00372353"/>
    <w:rsid w:val="00375A68"/>
    <w:rsid w:val="00376956"/>
    <w:rsid w:val="00390CB9"/>
    <w:rsid w:val="00394B7D"/>
    <w:rsid w:val="00395EDB"/>
    <w:rsid w:val="003A35E9"/>
    <w:rsid w:val="003A66B5"/>
    <w:rsid w:val="003B2980"/>
    <w:rsid w:val="003B3476"/>
    <w:rsid w:val="003C3925"/>
    <w:rsid w:val="003D395E"/>
    <w:rsid w:val="003D66AE"/>
    <w:rsid w:val="003E0D55"/>
    <w:rsid w:val="003E5AA6"/>
    <w:rsid w:val="003F28F1"/>
    <w:rsid w:val="00414EAC"/>
    <w:rsid w:val="00417F40"/>
    <w:rsid w:val="004301D8"/>
    <w:rsid w:val="00432CB8"/>
    <w:rsid w:val="00445B01"/>
    <w:rsid w:val="004466A8"/>
    <w:rsid w:val="00446C0A"/>
    <w:rsid w:val="00447D1F"/>
    <w:rsid w:val="00450BCC"/>
    <w:rsid w:val="004526C2"/>
    <w:rsid w:val="004612E3"/>
    <w:rsid w:val="00462C71"/>
    <w:rsid w:val="0047179C"/>
    <w:rsid w:val="00472CE6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B70E5"/>
    <w:rsid w:val="004C002F"/>
    <w:rsid w:val="004C792D"/>
    <w:rsid w:val="004E572A"/>
    <w:rsid w:val="004E5AFD"/>
    <w:rsid w:val="004F108D"/>
    <w:rsid w:val="004F2670"/>
    <w:rsid w:val="00503005"/>
    <w:rsid w:val="005079D9"/>
    <w:rsid w:val="005205C4"/>
    <w:rsid w:val="00520CF6"/>
    <w:rsid w:val="00524DCF"/>
    <w:rsid w:val="00533132"/>
    <w:rsid w:val="005355BB"/>
    <w:rsid w:val="00551695"/>
    <w:rsid w:val="00572889"/>
    <w:rsid w:val="00572EC7"/>
    <w:rsid w:val="00574DAB"/>
    <w:rsid w:val="0057523F"/>
    <w:rsid w:val="00576641"/>
    <w:rsid w:val="00576E9C"/>
    <w:rsid w:val="00581D49"/>
    <w:rsid w:val="00582ADB"/>
    <w:rsid w:val="005833B8"/>
    <w:rsid w:val="0059594C"/>
    <w:rsid w:val="005A10B1"/>
    <w:rsid w:val="005A6A4A"/>
    <w:rsid w:val="005B4CB5"/>
    <w:rsid w:val="005B6781"/>
    <w:rsid w:val="005B706E"/>
    <w:rsid w:val="005C5CEF"/>
    <w:rsid w:val="005D2253"/>
    <w:rsid w:val="005D2A13"/>
    <w:rsid w:val="005E1ECE"/>
    <w:rsid w:val="005E4D06"/>
    <w:rsid w:val="005E5B85"/>
    <w:rsid w:val="005F042A"/>
    <w:rsid w:val="005F2A8D"/>
    <w:rsid w:val="006074CC"/>
    <w:rsid w:val="00612DE8"/>
    <w:rsid w:val="00613ADC"/>
    <w:rsid w:val="00621178"/>
    <w:rsid w:val="00624F99"/>
    <w:rsid w:val="00625880"/>
    <w:rsid w:val="006328D3"/>
    <w:rsid w:val="00633A5D"/>
    <w:rsid w:val="00633F7C"/>
    <w:rsid w:val="006379B9"/>
    <w:rsid w:val="00637CA1"/>
    <w:rsid w:val="00643831"/>
    <w:rsid w:val="00646C77"/>
    <w:rsid w:val="0064753A"/>
    <w:rsid w:val="00651A63"/>
    <w:rsid w:val="006521F4"/>
    <w:rsid w:val="006535F6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1635"/>
    <w:rsid w:val="00726FEB"/>
    <w:rsid w:val="00730913"/>
    <w:rsid w:val="00732009"/>
    <w:rsid w:val="00734692"/>
    <w:rsid w:val="0073671E"/>
    <w:rsid w:val="00737A7C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6BE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0F84"/>
    <w:rsid w:val="0087468B"/>
    <w:rsid w:val="008764FC"/>
    <w:rsid w:val="00876EB9"/>
    <w:rsid w:val="00890C35"/>
    <w:rsid w:val="00893D7D"/>
    <w:rsid w:val="00895FC8"/>
    <w:rsid w:val="008A1461"/>
    <w:rsid w:val="008A4174"/>
    <w:rsid w:val="008A65C2"/>
    <w:rsid w:val="008A7E5B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1EF6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240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70E2D"/>
    <w:rsid w:val="009735EF"/>
    <w:rsid w:val="00976AEF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A739F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048"/>
    <w:rsid w:val="009F42CB"/>
    <w:rsid w:val="009F4542"/>
    <w:rsid w:val="00A012C5"/>
    <w:rsid w:val="00A0178E"/>
    <w:rsid w:val="00A02FA3"/>
    <w:rsid w:val="00A1034E"/>
    <w:rsid w:val="00A119E4"/>
    <w:rsid w:val="00A12671"/>
    <w:rsid w:val="00A165A5"/>
    <w:rsid w:val="00A245ED"/>
    <w:rsid w:val="00A26C99"/>
    <w:rsid w:val="00A30B97"/>
    <w:rsid w:val="00A35F6A"/>
    <w:rsid w:val="00A362F6"/>
    <w:rsid w:val="00A40824"/>
    <w:rsid w:val="00A4135F"/>
    <w:rsid w:val="00A43491"/>
    <w:rsid w:val="00A471C8"/>
    <w:rsid w:val="00A52278"/>
    <w:rsid w:val="00A5626E"/>
    <w:rsid w:val="00A57571"/>
    <w:rsid w:val="00A57600"/>
    <w:rsid w:val="00A613B7"/>
    <w:rsid w:val="00A66395"/>
    <w:rsid w:val="00A670E1"/>
    <w:rsid w:val="00A734AF"/>
    <w:rsid w:val="00A7633D"/>
    <w:rsid w:val="00A84AAE"/>
    <w:rsid w:val="00A85C7A"/>
    <w:rsid w:val="00A91604"/>
    <w:rsid w:val="00A927E7"/>
    <w:rsid w:val="00A957A8"/>
    <w:rsid w:val="00AA3D4F"/>
    <w:rsid w:val="00AB1284"/>
    <w:rsid w:val="00AB1B99"/>
    <w:rsid w:val="00AB21CF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693A"/>
    <w:rsid w:val="00B56C7F"/>
    <w:rsid w:val="00B636EA"/>
    <w:rsid w:val="00B657A6"/>
    <w:rsid w:val="00B747E8"/>
    <w:rsid w:val="00B802D7"/>
    <w:rsid w:val="00B826BD"/>
    <w:rsid w:val="00B86802"/>
    <w:rsid w:val="00B9435D"/>
    <w:rsid w:val="00B95A7F"/>
    <w:rsid w:val="00B96671"/>
    <w:rsid w:val="00BA3546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D51B2"/>
    <w:rsid w:val="00BE2A3C"/>
    <w:rsid w:val="00BE5FF6"/>
    <w:rsid w:val="00C00020"/>
    <w:rsid w:val="00C01FDB"/>
    <w:rsid w:val="00C0515B"/>
    <w:rsid w:val="00C07A40"/>
    <w:rsid w:val="00C11563"/>
    <w:rsid w:val="00C11759"/>
    <w:rsid w:val="00C20A07"/>
    <w:rsid w:val="00C21F50"/>
    <w:rsid w:val="00C22AB5"/>
    <w:rsid w:val="00C27A15"/>
    <w:rsid w:val="00C34E63"/>
    <w:rsid w:val="00C56D53"/>
    <w:rsid w:val="00C56E81"/>
    <w:rsid w:val="00C66F71"/>
    <w:rsid w:val="00C70D04"/>
    <w:rsid w:val="00C75A47"/>
    <w:rsid w:val="00CA1C82"/>
    <w:rsid w:val="00CA41A8"/>
    <w:rsid w:val="00CA4BC1"/>
    <w:rsid w:val="00CA66CF"/>
    <w:rsid w:val="00CA73B5"/>
    <w:rsid w:val="00CB1E94"/>
    <w:rsid w:val="00CB2901"/>
    <w:rsid w:val="00CB2F74"/>
    <w:rsid w:val="00CB34F0"/>
    <w:rsid w:val="00CB6B57"/>
    <w:rsid w:val="00CB6C22"/>
    <w:rsid w:val="00CC2E3D"/>
    <w:rsid w:val="00CC38AD"/>
    <w:rsid w:val="00CD43C1"/>
    <w:rsid w:val="00CD6026"/>
    <w:rsid w:val="00CE265B"/>
    <w:rsid w:val="00CE484F"/>
    <w:rsid w:val="00CF17A5"/>
    <w:rsid w:val="00CF426B"/>
    <w:rsid w:val="00CF6AE5"/>
    <w:rsid w:val="00D01C3A"/>
    <w:rsid w:val="00D05096"/>
    <w:rsid w:val="00D10272"/>
    <w:rsid w:val="00D22616"/>
    <w:rsid w:val="00D2360C"/>
    <w:rsid w:val="00D2581E"/>
    <w:rsid w:val="00D3090B"/>
    <w:rsid w:val="00D342EC"/>
    <w:rsid w:val="00D36A1F"/>
    <w:rsid w:val="00D36A4E"/>
    <w:rsid w:val="00D4692C"/>
    <w:rsid w:val="00D579C3"/>
    <w:rsid w:val="00D62D2D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C71C7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17FD5"/>
    <w:rsid w:val="00E30DB3"/>
    <w:rsid w:val="00E4094C"/>
    <w:rsid w:val="00E46645"/>
    <w:rsid w:val="00E473CE"/>
    <w:rsid w:val="00E475CF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30BA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4A7"/>
    <w:rsid w:val="00F97940"/>
    <w:rsid w:val="00FA7546"/>
    <w:rsid w:val="00FC048B"/>
    <w:rsid w:val="00FC1C02"/>
    <w:rsid w:val="00FD01AA"/>
    <w:rsid w:val="00FD1395"/>
    <w:rsid w:val="00FD1824"/>
    <w:rsid w:val="00FD2FCD"/>
    <w:rsid w:val="00FD34F3"/>
    <w:rsid w:val="00FD57E0"/>
    <w:rsid w:val="00FE05BD"/>
    <w:rsid w:val="00FE1FAF"/>
    <w:rsid w:val="00FF0852"/>
    <w:rsid w:val="00FF47F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21</cp:revision>
  <cp:lastPrinted>2022-05-23T13:31:00Z</cp:lastPrinted>
  <dcterms:created xsi:type="dcterms:W3CDTF">2022-05-23T06:25:00Z</dcterms:created>
  <dcterms:modified xsi:type="dcterms:W3CDTF">2022-05-30T07:02:00Z</dcterms:modified>
</cp:coreProperties>
</file>