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0E3FB9" w:rsidRPr="00313C3F" w:rsidRDefault="000E3FB9" w:rsidP="000E3FB9">
      <w:pPr>
        <w:rPr>
          <w:sz w:val="26"/>
          <w:szCs w:val="26"/>
        </w:rPr>
      </w:pPr>
      <w:r w:rsidRPr="00313C3F">
        <w:rPr>
          <w:sz w:val="26"/>
          <w:szCs w:val="26"/>
        </w:rPr>
        <w:t>(</w:t>
      </w:r>
      <w:r w:rsidR="00B7349F">
        <w:rPr>
          <w:sz w:val="26"/>
          <w:szCs w:val="26"/>
        </w:rPr>
        <w:t xml:space="preserve">проект планировки территории, </w:t>
      </w:r>
      <w:r w:rsidRPr="00313C3F">
        <w:rPr>
          <w:sz w:val="26"/>
          <w:szCs w:val="26"/>
        </w:rPr>
        <w:t xml:space="preserve">проект межевания территории) </w:t>
      </w:r>
    </w:p>
    <w:p w:rsidR="00B7349F" w:rsidRDefault="00B7349F" w:rsidP="000E3FB9">
      <w:pPr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Площадки 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для размещения объекта мобильной </w:t>
      </w:r>
    </w:p>
    <w:p w:rsidR="00B7349F" w:rsidRDefault="00B7349F" w:rsidP="000E3FB9">
      <w:pPr>
        <w:rPr>
          <w:bCs/>
          <w:color w:val="000000"/>
          <w:sz w:val="26"/>
          <w:szCs w:val="26"/>
          <w:shd w:val="clear" w:color="auto" w:fill="FFFFFF"/>
        </w:rPr>
      </w:pP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АГНКС «Переславль» </w:t>
      </w:r>
      <w:proofErr w:type="spellStart"/>
      <w:r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</w:t>
      </w:r>
    </w:p>
    <w:p w:rsidR="000E3FB9" w:rsidRPr="00313C3F" w:rsidRDefault="00B7349F" w:rsidP="000E3FB9">
      <w:pPr>
        <w:rPr>
          <w:sz w:val="26"/>
          <w:szCs w:val="26"/>
        </w:rPr>
      </w:pP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</w:p>
    <w:p w:rsidR="00BB4B77" w:rsidRPr="00E41CD8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B7349F" w:rsidRDefault="00F91656" w:rsidP="00B7349F">
      <w:pPr>
        <w:spacing w:before="240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="00B44001">
        <w:rPr>
          <w:bCs/>
          <w:sz w:val="26"/>
          <w:szCs w:val="26"/>
        </w:rPr>
        <w:t xml:space="preserve"> Ярославская 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Переславль-Залесской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296C2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Pr="00E41CD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296C28">
        <w:rPr>
          <w:bCs/>
          <w:color w:val="000000"/>
          <w:sz w:val="26"/>
          <w:szCs w:val="26"/>
          <w:shd w:val="clear" w:color="auto" w:fill="FFFFFF"/>
        </w:rPr>
        <w:t>ь</w:t>
      </w:r>
      <w:r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296C28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Pr="00E41CD8">
        <w:rPr>
          <w:sz w:val="26"/>
          <w:szCs w:val="26"/>
        </w:rPr>
        <w:t xml:space="preserve"> Переславль-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Залесской городской Думы от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</w:t>
      </w:r>
      <w:r w:rsidR="00296C28">
        <w:rPr>
          <w:bCs/>
          <w:color w:val="000000"/>
          <w:sz w:val="26"/>
          <w:szCs w:val="26"/>
          <w:shd w:val="clear" w:color="auto" w:fill="FFFFFF"/>
        </w:rPr>
        <w:t>6</w:t>
      </w:r>
      <w:r w:rsidRPr="00E41CD8">
        <w:rPr>
          <w:bCs/>
          <w:color w:val="000000"/>
          <w:sz w:val="26"/>
          <w:szCs w:val="26"/>
          <w:shd w:val="clear" w:color="auto" w:fill="FFFFFF"/>
        </w:rPr>
        <w:t>.</w:t>
      </w:r>
      <w:r w:rsidR="00296C28">
        <w:rPr>
          <w:bCs/>
          <w:color w:val="000000"/>
          <w:sz w:val="26"/>
          <w:szCs w:val="26"/>
          <w:shd w:val="clear" w:color="auto" w:fill="FFFFFF"/>
        </w:rPr>
        <w:t>01</w:t>
      </w:r>
      <w:r w:rsidRPr="00E41CD8">
        <w:rPr>
          <w:bCs/>
          <w:color w:val="000000"/>
          <w:sz w:val="26"/>
          <w:szCs w:val="26"/>
          <w:shd w:val="clear" w:color="auto" w:fill="FFFFFF"/>
        </w:rPr>
        <w:t>.20</w:t>
      </w:r>
      <w:r w:rsidR="00296C28">
        <w:rPr>
          <w:bCs/>
          <w:color w:val="000000"/>
          <w:sz w:val="26"/>
          <w:szCs w:val="26"/>
          <w:shd w:val="clear" w:color="auto" w:fill="FFFFFF"/>
        </w:rPr>
        <w:t>23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296C28">
        <w:rPr>
          <w:bCs/>
          <w:color w:val="000000"/>
          <w:sz w:val="26"/>
          <w:szCs w:val="26"/>
          <w:shd w:val="clear" w:color="auto" w:fill="FFFFFF"/>
        </w:rPr>
        <w:t>2</w:t>
      </w:r>
      <w:r w:rsidRPr="00E41CD8">
        <w:rPr>
          <w:bCs/>
          <w:color w:val="000000"/>
          <w:sz w:val="26"/>
          <w:szCs w:val="26"/>
          <w:shd w:val="clear" w:color="auto" w:fill="FFFFFF"/>
        </w:rPr>
        <w:t>,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B7349F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665564" w:rsidRPr="00B7349F">
        <w:rPr>
          <w:bCs/>
          <w:color w:val="000000"/>
          <w:sz w:val="26"/>
          <w:szCs w:val="26"/>
          <w:shd w:val="clear" w:color="auto" w:fill="FFFFFF"/>
        </w:rPr>
        <w:t>Решени</w:t>
      </w:r>
      <w:r w:rsidR="00B7349F">
        <w:rPr>
          <w:bCs/>
          <w:color w:val="000000"/>
          <w:sz w:val="26"/>
          <w:szCs w:val="26"/>
          <w:shd w:val="clear" w:color="auto" w:fill="FFFFFF"/>
        </w:rPr>
        <w:t xml:space="preserve">ем </w:t>
      </w:r>
      <w:r w:rsidR="00665564" w:rsidRPr="00B7349F">
        <w:rPr>
          <w:bCs/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«Газпром </w:t>
      </w:r>
      <w:proofErr w:type="spellStart"/>
      <w:r w:rsidR="00665564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665564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 от 06.12.2018</w:t>
      </w:r>
      <w:r w:rsidR="0075766D" w:rsidRPr="00B7349F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65564" w:rsidRPr="00B7349F">
        <w:rPr>
          <w:bCs/>
          <w:color w:val="000000"/>
          <w:sz w:val="26"/>
          <w:szCs w:val="26"/>
          <w:shd w:val="clear" w:color="auto" w:fill="FFFFFF"/>
        </w:rPr>
        <w:t>72</w:t>
      </w:r>
      <w:r w:rsidR="00737CAF" w:rsidRPr="00B7349F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</w:t>
      </w:r>
      <w:r w:rsidR="00665564" w:rsidRPr="00B7349F">
        <w:rPr>
          <w:bCs/>
          <w:color w:val="000000"/>
          <w:sz w:val="26"/>
          <w:szCs w:val="26"/>
          <w:shd w:val="clear" w:color="auto" w:fill="FFFFFF"/>
        </w:rPr>
        <w:t xml:space="preserve">для размещения объекта мобильной АГНКС «Переславль» </w:t>
      </w:r>
      <w:proofErr w:type="spellStart"/>
      <w:r w:rsidR="00665564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665564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665564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665564" w:rsidRPr="00B7349F">
        <w:rPr>
          <w:bCs/>
          <w:color w:val="000000"/>
          <w:sz w:val="26"/>
          <w:szCs w:val="26"/>
          <w:shd w:val="clear" w:color="auto" w:fill="FFFFFF"/>
        </w:rPr>
        <w:t xml:space="preserve"> Ухта</w:t>
      </w:r>
      <w:r w:rsidR="00E5513B" w:rsidRPr="00B7349F">
        <w:rPr>
          <w:bCs/>
          <w:color w:val="000000"/>
          <w:sz w:val="26"/>
          <w:szCs w:val="26"/>
          <w:shd w:val="clear" w:color="auto" w:fill="FFFFFF"/>
        </w:rPr>
        <w:t>»</w:t>
      </w:r>
      <w:r w:rsidR="00B7349F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B7349F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B817C6" w:rsidRPr="00B7349F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«Газпром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  <w:r w:rsidR="000E3FB9" w:rsidRPr="00B7349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817C6" w:rsidRPr="00B7349F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65564" w:rsidRPr="00B7349F">
        <w:rPr>
          <w:bCs/>
          <w:color w:val="000000"/>
          <w:sz w:val="26"/>
          <w:szCs w:val="26"/>
          <w:shd w:val="clear" w:color="auto" w:fill="FFFFFF"/>
        </w:rPr>
        <w:t>31.05.2023</w:t>
      </w:r>
      <w:r w:rsidR="00B817C6" w:rsidRPr="00B7349F">
        <w:rPr>
          <w:bCs/>
          <w:color w:val="000000"/>
          <w:sz w:val="26"/>
          <w:szCs w:val="26"/>
          <w:shd w:val="clear" w:color="auto" w:fill="FFFFFF"/>
        </w:rPr>
        <w:t>№</w:t>
      </w:r>
      <w:r w:rsidR="00296C28" w:rsidRPr="00B7349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65564" w:rsidRPr="00B7349F">
        <w:rPr>
          <w:bCs/>
          <w:color w:val="000000"/>
          <w:sz w:val="26"/>
          <w:szCs w:val="26"/>
          <w:shd w:val="clear" w:color="auto" w:fill="FFFFFF"/>
        </w:rPr>
        <w:t>ВХ.03.01-7188/23</w:t>
      </w:r>
      <w:r w:rsidR="00B817C6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B7349F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Назначить и провести </w:t>
      </w:r>
      <w:r w:rsidR="000E3FB9">
        <w:rPr>
          <w:sz w:val="26"/>
          <w:szCs w:val="26"/>
        </w:rPr>
        <w:t>0</w:t>
      </w:r>
      <w:r w:rsidR="00665564">
        <w:rPr>
          <w:sz w:val="26"/>
          <w:szCs w:val="26"/>
        </w:rPr>
        <w:t>8</w:t>
      </w:r>
      <w:r w:rsidR="000E3FB9">
        <w:rPr>
          <w:sz w:val="26"/>
          <w:szCs w:val="26"/>
        </w:rPr>
        <w:t>.09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>в 1</w:t>
      </w:r>
      <w:r w:rsidR="00296C28">
        <w:rPr>
          <w:sz w:val="26"/>
          <w:szCs w:val="26"/>
        </w:rPr>
        <w:t>5</w:t>
      </w:r>
      <w:r w:rsidR="008A4A35" w:rsidRPr="00E41CD8">
        <w:rPr>
          <w:sz w:val="26"/>
          <w:szCs w:val="26"/>
        </w:rPr>
        <w:t xml:space="preserve"> часов </w:t>
      </w:r>
      <w:r w:rsidR="002A6BB6">
        <w:rPr>
          <w:sz w:val="26"/>
          <w:szCs w:val="26"/>
        </w:rPr>
        <w:t>00</w:t>
      </w:r>
      <w:r w:rsidR="00B817C6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(проект планировки 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территории, проект межевания территории) Площадки для размещения объекта мобильной </w:t>
      </w:r>
      <w:r w:rsidR="00B7349F">
        <w:rPr>
          <w:bCs/>
          <w:color w:val="000000"/>
          <w:sz w:val="26"/>
          <w:szCs w:val="26"/>
          <w:shd w:val="clear" w:color="auto" w:fill="FFFFFF"/>
        </w:rPr>
        <w:t>А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ГНКС «Переславль»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  <w:r w:rsidR="00296C28" w:rsidRPr="001F6C44">
        <w:rPr>
          <w:bCs/>
          <w:color w:val="000000"/>
          <w:shd w:val="clear" w:color="auto" w:fill="FFFFFF"/>
        </w:rPr>
        <w:t>»</w:t>
      </w:r>
      <w:r w:rsidR="00AC78D8"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Переславля-Залесского:</w:t>
      </w:r>
    </w:p>
    <w:p w:rsidR="00FA36E8" w:rsidRPr="00E41CD8" w:rsidRDefault="00FA36E8" w:rsidP="00296C2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организовать и провести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</w:t>
      </w:r>
      <w:r w:rsidR="00B7349F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(проект планировки территории, проект межевания территории) Площадки для размещения объекта мобильной </w:t>
      </w:r>
      <w:r w:rsidR="00B7349F">
        <w:rPr>
          <w:bCs/>
          <w:color w:val="000000"/>
          <w:sz w:val="26"/>
          <w:szCs w:val="26"/>
          <w:shd w:val="clear" w:color="auto" w:fill="FFFFFF"/>
        </w:rPr>
        <w:t>А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ГНКС «Переславль»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  <w:r w:rsidR="00B7349F" w:rsidRPr="001F6C44">
        <w:rPr>
          <w:bCs/>
          <w:color w:val="000000"/>
          <w:shd w:val="clear" w:color="auto" w:fill="FFFFFF"/>
        </w:rPr>
        <w:t>»</w:t>
      </w:r>
      <w:r w:rsidR="00296C28" w:rsidRPr="001F6C44">
        <w:rPr>
          <w:bCs/>
          <w:color w:val="000000"/>
          <w:shd w:val="clear" w:color="auto" w:fill="FFFFFF"/>
        </w:rPr>
        <w:t>»</w:t>
      </w:r>
      <w:r w:rsidR="00296C28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665564">
        <w:rPr>
          <w:sz w:val="26"/>
          <w:szCs w:val="26"/>
        </w:rPr>
        <w:t>23</w:t>
      </w:r>
      <w:r w:rsidR="002A6BB6">
        <w:rPr>
          <w:sz w:val="26"/>
          <w:szCs w:val="26"/>
        </w:rPr>
        <w:t>.08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665564">
        <w:rPr>
          <w:sz w:val="26"/>
          <w:szCs w:val="26"/>
        </w:rPr>
        <w:t>29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9A5588" w:rsidRPr="00E41CD8">
        <w:rPr>
          <w:sz w:val="26"/>
          <w:szCs w:val="26"/>
        </w:rPr>
        <w:t>.202</w:t>
      </w:r>
      <w:r w:rsidR="00296C28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разместить заключение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B7349F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(проект планировки территории, проект межевания территории) Площадки для размещения объекта мобильной </w:t>
      </w:r>
      <w:r w:rsidR="00B7349F">
        <w:rPr>
          <w:bCs/>
          <w:color w:val="000000"/>
          <w:sz w:val="26"/>
          <w:szCs w:val="26"/>
          <w:shd w:val="clear" w:color="auto" w:fill="FFFFFF"/>
        </w:rPr>
        <w:t>А</w:t>
      </w:r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ГНКС «Переславль»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B7349F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  <w:r w:rsidR="00B7349F" w:rsidRPr="001F6C44">
        <w:rPr>
          <w:bCs/>
          <w:color w:val="000000"/>
          <w:shd w:val="clear" w:color="auto" w:fill="FFFFFF"/>
        </w:rPr>
        <w:t>»</w:t>
      </w:r>
      <w:r w:rsidR="00296C28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665564">
        <w:rPr>
          <w:sz w:val="26"/>
          <w:szCs w:val="26"/>
        </w:rPr>
        <w:t>29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7952DA" w:rsidRPr="00E41CD8">
        <w:rPr>
          <w:sz w:val="26"/>
          <w:szCs w:val="26"/>
        </w:rPr>
        <w:t>.202</w:t>
      </w:r>
      <w:r w:rsidR="00296C28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 xml:space="preserve"> по </w:t>
      </w:r>
      <w:r w:rsidR="000E3FB9">
        <w:rPr>
          <w:sz w:val="26"/>
          <w:szCs w:val="26"/>
        </w:rPr>
        <w:t>0</w:t>
      </w:r>
      <w:r w:rsidR="00665564">
        <w:rPr>
          <w:sz w:val="26"/>
          <w:szCs w:val="26"/>
        </w:rPr>
        <w:t>8</w:t>
      </w:r>
      <w:r w:rsidR="000E3FB9">
        <w:rPr>
          <w:sz w:val="26"/>
          <w:szCs w:val="26"/>
        </w:rPr>
        <w:t>.09</w:t>
      </w:r>
      <w:r w:rsidR="007952DA" w:rsidRPr="00E41CD8">
        <w:rPr>
          <w:sz w:val="26"/>
          <w:szCs w:val="26"/>
        </w:rPr>
        <w:t>.202</w:t>
      </w:r>
      <w:r w:rsidR="00296C28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</w:t>
      </w:r>
      <w:proofErr w:type="spellStart"/>
      <w:r w:rsidRPr="00E41CD8">
        <w:rPr>
          <w:sz w:val="26"/>
          <w:szCs w:val="26"/>
        </w:rPr>
        <w:t>г.Переславль</w:t>
      </w:r>
      <w:proofErr w:type="spellEnd"/>
      <w:r w:rsidRPr="00E41CD8">
        <w:rPr>
          <w:sz w:val="26"/>
          <w:szCs w:val="26"/>
        </w:rPr>
        <w:t xml:space="preserve">-Залесский, </w:t>
      </w:r>
      <w:proofErr w:type="spellStart"/>
      <w:r w:rsidRPr="00E41CD8">
        <w:rPr>
          <w:sz w:val="26"/>
          <w:szCs w:val="26"/>
        </w:rPr>
        <w:t>ул.Советская</w:t>
      </w:r>
      <w:proofErr w:type="spellEnd"/>
      <w:r w:rsidRPr="00E41CD8">
        <w:rPr>
          <w:sz w:val="26"/>
          <w:szCs w:val="26"/>
        </w:rPr>
        <w:t>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665564">
        <w:rPr>
          <w:sz w:val="26"/>
          <w:szCs w:val="26"/>
        </w:rPr>
        <w:t>29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665564">
        <w:rPr>
          <w:sz w:val="26"/>
          <w:szCs w:val="26"/>
        </w:rPr>
        <w:t>29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 w:rsidR="000E3FB9">
        <w:rPr>
          <w:sz w:val="26"/>
          <w:szCs w:val="26"/>
        </w:rPr>
        <w:t>0</w:t>
      </w:r>
      <w:r w:rsidR="00B44001">
        <w:rPr>
          <w:sz w:val="26"/>
          <w:szCs w:val="26"/>
        </w:rPr>
        <w:t>8</w:t>
      </w:r>
      <w:bookmarkStart w:id="0" w:name="_GoBack"/>
      <w:bookmarkEnd w:id="0"/>
      <w:r w:rsidR="000E3FB9">
        <w:rPr>
          <w:sz w:val="26"/>
          <w:szCs w:val="26"/>
        </w:rPr>
        <w:t>.09</w:t>
      </w:r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F03A95" w:rsidRPr="00E41CD8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3A95" w:rsidRPr="00E41CD8">
        <w:rPr>
          <w:sz w:val="26"/>
          <w:szCs w:val="26"/>
        </w:rPr>
        <w:t>. Контроль за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Default="002A6BB6" w:rsidP="002A6BB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2A6BB6">
        <w:rPr>
          <w:sz w:val="26"/>
          <w:szCs w:val="26"/>
        </w:rPr>
        <w:t>ы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160DEC">
        <w:rPr>
          <w:sz w:val="26"/>
          <w:szCs w:val="26"/>
        </w:rPr>
        <w:t>Д</w:t>
      </w:r>
      <w:r w:rsidR="002A6BB6">
        <w:rPr>
          <w:sz w:val="26"/>
          <w:szCs w:val="26"/>
        </w:rPr>
        <w:t xml:space="preserve">.Н. </w:t>
      </w:r>
      <w:proofErr w:type="spellStart"/>
      <w:r w:rsidR="00160DEC">
        <w:rPr>
          <w:sz w:val="26"/>
          <w:szCs w:val="26"/>
        </w:rPr>
        <w:t>Зяблицкий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0E3FB9"/>
    <w:rsid w:val="001343DA"/>
    <w:rsid w:val="00144B7F"/>
    <w:rsid w:val="00153CEA"/>
    <w:rsid w:val="0015782E"/>
    <w:rsid w:val="00160DEC"/>
    <w:rsid w:val="00165D11"/>
    <w:rsid w:val="00192A0F"/>
    <w:rsid w:val="001A40E5"/>
    <w:rsid w:val="001B5479"/>
    <w:rsid w:val="0021082A"/>
    <w:rsid w:val="00236EFC"/>
    <w:rsid w:val="00296C28"/>
    <w:rsid w:val="002A106E"/>
    <w:rsid w:val="002A4F2B"/>
    <w:rsid w:val="002A6BB6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24910"/>
    <w:rsid w:val="00631553"/>
    <w:rsid w:val="00643214"/>
    <w:rsid w:val="00665564"/>
    <w:rsid w:val="006719EA"/>
    <w:rsid w:val="006A5FCB"/>
    <w:rsid w:val="006C1F19"/>
    <w:rsid w:val="006D7417"/>
    <w:rsid w:val="006E6084"/>
    <w:rsid w:val="006F63E9"/>
    <w:rsid w:val="0073076D"/>
    <w:rsid w:val="00737CAF"/>
    <w:rsid w:val="0075766D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44001"/>
    <w:rsid w:val="00B56497"/>
    <w:rsid w:val="00B65FE8"/>
    <w:rsid w:val="00B7349F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E056CC"/>
    <w:rsid w:val="00E140BE"/>
    <w:rsid w:val="00E41CD8"/>
    <w:rsid w:val="00E5513B"/>
    <w:rsid w:val="00E653C1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6028C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06A8-988E-4E09-9F44-92A17818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5244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2</cp:revision>
  <cp:lastPrinted>2023-08-14T12:23:00Z</cp:lastPrinted>
  <dcterms:created xsi:type="dcterms:W3CDTF">2023-08-15T05:23:00Z</dcterms:created>
  <dcterms:modified xsi:type="dcterms:W3CDTF">2023-08-15T05:23:00Z</dcterms:modified>
</cp:coreProperties>
</file>