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121389" w:rsidRDefault="00121389" w:rsidP="00645597">
      <w:pPr>
        <w:jc w:val="center"/>
        <w:rPr>
          <w:sz w:val="26"/>
          <w:szCs w:val="26"/>
        </w:rPr>
      </w:pP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121389" w:rsidRDefault="00121389" w:rsidP="00121389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07531F">
        <w:rPr>
          <w:sz w:val="26"/>
          <w:szCs w:val="26"/>
        </w:rPr>
        <w:t>на условно</w:t>
      </w:r>
      <w:r w:rsidRPr="00B4335D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</w:p>
    <w:p w:rsidR="00121389" w:rsidRDefault="00121389" w:rsidP="00121389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 xml:space="preserve">использования </w:t>
      </w:r>
      <w:r w:rsidRPr="00BC5F7D">
        <w:rPr>
          <w:sz w:val="26"/>
          <w:szCs w:val="26"/>
        </w:rPr>
        <w:t>«</w:t>
      </w:r>
      <w:r>
        <w:rPr>
          <w:sz w:val="26"/>
          <w:szCs w:val="26"/>
        </w:rPr>
        <w:t>магазины</w:t>
      </w:r>
      <w:r w:rsidRPr="00BC5F7D">
        <w:rPr>
          <w:sz w:val="26"/>
          <w:szCs w:val="26"/>
        </w:rPr>
        <w:t>»,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4</w:t>
      </w:r>
      <w:r w:rsidRPr="00BC5F7D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земельного</w:t>
      </w:r>
    </w:p>
    <w:p w:rsidR="00121389" w:rsidRDefault="00121389" w:rsidP="00121389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участка с кадастровым номером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76:1</w:t>
      </w:r>
      <w:r>
        <w:rPr>
          <w:sz w:val="26"/>
          <w:szCs w:val="26"/>
        </w:rPr>
        <w:t>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210101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410</w:t>
      </w:r>
      <w:r w:rsidRPr="00BC5F7D">
        <w:rPr>
          <w:sz w:val="26"/>
          <w:szCs w:val="26"/>
        </w:rPr>
        <w:t>,</w:t>
      </w:r>
    </w:p>
    <w:p w:rsidR="00121389" w:rsidRDefault="00121389" w:rsidP="00121389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с видом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разрешенного использования</w:t>
      </w:r>
    </w:p>
    <w:p w:rsidR="00121389" w:rsidRDefault="00121389" w:rsidP="00121389">
      <w:pPr>
        <w:ind w:right="355"/>
        <w:rPr>
          <w:sz w:val="26"/>
          <w:szCs w:val="26"/>
        </w:rPr>
      </w:pPr>
      <w:r>
        <w:rPr>
          <w:sz w:val="26"/>
          <w:szCs w:val="26"/>
        </w:rPr>
        <w:t>«для ведения личного подсобного хозяйства»</w:t>
      </w:r>
      <w:r w:rsidRPr="00BC5F7D">
        <w:rPr>
          <w:sz w:val="26"/>
          <w:szCs w:val="26"/>
        </w:rPr>
        <w:t>,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расположенного</w:t>
      </w:r>
    </w:p>
    <w:p w:rsidR="00121389" w:rsidRDefault="00121389" w:rsidP="00121389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по адресу: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Российская Федерация,</w:t>
      </w:r>
      <w:r w:rsidRPr="00B4335D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Ярославская</w:t>
      </w: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область,</w:t>
      </w:r>
    </w:p>
    <w:p w:rsidR="00121389" w:rsidRDefault="00121389" w:rsidP="00121389">
      <w:pPr>
        <w:ind w:right="355"/>
        <w:rPr>
          <w:sz w:val="26"/>
          <w:szCs w:val="26"/>
        </w:rPr>
      </w:pPr>
      <w:proofErr w:type="spellStart"/>
      <w:r w:rsidRPr="00BC5F7D">
        <w:rPr>
          <w:sz w:val="26"/>
          <w:szCs w:val="26"/>
        </w:rPr>
        <w:t>Переславский</w:t>
      </w:r>
      <w:proofErr w:type="spellEnd"/>
      <w:r>
        <w:rPr>
          <w:sz w:val="26"/>
          <w:szCs w:val="26"/>
        </w:rPr>
        <w:t xml:space="preserve"> район, </w:t>
      </w:r>
      <w:proofErr w:type="spellStart"/>
      <w:r>
        <w:rPr>
          <w:sz w:val="26"/>
          <w:szCs w:val="26"/>
        </w:rPr>
        <w:t>Кубринский</w:t>
      </w:r>
      <w:proofErr w:type="spellEnd"/>
      <w:r>
        <w:rPr>
          <w:sz w:val="26"/>
          <w:szCs w:val="26"/>
        </w:rPr>
        <w:t xml:space="preserve"> с/о,</w:t>
      </w:r>
    </w:p>
    <w:p w:rsidR="00FA25EA" w:rsidRDefault="00121389" w:rsidP="00121389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д. </w:t>
      </w:r>
      <w:proofErr w:type="spellStart"/>
      <w:r>
        <w:rPr>
          <w:sz w:val="26"/>
          <w:szCs w:val="26"/>
        </w:rPr>
        <w:t>Ширяйка</w:t>
      </w:r>
      <w:proofErr w:type="spellEnd"/>
      <w:r>
        <w:rPr>
          <w:sz w:val="26"/>
          <w:szCs w:val="26"/>
        </w:rPr>
        <w:t>, ул. Приозерная, д. 25</w:t>
      </w:r>
    </w:p>
    <w:p w:rsidR="00633081" w:rsidRDefault="00633081" w:rsidP="00874115">
      <w:pPr>
        <w:contextualSpacing/>
        <w:rPr>
          <w:sz w:val="26"/>
          <w:szCs w:val="26"/>
        </w:rPr>
      </w:pPr>
    </w:p>
    <w:p w:rsidR="00121389" w:rsidRDefault="00121389" w:rsidP="00874115">
      <w:pPr>
        <w:contextualSpacing/>
        <w:rPr>
          <w:sz w:val="26"/>
          <w:szCs w:val="26"/>
        </w:rPr>
      </w:pPr>
    </w:p>
    <w:p w:rsidR="00A14436" w:rsidRPr="000B3B78" w:rsidRDefault="00A14436" w:rsidP="00874115">
      <w:pPr>
        <w:ind w:firstLine="708"/>
        <w:contextualSpacing/>
        <w:jc w:val="both"/>
        <w:rPr>
          <w:rStyle w:val="a5"/>
          <w:b w:val="0"/>
          <w:bCs w:val="0"/>
          <w:sz w:val="26"/>
          <w:szCs w:val="26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03161A" w:rsidRPr="000B3B78">
        <w:rPr>
          <w:sz w:val="26"/>
          <w:szCs w:val="26"/>
        </w:rPr>
        <w:t>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03161A" w:rsidRPr="000B3B78">
        <w:rPr>
          <w:sz w:val="26"/>
          <w:szCs w:val="26"/>
        </w:rPr>
        <w:t>_________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AF1F68" w:rsidRPr="000B3B78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121389">
        <w:rPr>
          <w:sz w:val="26"/>
          <w:szCs w:val="26"/>
        </w:rPr>
        <w:t>Глековой</w:t>
      </w:r>
      <w:proofErr w:type="spellEnd"/>
      <w:r w:rsidR="00121389">
        <w:rPr>
          <w:sz w:val="26"/>
          <w:szCs w:val="26"/>
        </w:rPr>
        <w:t xml:space="preserve"> Н.В.</w:t>
      </w:r>
      <w:r w:rsidR="00121389" w:rsidRPr="000B3B78">
        <w:rPr>
          <w:sz w:val="26"/>
          <w:szCs w:val="26"/>
        </w:rPr>
        <w:t xml:space="preserve"> </w:t>
      </w:r>
      <w:r w:rsidR="00121389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121389">
        <w:rPr>
          <w:bCs/>
          <w:color w:val="000000"/>
          <w:sz w:val="26"/>
          <w:szCs w:val="26"/>
          <w:shd w:val="clear" w:color="auto" w:fill="FFFFFF"/>
        </w:rPr>
        <w:t>14</w:t>
      </w:r>
      <w:r w:rsidR="00121389" w:rsidRPr="000B3B78">
        <w:rPr>
          <w:bCs/>
          <w:color w:val="000000"/>
          <w:sz w:val="26"/>
          <w:szCs w:val="26"/>
          <w:shd w:val="clear" w:color="auto" w:fill="FFFFFF"/>
        </w:rPr>
        <w:t>.1</w:t>
      </w:r>
      <w:r w:rsidR="00121389">
        <w:rPr>
          <w:bCs/>
          <w:color w:val="000000"/>
          <w:sz w:val="26"/>
          <w:szCs w:val="26"/>
          <w:shd w:val="clear" w:color="auto" w:fill="FFFFFF"/>
        </w:rPr>
        <w:t>2</w:t>
      </w:r>
      <w:r w:rsidR="00121389" w:rsidRPr="000B3B78">
        <w:rPr>
          <w:bCs/>
          <w:color w:val="000000"/>
          <w:sz w:val="26"/>
          <w:szCs w:val="26"/>
          <w:shd w:val="clear" w:color="auto" w:fill="FFFFFF"/>
        </w:rPr>
        <w:t xml:space="preserve">.2023 № </w:t>
      </w:r>
      <w:r w:rsidR="00121389">
        <w:rPr>
          <w:bCs/>
          <w:color w:val="000000"/>
          <w:sz w:val="26"/>
          <w:szCs w:val="26"/>
          <w:shd w:val="clear" w:color="auto" w:fill="FFFFFF"/>
        </w:rPr>
        <w:t>3015</w:t>
      </w:r>
      <w:r w:rsidR="00121389" w:rsidRPr="000B3B78">
        <w:rPr>
          <w:bCs/>
          <w:color w:val="000000"/>
          <w:sz w:val="26"/>
          <w:szCs w:val="26"/>
          <w:shd w:val="clear" w:color="auto" w:fill="FFFFFF"/>
        </w:rPr>
        <w:t>/23</w:t>
      </w:r>
      <w:r w:rsidR="0003161A" w:rsidRPr="000B3B78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121389" w:rsidRDefault="00874115" w:rsidP="0012138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proofErr w:type="spellStart"/>
      <w:r w:rsidR="00121389">
        <w:rPr>
          <w:sz w:val="26"/>
          <w:szCs w:val="26"/>
        </w:rPr>
        <w:t>Глековой</w:t>
      </w:r>
      <w:proofErr w:type="spellEnd"/>
      <w:r w:rsidR="00121389">
        <w:rPr>
          <w:sz w:val="26"/>
          <w:szCs w:val="26"/>
        </w:rPr>
        <w:t xml:space="preserve"> Н.В.</w:t>
      </w:r>
      <w:r w:rsidR="00121389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03161A" w:rsidRPr="000B3B78">
        <w:rPr>
          <w:sz w:val="26"/>
          <w:szCs w:val="26"/>
        </w:rPr>
        <w:t>«</w:t>
      </w:r>
      <w:r w:rsidR="00121389">
        <w:rPr>
          <w:sz w:val="26"/>
          <w:szCs w:val="26"/>
        </w:rPr>
        <w:t>магазины</w:t>
      </w:r>
      <w:r w:rsidR="0003161A" w:rsidRPr="000B3B78">
        <w:rPr>
          <w:sz w:val="26"/>
          <w:szCs w:val="26"/>
        </w:rPr>
        <w:t xml:space="preserve">», код </w:t>
      </w:r>
      <w:r w:rsidR="00121389">
        <w:rPr>
          <w:sz w:val="26"/>
          <w:szCs w:val="26"/>
        </w:rPr>
        <w:t>4</w:t>
      </w:r>
      <w:r w:rsidR="0003161A" w:rsidRPr="000B3B78">
        <w:rPr>
          <w:sz w:val="26"/>
          <w:szCs w:val="26"/>
        </w:rPr>
        <w:t>.</w:t>
      </w:r>
      <w:r w:rsidR="00121389">
        <w:rPr>
          <w:sz w:val="26"/>
          <w:szCs w:val="26"/>
        </w:rPr>
        <w:t>4</w:t>
      </w:r>
      <w:r w:rsidR="0003161A" w:rsidRPr="000B3B78">
        <w:rPr>
          <w:sz w:val="26"/>
          <w:szCs w:val="26"/>
        </w:rPr>
        <w:t xml:space="preserve"> земельного участка с кадастровым номером </w:t>
      </w:r>
      <w:r w:rsidR="00121389" w:rsidRPr="003B4145">
        <w:rPr>
          <w:sz w:val="26"/>
          <w:szCs w:val="26"/>
        </w:rPr>
        <w:t>76:11:</w:t>
      </w:r>
      <w:r w:rsidR="00121389">
        <w:rPr>
          <w:sz w:val="26"/>
          <w:szCs w:val="26"/>
        </w:rPr>
        <w:t>210101</w:t>
      </w:r>
      <w:r w:rsidR="00121389" w:rsidRPr="003B4145">
        <w:rPr>
          <w:sz w:val="26"/>
          <w:szCs w:val="26"/>
        </w:rPr>
        <w:t>:</w:t>
      </w:r>
      <w:r w:rsidR="00121389">
        <w:rPr>
          <w:sz w:val="26"/>
          <w:szCs w:val="26"/>
        </w:rPr>
        <w:t>410</w:t>
      </w:r>
      <w:r w:rsidR="000B0774" w:rsidRPr="000B3B78">
        <w:rPr>
          <w:sz w:val="26"/>
          <w:szCs w:val="26"/>
        </w:rPr>
        <w:t xml:space="preserve"> </w:t>
      </w:r>
      <w:r w:rsidR="00DA4646" w:rsidRPr="000B3B78">
        <w:rPr>
          <w:sz w:val="26"/>
          <w:szCs w:val="26"/>
        </w:rPr>
        <w:t>с видом разрешенного использования «</w:t>
      </w:r>
      <w:r w:rsidR="00121389">
        <w:rPr>
          <w:sz w:val="26"/>
          <w:szCs w:val="26"/>
        </w:rPr>
        <w:t>для ведения личного подсобного хозяйства</w:t>
      </w:r>
      <w:r w:rsidR="00DA4646" w:rsidRPr="000B3B78">
        <w:rPr>
          <w:sz w:val="26"/>
          <w:szCs w:val="26"/>
        </w:rPr>
        <w:t xml:space="preserve">», расположенного по адресу: Российская Федерация, Ярославская область, </w:t>
      </w:r>
      <w:proofErr w:type="spellStart"/>
      <w:r w:rsidR="00DA4646" w:rsidRPr="000B3B78">
        <w:rPr>
          <w:sz w:val="26"/>
          <w:szCs w:val="26"/>
        </w:rPr>
        <w:t>Переславский</w:t>
      </w:r>
      <w:proofErr w:type="spellEnd"/>
      <w:r w:rsidR="000B3B78" w:rsidRPr="000B3B78">
        <w:rPr>
          <w:sz w:val="26"/>
          <w:szCs w:val="26"/>
        </w:rPr>
        <w:t xml:space="preserve"> район</w:t>
      </w:r>
      <w:r w:rsidR="00DA4646" w:rsidRPr="000B3B78">
        <w:rPr>
          <w:sz w:val="26"/>
          <w:szCs w:val="26"/>
        </w:rPr>
        <w:t>,</w:t>
      </w:r>
      <w:r w:rsidR="000B3B78" w:rsidRPr="000B3B78">
        <w:rPr>
          <w:sz w:val="26"/>
          <w:szCs w:val="26"/>
        </w:rPr>
        <w:t xml:space="preserve"> </w:t>
      </w:r>
      <w:proofErr w:type="spellStart"/>
      <w:r w:rsidR="00121389">
        <w:rPr>
          <w:sz w:val="26"/>
          <w:szCs w:val="26"/>
        </w:rPr>
        <w:t>Кубринский</w:t>
      </w:r>
      <w:proofErr w:type="spellEnd"/>
      <w:r w:rsidR="00121389">
        <w:rPr>
          <w:sz w:val="26"/>
          <w:szCs w:val="26"/>
        </w:rPr>
        <w:t xml:space="preserve"> с/о,</w:t>
      </w:r>
      <w:r w:rsidR="00121389">
        <w:rPr>
          <w:sz w:val="26"/>
          <w:szCs w:val="26"/>
        </w:rPr>
        <w:t xml:space="preserve"> </w:t>
      </w:r>
      <w:r w:rsidR="00121389">
        <w:rPr>
          <w:sz w:val="26"/>
          <w:szCs w:val="26"/>
        </w:rPr>
        <w:t xml:space="preserve">д. </w:t>
      </w:r>
      <w:proofErr w:type="spellStart"/>
      <w:r w:rsidR="00121389">
        <w:rPr>
          <w:sz w:val="26"/>
          <w:szCs w:val="26"/>
        </w:rPr>
        <w:t>Ширяйка</w:t>
      </w:r>
      <w:proofErr w:type="spellEnd"/>
      <w:r w:rsidR="00121389">
        <w:rPr>
          <w:sz w:val="26"/>
          <w:szCs w:val="26"/>
        </w:rPr>
        <w:t>, ул. Приозерная, д. 25</w:t>
      </w:r>
    </w:p>
    <w:p w:rsidR="00874115" w:rsidRDefault="00E259B4" w:rsidP="00121389">
      <w:pPr>
        <w:jc w:val="both"/>
        <w:rPr>
          <w:sz w:val="26"/>
          <w:szCs w:val="26"/>
        </w:rPr>
      </w:pPr>
      <w:r w:rsidRPr="000B3B78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Рекомендовать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в газете «Переславская неделя» и </w:t>
      </w:r>
      <w:r w:rsidR="0042427B">
        <w:rPr>
          <w:sz w:val="26"/>
          <w:szCs w:val="26"/>
        </w:rPr>
        <w:t>р</w:t>
      </w:r>
      <w:r w:rsidR="0042427B" w:rsidRPr="00FF4AC8">
        <w:rPr>
          <w:sz w:val="26"/>
          <w:szCs w:val="26"/>
        </w:rPr>
        <w:t>азместить настоящее постановление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bookmarkStart w:id="0" w:name="_GoBack"/>
      <w:bookmarkEnd w:id="0"/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2427B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1389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12026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Пользователь</cp:lastModifiedBy>
  <cp:revision>2</cp:revision>
  <cp:lastPrinted>2023-11-14T11:09:00Z</cp:lastPrinted>
  <dcterms:created xsi:type="dcterms:W3CDTF">2024-01-22T12:10:00Z</dcterms:created>
  <dcterms:modified xsi:type="dcterms:W3CDTF">2024-01-22T12:10:00Z</dcterms:modified>
</cp:coreProperties>
</file>