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16" w:rsidRPr="002E4B8D" w:rsidRDefault="00F31416" w:rsidP="00F31416">
      <w:pPr>
        <w:jc w:val="center"/>
        <w:rPr>
          <w:b/>
          <w:noProof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5209"/>
      </w:tblGrid>
      <w:tr w:rsidR="00F31416" w:rsidRPr="002E4B8D" w:rsidTr="00F41C0A">
        <w:tc>
          <w:tcPr>
            <w:tcW w:w="4077" w:type="dxa"/>
            <w:hideMark/>
          </w:tcPr>
          <w:p w:rsidR="00F31416" w:rsidRPr="002E4B8D" w:rsidRDefault="00F31416" w:rsidP="00F41C0A">
            <w:pPr>
              <w:pStyle w:val="1"/>
              <w:tabs>
                <w:tab w:val="left" w:pos="2280"/>
              </w:tabs>
              <w:jc w:val="left"/>
              <w:rPr>
                <w:rFonts w:ascii="Times New Roman" w:eastAsia="Arial Unicode MS" w:hAnsi="Times New Roman"/>
                <w:b w:val="0"/>
                <w:bCs/>
                <w:sz w:val="24"/>
              </w:rPr>
            </w:pPr>
            <w:r w:rsidRPr="002E4B8D">
              <w:rPr>
                <w:rFonts w:ascii="Times New Roman" w:hAnsi="Times New Roman"/>
                <w:b w:val="0"/>
                <w:bCs/>
                <w:sz w:val="24"/>
              </w:rPr>
              <w:t>СОГЛАСОВАНО</w:t>
            </w:r>
            <w:r w:rsidRPr="002E4B8D">
              <w:rPr>
                <w:rFonts w:ascii="Times New Roman" w:hAnsi="Times New Roman"/>
                <w:b w:val="0"/>
                <w:bCs/>
                <w:sz w:val="24"/>
              </w:rPr>
              <w:tab/>
            </w:r>
          </w:p>
        </w:tc>
        <w:tc>
          <w:tcPr>
            <w:tcW w:w="284" w:type="dxa"/>
          </w:tcPr>
          <w:p w:rsidR="00F31416" w:rsidRPr="002E4B8D" w:rsidRDefault="00F31416" w:rsidP="00F41C0A">
            <w:pPr>
              <w:pStyle w:val="1"/>
              <w:rPr>
                <w:rFonts w:ascii="Times New Roman" w:eastAsia="Arial Unicode MS" w:hAnsi="Times New Roman"/>
                <w:b w:val="0"/>
                <w:bCs/>
                <w:sz w:val="24"/>
              </w:rPr>
            </w:pPr>
          </w:p>
        </w:tc>
        <w:tc>
          <w:tcPr>
            <w:tcW w:w="5209" w:type="dxa"/>
            <w:hideMark/>
          </w:tcPr>
          <w:p w:rsidR="00F31416" w:rsidRPr="002E4B8D" w:rsidRDefault="00F31416" w:rsidP="00F41C0A">
            <w:pPr>
              <w:pStyle w:val="1"/>
              <w:jc w:val="right"/>
              <w:rPr>
                <w:rFonts w:ascii="Times New Roman" w:eastAsia="Arial Unicode MS" w:hAnsi="Times New Roman"/>
                <w:b w:val="0"/>
                <w:bCs/>
                <w:sz w:val="24"/>
                <w:szCs w:val="24"/>
              </w:rPr>
            </w:pPr>
            <w:r w:rsidRPr="002E4B8D">
              <w:rPr>
                <w:rFonts w:ascii="Times New Roman" w:hAnsi="Times New Roman"/>
                <w:b w:val="0"/>
                <w:bCs/>
                <w:sz w:val="24"/>
                <w:szCs w:val="24"/>
              </w:rPr>
              <w:t>УТВЕРЖДЕН</w:t>
            </w:r>
          </w:p>
        </w:tc>
      </w:tr>
      <w:tr w:rsidR="00F31416" w:rsidRPr="002E4B8D" w:rsidTr="00F41C0A">
        <w:tc>
          <w:tcPr>
            <w:tcW w:w="4077" w:type="dxa"/>
            <w:hideMark/>
          </w:tcPr>
          <w:p w:rsidR="00F31416" w:rsidRPr="002E4B8D" w:rsidRDefault="00F31416" w:rsidP="00F41C0A">
            <w:pPr>
              <w:pStyle w:val="a7"/>
              <w:rPr>
                <w:bCs/>
                <w:sz w:val="24"/>
              </w:rPr>
            </w:pPr>
            <w:proofErr w:type="spellStart"/>
            <w:r w:rsidRPr="002E4B8D">
              <w:rPr>
                <w:bCs/>
                <w:sz w:val="24"/>
              </w:rPr>
              <w:t>И.о</w:t>
            </w:r>
            <w:proofErr w:type="spellEnd"/>
            <w:r w:rsidRPr="002E4B8D">
              <w:rPr>
                <w:bCs/>
                <w:sz w:val="24"/>
              </w:rPr>
              <w:t>. Управляющего</w:t>
            </w:r>
            <w:r w:rsidRPr="002E4B8D">
              <w:rPr>
                <w:bCs/>
                <w:sz w:val="24"/>
              </w:rPr>
              <w:br/>
              <w:t>Отделением по Ярославской области</w:t>
            </w:r>
          </w:p>
          <w:p w:rsidR="00F31416" w:rsidRPr="002E4B8D" w:rsidRDefault="00F31416" w:rsidP="00F41C0A">
            <w:pPr>
              <w:pStyle w:val="a7"/>
              <w:rPr>
                <w:bCs/>
                <w:sz w:val="24"/>
              </w:rPr>
            </w:pPr>
            <w:r w:rsidRPr="002E4B8D">
              <w:rPr>
                <w:bCs/>
                <w:sz w:val="24"/>
              </w:rPr>
              <w:t>Главного управления Центрального</w:t>
            </w:r>
          </w:p>
          <w:p w:rsidR="00F31416" w:rsidRPr="002E4B8D" w:rsidRDefault="00F31416" w:rsidP="00F41C0A">
            <w:pPr>
              <w:pStyle w:val="a7"/>
              <w:rPr>
                <w:bCs/>
                <w:sz w:val="24"/>
              </w:rPr>
            </w:pPr>
            <w:r w:rsidRPr="002E4B8D">
              <w:rPr>
                <w:bCs/>
                <w:sz w:val="24"/>
              </w:rPr>
              <w:t xml:space="preserve">банка Российской Федерации по Центральному федеральному округу  </w:t>
            </w:r>
          </w:p>
          <w:p w:rsidR="00F31416" w:rsidRPr="002E4B8D" w:rsidRDefault="00F31416" w:rsidP="00F41C0A">
            <w:pPr>
              <w:pStyle w:val="a7"/>
              <w:rPr>
                <w:bCs/>
                <w:sz w:val="24"/>
              </w:rPr>
            </w:pPr>
            <w:r w:rsidRPr="002E4B8D">
              <w:rPr>
                <w:bCs/>
                <w:sz w:val="24"/>
              </w:rPr>
              <w:t>Е.Б. Ефремов ___________________</w:t>
            </w:r>
          </w:p>
          <w:p w:rsidR="00F31416" w:rsidRPr="002E4B8D" w:rsidRDefault="00F31416" w:rsidP="00F41C0A">
            <w:pPr>
              <w:pStyle w:val="a7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</w:tcPr>
          <w:p w:rsidR="00F31416" w:rsidRPr="002E4B8D" w:rsidRDefault="00F31416" w:rsidP="00F41C0A">
            <w:pPr>
              <w:pStyle w:val="1"/>
              <w:rPr>
                <w:rFonts w:ascii="Times New Roman" w:eastAsia="Arial Unicode MS" w:hAnsi="Times New Roman"/>
                <w:b w:val="0"/>
                <w:bCs/>
                <w:sz w:val="24"/>
              </w:rPr>
            </w:pPr>
          </w:p>
        </w:tc>
        <w:tc>
          <w:tcPr>
            <w:tcW w:w="5209" w:type="dxa"/>
            <w:hideMark/>
          </w:tcPr>
          <w:p w:rsidR="00F31416" w:rsidRPr="002E4B8D" w:rsidRDefault="00F31416" w:rsidP="00F41C0A">
            <w:pPr>
              <w:jc w:val="right"/>
              <w:rPr>
                <w:sz w:val="24"/>
                <w:szCs w:val="24"/>
              </w:rPr>
            </w:pPr>
            <w:r w:rsidRPr="002E4B8D">
              <w:rPr>
                <w:sz w:val="24"/>
                <w:szCs w:val="24"/>
              </w:rPr>
              <w:t xml:space="preserve">постановлением </w:t>
            </w:r>
          </w:p>
          <w:p w:rsidR="00F31416" w:rsidRPr="002E4B8D" w:rsidRDefault="00F31416" w:rsidP="00F41C0A">
            <w:pPr>
              <w:jc w:val="right"/>
              <w:rPr>
                <w:sz w:val="24"/>
                <w:szCs w:val="24"/>
              </w:rPr>
            </w:pPr>
            <w:r w:rsidRPr="002E4B8D">
              <w:rPr>
                <w:sz w:val="24"/>
                <w:szCs w:val="24"/>
              </w:rPr>
              <w:t xml:space="preserve">Избирательной комиссии </w:t>
            </w:r>
          </w:p>
          <w:p w:rsidR="00F31416" w:rsidRPr="002E4B8D" w:rsidRDefault="00F31416" w:rsidP="00F41C0A">
            <w:pPr>
              <w:jc w:val="right"/>
              <w:rPr>
                <w:rFonts w:eastAsia="Arial Unicode MS"/>
                <w:sz w:val="24"/>
                <w:szCs w:val="24"/>
              </w:rPr>
            </w:pPr>
            <w:r w:rsidRPr="002E4B8D">
              <w:rPr>
                <w:sz w:val="24"/>
                <w:szCs w:val="24"/>
              </w:rPr>
              <w:t>Ярославской области</w:t>
            </w:r>
          </w:p>
          <w:p w:rsidR="00F31416" w:rsidRPr="002E4B8D" w:rsidRDefault="00F31416" w:rsidP="00F41C0A">
            <w:pPr>
              <w:jc w:val="right"/>
              <w:rPr>
                <w:rFonts w:eastAsia="Arial Unicode MS"/>
                <w:sz w:val="24"/>
                <w:szCs w:val="24"/>
              </w:rPr>
            </w:pPr>
            <w:r w:rsidRPr="002E4B8D">
              <w:rPr>
                <w:sz w:val="24"/>
                <w:szCs w:val="24"/>
              </w:rPr>
              <w:t xml:space="preserve">                                    от </w:t>
            </w:r>
            <w:r>
              <w:rPr>
                <w:sz w:val="24"/>
                <w:szCs w:val="24"/>
              </w:rPr>
              <w:t>24</w:t>
            </w:r>
            <w:r w:rsidRPr="002E4B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2E4B8D">
              <w:rPr>
                <w:sz w:val="24"/>
                <w:szCs w:val="24"/>
              </w:rPr>
              <w:t xml:space="preserve">.2022 № </w:t>
            </w:r>
            <w:r>
              <w:rPr>
                <w:sz w:val="24"/>
                <w:szCs w:val="24"/>
              </w:rPr>
              <w:t>12/88</w:t>
            </w:r>
            <w:r w:rsidRPr="002E4B8D">
              <w:rPr>
                <w:sz w:val="24"/>
                <w:szCs w:val="24"/>
              </w:rPr>
              <w:t>-7</w:t>
            </w:r>
          </w:p>
        </w:tc>
      </w:tr>
    </w:tbl>
    <w:p w:rsidR="00F31416" w:rsidRPr="002E4B8D" w:rsidRDefault="00F31416" w:rsidP="00F31416">
      <w:pPr>
        <w:jc w:val="center"/>
        <w:rPr>
          <w:b/>
          <w:noProof/>
        </w:rPr>
      </w:pPr>
    </w:p>
    <w:p w:rsidR="00F31416" w:rsidRPr="002E4B8D" w:rsidRDefault="00F31416" w:rsidP="00F31416">
      <w:pPr>
        <w:jc w:val="center"/>
        <w:rPr>
          <w:b/>
          <w:noProof/>
        </w:rPr>
      </w:pPr>
    </w:p>
    <w:p w:rsidR="00F31416" w:rsidRPr="002E4B8D" w:rsidRDefault="00F31416" w:rsidP="00F31416">
      <w:pPr>
        <w:jc w:val="center"/>
        <w:rPr>
          <w:b/>
          <w:sz w:val="28"/>
          <w:szCs w:val="28"/>
        </w:rPr>
      </w:pPr>
      <w:r w:rsidRPr="002E4B8D">
        <w:rPr>
          <w:b/>
          <w:sz w:val="28"/>
          <w:szCs w:val="28"/>
        </w:rPr>
        <w:t>ПОРЯДОК</w:t>
      </w:r>
    </w:p>
    <w:p w:rsidR="00F31416" w:rsidRPr="002E4B8D" w:rsidRDefault="00F31416" w:rsidP="00F31416">
      <w:pPr>
        <w:jc w:val="center"/>
        <w:rPr>
          <w:b/>
          <w:sz w:val="28"/>
          <w:szCs w:val="28"/>
        </w:rPr>
      </w:pPr>
      <w:r w:rsidRPr="002E4B8D">
        <w:rPr>
          <w:b/>
          <w:sz w:val="28"/>
          <w:szCs w:val="28"/>
        </w:rPr>
        <w:t>открытия, ведения и закрытия специальных избирательных счетов</w:t>
      </w:r>
    </w:p>
    <w:p w:rsidR="00F31416" w:rsidRPr="002E4B8D" w:rsidRDefault="00F31416" w:rsidP="00F31416">
      <w:pPr>
        <w:jc w:val="center"/>
        <w:rPr>
          <w:b/>
          <w:bCs/>
          <w:sz w:val="28"/>
          <w:szCs w:val="28"/>
        </w:rPr>
      </w:pPr>
      <w:r w:rsidRPr="002E4B8D">
        <w:rPr>
          <w:b/>
          <w:sz w:val="28"/>
          <w:szCs w:val="28"/>
        </w:rPr>
        <w:t xml:space="preserve">для формирования избирательных фондов кандидатов, избирательных объединений при проведении выборов </w:t>
      </w:r>
      <w:r w:rsidRPr="002E4B8D">
        <w:rPr>
          <w:b/>
          <w:bCs/>
          <w:sz w:val="28"/>
          <w:szCs w:val="28"/>
        </w:rPr>
        <w:t>в органы местного самоуправления муниципальных образований Ярославской области</w:t>
      </w:r>
    </w:p>
    <w:p w:rsidR="00F31416" w:rsidRPr="002E4B8D" w:rsidRDefault="00F31416" w:rsidP="00F31416">
      <w:pPr>
        <w:rPr>
          <w:sz w:val="24"/>
          <w:szCs w:val="24"/>
        </w:rPr>
      </w:pPr>
    </w:p>
    <w:p w:rsidR="00F31416" w:rsidRPr="002E4B8D" w:rsidRDefault="00F31416" w:rsidP="00F31416">
      <w:pPr>
        <w:ind w:firstLine="709"/>
        <w:jc w:val="both"/>
        <w:rPr>
          <w:sz w:val="28"/>
          <w:szCs w:val="28"/>
        </w:rPr>
      </w:pPr>
      <w:proofErr w:type="gramStart"/>
      <w:r w:rsidRPr="002E4B8D">
        <w:rPr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(далее – Федеральный закон), Законом Ярославской области от </w:t>
      </w:r>
      <w:r>
        <w:rPr>
          <w:sz w:val="28"/>
          <w:szCs w:val="28"/>
        </w:rPr>
        <w:t>0</w:t>
      </w:r>
      <w:r w:rsidRPr="002E4B8D">
        <w:rPr>
          <w:sz w:val="28"/>
          <w:szCs w:val="28"/>
        </w:rPr>
        <w:t>2</w:t>
      </w:r>
      <w:r>
        <w:rPr>
          <w:sz w:val="28"/>
          <w:szCs w:val="28"/>
        </w:rPr>
        <w:t xml:space="preserve">.06.2003 </w:t>
      </w:r>
      <w:r w:rsidRPr="002E4B8D">
        <w:rPr>
          <w:sz w:val="28"/>
          <w:szCs w:val="28"/>
        </w:rPr>
        <w:t xml:space="preserve">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(далее – Закон Ярославской области) Избирательная комиссия Ярославской области по согласованию с </w:t>
      </w:r>
      <w:r w:rsidRPr="002E4B8D">
        <w:rPr>
          <w:snapToGrid w:val="0"/>
          <w:sz w:val="28"/>
          <w:szCs w:val="25"/>
        </w:rPr>
        <w:t>Отделением по</w:t>
      </w:r>
      <w:proofErr w:type="gramEnd"/>
      <w:r w:rsidRPr="002E4B8D">
        <w:rPr>
          <w:snapToGrid w:val="0"/>
          <w:sz w:val="28"/>
          <w:szCs w:val="25"/>
        </w:rPr>
        <w:t xml:space="preserve"> Ярославской области Главного управления Центрального банка Российской Федерации по Центральному федеральному округу</w:t>
      </w:r>
      <w:r w:rsidRPr="002E4B8D">
        <w:rPr>
          <w:sz w:val="28"/>
          <w:szCs w:val="28"/>
        </w:rPr>
        <w:t xml:space="preserve"> определяет следующий порядок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</w:t>
      </w:r>
      <w:r w:rsidRPr="002E4B8D">
        <w:rPr>
          <w:bCs/>
          <w:sz w:val="28"/>
          <w:szCs w:val="28"/>
        </w:rPr>
        <w:t>в органы местного самоуправления муниципальных образований Ярославской области</w:t>
      </w:r>
      <w:r w:rsidRPr="002E4B8D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2E4B8D">
        <w:rPr>
          <w:sz w:val="28"/>
          <w:szCs w:val="28"/>
        </w:rPr>
        <w:t>– Порядок).</w:t>
      </w:r>
    </w:p>
    <w:p w:rsidR="00F31416" w:rsidRPr="002E4B8D" w:rsidRDefault="00F31416" w:rsidP="00F31416">
      <w:pPr>
        <w:rPr>
          <w:sz w:val="24"/>
          <w:szCs w:val="24"/>
        </w:rPr>
      </w:pPr>
    </w:p>
    <w:p w:rsidR="00F31416" w:rsidRPr="002E4B8D" w:rsidRDefault="00F31416" w:rsidP="00F31416">
      <w:pPr>
        <w:jc w:val="center"/>
        <w:rPr>
          <w:b/>
          <w:bCs/>
          <w:sz w:val="28"/>
        </w:rPr>
      </w:pPr>
      <w:r w:rsidRPr="002E4B8D">
        <w:rPr>
          <w:b/>
          <w:bCs/>
          <w:sz w:val="28"/>
        </w:rPr>
        <w:t>1. Открытие специального избирательного счета избирательным объединением</w:t>
      </w:r>
    </w:p>
    <w:p w:rsidR="00F31416" w:rsidRPr="002E4B8D" w:rsidRDefault="00F31416" w:rsidP="00F31416">
      <w:pPr>
        <w:rPr>
          <w:sz w:val="24"/>
        </w:rPr>
      </w:pPr>
    </w:p>
    <w:p w:rsidR="00F31416" w:rsidRPr="002E4B8D" w:rsidRDefault="00F31416" w:rsidP="00F31416">
      <w:pPr>
        <w:pStyle w:val="ConsNormal"/>
        <w:widowControl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E4B8D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2E4B8D">
        <w:rPr>
          <w:rFonts w:ascii="Times New Roman" w:hAnsi="Times New Roman" w:cs="Times New Roman"/>
          <w:sz w:val="28"/>
          <w:szCs w:val="28"/>
        </w:rPr>
        <w:t>Избирательное объединение, выдвинувшее единый список кандидатов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B8D">
        <w:rPr>
          <w:rFonts w:ascii="Times New Roman" w:hAnsi="Times New Roman" w:cs="Times New Roman"/>
          <w:sz w:val="28"/>
          <w:szCs w:val="28"/>
        </w:rPr>
        <w:t xml:space="preserve"> (далее – избирательное объединение) обязано открыть с разрешения соответствующей избирательной комиссии в филиале публичного акционерного общества «Сбербанк России» (далее – филиал ПАО Сбербанк) специальный избирательный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B8D">
        <w:rPr>
          <w:rFonts w:ascii="Times New Roman" w:hAnsi="Times New Roman" w:cs="Times New Roman"/>
          <w:sz w:val="28"/>
          <w:szCs w:val="28"/>
        </w:rPr>
        <w:t>для формирования своего избирательного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(далее – счет)</w:t>
      </w:r>
      <w:r w:rsidRPr="002E4B8D">
        <w:rPr>
          <w:rFonts w:ascii="Times New Roman" w:hAnsi="Times New Roman" w:cs="Times New Roman"/>
          <w:sz w:val="28"/>
          <w:szCs w:val="28"/>
        </w:rPr>
        <w:t xml:space="preserve">, а при отсутствии на территории </w:t>
      </w:r>
      <w:r w:rsidRPr="002E4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соответствующего муниципального района, муниципального округа, городского округа </w:t>
      </w:r>
      <w:r w:rsidRPr="002E4B8D">
        <w:rPr>
          <w:rFonts w:ascii="Times New Roman" w:hAnsi="Times New Roman" w:cs="Times New Roman"/>
          <w:sz w:val="28"/>
          <w:szCs w:val="28"/>
        </w:rPr>
        <w:t xml:space="preserve">филиала ПАО Сбербанк – в другой кредитной организации, расположенной на территории </w:t>
      </w:r>
      <w:r w:rsidRPr="002E4B8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</w:t>
      </w:r>
      <w:proofErr w:type="gramEnd"/>
      <w:r w:rsidRPr="002E4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района, муниципального округа, городского округа.</w:t>
      </w:r>
      <w:r w:rsidRPr="002E4B8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отсутствии на территории соответственно избирательного округа, муниципального района, муниципального округа, городского округа кредитных организаций избирательное объединение определяет по </w:t>
      </w:r>
      <w:r w:rsidRPr="002E4B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согласованию с соответствующей избирательной комиссией кредитную организацию, в которой открывается специальный избирательный счет.</w:t>
      </w:r>
    </w:p>
    <w:p w:rsidR="00F31416" w:rsidRPr="002E4B8D" w:rsidRDefault="00F31416" w:rsidP="00F314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1.2. Разрешение на открытие счета оформляется решением соответствующей избирательной комиссии. В решении указываются номер и адрес отделения (дополнительного офиса) филиала ПАО Сбербанк, в котором открывается </w:t>
      </w:r>
      <w:r>
        <w:rPr>
          <w:rFonts w:ascii="Times New Roman" w:hAnsi="Times New Roman" w:cs="Times New Roman"/>
          <w:sz w:val="28"/>
          <w:szCs w:val="28"/>
        </w:rPr>
        <w:t xml:space="preserve">счет, </w:t>
      </w:r>
      <w:r w:rsidRPr="002E4B8D">
        <w:rPr>
          <w:rFonts w:ascii="Times New Roman" w:hAnsi="Times New Roman" w:cs="Times New Roman"/>
          <w:sz w:val="28"/>
          <w:szCs w:val="28"/>
        </w:rPr>
        <w:t>(ОГРН) избирательного объединения, идентификационный номер налогоплательщика (ИНН)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объединения</w:t>
      </w:r>
      <w:r w:rsidRPr="002E4B8D">
        <w:rPr>
          <w:rFonts w:ascii="Times New Roman" w:hAnsi="Times New Roman" w:cs="Times New Roman"/>
          <w:sz w:val="28"/>
          <w:szCs w:val="28"/>
        </w:rPr>
        <w:t>, код причины постановки на учет (КПП) избирательного объединения.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1.3. Избирательное объединение обязано назначить уполномоченного представителя по финансовым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(далее – финансовый уполномоченный избирательного объединения)</w:t>
      </w:r>
      <w:r w:rsidRPr="002E4B8D">
        <w:rPr>
          <w:rFonts w:ascii="Times New Roman" w:hAnsi="Times New Roman" w:cs="Times New Roman"/>
          <w:sz w:val="28"/>
          <w:szCs w:val="28"/>
        </w:rPr>
        <w:t>.</w:t>
      </w:r>
    </w:p>
    <w:p w:rsidR="00F31416" w:rsidRPr="002E4B8D" w:rsidRDefault="00F31416" w:rsidP="00F31416">
      <w:pPr>
        <w:ind w:firstLine="720"/>
        <w:jc w:val="both"/>
        <w:rPr>
          <w:sz w:val="28"/>
          <w:szCs w:val="28"/>
        </w:rPr>
      </w:pPr>
      <w:r w:rsidRPr="002E4B8D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финансового уполномоченного избирательного объединения</w:t>
      </w:r>
      <w:r w:rsidRPr="002E4B8D">
        <w:rPr>
          <w:sz w:val="28"/>
          <w:szCs w:val="28"/>
        </w:rPr>
        <w:t xml:space="preserve"> осуществляется после письменного уведомления соответствующей избирательной комиссии о выдвижении единого списка кандидатов при наличии документов, предусмотренных пунктом 4 статьи 70.1 Закона Ярославской области для регистрации </w:t>
      </w:r>
      <w:r>
        <w:rPr>
          <w:sz w:val="28"/>
          <w:szCs w:val="28"/>
        </w:rPr>
        <w:t>финансового уполномоченного избирательного объединения</w:t>
      </w:r>
      <w:r w:rsidRPr="002E4B8D">
        <w:rPr>
          <w:sz w:val="28"/>
          <w:szCs w:val="28"/>
        </w:rPr>
        <w:t>.</w:t>
      </w:r>
    </w:p>
    <w:p w:rsidR="00F31416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1.4. </w:t>
      </w:r>
      <w:r w:rsidRPr="00445A6D">
        <w:rPr>
          <w:rFonts w:ascii="Times New Roman" w:hAnsi="Times New Roman" w:cs="Times New Roman"/>
          <w:sz w:val="28"/>
          <w:szCs w:val="28"/>
        </w:rPr>
        <w:t>Счет избирательного объединения открывает финансовый уполномоченный избирательного объединения.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</w:t>
      </w:r>
      <w:r w:rsidRPr="002E4B8D">
        <w:rPr>
          <w:rFonts w:ascii="Times New Roman" w:hAnsi="Times New Roman" w:cs="Times New Roman"/>
          <w:sz w:val="28"/>
          <w:szCs w:val="28"/>
        </w:rPr>
        <w:t xml:space="preserve"> избирательного объединения открывается на основании договора специального избирательного счета в филиале ПАО Сбербанк незамедлительно после обращения </w:t>
      </w:r>
      <w:r>
        <w:rPr>
          <w:rFonts w:ascii="Times New Roman" w:hAnsi="Times New Roman" w:cs="Times New Roman"/>
          <w:sz w:val="28"/>
          <w:szCs w:val="28"/>
        </w:rPr>
        <w:t>финансового уполномоченного избирательного объединения</w:t>
      </w:r>
      <w:r w:rsidRPr="002E4B8D">
        <w:rPr>
          <w:rFonts w:ascii="Times New Roman" w:hAnsi="Times New Roman" w:cs="Times New Roman"/>
          <w:sz w:val="28"/>
          <w:szCs w:val="28"/>
        </w:rPr>
        <w:t xml:space="preserve"> при представлении документов:</w:t>
      </w:r>
    </w:p>
    <w:p w:rsidR="00F31416" w:rsidRPr="002E4B8D" w:rsidRDefault="00F31416" w:rsidP="00F3141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- решения соответствующей избирательной комиссии о разрешении на открытие специального избирательного счета;</w:t>
      </w:r>
    </w:p>
    <w:p w:rsidR="00F31416" w:rsidRPr="002E4B8D" w:rsidRDefault="00F31416" w:rsidP="00F3141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- решения соответствующей избирательной комиссии о регистрации </w:t>
      </w:r>
      <w:r>
        <w:rPr>
          <w:rFonts w:ascii="Times New Roman" w:hAnsi="Times New Roman" w:cs="Times New Roman"/>
          <w:sz w:val="28"/>
          <w:szCs w:val="28"/>
        </w:rPr>
        <w:t>финансового уполномоченного избирательного объединения</w:t>
      </w:r>
      <w:r w:rsidRPr="002E4B8D">
        <w:rPr>
          <w:rFonts w:ascii="Times New Roman" w:hAnsi="Times New Roman" w:cs="Times New Roman"/>
          <w:sz w:val="28"/>
          <w:szCs w:val="28"/>
        </w:rPr>
        <w:t>;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- карточки с образцами подписей и оттиска печати, оформленной в порядке, установленном нормативным актом Центрального банка Российской Федерации (в случае необходимости ее представления в соответствии с правилами кредитной организации об открытии специального избирательного счета).</w:t>
      </w:r>
    </w:p>
    <w:p w:rsidR="00F31416" w:rsidRPr="002E4B8D" w:rsidRDefault="00F31416" w:rsidP="00F31416">
      <w:pPr>
        <w:ind w:firstLine="720"/>
        <w:jc w:val="both"/>
        <w:rPr>
          <w:sz w:val="28"/>
          <w:szCs w:val="28"/>
        </w:rPr>
      </w:pPr>
      <w:r w:rsidRPr="002E4B8D">
        <w:rPr>
          <w:sz w:val="28"/>
          <w:szCs w:val="28"/>
        </w:rPr>
        <w:t xml:space="preserve">Указанные документы представляются при предъявлении </w:t>
      </w:r>
      <w:r>
        <w:rPr>
          <w:sz w:val="28"/>
          <w:szCs w:val="28"/>
        </w:rPr>
        <w:t>финансовым уполномоченным избирательного объединения</w:t>
      </w:r>
      <w:r w:rsidRPr="002E4B8D">
        <w:rPr>
          <w:sz w:val="28"/>
          <w:szCs w:val="28"/>
        </w:rPr>
        <w:t>:</w:t>
      </w:r>
    </w:p>
    <w:p w:rsidR="00F31416" w:rsidRPr="002E4B8D" w:rsidRDefault="00F31416" w:rsidP="00F31416">
      <w:pPr>
        <w:ind w:firstLine="720"/>
        <w:jc w:val="both"/>
        <w:rPr>
          <w:sz w:val="28"/>
          <w:szCs w:val="28"/>
        </w:rPr>
      </w:pPr>
      <w:r w:rsidRPr="002E4B8D">
        <w:rPr>
          <w:sz w:val="28"/>
          <w:szCs w:val="28"/>
        </w:rPr>
        <w:t xml:space="preserve">- паспорта гражданина Российской Федерации либо документа, </w:t>
      </w:r>
      <w:r>
        <w:rPr>
          <w:sz w:val="28"/>
          <w:szCs w:val="28"/>
        </w:rPr>
        <w:t xml:space="preserve">его </w:t>
      </w:r>
      <w:r w:rsidRPr="002E4B8D">
        <w:rPr>
          <w:sz w:val="28"/>
          <w:szCs w:val="28"/>
        </w:rPr>
        <w:t>заменяющего;</w:t>
      </w:r>
    </w:p>
    <w:p w:rsidR="00F31416" w:rsidRPr="002E4B8D" w:rsidRDefault="00F31416" w:rsidP="00F314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решения</w:t>
      </w:r>
      <w:r w:rsidRPr="002E4B8D">
        <w:rPr>
          <w:sz w:val="28"/>
          <w:szCs w:val="28"/>
        </w:rPr>
        <w:t xml:space="preserve"> избирательного объединения о назначении </w:t>
      </w:r>
      <w:r>
        <w:rPr>
          <w:sz w:val="28"/>
          <w:szCs w:val="28"/>
        </w:rPr>
        <w:t>финансового уполномоченного избирательного объединения</w:t>
      </w:r>
      <w:r w:rsidRPr="002E4B8D">
        <w:rPr>
          <w:sz w:val="28"/>
          <w:szCs w:val="28"/>
        </w:rPr>
        <w:t>;</w:t>
      </w:r>
    </w:p>
    <w:p w:rsidR="00F31416" w:rsidRPr="002E4B8D" w:rsidRDefault="00F31416" w:rsidP="00F31416">
      <w:pPr>
        <w:ind w:firstLine="720"/>
        <w:jc w:val="both"/>
        <w:rPr>
          <w:sz w:val="28"/>
          <w:szCs w:val="28"/>
        </w:rPr>
      </w:pPr>
      <w:r w:rsidRPr="002E4B8D">
        <w:rPr>
          <w:sz w:val="28"/>
          <w:szCs w:val="28"/>
        </w:rPr>
        <w:t xml:space="preserve">- нотариально удостоверенной доверенности </w:t>
      </w:r>
      <w:r>
        <w:rPr>
          <w:sz w:val="28"/>
          <w:szCs w:val="28"/>
        </w:rPr>
        <w:t>финансового уполномоченного избирательного объединения</w:t>
      </w:r>
      <w:r w:rsidRPr="002E4B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4B8D">
        <w:rPr>
          <w:sz w:val="28"/>
          <w:szCs w:val="28"/>
        </w:rPr>
        <w:t xml:space="preserve">для обозрения и самостоятельного изготовления кредитной организацией </w:t>
      </w:r>
      <w:r>
        <w:rPr>
          <w:sz w:val="28"/>
          <w:szCs w:val="28"/>
        </w:rPr>
        <w:t xml:space="preserve">ее </w:t>
      </w:r>
      <w:r w:rsidRPr="002E4B8D">
        <w:rPr>
          <w:sz w:val="28"/>
          <w:szCs w:val="28"/>
        </w:rPr>
        <w:t>копии</w:t>
      </w:r>
      <w:r>
        <w:rPr>
          <w:sz w:val="28"/>
          <w:szCs w:val="28"/>
        </w:rPr>
        <w:t>)</w:t>
      </w:r>
      <w:r w:rsidRPr="002E4B8D">
        <w:rPr>
          <w:sz w:val="28"/>
          <w:szCs w:val="28"/>
        </w:rPr>
        <w:t>.</w:t>
      </w:r>
    </w:p>
    <w:p w:rsidR="00F31416" w:rsidRPr="002E4B8D" w:rsidRDefault="00F31416" w:rsidP="00F31416">
      <w:pPr>
        <w:ind w:firstLine="720"/>
        <w:jc w:val="both"/>
        <w:rPr>
          <w:sz w:val="28"/>
          <w:szCs w:val="28"/>
        </w:rPr>
      </w:pPr>
      <w:r w:rsidRPr="002E4B8D">
        <w:rPr>
          <w:bCs/>
          <w:sz w:val="28"/>
          <w:szCs w:val="28"/>
        </w:rPr>
        <w:t>1.5. </w:t>
      </w:r>
      <w:r w:rsidRPr="002E4B8D">
        <w:rPr>
          <w:sz w:val="28"/>
          <w:szCs w:val="28"/>
        </w:rPr>
        <w:t xml:space="preserve">Избирательное </w:t>
      </w:r>
      <w:r w:rsidRPr="002E4B8D">
        <w:rPr>
          <w:bCs/>
          <w:sz w:val="28"/>
          <w:szCs w:val="28"/>
        </w:rPr>
        <w:t>объединение</w:t>
      </w:r>
      <w:r w:rsidRPr="002E4B8D">
        <w:rPr>
          <w:sz w:val="28"/>
          <w:szCs w:val="28"/>
        </w:rPr>
        <w:t xml:space="preserve"> представляет в соответствующую избирательную комиссию уведомление о реквизитах счета в семидневный срок с момента его открытия, но не позднее дня представления документов </w:t>
      </w:r>
      <w:r w:rsidRPr="002E4B8D">
        <w:rPr>
          <w:sz w:val="28"/>
          <w:szCs w:val="28"/>
        </w:rPr>
        <w:lastRenderedPageBreak/>
        <w:t>для регистрации единого списка кандидатов соответствующей избирательной комиссией по форме, приведенной в приложении № 1.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1.6. Избирательное </w:t>
      </w:r>
      <w:r w:rsidRPr="002E4B8D">
        <w:rPr>
          <w:rFonts w:ascii="Times New Roman" w:hAnsi="Times New Roman" w:cs="Times New Roman"/>
          <w:bCs/>
          <w:sz w:val="28"/>
          <w:szCs w:val="28"/>
        </w:rPr>
        <w:t>объединение</w:t>
      </w:r>
      <w:r w:rsidRPr="002E4B8D">
        <w:rPr>
          <w:rFonts w:ascii="Times New Roman" w:hAnsi="Times New Roman" w:cs="Times New Roman"/>
          <w:sz w:val="28"/>
          <w:szCs w:val="28"/>
        </w:rPr>
        <w:t xml:space="preserve"> вправе открыть только один счет в соответствующем избирательном округе.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1.7. Плата за услуги по открытию счета и проведению операций по этому счету не взимается. За пользование денежными средствами, находящимися на счете, проценты банком не начисляются и не выплачиваются. Все средства зачисляются на счет в валюте Российской Федерации.</w:t>
      </w:r>
    </w:p>
    <w:p w:rsidR="00F31416" w:rsidRPr="002E4B8D" w:rsidRDefault="00F31416" w:rsidP="00F31416">
      <w:pPr>
        <w:jc w:val="center"/>
        <w:rPr>
          <w:b/>
          <w:bCs/>
          <w:sz w:val="28"/>
        </w:rPr>
      </w:pPr>
    </w:p>
    <w:p w:rsidR="00F31416" w:rsidRPr="002E4B8D" w:rsidRDefault="00F31416" w:rsidP="00F31416">
      <w:pPr>
        <w:jc w:val="center"/>
        <w:rPr>
          <w:b/>
          <w:bCs/>
          <w:sz w:val="28"/>
        </w:rPr>
      </w:pPr>
      <w:r w:rsidRPr="002E4B8D">
        <w:rPr>
          <w:b/>
          <w:bCs/>
          <w:sz w:val="28"/>
        </w:rPr>
        <w:t xml:space="preserve">2. Открытие специального избирательного счета </w:t>
      </w:r>
      <w:r>
        <w:rPr>
          <w:b/>
          <w:bCs/>
          <w:sz w:val="28"/>
        </w:rPr>
        <w:t>кандидатом</w:t>
      </w:r>
    </w:p>
    <w:p w:rsidR="00F31416" w:rsidRPr="002E4B8D" w:rsidRDefault="00F31416" w:rsidP="00F31416">
      <w:pPr>
        <w:ind w:firstLine="720"/>
        <w:jc w:val="both"/>
        <w:rPr>
          <w:sz w:val="28"/>
          <w:szCs w:val="28"/>
        </w:rPr>
      </w:pPr>
    </w:p>
    <w:p w:rsidR="00F31416" w:rsidRPr="002E4B8D" w:rsidRDefault="00F31416" w:rsidP="00F31416">
      <w:pPr>
        <w:ind w:firstLine="72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2E4B8D">
        <w:rPr>
          <w:sz w:val="28"/>
          <w:szCs w:val="28"/>
        </w:rPr>
        <w:t>2.1. </w:t>
      </w:r>
      <w:proofErr w:type="gramStart"/>
      <w:r w:rsidRPr="002E4B8D">
        <w:rPr>
          <w:sz w:val="28"/>
          <w:szCs w:val="28"/>
        </w:rPr>
        <w:t>Кандидат, выдвинутый по одномандатному (многомандатному) избирательному округу, кандидат на должность главы муниципального образования</w:t>
      </w:r>
      <w:r>
        <w:rPr>
          <w:sz w:val="28"/>
          <w:szCs w:val="28"/>
        </w:rPr>
        <w:t>,</w:t>
      </w:r>
      <w:r w:rsidRPr="002E4B8D">
        <w:rPr>
          <w:sz w:val="28"/>
          <w:szCs w:val="28"/>
        </w:rPr>
        <w:t xml:space="preserve"> (далее – кандидат) обязаны открыть в соответствующем избирательном округе с разрешения соответствующей избирательной комиссии в филиале ПАО Сбербанк специальный избирательный счет для формирования своего избирательного фонда</w:t>
      </w:r>
      <w:r>
        <w:rPr>
          <w:sz w:val="28"/>
          <w:szCs w:val="28"/>
        </w:rPr>
        <w:t xml:space="preserve"> (далее – счет)</w:t>
      </w:r>
      <w:r w:rsidRPr="002E4B8D">
        <w:rPr>
          <w:sz w:val="28"/>
          <w:szCs w:val="28"/>
        </w:rPr>
        <w:t xml:space="preserve">, а при отсутствии на территории </w:t>
      </w:r>
      <w:r w:rsidRPr="002E4B8D">
        <w:rPr>
          <w:sz w:val="28"/>
          <w:szCs w:val="28"/>
          <w:shd w:val="clear" w:color="auto" w:fill="FFFFFF"/>
        </w:rPr>
        <w:t>соответствующего муниципального района, муниципального округа, городского округа</w:t>
      </w:r>
      <w:r w:rsidRPr="002E4B8D">
        <w:rPr>
          <w:sz w:val="28"/>
          <w:szCs w:val="28"/>
        </w:rPr>
        <w:t xml:space="preserve"> филиала ПАО Сбербанк – в другой кредитной организации, расположенной</w:t>
      </w:r>
      <w:proofErr w:type="gramEnd"/>
      <w:r w:rsidRPr="002E4B8D">
        <w:rPr>
          <w:sz w:val="28"/>
          <w:szCs w:val="28"/>
        </w:rPr>
        <w:t xml:space="preserve"> на территории </w:t>
      </w:r>
      <w:r w:rsidRPr="002E4B8D">
        <w:rPr>
          <w:sz w:val="28"/>
          <w:szCs w:val="28"/>
          <w:shd w:val="clear" w:color="auto" w:fill="FFFFFF"/>
        </w:rPr>
        <w:t>соответственно избирательного округа муниципального района, муниципального округа, городского округа.</w:t>
      </w:r>
      <w:r w:rsidRPr="002E4B8D">
        <w:rPr>
          <w:rStyle w:val="apple-converted-space"/>
          <w:sz w:val="28"/>
          <w:szCs w:val="28"/>
          <w:shd w:val="clear" w:color="auto" w:fill="FFFFFF"/>
        </w:rPr>
        <w:t> 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4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отсутствии на территории соответственно избирательного округа, муниципального района, муниципального округа, городского округа кредитных организаций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</w:t>
      </w:r>
      <w:r w:rsidRPr="002E4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по согласованию с соответствующей избирательной комиссией кредитную организацию, в которой открывается специальный избирательный счет.</w:t>
      </w:r>
    </w:p>
    <w:p w:rsidR="00F31416" w:rsidRPr="002E4B8D" w:rsidRDefault="00F31416" w:rsidP="00F31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B8D">
        <w:rPr>
          <w:sz w:val="28"/>
          <w:szCs w:val="28"/>
        </w:rPr>
        <w:t xml:space="preserve">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</w:t>
      </w:r>
      <w:r>
        <w:rPr>
          <w:sz w:val="28"/>
          <w:szCs w:val="28"/>
        </w:rPr>
        <w:t xml:space="preserve">письменно </w:t>
      </w:r>
      <w:r w:rsidRPr="002E4B8D">
        <w:rPr>
          <w:sz w:val="28"/>
          <w:szCs w:val="28"/>
        </w:rPr>
        <w:t>уведомляет соответствующую избирательную комиссию об указанных обстоятельствах.</w:t>
      </w:r>
    </w:p>
    <w:p w:rsidR="00F31416" w:rsidRPr="002E4B8D" w:rsidRDefault="00F31416" w:rsidP="00F314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2.2. Разрешение на открытие счета оформляется решением соответствующей избирательной комиссии. В решении указываются номер и адрес отделения (дополнительного офиса) филиала ПАО Сбербанк, в котором открывается счет, а также идентификационный номер налогоплательщика (ИНН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E4B8D">
        <w:rPr>
          <w:rFonts w:ascii="Times New Roman" w:hAnsi="Times New Roman" w:cs="Times New Roman"/>
          <w:sz w:val="28"/>
          <w:szCs w:val="28"/>
        </w:rPr>
        <w:t>кандидата, указанный им в заявлении о согласии баллотироваться.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2.3. Кандидат может поручить открыть счет своему уполномоченному представителю по финансовым вопросам </w:t>
      </w:r>
      <w:r>
        <w:rPr>
          <w:rFonts w:ascii="Times New Roman" w:hAnsi="Times New Roman" w:cs="Times New Roman"/>
          <w:sz w:val="28"/>
          <w:szCs w:val="28"/>
        </w:rPr>
        <w:t>(далее – финансовый уполномоченный кандидата)</w:t>
      </w:r>
      <w:r w:rsidRPr="002E4B8D">
        <w:rPr>
          <w:rFonts w:ascii="Times New Roman" w:hAnsi="Times New Roman" w:cs="Times New Roman"/>
          <w:sz w:val="28"/>
          <w:szCs w:val="28"/>
        </w:rPr>
        <w:t>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2.4. 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B8D">
        <w:rPr>
          <w:rFonts w:ascii="Times New Roman" w:hAnsi="Times New Roman" w:cs="Times New Roman"/>
          <w:sz w:val="28"/>
          <w:szCs w:val="28"/>
        </w:rPr>
        <w:t xml:space="preserve">чет кандидата открывается на основании договора специального избирательного счета в филиале ПАО Сбербанк незамедлительно после обращения кандидата либо </w:t>
      </w:r>
      <w:r>
        <w:rPr>
          <w:rFonts w:ascii="Times New Roman" w:hAnsi="Times New Roman" w:cs="Times New Roman"/>
          <w:sz w:val="28"/>
          <w:szCs w:val="28"/>
        </w:rPr>
        <w:t>финансового уполномоченного кандидата</w:t>
      </w:r>
      <w:r w:rsidRPr="002E4B8D">
        <w:rPr>
          <w:rFonts w:ascii="Times New Roman" w:hAnsi="Times New Roman" w:cs="Times New Roman"/>
          <w:sz w:val="28"/>
          <w:szCs w:val="28"/>
        </w:rPr>
        <w:t xml:space="preserve"> (в случае его назначения) при представлении документов:</w:t>
      </w:r>
    </w:p>
    <w:p w:rsidR="00F31416" w:rsidRPr="002E4B8D" w:rsidRDefault="00F31416" w:rsidP="00F3141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lastRenderedPageBreak/>
        <w:t>- решения соответствующей избирательной комиссии о разрешении на открытие специального избирательного счета;</w:t>
      </w:r>
    </w:p>
    <w:p w:rsidR="00F31416" w:rsidRPr="002E4B8D" w:rsidRDefault="00F31416" w:rsidP="00F3141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- решения соответствующей избирательной комиссии о регистрации </w:t>
      </w:r>
      <w:r>
        <w:rPr>
          <w:rFonts w:ascii="Times New Roman" w:hAnsi="Times New Roman" w:cs="Times New Roman"/>
          <w:sz w:val="28"/>
          <w:szCs w:val="28"/>
        </w:rPr>
        <w:t>финансового уполномоченного кандидата</w:t>
      </w:r>
      <w:r w:rsidRPr="002E4B8D">
        <w:rPr>
          <w:rFonts w:ascii="Times New Roman" w:hAnsi="Times New Roman" w:cs="Times New Roman"/>
          <w:sz w:val="28"/>
          <w:szCs w:val="28"/>
        </w:rPr>
        <w:t xml:space="preserve"> (в случае его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и открытии им счета</w:t>
      </w:r>
      <w:r w:rsidRPr="002E4B8D">
        <w:rPr>
          <w:rFonts w:ascii="Times New Roman" w:hAnsi="Times New Roman" w:cs="Times New Roman"/>
          <w:sz w:val="28"/>
          <w:szCs w:val="28"/>
        </w:rPr>
        <w:t>);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- карточки с образцами подписей и оттиска печати, оформленной в порядке, установленном нормативным актом Центрального банка Российской Федерации (в случае необходимости ее представления в соответствии с правилами кредитной организации об открытии специального избирательного счета).</w:t>
      </w:r>
    </w:p>
    <w:p w:rsidR="00F31416" w:rsidRPr="002E4B8D" w:rsidRDefault="00F31416" w:rsidP="00F3141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Указанные документы представляются при предъявлении кандидатом либо </w:t>
      </w:r>
      <w:r>
        <w:rPr>
          <w:rFonts w:ascii="Times New Roman" w:hAnsi="Times New Roman" w:cs="Times New Roman"/>
          <w:sz w:val="28"/>
          <w:szCs w:val="28"/>
        </w:rPr>
        <w:t>финансовый уполномоченный кандидата</w:t>
      </w:r>
      <w:r w:rsidRPr="002E4B8D">
        <w:rPr>
          <w:rFonts w:ascii="Times New Roman" w:hAnsi="Times New Roman" w:cs="Times New Roman"/>
          <w:sz w:val="28"/>
          <w:szCs w:val="28"/>
        </w:rPr>
        <w:t>:</w:t>
      </w:r>
    </w:p>
    <w:p w:rsidR="00F31416" w:rsidRPr="002E4B8D" w:rsidRDefault="00F31416" w:rsidP="00F3141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- паспорта гражданина Российской Федерации либо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E4B8D">
        <w:rPr>
          <w:rFonts w:ascii="Times New Roman" w:hAnsi="Times New Roman" w:cs="Times New Roman"/>
          <w:sz w:val="28"/>
          <w:szCs w:val="28"/>
        </w:rPr>
        <w:t>заменяющего</w:t>
      </w:r>
      <w:r>
        <w:rPr>
          <w:rFonts w:ascii="Times New Roman" w:hAnsi="Times New Roman" w:cs="Times New Roman"/>
          <w:sz w:val="28"/>
          <w:szCs w:val="28"/>
        </w:rPr>
        <w:t xml:space="preserve">, соответственно </w:t>
      </w:r>
      <w:r w:rsidRPr="002E4B8D">
        <w:rPr>
          <w:rFonts w:ascii="Times New Roman" w:hAnsi="Times New Roman" w:cs="Times New Roman"/>
          <w:sz w:val="28"/>
          <w:szCs w:val="28"/>
        </w:rPr>
        <w:t xml:space="preserve">кандидата либо </w:t>
      </w:r>
      <w:r>
        <w:rPr>
          <w:rFonts w:ascii="Times New Roman" w:hAnsi="Times New Roman" w:cs="Times New Roman"/>
          <w:sz w:val="28"/>
          <w:szCs w:val="28"/>
        </w:rPr>
        <w:t>финансового уполномоченного кандидата</w:t>
      </w:r>
      <w:r w:rsidRPr="002E4B8D">
        <w:rPr>
          <w:rFonts w:ascii="Times New Roman" w:hAnsi="Times New Roman" w:cs="Times New Roman"/>
          <w:sz w:val="28"/>
          <w:szCs w:val="28"/>
        </w:rPr>
        <w:t>;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- нотариально удостоверенной доверенности </w:t>
      </w:r>
      <w:r>
        <w:rPr>
          <w:rFonts w:ascii="Times New Roman" w:hAnsi="Times New Roman" w:cs="Times New Roman"/>
          <w:sz w:val="28"/>
          <w:szCs w:val="28"/>
        </w:rPr>
        <w:t>финансового уполномоченного кандидата</w:t>
      </w:r>
      <w:r w:rsidRPr="002E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4B8D">
        <w:rPr>
          <w:rFonts w:ascii="Times New Roman" w:hAnsi="Times New Roman" w:cs="Times New Roman"/>
          <w:sz w:val="28"/>
          <w:szCs w:val="28"/>
        </w:rPr>
        <w:t>для обозрения и самостоятельного изготовления кредитной организацией копии указанного документа</w:t>
      </w:r>
      <w:r>
        <w:rPr>
          <w:rFonts w:ascii="Times New Roman" w:hAnsi="Times New Roman" w:cs="Times New Roman"/>
          <w:sz w:val="28"/>
          <w:szCs w:val="28"/>
        </w:rPr>
        <w:t>) (в случае открытия счета финансовым уполномоченным кандидата)</w:t>
      </w:r>
      <w:r w:rsidRPr="002E4B8D">
        <w:rPr>
          <w:rFonts w:ascii="Times New Roman" w:hAnsi="Times New Roman" w:cs="Times New Roman"/>
          <w:sz w:val="28"/>
          <w:szCs w:val="28"/>
        </w:rPr>
        <w:t>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2.5. Кандидат обязан уведомить соответствующую избирательную комиссию о реквизитах счета в семидневный срок с момента его открытия, но не позднее дня представления документов для регистрации кандидата соответствующей избирательной комиссией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B8D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№ 2.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2.6. Кандидат вправе открыть только по один счет в соответствующем избирательном округе.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2.7. Плата за услуги по открытию счета и проведению операций по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Pr="002E4B8D">
        <w:rPr>
          <w:rFonts w:ascii="Times New Roman" w:hAnsi="Times New Roman" w:cs="Times New Roman"/>
          <w:sz w:val="28"/>
          <w:szCs w:val="28"/>
        </w:rPr>
        <w:t xml:space="preserve"> не взимается. За пользование денежными средствами, находящимися на счете, проценты банком не начисляются и не выплачиваются. Все средства зачисляются на счет в валюте Российской Федерации.</w:t>
      </w:r>
    </w:p>
    <w:p w:rsidR="00F31416" w:rsidRPr="002E4B8D" w:rsidRDefault="00F31416" w:rsidP="00F31416">
      <w:pPr>
        <w:pStyle w:val="Con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B8D">
        <w:rPr>
          <w:rFonts w:ascii="Times New Roman" w:hAnsi="Times New Roman" w:cs="Times New Roman"/>
          <w:b/>
          <w:bCs/>
          <w:sz w:val="28"/>
          <w:szCs w:val="28"/>
        </w:rPr>
        <w:t>3. Ведение специального избирательного счета</w:t>
      </w:r>
    </w:p>
    <w:p w:rsidR="00F31416" w:rsidRPr="002E4B8D" w:rsidRDefault="00F31416" w:rsidP="00F3141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3.1. Право распоряжения средствами избирательного фонда принадлежит создавшему этот фонд избирательному объединению, кандидату, а также </w:t>
      </w:r>
      <w:r>
        <w:rPr>
          <w:rFonts w:ascii="Times New Roman" w:hAnsi="Times New Roman" w:cs="Times New Roman"/>
          <w:sz w:val="28"/>
          <w:szCs w:val="28"/>
        </w:rPr>
        <w:t>финансовому уполномоченному избирательного объединения</w:t>
      </w:r>
      <w:r w:rsidRPr="002E4B8D">
        <w:rPr>
          <w:rFonts w:ascii="Times New Roman" w:hAnsi="Times New Roman" w:cs="Times New Roman"/>
          <w:sz w:val="28"/>
          <w:szCs w:val="28"/>
        </w:rPr>
        <w:t xml:space="preserve">, действующему на основании решения избирательного объединения о его назначении и нотариально удостоверенной доверенности, </w:t>
      </w:r>
    </w:p>
    <w:p w:rsidR="00F31416" w:rsidRPr="002E4B8D" w:rsidRDefault="00F31416" w:rsidP="00F314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уполномоченному кандидата</w:t>
      </w:r>
      <w:r w:rsidRPr="002E4B8D">
        <w:rPr>
          <w:rFonts w:ascii="Times New Roman" w:hAnsi="Times New Roman" w:cs="Times New Roman"/>
          <w:sz w:val="28"/>
          <w:szCs w:val="28"/>
        </w:rPr>
        <w:t xml:space="preserve"> (в случае его назначения), действующему на основании нотариально удостоверенной доверенности.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3.2. Добровольное пожертвование гражданина Российской Федерации в избират</w:t>
      </w:r>
      <w:r>
        <w:rPr>
          <w:rFonts w:ascii="Times New Roman" w:hAnsi="Times New Roman" w:cs="Times New Roman"/>
          <w:sz w:val="28"/>
          <w:szCs w:val="28"/>
        </w:rPr>
        <w:t>ельный фонд вносится в отделении связи, кредитной</w:t>
      </w:r>
      <w:r w:rsidRPr="002E4B8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4B8D">
        <w:rPr>
          <w:rFonts w:ascii="Times New Roman" w:hAnsi="Times New Roman" w:cs="Times New Roman"/>
          <w:sz w:val="28"/>
          <w:szCs w:val="28"/>
        </w:rPr>
        <w:t xml:space="preserve"> лично гражданином из собственных сре</w:t>
      </w:r>
      <w:proofErr w:type="gramStart"/>
      <w:r w:rsidRPr="002E4B8D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Pr="002E4B8D">
        <w:rPr>
          <w:rFonts w:ascii="Times New Roman" w:hAnsi="Times New Roman" w:cs="Times New Roman"/>
          <w:sz w:val="28"/>
          <w:szCs w:val="28"/>
        </w:rPr>
        <w:t xml:space="preserve"> предъявлении паспорта гражданина Российской Федерации или документа, </w:t>
      </w:r>
      <w:r>
        <w:rPr>
          <w:rFonts w:ascii="Times New Roman" w:hAnsi="Times New Roman" w:cs="Times New Roman"/>
          <w:sz w:val="28"/>
          <w:szCs w:val="28"/>
        </w:rPr>
        <w:t>его заменяющего</w:t>
      </w:r>
      <w:r w:rsidRPr="002E4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lastRenderedPageBreak/>
        <w:t>При внесении добровольного пожертвования граждани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2E4B8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реквизите «Плательщик» платежного документа</w:t>
      </w:r>
      <w:r w:rsidRPr="002E4B8D">
        <w:rPr>
          <w:rFonts w:ascii="Times New Roman" w:hAnsi="Times New Roman" w:cs="Times New Roman"/>
          <w:sz w:val="28"/>
          <w:szCs w:val="28"/>
        </w:rPr>
        <w:t xml:space="preserve"> (распоряжени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4B8D">
        <w:rPr>
          <w:rFonts w:ascii="Times New Roman" w:hAnsi="Times New Roman" w:cs="Times New Roman"/>
          <w:sz w:val="28"/>
          <w:szCs w:val="28"/>
        </w:rPr>
        <w:t xml:space="preserve"> о переводе денежных средств) (далее – платежный документ)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4B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 w:rsidRPr="002E4B8D">
        <w:rPr>
          <w:rFonts w:ascii="Times New Roman" w:hAnsi="Times New Roman" w:cs="Times New Roman"/>
          <w:sz w:val="28"/>
          <w:szCs w:val="28"/>
        </w:rPr>
        <w:t>, имя и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2E4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В реквизите «Назначение платежа» платежного документа ук</w:t>
      </w:r>
      <w:r>
        <w:rPr>
          <w:rFonts w:ascii="Times New Roman" w:hAnsi="Times New Roman" w:cs="Times New Roman"/>
          <w:sz w:val="28"/>
          <w:szCs w:val="28"/>
        </w:rPr>
        <w:t>азываются слово «пожертвование» и данные жертвователя:</w:t>
      </w:r>
      <w:r w:rsidRPr="002E4B8D">
        <w:rPr>
          <w:rFonts w:ascii="Times New Roman" w:hAnsi="Times New Roman" w:cs="Times New Roman"/>
          <w:sz w:val="28"/>
          <w:szCs w:val="28"/>
        </w:rPr>
        <w:t xml:space="preserve"> дата рождения, адрес места жительства, серия и номер паспорта гражданина Российской Федерации или документа,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E4B8D">
        <w:rPr>
          <w:rFonts w:ascii="Times New Roman" w:hAnsi="Times New Roman" w:cs="Times New Roman"/>
          <w:sz w:val="28"/>
          <w:szCs w:val="28"/>
        </w:rPr>
        <w:t>заменяющего, сведения о гражданстве.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B8D">
        <w:rPr>
          <w:rFonts w:ascii="Times New Roman" w:hAnsi="Times New Roman" w:cs="Times New Roman"/>
          <w:sz w:val="28"/>
          <w:szCs w:val="28"/>
        </w:rPr>
        <w:t>При внесении добровольного пожертвования гражданином, который включен в список физических лиц, выполняющих функции иностранного агента, и (или) информация о котором включена в реестр иностранных средств массовой информации, выполняющих функции иностранного агента, в реквизите «Назначение платежа» платежного документа дополнительно указывает</w:t>
      </w:r>
      <w:r>
        <w:rPr>
          <w:rFonts w:ascii="Times New Roman" w:hAnsi="Times New Roman" w:cs="Times New Roman"/>
          <w:sz w:val="28"/>
          <w:szCs w:val="28"/>
        </w:rPr>
        <w:t>ся информация</w:t>
      </w:r>
      <w:r w:rsidRPr="002E4B8D">
        <w:rPr>
          <w:rFonts w:ascii="Times New Roman" w:hAnsi="Times New Roman" w:cs="Times New Roman"/>
          <w:sz w:val="28"/>
          <w:szCs w:val="28"/>
        </w:rPr>
        <w:t xml:space="preserve"> о включении его в список физических лиц, выполняющих функции иностранного агента, и (или) информацию о включении гражданина в реестр иностранных</w:t>
      </w:r>
      <w:proofErr w:type="gramEnd"/>
      <w:r w:rsidRPr="002E4B8D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 выполняющих функции иностранного агента.</w:t>
      </w:r>
    </w:p>
    <w:p w:rsidR="00F31416" w:rsidRPr="002E4B8D" w:rsidRDefault="00F31416" w:rsidP="00F31416">
      <w:pPr>
        <w:ind w:firstLine="709"/>
        <w:jc w:val="both"/>
        <w:rPr>
          <w:sz w:val="28"/>
          <w:szCs w:val="28"/>
        </w:rPr>
      </w:pPr>
      <w:r w:rsidRPr="002E4B8D">
        <w:rPr>
          <w:sz w:val="28"/>
          <w:szCs w:val="28"/>
        </w:rPr>
        <w:t xml:space="preserve">На основании платежных документов, составленных гражданами при внесении добровольного пожертвования, кредитные организации составляют платежные документы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 При этом в реквизит «Назначение платежа» </w:t>
      </w:r>
      <w:r>
        <w:rPr>
          <w:sz w:val="28"/>
          <w:szCs w:val="28"/>
        </w:rPr>
        <w:t>кредитной организацией</w:t>
      </w:r>
      <w:r w:rsidRPr="002E4B8D">
        <w:rPr>
          <w:sz w:val="28"/>
          <w:szCs w:val="28"/>
        </w:rPr>
        <w:t xml:space="preserve"> переносит</w:t>
      </w:r>
      <w:r>
        <w:rPr>
          <w:sz w:val="28"/>
          <w:szCs w:val="28"/>
        </w:rPr>
        <w:t>ся дословно информация</w:t>
      </w:r>
      <w:r w:rsidRPr="002E4B8D">
        <w:rPr>
          <w:sz w:val="28"/>
          <w:szCs w:val="28"/>
        </w:rPr>
        <w:t>, указанн</w:t>
      </w:r>
      <w:r>
        <w:rPr>
          <w:sz w:val="28"/>
          <w:szCs w:val="28"/>
        </w:rPr>
        <w:t xml:space="preserve">ая </w:t>
      </w:r>
      <w:r w:rsidRPr="002E4B8D">
        <w:rPr>
          <w:sz w:val="28"/>
          <w:szCs w:val="28"/>
        </w:rPr>
        <w:t>гражданином в платежном документе.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3.3. Добровольное пожертвование юридического лица в избирательный фонд осуществляется в безналичном порядке путем перечисления (перевода) денежных средств на счет.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При внесении добровольного пожертвования </w:t>
      </w:r>
      <w:r>
        <w:rPr>
          <w:rFonts w:ascii="Times New Roman" w:hAnsi="Times New Roman" w:cs="Times New Roman"/>
          <w:sz w:val="28"/>
          <w:szCs w:val="28"/>
        </w:rPr>
        <w:t>юридическим лицом в реквизите «Плательщик» платежного документа указываются</w:t>
      </w:r>
      <w:r w:rsidRPr="002E4B8D">
        <w:rPr>
          <w:rFonts w:ascii="Times New Roman" w:hAnsi="Times New Roman" w:cs="Times New Roman"/>
          <w:sz w:val="28"/>
          <w:szCs w:val="28"/>
        </w:rPr>
        <w:t xml:space="preserve"> наименование, идентификационный номер налогоплательщика (ИНН</w:t>
      </w:r>
      <w:r>
        <w:rPr>
          <w:rFonts w:ascii="Times New Roman" w:hAnsi="Times New Roman" w:cs="Times New Roman"/>
          <w:sz w:val="28"/>
          <w:szCs w:val="28"/>
        </w:rPr>
        <w:t>) юридического лица</w:t>
      </w:r>
      <w:r w:rsidRPr="002E4B8D">
        <w:rPr>
          <w:rFonts w:ascii="Times New Roman" w:hAnsi="Times New Roman" w:cs="Times New Roman"/>
          <w:sz w:val="28"/>
          <w:szCs w:val="28"/>
        </w:rPr>
        <w:t>, банковские реквизиты.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В реквизите «Назначение платежа» платежного документа указываются слово «пожертвование», дата регистрации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а также информация об отсутствии </w:t>
      </w:r>
      <w:r w:rsidRPr="002E4B8D">
        <w:rPr>
          <w:rFonts w:ascii="Times New Roman" w:hAnsi="Times New Roman" w:cs="Times New Roman"/>
          <w:sz w:val="28"/>
          <w:szCs w:val="28"/>
        </w:rPr>
        <w:t xml:space="preserve">ограничений, предусмотренных пунктом 5 статьи 72 Закона Ярославской области от 02.06.2003 № </w:t>
      </w:r>
      <w:r>
        <w:rPr>
          <w:rFonts w:ascii="Times New Roman" w:hAnsi="Times New Roman" w:cs="Times New Roman"/>
          <w:sz w:val="28"/>
          <w:szCs w:val="28"/>
        </w:rPr>
        <w:t>27-з (</w:t>
      </w:r>
      <w:r w:rsidRPr="002E4B8D">
        <w:rPr>
          <w:rFonts w:ascii="Times New Roman" w:hAnsi="Times New Roman" w:cs="Times New Roman"/>
          <w:sz w:val="28"/>
          <w:szCs w:val="28"/>
        </w:rPr>
        <w:t>допускается сокращение «</w:t>
      </w:r>
      <w:proofErr w:type="spellStart"/>
      <w:r w:rsidRPr="002E4B8D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2E4B8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2E4B8D">
        <w:rPr>
          <w:rFonts w:ascii="Times New Roman" w:hAnsi="Times New Roman" w:cs="Times New Roman"/>
          <w:sz w:val="28"/>
          <w:szCs w:val="28"/>
        </w:rPr>
        <w:t>огр</w:t>
      </w:r>
      <w:proofErr w:type="spellEnd"/>
      <w:r w:rsidRPr="002E4B8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4B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Платежные документы на перечисление (перевод) добровольных пожертвований на счет составляются юридическими лицами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</w:t>
      </w:r>
    </w:p>
    <w:p w:rsidR="00F31416" w:rsidRPr="002E4B8D" w:rsidRDefault="00F31416" w:rsidP="00F3141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3.4. Индивидуальный предприниматель при внесении пожертвования в платежных документах указывает реквизиты,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B8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E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4B8D">
        <w:rPr>
          <w:rFonts w:ascii="Times New Roman" w:hAnsi="Times New Roman" w:cs="Times New Roman"/>
          <w:sz w:val="28"/>
          <w:szCs w:val="28"/>
        </w:rPr>
        <w:t>.2 Порядка.</w:t>
      </w:r>
    </w:p>
    <w:p w:rsidR="00F31416" w:rsidRPr="002E4B8D" w:rsidRDefault="00F31416" w:rsidP="00F31416">
      <w:pPr>
        <w:pStyle w:val="14"/>
        <w:autoSpaceDE w:val="0"/>
        <w:autoSpaceDN w:val="0"/>
        <w:adjustRightInd w:val="0"/>
        <w:spacing w:line="240" w:lineRule="auto"/>
        <w:rPr>
          <w:szCs w:val="28"/>
        </w:rPr>
      </w:pPr>
      <w:r w:rsidRPr="002E4B8D">
        <w:rPr>
          <w:szCs w:val="28"/>
        </w:rPr>
        <w:lastRenderedPageBreak/>
        <w:t>3.5. Собственные средства избирательного объединения в избирательный фонд вносятся в безналичном порядке путем перечисления (перевода) денежных средств на счет.</w:t>
      </w:r>
    </w:p>
    <w:p w:rsidR="00F31416" w:rsidRPr="002E4B8D" w:rsidRDefault="00F31416" w:rsidP="00F31416">
      <w:pPr>
        <w:pStyle w:val="14"/>
        <w:autoSpaceDE w:val="0"/>
        <w:autoSpaceDN w:val="0"/>
        <w:adjustRightInd w:val="0"/>
        <w:spacing w:line="240" w:lineRule="auto"/>
        <w:rPr>
          <w:szCs w:val="28"/>
        </w:rPr>
      </w:pPr>
      <w:r w:rsidRPr="002E4B8D">
        <w:rPr>
          <w:szCs w:val="28"/>
        </w:rPr>
        <w:t xml:space="preserve">При внесении собственных средств избирательное объединение в </w:t>
      </w:r>
      <w:r>
        <w:rPr>
          <w:szCs w:val="28"/>
        </w:rPr>
        <w:t>реквизите «Плательщик» платежного документа</w:t>
      </w:r>
      <w:r w:rsidRPr="002E4B8D">
        <w:rPr>
          <w:szCs w:val="28"/>
        </w:rPr>
        <w:t xml:space="preserve"> </w:t>
      </w:r>
      <w:r>
        <w:rPr>
          <w:szCs w:val="28"/>
        </w:rPr>
        <w:t>указывае</w:t>
      </w:r>
      <w:r w:rsidRPr="002E4B8D">
        <w:rPr>
          <w:szCs w:val="28"/>
        </w:rPr>
        <w:t>т наименование избирательного объединения. В реквизите «Назначение платежа» платежного документа указываются слова «Собственные средства».</w:t>
      </w:r>
    </w:p>
    <w:p w:rsidR="00F31416" w:rsidRPr="002E4B8D" w:rsidRDefault="00F31416" w:rsidP="00F31416">
      <w:pPr>
        <w:pStyle w:val="14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Платежные документы </w:t>
      </w:r>
      <w:r w:rsidRPr="002E4B8D">
        <w:rPr>
          <w:szCs w:val="28"/>
        </w:rPr>
        <w:t>на перечисление (перевод) собственных средств избирательного объединения на счет составляются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</w:t>
      </w:r>
    </w:p>
    <w:p w:rsidR="00F31416" w:rsidRPr="0069758A" w:rsidRDefault="00F31416" w:rsidP="00F31416">
      <w:pPr>
        <w:pStyle w:val="14"/>
        <w:autoSpaceDE w:val="0"/>
        <w:autoSpaceDN w:val="0"/>
        <w:adjustRightInd w:val="0"/>
        <w:spacing w:line="240" w:lineRule="auto"/>
        <w:rPr>
          <w:szCs w:val="28"/>
        </w:rPr>
      </w:pPr>
      <w:r w:rsidRPr="0069758A">
        <w:rPr>
          <w:szCs w:val="28"/>
        </w:rPr>
        <w:t xml:space="preserve">3.6. Средства избирательного </w:t>
      </w:r>
      <w:proofErr w:type="gramStart"/>
      <w:r w:rsidRPr="0069758A">
        <w:rPr>
          <w:szCs w:val="28"/>
        </w:rPr>
        <w:t>объединения</w:t>
      </w:r>
      <w:proofErr w:type="gramEnd"/>
      <w:r w:rsidRPr="0069758A">
        <w:rPr>
          <w:szCs w:val="28"/>
        </w:rPr>
        <w:t xml:space="preserve"> в избирательный фонд выдвинутого им кандидата вносятся в безналичном порядке путем перечисления (перевода) денежных средств на счет.</w:t>
      </w:r>
    </w:p>
    <w:p w:rsidR="00F31416" w:rsidRPr="002E4B8D" w:rsidRDefault="00F31416" w:rsidP="00F31416">
      <w:pPr>
        <w:pStyle w:val="14"/>
        <w:autoSpaceDE w:val="0"/>
        <w:autoSpaceDN w:val="0"/>
        <w:adjustRightInd w:val="0"/>
        <w:spacing w:line="240" w:lineRule="auto"/>
        <w:rPr>
          <w:szCs w:val="28"/>
        </w:rPr>
      </w:pPr>
      <w:r w:rsidRPr="0069758A">
        <w:rPr>
          <w:szCs w:val="28"/>
        </w:rPr>
        <w:t xml:space="preserve">При внесении средств избирательное объединение в реквизите «Плательщик» платежного документа указывает наименование избирательного объединения. В реквизите «Назначение платежа» платежного документа указывается «Средства избирательного объединения (указывается </w:t>
      </w:r>
      <w:r w:rsidRPr="002E4B8D">
        <w:rPr>
          <w:szCs w:val="28"/>
        </w:rPr>
        <w:t>наименование избирательного объединения), выдвинувшего кандидата».</w:t>
      </w:r>
    </w:p>
    <w:p w:rsidR="00F31416" w:rsidRPr="002E4B8D" w:rsidRDefault="00F31416" w:rsidP="00F31416">
      <w:pPr>
        <w:pStyle w:val="14"/>
        <w:autoSpaceDE w:val="0"/>
        <w:autoSpaceDN w:val="0"/>
        <w:adjustRightInd w:val="0"/>
        <w:spacing w:line="240" w:lineRule="auto"/>
        <w:rPr>
          <w:szCs w:val="28"/>
        </w:rPr>
      </w:pPr>
      <w:r w:rsidRPr="002E4B8D">
        <w:rPr>
          <w:szCs w:val="28"/>
        </w:rPr>
        <w:t>Платежные документы (распоряжения) на перечисление (перевод) средств избирательного объединения на счет составляются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3.7. Собственные средства кандидата в избират</w:t>
      </w:r>
      <w:r>
        <w:rPr>
          <w:rFonts w:ascii="Times New Roman" w:hAnsi="Times New Roman" w:cs="Times New Roman"/>
          <w:sz w:val="28"/>
          <w:szCs w:val="28"/>
        </w:rPr>
        <w:t>ельный фонд вносятся в отделении связи, кредитной организации</w:t>
      </w:r>
      <w:r w:rsidRPr="002E4B8D">
        <w:rPr>
          <w:rFonts w:ascii="Times New Roman" w:hAnsi="Times New Roman" w:cs="Times New Roman"/>
          <w:sz w:val="28"/>
          <w:szCs w:val="28"/>
        </w:rPr>
        <w:t xml:space="preserve"> лично кандидатом либо </w:t>
      </w:r>
      <w:r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2E4B8D">
        <w:rPr>
          <w:rFonts w:ascii="Times New Roman" w:hAnsi="Times New Roman" w:cs="Times New Roman"/>
          <w:sz w:val="28"/>
          <w:szCs w:val="28"/>
        </w:rPr>
        <w:t>уполномоченным кандидата и</w:t>
      </w:r>
      <w:r>
        <w:rPr>
          <w:rFonts w:ascii="Times New Roman" w:hAnsi="Times New Roman" w:cs="Times New Roman"/>
          <w:sz w:val="28"/>
          <w:szCs w:val="28"/>
        </w:rPr>
        <w:t>з собственных средств кандидата</w:t>
      </w:r>
      <w:r w:rsidRPr="00DD2036">
        <w:t xml:space="preserve"> </w:t>
      </w:r>
      <w:r w:rsidRPr="00DD2036">
        <w:rPr>
          <w:rFonts w:ascii="Times New Roman" w:hAnsi="Times New Roman" w:cs="Times New Roman"/>
          <w:sz w:val="28"/>
          <w:szCs w:val="28"/>
        </w:rPr>
        <w:t>при предъявлении соответственно кандидатом либо финансовым уполномоченным паспорта гражданина Российской Федерации или документа, его заменяющего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416" w:rsidRPr="000B629C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>При внесении собственных средств кандидатом в реквизите «Плательщик» платежно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B629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629C">
        <w:rPr>
          <w:rFonts w:ascii="Times New Roman" w:hAnsi="Times New Roman" w:cs="Times New Roman"/>
          <w:sz w:val="28"/>
          <w:szCs w:val="28"/>
        </w:rPr>
        <w:t xml:space="preserve"> указываются фамилия, имя и отчество (при наличии) кандидата. В реквизите «Назначение платежа» платежного документа указываются слова «Собственные средства».</w:t>
      </w:r>
    </w:p>
    <w:p w:rsidR="00F31416" w:rsidRPr="000B629C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629C">
        <w:rPr>
          <w:rFonts w:ascii="Times New Roman" w:hAnsi="Times New Roman" w:cs="Times New Roman"/>
          <w:sz w:val="28"/>
          <w:szCs w:val="28"/>
        </w:rPr>
        <w:t xml:space="preserve">При внесении собственных средств кандидата </w:t>
      </w:r>
      <w:r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0B629C">
        <w:rPr>
          <w:rFonts w:ascii="Times New Roman" w:hAnsi="Times New Roman" w:cs="Times New Roman"/>
          <w:sz w:val="28"/>
          <w:szCs w:val="28"/>
        </w:rPr>
        <w:t xml:space="preserve">уполномоченным в реквизите «Плательщик» </w:t>
      </w:r>
      <w:r>
        <w:rPr>
          <w:rFonts w:ascii="Times New Roman" w:hAnsi="Times New Roman" w:cs="Times New Roman"/>
          <w:sz w:val="28"/>
          <w:szCs w:val="28"/>
        </w:rPr>
        <w:t>платежного документа</w:t>
      </w:r>
      <w:r w:rsidRPr="000B629C">
        <w:rPr>
          <w:rFonts w:ascii="Times New Roman" w:hAnsi="Times New Roman" w:cs="Times New Roman"/>
          <w:sz w:val="28"/>
          <w:szCs w:val="28"/>
        </w:rPr>
        <w:t xml:space="preserve"> указываются фамилия, имя и отчество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0B629C">
        <w:rPr>
          <w:rFonts w:ascii="Times New Roman" w:hAnsi="Times New Roman" w:cs="Times New Roman"/>
          <w:sz w:val="28"/>
          <w:szCs w:val="28"/>
        </w:rPr>
        <w:t>уполномоченного. В реквизите «Назначение платежа» платежного документа указываются слова «Собственные средства» и фамилия, имя и отчество (при наличии) кандидата.</w:t>
      </w:r>
    </w:p>
    <w:p w:rsidR="00F31416" w:rsidRPr="000B629C" w:rsidRDefault="00F31416" w:rsidP="00F31416">
      <w:pPr>
        <w:ind w:firstLine="709"/>
        <w:jc w:val="both"/>
        <w:rPr>
          <w:sz w:val="28"/>
          <w:szCs w:val="28"/>
        </w:rPr>
      </w:pPr>
      <w:r w:rsidRPr="000B629C">
        <w:rPr>
          <w:sz w:val="28"/>
          <w:szCs w:val="28"/>
        </w:rPr>
        <w:t xml:space="preserve">На основании платежных документов, составленных кандидатом или </w:t>
      </w:r>
      <w:r>
        <w:rPr>
          <w:sz w:val="28"/>
          <w:szCs w:val="28"/>
        </w:rPr>
        <w:t xml:space="preserve">финансовым </w:t>
      </w:r>
      <w:r w:rsidRPr="000B629C">
        <w:rPr>
          <w:sz w:val="28"/>
          <w:szCs w:val="28"/>
        </w:rPr>
        <w:t xml:space="preserve">уполномоченным при внесении собственных средств кандидата, кредитные организации составляют платежные документы в соответствии с требованиями нормативных актов Центрального банка Российской </w:t>
      </w:r>
      <w:r w:rsidRPr="000B629C">
        <w:rPr>
          <w:sz w:val="28"/>
          <w:szCs w:val="28"/>
        </w:rPr>
        <w:lastRenderedPageBreak/>
        <w:t xml:space="preserve">Федерации, устанавливающих правила осуществления перевода денежных средств. При этом в реквизит «Назначение платежа» платежного документа кредитной организацией переносится дословно информация, указанная кандидатом или </w:t>
      </w:r>
      <w:r>
        <w:rPr>
          <w:sz w:val="28"/>
          <w:szCs w:val="28"/>
        </w:rPr>
        <w:t xml:space="preserve">финансовым </w:t>
      </w:r>
      <w:r w:rsidRPr="000B629C">
        <w:rPr>
          <w:sz w:val="28"/>
          <w:szCs w:val="28"/>
        </w:rPr>
        <w:t>уполномоченным в платежном документе.</w:t>
      </w:r>
    </w:p>
    <w:p w:rsidR="00F31416" w:rsidRPr="002E4B8D" w:rsidRDefault="00F31416" w:rsidP="00F3141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3.8. Избирательное объединение, кандидат до дня голосования вправе возвратить жертвователю любое пожертвование, за исключением внесенного анонимным жертвователем.</w:t>
      </w:r>
    </w:p>
    <w:p w:rsidR="00F31416" w:rsidRPr="002E4B8D" w:rsidRDefault="00F31416" w:rsidP="00F3141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При возврате средств жертвователю в реквизите «Назначение платежа» платежного документа указываются слова «Возврат денежных средств».  </w:t>
      </w:r>
    </w:p>
    <w:p w:rsidR="00F31416" w:rsidRPr="002E4B8D" w:rsidRDefault="00F31416" w:rsidP="00F3141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2E4B8D">
        <w:rPr>
          <w:rFonts w:ascii="Times New Roman" w:hAnsi="Times New Roman" w:cs="Times New Roman"/>
          <w:sz w:val="28"/>
          <w:szCs w:val="28"/>
        </w:rPr>
        <w:t>Если добровольное пожертвование поступило в избирательный фонд от гражданина или юридического лица, не имеющих права осуществлять такое пожертвование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E4B8D">
        <w:rPr>
          <w:rFonts w:ascii="Times New Roman" w:hAnsi="Times New Roman" w:cs="Times New Roman"/>
          <w:sz w:val="28"/>
          <w:szCs w:val="28"/>
        </w:rPr>
        <w:t xml:space="preserve"> пунктами 5,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9E359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4B8D">
        <w:rPr>
          <w:rFonts w:ascii="Times New Roman" w:hAnsi="Times New Roman" w:cs="Times New Roman"/>
          <w:sz w:val="28"/>
          <w:szCs w:val="28"/>
        </w:rPr>
        <w:t xml:space="preserve"> статьи 72 Закона Ярославской области, либо если пожертвование внесено с нарушением </w:t>
      </w:r>
      <w:r w:rsidRPr="00DA6353">
        <w:rPr>
          <w:rFonts w:ascii="Times New Roman" w:hAnsi="Times New Roman" w:cs="Times New Roman"/>
          <w:sz w:val="28"/>
          <w:szCs w:val="28"/>
        </w:rPr>
        <w:t>пунктов 3.2, 3.3 Порядка</w:t>
      </w:r>
      <w:r w:rsidRPr="002E4B8D">
        <w:rPr>
          <w:rFonts w:ascii="Times New Roman" w:hAnsi="Times New Roman" w:cs="Times New Roman"/>
          <w:sz w:val="28"/>
          <w:szCs w:val="28"/>
        </w:rPr>
        <w:t>, избирательное объединение, кандидат обязаны возвратить эти пожертвования жертвователю в течение 10 дней со дня поступления пожертвования на счет (за вычетом расходов</w:t>
      </w:r>
      <w:proofErr w:type="gramEnd"/>
      <w:r w:rsidRPr="002E4B8D">
        <w:rPr>
          <w:rFonts w:ascii="Times New Roman" w:hAnsi="Times New Roman" w:cs="Times New Roman"/>
          <w:sz w:val="28"/>
          <w:szCs w:val="28"/>
        </w:rPr>
        <w:t xml:space="preserve"> на пересылку). </w:t>
      </w:r>
    </w:p>
    <w:p w:rsidR="00F31416" w:rsidRPr="002E4B8D" w:rsidRDefault="00F31416" w:rsidP="00F3141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B8D">
        <w:rPr>
          <w:rFonts w:ascii="Times New Roman" w:hAnsi="Times New Roman" w:cs="Times New Roman"/>
          <w:sz w:val="28"/>
          <w:szCs w:val="28"/>
        </w:rPr>
        <w:t xml:space="preserve">Если добровольное пожертвование поступило в избирательный фонд от гражданина или юридического лица в размере, превышающем установленный Законом Ярославской области максимальный размер такого пожертвования, избирательное объединение, кандидат обязаны возвратить жертвователю ту его часть, которая превышает установленный максимальный размер пожертвования, в течение 10 дней со дня поступления пожертвования на счет (за вычетом расходов на пересылку). </w:t>
      </w:r>
      <w:proofErr w:type="gramEnd"/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При возврате средств жертвователю в реквизите «Назначение платежа» платежного документа указываются слова «Возврат денежных средств» и указывается причина возврата.</w:t>
      </w:r>
    </w:p>
    <w:p w:rsidR="00F31416" w:rsidRPr="002E4B8D" w:rsidRDefault="00F31416" w:rsidP="00F31416">
      <w:pPr>
        <w:ind w:firstLine="709"/>
        <w:jc w:val="both"/>
        <w:rPr>
          <w:sz w:val="28"/>
          <w:szCs w:val="28"/>
        </w:rPr>
      </w:pPr>
      <w:r w:rsidRPr="002E4B8D">
        <w:rPr>
          <w:sz w:val="28"/>
          <w:szCs w:val="28"/>
        </w:rPr>
        <w:t>3.10. Пожертвования, внесенные анонимными жертвователями, не позднее чем через 10 дней со дня поступления на счет должны перечисляться избирательным объединением, кандидатом в доход муниципального бюджета.</w:t>
      </w:r>
    </w:p>
    <w:p w:rsidR="00F31416" w:rsidRPr="002E4B8D" w:rsidRDefault="00F31416" w:rsidP="00F31416">
      <w:pPr>
        <w:ind w:firstLine="709"/>
        <w:jc w:val="both"/>
        <w:rPr>
          <w:sz w:val="28"/>
          <w:szCs w:val="28"/>
        </w:rPr>
      </w:pPr>
      <w:r w:rsidRPr="002E4B8D">
        <w:rPr>
          <w:sz w:val="28"/>
          <w:szCs w:val="28"/>
        </w:rPr>
        <w:t>3.11. До сдачи итогового финансового отчета все наличные средства, оставшиеся у избирательного объединения, кандидата, должны быть возвращены на счет. В платежном документе в реквизите «Назначение платежа» указываются слова «Возврат наличных денежных средств избирательного объединения или кандидата».</w:t>
      </w:r>
    </w:p>
    <w:p w:rsidR="00F31416" w:rsidRPr="002E4B8D" w:rsidRDefault="00F31416" w:rsidP="00F31416">
      <w:pPr>
        <w:ind w:firstLine="709"/>
        <w:jc w:val="both"/>
        <w:rPr>
          <w:sz w:val="28"/>
          <w:szCs w:val="28"/>
        </w:rPr>
      </w:pPr>
      <w:r w:rsidRPr="002E4B8D">
        <w:rPr>
          <w:sz w:val="28"/>
          <w:szCs w:val="28"/>
        </w:rPr>
        <w:t xml:space="preserve">3.12. После дня голосования избирательное объединение, кандидат до представления итогового финансового отчета обязаны перечислить неизрасходованные денежные средства, находящиеся на счете, гражданам и юридическим лицам, внесшим добровольные пожертвования либо осуществившим перечисления в избирательные фонды, пропорционально вложенным ими средствам (за вычетом расходов на пересылку). </w:t>
      </w:r>
    </w:p>
    <w:p w:rsidR="00F31416" w:rsidRPr="002E4B8D" w:rsidRDefault="00F31416" w:rsidP="00F31416">
      <w:pPr>
        <w:ind w:firstLine="709"/>
        <w:jc w:val="both"/>
        <w:rPr>
          <w:sz w:val="28"/>
          <w:szCs w:val="28"/>
        </w:rPr>
      </w:pPr>
      <w:r w:rsidRPr="002E4B8D">
        <w:rPr>
          <w:sz w:val="28"/>
          <w:szCs w:val="28"/>
        </w:rPr>
        <w:t>В платежном документе в реквизите «Назначение платежа» указываются слова «Пропорциональный возврат неизрасходованных средств».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4B8D">
        <w:rPr>
          <w:rFonts w:ascii="Times New Roman" w:hAnsi="Times New Roman" w:cs="Times New Roman"/>
          <w:sz w:val="28"/>
          <w:szCs w:val="28"/>
        </w:rPr>
        <w:t xml:space="preserve">. Филиалы ПАО Сбербанк представляют соответствующей избирательной комиссии сведения о поступлении и расходовании средств со счета кандидата, избирательного объединения с использованием автоматизированной системы дистанционного банковского обслуживания (далее – ДБО). Сведения представляются ежедневно по рабочим дням за весь предыдущий операционный день. </w:t>
      </w:r>
    </w:p>
    <w:p w:rsidR="00F31416" w:rsidRPr="002E4B8D" w:rsidRDefault="00F31416" w:rsidP="00F3141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B8D">
        <w:rPr>
          <w:rFonts w:ascii="Times New Roman" w:hAnsi="Times New Roman" w:cs="Times New Roman"/>
          <w:sz w:val="28"/>
          <w:szCs w:val="28"/>
        </w:rPr>
        <w:t>В случае отсутствия системы ДБО либо возникновения проблем с передачей данных указанные сведения представляются в машиночитаемом виде или на бумажном носителе не реже одного раза в неделю, а за 10 дней до дня (первого дня)</w:t>
      </w:r>
      <w:r w:rsidRPr="002E4B8D">
        <w:rPr>
          <w:rStyle w:val="a9"/>
          <w:rFonts w:ascii="Times New Roman" w:hAnsi="Times New Roman"/>
          <w:szCs w:val="28"/>
        </w:rPr>
        <w:footnoteReference w:id="1"/>
      </w:r>
      <w:r w:rsidRPr="002E4B8D">
        <w:rPr>
          <w:rFonts w:ascii="Times New Roman" w:hAnsi="Times New Roman" w:cs="Times New Roman"/>
          <w:sz w:val="28"/>
          <w:szCs w:val="28"/>
        </w:rPr>
        <w:t xml:space="preserve"> голосования – не реже одного раза в три операционных дня по формам, по формам, приведенным в приложениях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B8D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E4B8D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Положение о представлении этих сведений включается в договор специального избирательного счета. 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E4B8D">
        <w:rPr>
          <w:rFonts w:ascii="Times New Roman" w:hAnsi="Times New Roman" w:cs="Times New Roman"/>
          <w:sz w:val="28"/>
          <w:szCs w:val="28"/>
        </w:rPr>
        <w:t>. Филиалы ПАО Сбербанк по представлению соответствующей избирательной комиссии, а также по требованию кандидата, избирательного объединения безвозмездно представляют в трехдневный срок, а за три и менее дня до дня (первого дня) голосования – в день обращения заверенные копии первичных финансовых документов, подтверждающих поступление и расходование средств на счетах.</w:t>
      </w:r>
    </w:p>
    <w:p w:rsidR="00F31416" w:rsidRPr="002E4B8D" w:rsidRDefault="00F31416" w:rsidP="00F31416">
      <w:pPr>
        <w:pStyle w:val="1"/>
        <w:keepNext w:val="0"/>
        <w:widowControl w:val="0"/>
        <w:ind w:firstLine="709"/>
        <w:jc w:val="both"/>
        <w:rPr>
          <w:rFonts w:ascii="Times New Roman" w:hAnsi="Times New Roman"/>
          <w:b w:val="0"/>
          <w:szCs w:val="28"/>
        </w:rPr>
      </w:pPr>
      <w:r w:rsidRPr="002E4B8D">
        <w:rPr>
          <w:rFonts w:ascii="Times New Roman" w:hAnsi="Times New Roman"/>
          <w:b w:val="0"/>
          <w:szCs w:val="28"/>
        </w:rPr>
        <w:t>3.1</w:t>
      </w:r>
      <w:r>
        <w:rPr>
          <w:rFonts w:ascii="Times New Roman" w:hAnsi="Times New Roman"/>
          <w:b w:val="0"/>
          <w:szCs w:val="28"/>
        </w:rPr>
        <w:t>5</w:t>
      </w:r>
      <w:r w:rsidRPr="002E4B8D">
        <w:rPr>
          <w:rFonts w:ascii="Times New Roman" w:hAnsi="Times New Roman"/>
          <w:b w:val="0"/>
          <w:szCs w:val="28"/>
        </w:rPr>
        <w:t xml:space="preserve">. В течение 30 дней со дня официального опубликования решения о назначении выборов соответствующая избирательная комиссия </w:t>
      </w:r>
      <w:r w:rsidRPr="002E4B8D">
        <w:rPr>
          <w:rFonts w:ascii="Times New Roman" w:hAnsi="Times New Roman"/>
          <w:b w:val="0"/>
          <w:spacing w:val="-1"/>
          <w:szCs w:val="28"/>
        </w:rPr>
        <w:t>направляет в адрес филиала ПАО Сбербанк</w:t>
      </w:r>
      <w:r w:rsidRPr="002E4B8D">
        <w:rPr>
          <w:rFonts w:ascii="Times New Roman" w:hAnsi="Times New Roman"/>
          <w:b w:val="0"/>
          <w:szCs w:val="28"/>
        </w:rPr>
        <w:t>, в котором откры</w:t>
      </w:r>
      <w:r>
        <w:rPr>
          <w:rFonts w:ascii="Times New Roman" w:hAnsi="Times New Roman"/>
          <w:b w:val="0"/>
          <w:szCs w:val="28"/>
        </w:rPr>
        <w:t>ты</w:t>
      </w:r>
      <w:r w:rsidRPr="002E4B8D">
        <w:rPr>
          <w:rFonts w:ascii="Times New Roman" w:hAnsi="Times New Roman"/>
          <w:b w:val="0"/>
          <w:szCs w:val="28"/>
        </w:rPr>
        <w:t xml:space="preserve"> счета избирательных объединений, кандидатов:</w:t>
      </w:r>
    </w:p>
    <w:p w:rsidR="00F31416" w:rsidRPr="002E4B8D" w:rsidRDefault="00F31416" w:rsidP="00F31416">
      <w:pPr>
        <w:pStyle w:val="1"/>
        <w:keepNext w:val="0"/>
        <w:widowControl w:val="0"/>
        <w:ind w:firstLine="709"/>
        <w:jc w:val="both"/>
        <w:rPr>
          <w:rFonts w:ascii="Times New Roman" w:hAnsi="Times New Roman"/>
          <w:b w:val="0"/>
          <w:szCs w:val="28"/>
        </w:rPr>
      </w:pPr>
      <w:r w:rsidRPr="002E4B8D">
        <w:rPr>
          <w:rFonts w:ascii="Times New Roman" w:hAnsi="Times New Roman"/>
          <w:b w:val="0"/>
          <w:szCs w:val="28"/>
        </w:rPr>
        <w:t xml:space="preserve">- сведения о реквизитах счета для перечисления (перевода) в доход муниципального бюджета пожертвований, внесенных анонимными жертвователями, и остатка неизрасходованных денежных средств избирательных фондов; </w:t>
      </w:r>
    </w:p>
    <w:p w:rsidR="00F31416" w:rsidRDefault="00F31416" w:rsidP="00F31416">
      <w:pPr>
        <w:ind w:firstLine="708"/>
        <w:jc w:val="both"/>
        <w:rPr>
          <w:sz w:val="28"/>
          <w:szCs w:val="28"/>
        </w:rPr>
      </w:pPr>
      <w:r w:rsidRPr="002E4B8D">
        <w:rPr>
          <w:sz w:val="28"/>
          <w:szCs w:val="28"/>
        </w:rPr>
        <w:t>- письменное указание перечислить (перевести) в доход муниципального бюджета остатки неизрасходованных денежных средств избирательных фондов в срок, предусмотренный</w:t>
      </w:r>
      <w:r w:rsidRPr="002E4B8D">
        <w:rPr>
          <w:b/>
          <w:sz w:val="28"/>
          <w:szCs w:val="28"/>
        </w:rPr>
        <w:t xml:space="preserve"> </w:t>
      </w:r>
      <w:r w:rsidRPr="002E4B8D">
        <w:rPr>
          <w:sz w:val="28"/>
          <w:szCs w:val="28"/>
        </w:rPr>
        <w:t xml:space="preserve">пунктом 4 статьи 76 Закона Ярославской области. 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4B8D">
        <w:rPr>
          <w:rFonts w:ascii="Times New Roman" w:hAnsi="Times New Roman" w:cs="Times New Roman"/>
          <w:sz w:val="28"/>
          <w:szCs w:val="28"/>
        </w:rPr>
        <w:t>. Операции по счетам кандидатов, избирательных объединений осуществляются в соответствии с законодательством Российской Федерации, нормативными актами Центрального банка Российской Федерации, настоящим Порядком и на основании договора специального избирательного счета.</w:t>
      </w:r>
    </w:p>
    <w:p w:rsidR="00F31416" w:rsidRPr="002E4B8D" w:rsidRDefault="00F31416" w:rsidP="00F314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B8D">
        <w:rPr>
          <w:rFonts w:ascii="Times New Roman" w:hAnsi="Times New Roman" w:cs="Times New Roman"/>
          <w:b/>
          <w:bCs/>
          <w:sz w:val="28"/>
          <w:szCs w:val="28"/>
        </w:rPr>
        <w:t>4. Закрытие специального избирательного счета</w:t>
      </w:r>
    </w:p>
    <w:p w:rsidR="00F31416" w:rsidRPr="002E4B8D" w:rsidRDefault="00F31416" w:rsidP="00F3141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4.1. Все финансовые операции по счету, за исключением возврата в избирательный фонд неизрасходованных денежных средств и зачисления на указанный счет денежных средств, перечисленных до дня (первого дня) </w:t>
      </w:r>
      <w:r w:rsidRPr="002E4B8D">
        <w:rPr>
          <w:rFonts w:ascii="Times New Roman" w:hAnsi="Times New Roman" w:cs="Times New Roman"/>
          <w:sz w:val="28"/>
          <w:szCs w:val="28"/>
        </w:rPr>
        <w:lastRenderedPageBreak/>
        <w:t>голосования, прекращаются в день (первый день)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по письменному указанию соответствующей избирательной комиссии.</w:t>
      </w:r>
    </w:p>
    <w:p w:rsidR="00F31416" w:rsidRPr="002E4B8D" w:rsidRDefault="00F31416" w:rsidP="00F314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4.2. </w:t>
      </w:r>
      <w:r>
        <w:rPr>
          <w:rFonts w:ascii="Times New Roman" w:hAnsi="Times New Roman" w:cs="Times New Roman"/>
          <w:sz w:val="28"/>
          <w:szCs w:val="28"/>
        </w:rPr>
        <w:t>В случаях, установленных пунктом 1 статьи 76 Закона Ярославской области, в</w:t>
      </w:r>
      <w:r w:rsidRPr="002E4B8D">
        <w:rPr>
          <w:rFonts w:ascii="Times New Roman" w:hAnsi="Times New Roman" w:cs="Times New Roman"/>
          <w:sz w:val="28"/>
          <w:szCs w:val="28"/>
        </w:rPr>
        <w:t>се финансовые операции по счету избирательного объединения, кандидата прекращаются филиалом ПАО Сбербанк по письменному указанию соответствующей избирательной комиссии.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4.3. Продление срока финансовых операций осуществляется филиалами ПАО Сбербанк по письменному указанию соответствующей избирательной комиссии.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4.4. 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B8D">
        <w:rPr>
          <w:rFonts w:ascii="Times New Roman" w:hAnsi="Times New Roman" w:cs="Times New Roman"/>
          <w:sz w:val="28"/>
          <w:szCs w:val="28"/>
        </w:rPr>
        <w:t xml:space="preserve">чет закрывается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2E4B8D">
        <w:rPr>
          <w:rFonts w:ascii="Times New Roman" w:hAnsi="Times New Roman" w:cs="Times New Roman"/>
          <w:sz w:val="28"/>
          <w:szCs w:val="28"/>
        </w:rPr>
        <w:t xml:space="preserve">уполномоченным избирательного объединения, кандидатом (гражданином, являвшимся кандидатом), </w:t>
      </w:r>
      <w:r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2E4B8D">
        <w:rPr>
          <w:rFonts w:ascii="Times New Roman" w:hAnsi="Times New Roman" w:cs="Times New Roman"/>
          <w:sz w:val="28"/>
          <w:szCs w:val="28"/>
        </w:rPr>
        <w:t>уполномоченным кандидата по письменному заявлению до дня представления итогового финансового отчета.</w:t>
      </w:r>
    </w:p>
    <w:p w:rsidR="00F31416" w:rsidRPr="002E4B8D" w:rsidRDefault="00F31416" w:rsidP="00F31416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>Филиал ПАО Сбербанк</w:t>
      </w:r>
      <w:r w:rsidRPr="002E4B8D">
        <w:rPr>
          <w:rFonts w:ascii="Times New Roman" w:hAnsi="Times New Roman" w:cs="Times New Roman"/>
          <w:sz w:val="28"/>
          <w:szCs w:val="28"/>
        </w:rPr>
        <w:t xml:space="preserve"> при закрытии счета выдает </w:t>
      </w:r>
      <w:r>
        <w:rPr>
          <w:rFonts w:ascii="Times New Roman" w:hAnsi="Times New Roman" w:cs="Times New Roman"/>
          <w:sz w:val="28"/>
          <w:szCs w:val="28"/>
        </w:rPr>
        <w:t>финансовому уполномоченному</w:t>
      </w:r>
      <w:r w:rsidRPr="002E4B8D">
        <w:rPr>
          <w:rFonts w:ascii="Times New Roman" w:hAnsi="Times New Roman" w:cs="Times New Roman"/>
          <w:sz w:val="28"/>
          <w:szCs w:val="28"/>
        </w:rPr>
        <w:t xml:space="preserve"> избира</w:t>
      </w:r>
      <w:r>
        <w:rPr>
          <w:rFonts w:ascii="Times New Roman" w:hAnsi="Times New Roman" w:cs="Times New Roman"/>
          <w:sz w:val="28"/>
          <w:szCs w:val="28"/>
        </w:rPr>
        <w:t>тельного объединения, кандидату</w:t>
      </w:r>
      <w:r w:rsidRPr="002E4B8D">
        <w:rPr>
          <w:rFonts w:ascii="Times New Roman" w:hAnsi="Times New Roman" w:cs="Times New Roman"/>
          <w:sz w:val="28"/>
          <w:szCs w:val="28"/>
        </w:rPr>
        <w:t xml:space="preserve"> (гражданином, являвшимся кандидатом), </w:t>
      </w:r>
      <w:r>
        <w:rPr>
          <w:rFonts w:ascii="Times New Roman" w:hAnsi="Times New Roman" w:cs="Times New Roman"/>
          <w:sz w:val="28"/>
          <w:szCs w:val="28"/>
        </w:rPr>
        <w:t>финансовому уполномоченному</w:t>
      </w:r>
      <w:r w:rsidRPr="002E4B8D">
        <w:rPr>
          <w:rFonts w:ascii="Times New Roman" w:hAnsi="Times New Roman" w:cs="Times New Roman"/>
          <w:sz w:val="28"/>
          <w:szCs w:val="28"/>
        </w:rPr>
        <w:t xml:space="preserve"> кандидата заверенный документ о закрытии соответствующего счета и (или) об остатке денежных средств на этом счете.</w:t>
      </w:r>
    </w:p>
    <w:p w:rsidR="00F31416" w:rsidRPr="002E4B8D" w:rsidRDefault="00F31416" w:rsidP="00F31416">
      <w:pPr>
        <w:pStyle w:val="ConsNormal"/>
        <w:widowControl/>
        <w:jc w:val="both"/>
        <w:rPr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4.6. Филиал ПАО Сбербанк обязан по истечении 30 дней со дня (последнего дня) голосования по письменному указанию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2E4B8D">
        <w:rPr>
          <w:rFonts w:ascii="Times New Roman" w:hAnsi="Times New Roman" w:cs="Times New Roman"/>
          <w:sz w:val="28"/>
          <w:szCs w:val="28"/>
        </w:rPr>
        <w:t xml:space="preserve">комиссии в бесспорном порядке перечислить на ее счет причитающиеся ей денежные средства. </w:t>
      </w:r>
    </w:p>
    <w:p w:rsidR="00F31416" w:rsidRPr="002E4B8D" w:rsidRDefault="00F31416" w:rsidP="00F31416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Оставшиеся на специальном избирательном счете неизрасходованные денежные средства филиал ПАО Сбербанк обязан по истечении 60 дней со дня (последнего дня) голосования перечислить в доход муниципального бюджета и закрыть этот счет.</w:t>
      </w:r>
    </w:p>
    <w:p w:rsidR="00F31416" w:rsidRPr="002E4B8D" w:rsidRDefault="00F31416" w:rsidP="00F31416">
      <w:pPr>
        <w:pStyle w:val="ConsNormal"/>
        <w:widowControl/>
        <w:jc w:val="both"/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  <w:r w:rsidRPr="002E4B8D">
        <w:rPr>
          <w:szCs w:val="28"/>
        </w:rPr>
        <w:br w:type="page"/>
      </w: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  <w:r w:rsidRPr="002E4B8D">
        <w:rPr>
          <w:szCs w:val="28"/>
        </w:rPr>
        <w:lastRenderedPageBreak/>
        <w:t>Приложение № 1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к Порядку открытия, ведения и закрытия </w:t>
      </w:r>
      <w:proofErr w:type="gramStart"/>
      <w:r w:rsidRPr="002E4B8D">
        <w:rPr>
          <w:szCs w:val="28"/>
        </w:rPr>
        <w:t>специальных</w:t>
      </w:r>
      <w:proofErr w:type="gramEnd"/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 избирательных счетов для формирования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 избирательных фондов кандидатов, избирательных </w:t>
      </w:r>
    </w:p>
    <w:p w:rsidR="00F31416" w:rsidRPr="002E4B8D" w:rsidRDefault="00F31416" w:rsidP="00F31416">
      <w:pPr>
        <w:pStyle w:val="ConsCell"/>
        <w:widowControl/>
        <w:jc w:val="right"/>
        <w:rPr>
          <w:bCs/>
          <w:szCs w:val="28"/>
        </w:rPr>
      </w:pPr>
      <w:r w:rsidRPr="002E4B8D">
        <w:rPr>
          <w:szCs w:val="28"/>
        </w:rPr>
        <w:t xml:space="preserve">объединений при проведении выборов в </w:t>
      </w:r>
      <w:r w:rsidRPr="002E4B8D">
        <w:rPr>
          <w:bCs/>
          <w:szCs w:val="28"/>
        </w:rPr>
        <w:t xml:space="preserve">органы </w:t>
      </w:r>
    </w:p>
    <w:p w:rsidR="00F31416" w:rsidRPr="002E4B8D" w:rsidRDefault="00F31416" w:rsidP="00F31416">
      <w:pPr>
        <w:pStyle w:val="ConsCell"/>
        <w:widowControl/>
        <w:jc w:val="right"/>
        <w:rPr>
          <w:bCs/>
          <w:szCs w:val="28"/>
        </w:rPr>
      </w:pPr>
      <w:r w:rsidRPr="002E4B8D">
        <w:rPr>
          <w:bCs/>
          <w:szCs w:val="28"/>
        </w:rPr>
        <w:t>местного самоуправления муниципальных образований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bCs/>
          <w:szCs w:val="28"/>
        </w:rPr>
        <w:t xml:space="preserve"> </w:t>
      </w:r>
      <w:r w:rsidRPr="002E4B8D">
        <w:rPr>
          <w:szCs w:val="28"/>
        </w:rPr>
        <w:t>Ярославской области</w:t>
      </w:r>
    </w:p>
    <w:p w:rsidR="00F31416" w:rsidRPr="002E4B8D" w:rsidRDefault="00F31416" w:rsidP="00F3141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31416" w:rsidRPr="002E4B8D" w:rsidRDefault="00F31416" w:rsidP="00F31416">
      <w:pPr>
        <w:jc w:val="right"/>
        <w:rPr>
          <w:sz w:val="28"/>
          <w:szCs w:val="28"/>
        </w:rPr>
      </w:pPr>
      <w:r w:rsidRPr="002E4B8D">
        <w:rPr>
          <w:sz w:val="28"/>
          <w:szCs w:val="28"/>
        </w:rPr>
        <w:t>В ______________________________________</w:t>
      </w:r>
    </w:p>
    <w:p w:rsidR="00F31416" w:rsidRPr="002E4B8D" w:rsidRDefault="00F31416" w:rsidP="00F31416">
      <w:pPr>
        <w:jc w:val="both"/>
      </w:pPr>
      <w:r w:rsidRPr="002E4B8D">
        <w:t xml:space="preserve">                                                                                                            (наименование избирательной комиссии)</w:t>
      </w:r>
    </w:p>
    <w:p w:rsidR="00F31416" w:rsidRPr="002E4B8D" w:rsidRDefault="00F31416" w:rsidP="00F31416">
      <w:pPr>
        <w:jc w:val="center"/>
        <w:rPr>
          <w:sz w:val="28"/>
          <w:szCs w:val="28"/>
        </w:rPr>
      </w:pPr>
    </w:p>
    <w:p w:rsidR="00F31416" w:rsidRPr="002E4B8D" w:rsidRDefault="00F31416" w:rsidP="00F3141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F31416" w:rsidRPr="002E4B8D" w:rsidTr="00F41C0A">
        <w:tc>
          <w:tcPr>
            <w:tcW w:w="4786" w:type="dxa"/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>О реквизитах специального избирательного счета в филиале ПАО Сбербанк</w:t>
            </w:r>
          </w:p>
        </w:tc>
      </w:tr>
    </w:tbl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Cs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Избирательное объединение _________________________________________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1416" w:rsidRPr="002E4B8D" w:rsidRDefault="00F31416" w:rsidP="00F31416">
      <w:pPr>
        <w:pStyle w:val="Con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E4B8D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F31416" w:rsidRPr="002E4B8D" w:rsidRDefault="00F31416" w:rsidP="00F3141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сообщает о том, что для проведения избирательной кампании по выборам___________________________________________________________</w:t>
      </w:r>
    </w:p>
    <w:p w:rsidR="00F31416" w:rsidRPr="002E4B8D" w:rsidRDefault="00F31416" w:rsidP="00F31416">
      <w:pPr>
        <w:pStyle w:val="ConsNormal"/>
        <w:ind w:firstLine="708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(наименование выборов)</w:t>
      </w:r>
    </w:p>
    <w:p w:rsidR="00F31416" w:rsidRPr="002E4B8D" w:rsidRDefault="00F31416" w:rsidP="00F3141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«_</w:t>
      </w:r>
      <w:r w:rsidRPr="002E4B8D">
        <w:rPr>
          <w:rFonts w:ascii="Times New Roman" w:hAnsi="Times New Roman" w:cs="Times New Roman"/>
          <w:b/>
          <w:sz w:val="28"/>
          <w:szCs w:val="28"/>
        </w:rPr>
        <w:t>___</w:t>
      </w:r>
      <w:r w:rsidRPr="002E4B8D">
        <w:rPr>
          <w:rFonts w:ascii="Times New Roman" w:hAnsi="Times New Roman" w:cs="Times New Roman"/>
          <w:sz w:val="28"/>
          <w:szCs w:val="28"/>
        </w:rPr>
        <w:t xml:space="preserve">» </w:t>
      </w:r>
      <w:r w:rsidRPr="002E4B8D">
        <w:rPr>
          <w:rFonts w:ascii="Times New Roman" w:hAnsi="Times New Roman" w:cs="Times New Roman"/>
          <w:b/>
          <w:sz w:val="28"/>
          <w:szCs w:val="28"/>
        </w:rPr>
        <w:t>____________</w:t>
      </w:r>
      <w:r w:rsidRPr="002E4B8D">
        <w:rPr>
          <w:rFonts w:ascii="Times New Roman" w:hAnsi="Times New Roman" w:cs="Times New Roman"/>
          <w:sz w:val="28"/>
          <w:szCs w:val="28"/>
        </w:rPr>
        <w:t xml:space="preserve"> 20</w:t>
      </w:r>
      <w:r w:rsidRPr="002E4B8D">
        <w:rPr>
          <w:rFonts w:ascii="Times New Roman" w:hAnsi="Times New Roman" w:cs="Times New Roman"/>
          <w:b/>
          <w:sz w:val="28"/>
          <w:szCs w:val="28"/>
        </w:rPr>
        <w:t>___</w:t>
      </w:r>
      <w:r w:rsidRPr="002E4B8D">
        <w:rPr>
          <w:rFonts w:ascii="Times New Roman" w:hAnsi="Times New Roman" w:cs="Times New Roman"/>
          <w:sz w:val="28"/>
          <w:szCs w:val="28"/>
        </w:rPr>
        <w:t xml:space="preserve"> года открыт  специальный избирательный счет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F31416" w:rsidRPr="002E4B8D" w:rsidTr="00F41C0A">
        <w:tc>
          <w:tcPr>
            <w:tcW w:w="9464" w:type="dxa"/>
            <w:tcBorders>
              <w:top w:val="nil"/>
              <w:left w:val="nil"/>
              <w:right w:val="nil"/>
            </w:tcBorders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>№ 00000000000000000000</w:t>
            </w:r>
          </w:p>
        </w:tc>
      </w:tr>
    </w:tbl>
    <w:p w:rsidR="00F31416" w:rsidRPr="002E4B8D" w:rsidRDefault="00F31416" w:rsidP="00F31416">
      <w:pPr>
        <w:pStyle w:val="ConsNormal"/>
        <w:ind w:firstLine="708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(номер специального избирательного счета)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  <w:proofErr w:type="gramStart"/>
      <w:r w:rsidRPr="002E4B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1416" w:rsidRPr="002E4B8D" w:rsidRDefault="00F31416" w:rsidP="00F31416">
      <w:pPr>
        <w:pStyle w:val="ConsNormal"/>
        <w:ind w:firstLine="0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(наименование и адрес филиала ПАО Сбербанк)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2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bCs/>
          <w:sz w:val="28"/>
          <w:szCs w:val="28"/>
        </w:rPr>
        <w:t xml:space="preserve">Уполномоченный </w:t>
      </w:r>
      <w:r w:rsidRPr="002E4B8D">
        <w:rPr>
          <w:rFonts w:ascii="Times New Roman" w:hAnsi="Times New Roman" w:cs="Times New Roman"/>
          <w:sz w:val="28"/>
          <w:szCs w:val="28"/>
        </w:rPr>
        <w:t>представитель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по финансовым вопросам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2"/>
        </w:rPr>
      </w:pPr>
      <w:r w:rsidRPr="002E4B8D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Pr="002E4B8D">
        <w:rPr>
          <w:rFonts w:ascii="Times New Roman" w:hAnsi="Times New Roman" w:cs="Times New Roman"/>
          <w:szCs w:val="28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  <w:szCs w:val="28"/>
        </w:rPr>
        <w:t>____________________________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(подпись, инициалы, фамилия)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p w:rsidR="00F31416" w:rsidRPr="002E4B8D" w:rsidRDefault="00F31416" w:rsidP="00F31416">
      <w:pPr>
        <w:rPr>
          <w:sz w:val="28"/>
          <w:szCs w:val="28"/>
        </w:rPr>
      </w:pPr>
    </w:p>
    <w:p w:rsidR="00F31416" w:rsidRPr="002E4B8D" w:rsidRDefault="00F31416" w:rsidP="00F314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2"/>
        </w:rPr>
      </w:pPr>
      <w:r w:rsidRPr="002E4B8D">
        <w:rPr>
          <w:rFonts w:ascii="Times New Roman" w:hAnsi="Times New Roman" w:cs="Times New Roman"/>
          <w:szCs w:val="28"/>
        </w:rPr>
        <w:t>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 xml:space="preserve">              (дата)</w:t>
      </w:r>
    </w:p>
    <w:p w:rsidR="00F31416" w:rsidRPr="002E4B8D" w:rsidRDefault="00F31416" w:rsidP="00F31416">
      <w:pPr>
        <w:jc w:val="both"/>
        <w:rPr>
          <w:sz w:val="28"/>
        </w:rPr>
      </w:pPr>
    </w:p>
    <w:p w:rsidR="00F31416" w:rsidRPr="002E4B8D" w:rsidRDefault="00F31416" w:rsidP="00F31416">
      <w:pPr>
        <w:jc w:val="both"/>
        <w:rPr>
          <w:sz w:val="28"/>
        </w:rPr>
      </w:pPr>
    </w:p>
    <w:p w:rsidR="00F31416" w:rsidRPr="002E4B8D" w:rsidRDefault="00F31416" w:rsidP="00F31416">
      <w:pPr>
        <w:jc w:val="both"/>
        <w:rPr>
          <w:sz w:val="28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  <w:r w:rsidRPr="002E4B8D">
        <w:rPr>
          <w:szCs w:val="28"/>
        </w:rPr>
        <w:br w:type="page"/>
      </w: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  <w:r w:rsidRPr="002E4B8D">
        <w:rPr>
          <w:szCs w:val="28"/>
        </w:rPr>
        <w:lastRenderedPageBreak/>
        <w:t>Приложение № 2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к Порядку открытия, ведения и закрытия </w:t>
      </w:r>
      <w:proofErr w:type="gramStart"/>
      <w:r w:rsidRPr="002E4B8D">
        <w:rPr>
          <w:szCs w:val="28"/>
        </w:rPr>
        <w:t>специальных</w:t>
      </w:r>
      <w:proofErr w:type="gramEnd"/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 избирательных счетов для формирования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 избирательных фондов кандидатов, избирательных</w:t>
      </w:r>
    </w:p>
    <w:p w:rsidR="00F31416" w:rsidRPr="002E4B8D" w:rsidRDefault="00F31416" w:rsidP="00F31416">
      <w:pPr>
        <w:pStyle w:val="ConsCell"/>
        <w:widowControl/>
        <w:jc w:val="right"/>
        <w:rPr>
          <w:bCs/>
          <w:szCs w:val="28"/>
        </w:rPr>
      </w:pPr>
      <w:r w:rsidRPr="002E4B8D">
        <w:rPr>
          <w:szCs w:val="28"/>
        </w:rPr>
        <w:t xml:space="preserve"> объединений при проведении выборов в </w:t>
      </w:r>
      <w:r w:rsidRPr="002E4B8D">
        <w:rPr>
          <w:bCs/>
          <w:szCs w:val="28"/>
        </w:rPr>
        <w:t>органы</w:t>
      </w:r>
    </w:p>
    <w:p w:rsidR="00F31416" w:rsidRPr="002E4B8D" w:rsidRDefault="00F31416" w:rsidP="00F31416">
      <w:pPr>
        <w:pStyle w:val="ConsCell"/>
        <w:widowControl/>
        <w:jc w:val="right"/>
        <w:rPr>
          <w:bCs/>
          <w:szCs w:val="28"/>
        </w:rPr>
      </w:pPr>
      <w:r w:rsidRPr="002E4B8D">
        <w:rPr>
          <w:bCs/>
          <w:szCs w:val="28"/>
        </w:rPr>
        <w:t xml:space="preserve"> местного самоуправления муниципальных образований </w:t>
      </w:r>
    </w:p>
    <w:p w:rsidR="00F31416" w:rsidRPr="002E4B8D" w:rsidRDefault="00F31416" w:rsidP="00F31416">
      <w:pPr>
        <w:pStyle w:val="ConsCell"/>
        <w:widowControl/>
        <w:jc w:val="right"/>
        <w:rPr>
          <w:sz w:val="24"/>
        </w:rPr>
      </w:pPr>
      <w:r w:rsidRPr="002E4B8D">
        <w:rPr>
          <w:szCs w:val="28"/>
        </w:rPr>
        <w:t>Ярославской области</w:t>
      </w:r>
    </w:p>
    <w:p w:rsidR="00F31416" w:rsidRPr="002E4B8D" w:rsidRDefault="00F31416" w:rsidP="00F3141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F31416" w:rsidRPr="002E4B8D" w:rsidRDefault="00F31416" w:rsidP="00F31416">
      <w:pPr>
        <w:jc w:val="right"/>
        <w:rPr>
          <w:sz w:val="28"/>
          <w:szCs w:val="28"/>
        </w:rPr>
      </w:pPr>
      <w:r w:rsidRPr="002E4B8D">
        <w:rPr>
          <w:sz w:val="28"/>
          <w:szCs w:val="28"/>
        </w:rPr>
        <w:t>В ______________________________________</w:t>
      </w:r>
    </w:p>
    <w:p w:rsidR="00F31416" w:rsidRPr="002E4B8D" w:rsidRDefault="00F31416" w:rsidP="00F31416">
      <w:pPr>
        <w:jc w:val="both"/>
      </w:pPr>
      <w:r w:rsidRPr="002E4B8D">
        <w:t xml:space="preserve">                                                                                                            (наименование избирательной комиссии)</w:t>
      </w:r>
    </w:p>
    <w:p w:rsidR="00F31416" w:rsidRPr="002E4B8D" w:rsidRDefault="00F31416" w:rsidP="00F31416">
      <w:pPr>
        <w:jc w:val="center"/>
        <w:rPr>
          <w:sz w:val="28"/>
          <w:szCs w:val="28"/>
        </w:rPr>
      </w:pPr>
    </w:p>
    <w:p w:rsidR="00F31416" w:rsidRPr="002E4B8D" w:rsidRDefault="00F31416" w:rsidP="00F3141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F31416" w:rsidRPr="002E4B8D" w:rsidTr="00F41C0A">
        <w:tc>
          <w:tcPr>
            <w:tcW w:w="4786" w:type="dxa"/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>О реквизитах специального избирательного счета в филиале ПАО Сбербанк</w:t>
            </w:r>
          </w:p>
        </w:tc>
      </w:tr>
    </w:tbl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Cs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Cs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 xml:space="preserve">Я, кандидат________________________________________________________, </w:t>
      </w:r>
    </w:p>
    <w:p w:rsidR="00F31416" w:rsidRPr="002E4B8D" w:rsidRDefault="00F31416" w:rsidP="00F31416">
      <w:pPr>
        <w:pStyle w:val="ConsNormal"/>
        <w:ind w:firstLine="708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(фамилия, имя и отчество кандидата)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сообщаю о том, что для проведения избирательной кампании по выборам</w:t>
      </w:r>
      <w:r w:rsidRPr="002E4B8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F31416" w:rsidRPr="002E4B8D" w:rsidRDefault="00F31416" w:rsidP="00F31416">
      <w:pPr>
        <w:pStyle w:val="ConsNormal"/>
        <w:ind w:firstLine="708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(наименование выборов)</w:t>
      </w:r>
    </w:p>
    <w:p w:rsidR="00F31416" w:rsidRPr="002E4B8D" w:rsidRDefault="00F31416" w:rsidP="00F3141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«_</w:t>
      </w:r>
      <w:r w:rsidRPr="002E4B8D">
        <w:rPr>
          <w:rFonts w:ascii="Times New Roman" w:hAnsi="Times New Roman" w:cs="Times New Roman"/>
          <w:b/>
          <w:sz w:val="28"/>
          <w:szCs w:val="28"/>
        </w:rPr>
        <w:t>___</w:t>
      </w:r>
      <w:r w:rsidRPr="002E4B8D">
        <w:rPr>
          <w:rFonts w:ascii="Times New Roman" w:hAnsi="Times New Roman" w:cs="Times New Roman"/>
          <w:sz w:val="28"/>
          <w:szCs w:val="28"/>
        </w:rPr>
        <w:t xml:space="preserve">» </w:t>
      </w:r>
      <w:r w:rsidRPr="002E4B8D">
        <w:rPr>
          <w:rFonts w:ascii="Times New Roman" w:hAnsi="Times New Roman" w:cs="Times New Roman"/>
          <w:b/>
          <w:sz w:val="28"/>
          <w:szCs w:val="28"/>
        </w:rPr>
        <w:t>____________</w:t>
      </w:r>
      <w:r w:rsidRPr="002E4B8D">
        <w:rPr>
          <w:rFonts w:ascii="Times New Roman" w:hAnsi="Times New Roman" w:cs="Times New Roman"/>
          <w:sz w:val="28"/>
          <w:szCs w:val="28"/>
        </w:rPr>
        <w:t xml:space="preserve"> 20</w:t>
      </w:r>
      <w:r w:rsidRPr="002E4B8D">
        <w:rPr>
          <w:rFonts w:ascii="Times New Roman" w:hAnsi="Times New Roman" w:cs="Times New Roman"/>
          <w:b/>
          <w:sz w:val="28"/>
          <w:szCs w:val="28"/>
        </w:rPr>
        <w:t>___</w:t>
      </w:r>
      <w:r w:rsidRPr="002E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открыт </w:t>
      </w:r>
      <w:r w:rsidRPr="002E4B8D">
        <w:rPr>
          <w:rFonts w:ascii="Times New Roman" w:hAnsi="Times New Roman" w:cs="Times New Roman"/>
          <w:sz w:val="28"/>
          <w:szCs w:val="28"/>
        </w:rPr>
        <w:t xml:space="preserve">специальный избирательный счет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F31416" w:rsidRPr="002E4B8D" w:rsidTr="00F41C0A">
        <w:tc>
          <w:tcPr>
            <w:tcW w:w="9464" w:type="dxa"/>
            <w:tcBorders>
              <w:top w:val="nil"/>
              <w:left w:val="nil"/>
              <w:right w:val="nil"/>
            </w:tcBorders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>№ 00000000000000000000</w:t>
            </w:r>
          </w:p>
        </w:tc>
      </w:tr>
    </w:tbl>
    <w:p w:rsidR="00F31416" w:rsidRPr="002E4B8D" w:rsidRDefault="00F31416" w:rsidP="00F31416">
      <w:pPr>
        <w:pStyle w:val="ConsNormal"/>
        <w:ind w:firstLine="708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(номер специального избирательного счета)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  <w:proofErr w:type="gramStart"/>
      <w:r w:rsidRPr="002E4B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1416" w:rsidRPr="002E4B8D" w:rsidRDefault="00F31416" w:rsidP="00F31416">
      <w:pPr>
        <w:pStyle w:val="ConsNormal"/>
        <w:ind w:firstLine="0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(наименование и адрес филиала ПАО Сбербанк)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2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2"/>
        </w:rPr>
      </w:pPr>
      <w:r w:rsidRPr="002E4B8D">
        <w:rPr>
          <w:rFonts w:ascii="Times New Roman" w:hAnsi="Times New Roman" w:cs="Times New Roman"/>
          <w:bCs/>
          <w:sz w:val="28"/>
          <w:szCs w:val="28"/>
        </w:rPr>
        <w:t xml:space="preserve">Кандидат </w:t>
      </w:r>
      <w:r w:rsidRPr="002E4B8D">
        <w:rPr>
          <w:rFonts w:ascii="Times New Roman" w:hAnsi="Times New Roman" w:cs="Times New Roman"/>
          <w:sz w:val="28"/>
          <w:szCs w:val="28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</w:rPr>
        <w:tab/>
      </w:r>
      <w:r w:rsidRPr="002E4B8D">
        <w:rPr>
          <w:rFonts w:ascii="Times New Roman" w:hAnsi="Times New Roman" w:cs="Times New Roman"/>
          <w:szCs w:val="28"/>
        </w:rPr>
        <w:t>__________________________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(подпись, инициалы, фамилия)</w:t>
      </w: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2"/>
        </w:rPr>
      </w:pPr>
      <w:r w:rsidRPr="002E4B8D">
        <w:rPr>
          <w:rFonts w:ascii="Times New Roman" w:hAnsi="Times New Roman" w:cs="Times New Roman"/>
          <w:szCs w:val="28"/>
        </w:rPr>
        <w:t>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 xml:space="preserve">              (дата)</w:t>
      </w: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 w:val="24"/>
        </w:rPr>
      </w:pP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  <w:r w:rsidRPr="002E4B8D">
        <w:rPr>
          <w:szCs w:val="28"/>
        </w:rPr>
        <w:br w:type="page"/>
      </w: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  <w:r w:rsidRPr="002E4B8D">
        <w:rPr>
          <w:szCs w:val="28"/>
        </w:rPr>
        <w:lastRenderedPageBreak/>
        <w:t>Приложение № 5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к Порядку открытия, ведения и закрытия </w:t>
      </w:r>
      <w:proofErr w:type="gramStart"/>
      <w:r w:rsidRPr="002E4B8D">
        <w:rPr>
          <w:szCs w:val="28"/>
        </w:rPr>
        <w:t>специальных</w:t>
      </w:r>
      <w:proofErr w:type="gramEnd"/>
      <w:r w:rsidRPr="002E4B8D">
        <w:rPr>
          <w:szCs w:val="28"/>
        </w:rPr>
        <w:t xml:space="preserve"> 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избирательных счетов для формирования 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избирательных фондов кандидатов, избирательных </w:t>
      </w:r>
    </w:p>
    <w:p w:rsidR="00F31416" w:rsidRPr="002E4B8D" w:rsidRDefault="00F31416" w:rsidP="00F31416">
      <w:pPr>
        <w:pStyle w:val="ConsCell"/>
        <w:widowControl/>
        <w:jc w:val="right"/>
        <w:rPr>
          <w:bCs/>
          <w:szCs w:val="28"/>
        </w:rPr>
      </w:pPr>
      <w:r w:rsidRPr="002E4B8D">
        <w:rPr>
          <w:szCs w:val="28"/>
        </w:rPr>
        <w:t xml:space="preserve">объединений при проведении выборов в </w:t>
      </w:r>
      <w:r w:rsidRPr="002E4B8D">
        <w:rPr>
          <w:bCs/>
          <w:szCs w:val="28"/>
        </w:rPr>
        <w:t xml:space="preserve">органы </w:t>
      </w:r>
    </w:p>
    <w:p w:rsidR="00F31416" w:rsidRPr="002E4B8D" w:rsidRDefault="00F31416" w:rsidP="00F31416">
      <w:pPr>
        <w:pStyle w:val="ConsCell"/>
        <w:widowControl/>
        <w:jc w:val="right"/>
        <w:rPr>
          <w:bCs/>
          <w:szCs w:val="28"/>
        </w:rPr>
      </w:pPr>
      <w:r w:rsidRPr="002E4B8D">
        <w:rPr>
          <w:bCs/>
          <w:szCs w:val="28"/>
        </w:rPr>
        <w:t xml:space="preserve">местного самоуправления муниципальных образований </w:t>
      </w:r>
    </w:p>
    <w:p w:rsidR="00F31416" w:rsidRPr="002E4B8D" w:rsidRDefault="00F31416" w:rsidP="00F31416">
      <w:pPr>
        <w:pStyle w:val="ConsCell"/>
        <w:widowControl/>
        <w:jc w:val="right"/>
        <w:rPr>
          <w:sz w:val="24"/>
        </w:rPr>
      </w:pPr>
      <w:r w:rsidRPr="002E4B8D">
        <w:rPr>
          <w:szCs w:val="28"/>
        </w:rPr>
        <w:t>Ярославской области</w:t>
      </w:r>
    </w:p>
    <w:p w:rsidR="00F31416" w:rsidRPr="002E4B8D" w:rsidRDefault="00F31416" w:rsidP="00F31416">
      <w:pPr>
        <w:pStyle w:val="ConsNonformat"/>
        <w:widowControl/>
        <w:rPr>
          <w:rFonts w:ascii="Times New Roman" w:hAnsi="Times New Roman"/>
          <w:sz w:val="22"/>
        </w:rPr>
      </w:pPr>
    </w:p>
    <w:p w:rsidR="00F31416" w:rsidRPr="002E4B8D" w:rsidRDefault="00F31416" w:rsidP="00F31416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СВЕДЕНИЯ</w:t>
      </w:r>
    </w:p>
    <w:p w:rsidR="00F31416" w:rsidRPr="002E4B8D" w:rsidRDefault="00F31416" w:rsidP="00F3141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о поступлении денежных средств на специальный избирательный счет избирательного фонда кандидата, избирательного объединения</w:t>
      </w:r>
      <w:r w:rsidRPr="002E4B8D">
        <w:rPr>
          <w:rStyle w:val="a9"/>
          <w:rFonts w:ascii="Times New Roman" w:hAnsi="Times New Roman"/>
          <w:sz w:val="28"/>
          <w:szCs w:val="28"/>
        </w:rPr>
        <w:footnoteReference w:customMarkFollows="1" w:id="2"/>
        <w:sym w:font="Symbol" w:char="F02A"/>
      </w:r>
    </w:p>
    <w:p w:rsidR="00F31416" w:rsidRPr="002E4B8D" w:rsidRDefault="00F31416" w:rsidP="00F31416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По состоянию на «___» ____________</w:t>
      </w:r>
      <w:r w:rsidRPr="002E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B8D">
        <w:rPr>
          <w:rFonts w:ascii="Times New Roman" w:hAnsi="Times New Roman" w:cs="Times New Roman"/>
          <w:sz w:val="28"/>
          <w:szCs w:val="28"/>
        </w:rPr>
        <w:t>20___года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Кандидат (избирательное объединение) ________________________________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74"/>
      </w:tblGrid>
      <w:tr w:rsidR="00F31416" w:rsidRPr="002E4B8D" w:rsidTr="00F41C0A">
        <w:trPr>
          <w:cantSplit/>
          <w:jc w:val="center"/>
        </w:trPr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416" w:rsidRPr="002E4B8D" w:rsidRDefault="00F31416" w:rsidP="00F41C0A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1416" w:rsidRPr="002E4B8D" w:rsidRDefault="00F31416" w:rsidP="00F31416">
      <w:pPr>
        <w:pStyle w:val="ConsNormal"/>
        <w:ind w:firstLine="0"/>
        <w:jc w:val="center"/>
        <w:rPr>
          <w:rFonts w:ascii="Times New Roman" w:hAnsi="Times New Roman" w:cs="Times New Roman"/>
          <w:sz w:val="16"/>
        </w:rPr>
      </w:pPr>
      <w:r w:rsidRPr="002E4B8D">
        <w:rPr>
          <w:rFonts w:ascii="Times New Roman" w:hAnsi="Times New Roman" w:cs="Times New Roman"/>
          <w:sz w:val="16"/>
        </w:rPr>
        <w:t>(</w:t>
      </w:r>
      <w:r w:rsidRPr="002E4B8D">
        <w:rPr>
          <w:rFonts w:ascii="Times New Roman" w:hAnsi="Times New Roman" w:cs="Times New Roman"/>
        </w:rPr>
        <w:t>фамилия, имя и отчество кандидата, наименование избирательного объединения)</w:t>
      </w:r>
    </w:p>
    <w:p w:rsidR="00F31416" w:rsidRPr="002E4B8D" w:rsidRDefault="00F31416" w:rsidP="00F31416">
      <w:pPr>
        <w:pStyle w:val="ConsNormal"/>
        <w:jc w:val="center"/>
        <w:rPr>
          <w:rFonts w:ascii="Times New Roman" w:hAnsi="Times New Roman" w:cs="Times New Roman"/>
          <w:sz w:val="16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F31416" w:rsidRPr="002E4B8D" w:rsidTr="00F41C0A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416" w:rsidRPr="002E4B8D" w:rsidRDefault="00F31416" w:rsidP="00F41C0A">
            <w:pPr>
              <w:pStyle w:val="ConsNormal"/>
              <w:tabs>
                <w:tab w:val="center" w:pos="5055"/>
                <w:tab w:val="righ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ab/>
              <w:t>№ 00000000000000000000</w:t>
            </w: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31416" w:rsidRPr="002E4B8D" w:rsidRDefault="00F31416" w:rsidP="00F31416">
      <w:pPr>
        <w:pStyle w:val="ConsNormal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(реквизиты специального избирательного счета)</w:t>
      </w:r>
    </w:p>
    <w:p w:rsidR="00F31416" w:rsidRPr="002E4B8D" w:rsidRDefault="00F31416" w:rsidP="00F31416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2E4B8D">
        <w:rPr>
          <w:rFonts w:ascii="Times New Roman" w:hAnsi="Times New Roman"/>
          <w:sz w:val="28"/>
          <w:szCs w:val="28"/>
        </w:rPr>
        <w:t>Входящий остаток: _________________________________________________</w:t>
      </w:r>
    </w:p>
    <w:p w:rsidR="00F31416" w:rsidRPr="002E4B8D" w:rsidRDefault="00F31416" w:rsidP="00F31416">
      <w:pPr>
        <w:pStyle w:val="ConsNormal"/>
        <w:ind w:firstLine="708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>(сумма прописью)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Поступило средств за период с «___»_______20___ г. по «___»______20___ г.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Всего _____________________________________________________________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в том числе:</w:t>
      </w:r>
    </w:p>
    <w:p w:rsidR="00F31416" w:rsidRPr="002E4B8D" w:rsidRDefault="00F31416" w:rsidP="00F31416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409"/>
        <w:gridCol w:w="1984"/>
        <w:gridCol w:w="992"/>
        <w:gridCol w:w="1558"/>
        <w:gridCol w:w="1134"/>
      </w:tblGrid>
      <w:tr w:rsidR="00F31416" w:rsidRPr="002E4B8D" w:rsidTr="00F41C0A">
        <w:trPr>
          <w:trHeight w:val="10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B8D">
              <w:rPr>
                <w:rFonts w:ascii="Times New Roman" w:hAnsi="Times New Roman" w:cs="Times New Roman"/>
              </w:rPr>
              <w:t>Дата</w:t>
            </w:r>
            <w:r w:rsidRPr="002E4B8D">
              <w:rPr>
                <w:rFonts w:ascii="Times New Roman" w:hAnsi="Times New Roman" w:cs="Times New Roman"/>
              </w:rPr>
              <w:br/>
              <w:t xml:space="preserve">зачисления  </w:t>
            </w:r>
            <w:r w:rsidRPr="002E4B8D">
              <w:rPr>
                <w:rFonts w:ascii="Times New Roman" w:hAnsi="Times New Roman" w:cs="Times New Roman"/>
              </w:rPr>
              <w:br/>
              <w:t xml:space="preserve">средств </w:t>
            </w:r>
            <w:r w:rsidRPr="002E4B8D">
              <w:rPr>
                <w:rFonts w:ascii="Times New Roman" w:hAnsi="Times New Roman" w:cs="Times New Roman"/>
              </w:rPr>
              <w:br/>
              <w:t>на счет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B8D">
              <w:rPr>
                <w:rFonts w:ascii="Times New Roman" w:hAnsi="Times New Roman" w:cs="Times New Roman"/>
              </w:rPr>
              <w:t>Источник поступления</w:t>
            </w:r>
            <w:r w:rsidRPr="002E4B8D">
              <w:rPr>
                <w:rFonts w:ascii="Times New Roman" w:hAnsi="Times New Roman" w:cs="Times New Roman"/>
              </w:rPr>
              <w:br/>
              <w:t>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B8D">
              <w:rPr>
                <w:rFonts w:ascii="Times New Roman" w:hAnsi="Times New Roman" w:cs="Times New Roman"/>
              </w:rPr>
              <w:t>Реквизиты,</w:t>
            </w:r>
            <w:r w:rsidRPr="002E4B8D">
              <w:rPr>
                <w:rFonts w:ascii="Times New Roman" w:hAnsi="Times New Roman" w:cs="Times New Roman"/>
              </w:rPr>
              <w:br/>
              <w:t>идентифицирующие организацию или лицо, осуществившее перечисление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B8D">
              <w:rPr>
                <w:rFonts w:ascii="Times New Roman" w:hAnsi="Times New Roman" w:cs="Times New Roman"/>
              </w:rPr>
              <w:t>Сумма в</w:t>
            </w:r>
            <w:r w:rsidRPr="002E4B8D">
              <w:rPr>
                <w:rFonts w:ascii="Times New Roman" w:hAnsi="Times New Roman" w:cs="Times New Roman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B8D">
              <w:rPr>
                <w:rFonts w:ascii="Times New Roman" w:hAnsi="Times New Roman" w:cs="Times New Roman"/>
              </w:rPr>
              <w:t>Виды</w:t>
            </w:r>
            <w:r w:rsidRPr="002E4B8D">
              <w:rPr>
                <w:rFonts w:ascii="Times New Roman" w:hAnsi="Times New Roman" w:cs="Times New Roman"/>
              </w:rPr>
              <w:br/>
              <w:t xml:space="preserve">поступлений </w:t>
            </w:r>
            <w:r w:rsidRPr="002E4B8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4B8D">
              <w:rPr>
                <w:rFonts w:ascii="Times New Roman" w:hAnsi="Times New Roman" w:cs="Times New Roman"/>
              </w:rPr>
              <w:t>Документ,</w:t>
            </w:r>
            <w:r w:rsidRPr="002E4B8D">
              <w:rPr>
                <w:rFonts w:ascii="Times New Roman" w:hAnsi="Times New Roman" w:cs="Times New Roman"/>
              </w:rPr>
              <w:br/>
              <w:t>подтверж</w:t>
            </w:r>
            <w:r w:rsidRPr="002E4B8D">
              <w:rPr>
                <w:rFonts w:ascii="Times New Roman" w:hAnsi="Times New Roman" w:cs="Times New Roman"/>
              </w:rPr>
              <w:softHyphen/>
              <w:t>дающий</w:t>
            </w:r>
            <w:r w:rsidRPr="002E4B8D">
              <w:rPr>
                <w:rFonts w:ascii="Times New Roman" w:hAnsi="Times New Roman" w:cs="Times New Roman"/>
              </w:rPr>
              <w:br/>
              <w:t>поступле</w:t>
            </w:r>
            <w:r w:rsidRPr="002E4B8D">
              <w:rPr>
                <w:rFonts w:ascii="Times New Roman" w:hAnsi="Times New Roman" w:cs="Times New Roman"/>
              </w:rPr>
              <w:softHyphen/>
              <w:t>ние</w:t>
            </w:r>
            <w:r w:rsidRPr="002E4B8D">
              <w:rPr>
                <w:rFonts w:ascii="Times New Roman" w:hAnsi="Times New Roman" w:cs="Times New Roman"/>
              </w:rPr>
              <w:br/>
              <w:t>средств</w:t>
            </w:r>
          </w:p>
        </w:tc>
      </w:tr>
      <w:tr w:rsidR="00F31416" w:rsidRPr="002E4B8D" w:rsidTr="00F41C0A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6</w:t>
            </w:r>
          </w:p>
        </w:tc>
      </w:tr>
      <w:tr w:rsidR="00F31416" w:rsidRPr="002E4B8D" w:rsidTr="00F41C0A">
        <w:trPr>
          <w:trHeight w:val="1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</w:tr>
      <w:tr w:rsidR="00F31416" w:rsidRPr="002E4B8D" w:rsidTr="00F41C0A">
        <w:trPr>
          <w:trHeight w:val="1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20"/>
              </w:rPr>
            </w:pPr>
          </w:p>
        </w:tc>
      </w:tr>
    </w:tbl>
    <w:p w:rsidR="00F31416" w:rsidRPr="002E4B8D" w:rsidRDefault="00F31416" w:rsidP="00F31416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31416" w:rsidRPr="002E4B8D" w:rsidRDefault="00F31416" w:rsidP="00F314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филиала ПАО</w:t>
      </w:r>
    </w:p>
    <w:p w:rsidR="00F31416" w:rsidRPr="002E4B8D" w:rsidRDefault="00F31416" w:rsidP="00F314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Сбербанк  № ______</w:t>
      </w:r>
      <w:r w:rsidRPr="002E4B8D">
        <w:rPr>
          <w:rFonts w:ascii="Times New Roman" w:hAnsi="Times New Roman" w:cs="Times New Roman"/>
          <w:sz w:val="28"/>
          <w:szCs w:val="28"/>
        </w:rPr>
        <w:tab/>
      </w:r>
      <w:r w:rsidRPr="002E4B8D">
        <w:rPr>
          <w:rFonts w:ascii="Times New Roman" w:hAnsi="Times New Roman" w:cs="Times New Roman"/>
          <w:sz w:val="28"/>
          <w:szCs w:val="28"/>
        </w:rPr>
        <w:tab/>
      </w:r>
      <w:r w:rsidRPr="002E4B8D">
        <w:rPr>
          <w:rFonts w:ascii="Times New Roman" w:hAnsi="Times New Roman" w:cs="Times New Roman"/>
          <w:sz w:val="28"/>
          <w:szCs w:val="28"/>
        </w:rPr>
        <w:tab/>
        <w:t>МП</w:t>
      </w:r>
      <w:r w:rsidRPr="002E4B8D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F31416" w:rsidRPr="002E4B8D" w:rsidRDefault="00F31416" w:rsidP="00F31416">
      <w:pPr>
        <w:pStyle w:val="ConsNormal"/>
        <w:ind w:firstLine="426"/>
        <w:jc w:val="center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инициалы, фамилия)                                                                                                                     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16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16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16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2"/>
        </w:rPr>
      </w:pPr>
      <w:r w:rsidRPr="002E4B8D">
        <w:rPr>
          <w:rFonts w:ascii="Times New Roman" w:hAnsi="Times New Roman" w:cs="Times New Roman"/>
          <w:szCs w:val="28"/>
        </w:rPr>
        <w:t>_____________________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 xml:space="preserve">                (дата)</w:t>
      </w: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  <w:r w:rsidRPr="002E4B8D">
        <w:rPr>
          <w:szCs w:val="28"/>
        </w:rPr>
        <w:br w:type="page"/>
      </w:r>
    </w:p>
    <w:p w:rsidR="00F31416" w:rsidRPr="002E4B8D" w:rsidRDefault="00F31416" w:rsidP="00F31416">
      <w:pPr>
        <w:pStyle w:val="ConsCell"/>
        <w:widowControl/>
        <w:ind w:hanging="4500"/>
        <w:jc w:val="right"/>
        <w:rPr>
          <w:szCs w:val="28"/>
        </w:rPr>
      </w:pPr>
      <w:r w:rsidRPr="002E4B8D">
        <w:rPr>
          <w:szCs w:val="28"/>
        </w:rPr>
        <w:lastRenderedPageBreak/>
        <w:t>Приложение № 6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к Порядку открытия, ведения и закрытия </w:t>
      </w:r>
      <w:proofErr w:type="gramStart"/>
      <w:r w:rsidRPr="002E4B8D">
        <w:rPr>
          <w:szCs w:val="28"/>
        </w:rPr>
        <w:t>специальных</w:t>
      </w:r>
      <w:proofErr w:type="gramEnd"/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 xml:space="preserve"> избирательных счетов для формирования 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szCs w:val="28"/>
        </w:rPr>
        <w:t>избирательных фондов кандидатов, избирательных</w:t>
      </w:r>
    </w:p>
    <w:p w:rsidR="00F31416" w:rsidRPr="002E4B8D" w:rsidRDefault="00F31416" w:rsidP="00F31416">
      <w:pPr>
        <w:pStyle w:val="ConsCell"/>
        <w:widowControl/>
        <w:jc w:val="right"/>
        <w:rPr>
          <w:bCs/>
          <w:szCs w:val="28"/>
        </w:rPr>
      </w:pPr>
      <w:r w:rsidRPr="002E4B8D">
        <w:rPr>
          <w:szCs w:val="28"/>
        </w:rPr>
        <w:t xml:space="preserve"> объединений при проведении выборов в </w:t>
      </w:r>
      <w:r w:rsidRPr="002E4B8D">
        <w:rPr>
          <w:bCs/>
          <w:szCs w:val="28"/>
        </w:rPr>
        <w:t>органы</w:t>
      </w:r>
    </w:p>
    <w:p w:rsidR="00F31416" w:rsidRPr="002E4B8D" w:rsidRDefault="00F31416" w:rsidP="00F31416">
      <w:pPr>
        <w:pStyle w:val="ConsCell"/>
        <w:widowControl/>
        <w:jc w:val="right"/>
        <w:rPr>
          <w:bCs/>
          <w:szCs w:val="28"/>
        </w:rPr>
      </w:pPr>
      <w:r w:rsidRPr="002E4B8D">
        <w:rPr>
          <w:bCs/>
          <w:szCs w:val="28"/>
        </w:rPr>
        <w:t xml:space="preserve"> местного самоуправления муниципальных образований</w:t>
      </w:r>
    </w:p>
    <w:p w:rsidR="00F31416" w:rsidRPr="002E4B8D" w:rsidRDefault="00F31416" w:rsidP="00F31416">
      <w:pPr>
        <w:pStyle w:val="ConsCell"/>
        <w:widowControl/>
        <w:jc w:val="right"/>
        <w:rPr>
          <w:szCs w:val="28"/>
        </w:rPr>
      </w:pPr>
      <w:r w:rsidRPr="002E4B8D">
        <w:rPr>
          <w:bCs/>
          <w:szCs w:val="28"/>
        </w:rPr>
        <w:t xml:space="preserve"> </w:t>
      </w:r>
      <w:r w:rsidRPr="002E4B8D">
        <w:rPr>
          <w:szCs w:val="28"/>
        </w:rPr>
        <w:t>Ярославской области</w:t>
      </w:r>
    </w:p>
    <w:p w:rsidR="00F31416" w:rsidRPr="002E4B8D" w:rsidRDefault="00F31416" w:rsidP="00F31416">
      <w:pPr>
        <w:rPr>
          <w:sz w:val="24"/>
        </w:rPr>
      </w:pPr>
    </w:p>
    <w:p w:rsidR="00F31416" w:rsidRPr="002E4B8D" w:rsidRDefault="00F31416" w:rsidP="00F31416">
      <w:pPr>
        <w:pStyle w:val="ConsNonformat"/>
        <w:widowControl/>
        <w:rPr>
          <w:rFonts w:ascii="Times New Roman" w:hAnsi="Times New Roman"/>
        </w:rPr>
      </w:pPr>
    </w:p>
    <w:p w:rsidR="00F31416" w:rsidRPr="002E4B8D" w:rsidRDefault="00F31416" w:rsidP="00F3141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СВЕДЕНИЯ</w:t>
      </w:r>
    </w:p>
    <w:p w:rsidR="00F31416" w:rsidRPr="002E4B8D" w:rsidRDefault="00F31416" w:rsidP="00F3141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о расходовании денежных средств, находящихся на специальном избирательном счете кандидата, избирательного объединения</w:t>
      </w:r>
      <w:r w:rsidRPr="002E4B8D">
        <w:rPr>
          <w:rStyle w:val="a9"/>
          <w:rFonts w:ascii="Times New Roman" w:hAnsi="Times New Roman"/>
          <w:sz w:val="28"/>
          <w:szCs w:val="28"/>
        </w:rPr>
        <w:footnoteReference w:customMarkFollows="1" w:id="3"/>
        <w:sym w:font="Symbol" w:char="F02A"/>
      </w:r>
    </w:p>
    <w:p w:rsidR="00F31416" w:rsidRPr="002E4B8D" w:rsidRDefault="00F31416" w:rsidP="00F31416">
      <w:pPr>
        <w:pStyle w:val="ConsNonformat"/>
        <w:widowControl/>
        <w:rPr>
          <w:rFonts w:ascii="Times New Roman" w:hAnsi="Times New Roman"/>
        </w:rPr>
      </w:pPr>
    </w:p>
    <w:p w:rsidR="00F31416" w:rsidRPr="002E4B8D" w:rsidRDefault="00F31416" w:rsidP="00F31416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По состоянию на «___»____________</w:t>
      </w:r>
      <w:r w:rsidRPr="002E4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B8D">
        <w:rPr>
          <w:rFonts w:ascii="Times New Roman" w:hAnsi="Times New Roman" w:cs="Times New Roman"/>
          <w:sz w:val="28"/>
          <w:szCs w:val="28"/>
        </w:rPr>
        <w:t>20___года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Кандидат (избирательное объединение) ________________________________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74"/>
      </w:tblGrid>
      <w:tr w:rsidR="00F31416" w:rsidRPr="002E4B8D" w:rsidTr="00F41C0A">
        <w:trPr>
          <w:cantSplit/>
          <w:jc w:val="center"/>
        </w:trPr>
        <w:tc>
          <w:tcPr>
            <w:tcW w:w="9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416" w:rsidRPr="002E4B8D" w:rsidRDefault="00F31416" w:rsidP="00F41C0A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1416" w:rsidRPr="002E4B8D" w:rsidRDefault="00F31416" w:rsidP="00F31416">
      <w:pPr>
        <w:pStyle w:val="ConsNormal"/>
        <w:ind w:firstLine="0"/>
        <w:jc w:val="center"/>
        <w:rPr>
          <w:rFonts w:ascii="Times New Roman" w:hAnsi="Times New Roman" w:cs="Times New Roman"/>
          <w:sz w:val="16"/>
        </w:rPr>
      </w:pPr>
      <w:r w:rsidRPr="002E4B8D">
        <w:rPr>
          <w:rFonts w:ascii="Times New Roman" w:hAnsi="Times New Roman" w:cs="Times New Roman"/>
          <w:sz w:val="16"/>
        </w:rPr>
        <w:t>(</w:t>
      </w:r>
      <w:r w:rsidRPr="002E4B8D">
        <w:rPr>
          <w:rFonts w:ascii="Times New Roman" w:hAnsi="Times New Roman" w:cs="Times New Roman"/>
        </w:rPr>
        <w:t>фамилия, имя и отчество кандидата, наименование избирательного объединения)</w:t>
      </w:r>
    </w:p>
    <w:p w:rsidR="00F31416" w:rsidRPr="002E4B8D" w:rsidRDefault="00F31416" w:rsidP="00F31416">
      <w:pPr>
        <w:pStyle w:val="ConsNormal"/>
        <w:jc w:val="center"/>
        <w:rPr>
          <w:rFonts w:ascii="Times New Roman" w:hAnsi="Times New Roman" w:cs="Times New Roman"/>
          <w:sz w:val="16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F31416" w:rsidRPr="002E4B8D" w:rsidTr="00F41C0A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1416" w:rsidRPr="002E4B8D" w:rsidRDefault="00F31416" w:rsidP="00F41C0A">
            <w:pPr>
              <w:pStyle w:val="ConsNormal"/>
              <w:tabs>
                <w:tab w:val="center" w:pos="5055"/>
                <w:tab w:val="right" w:pos="9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ab/>
              <w:t>№ 00000000000000000000</w:t>
            </w: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31416" w:rsidRPr="002E4B8D" w:rsidRDefault="00F31416" w:rsidP="00F31416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</w:rPr>
        <w:t>(реквизиты специального избирательного счета)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Израсходовано средств за период с «___»_____20___ г. по «___»____20___ г.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Всего _____________________________________________________________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в том числе: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851"/>
        <w:gridCol w:w="1985"/>
        <w:gridCol w:w="1419"/>
        <w:gridCol w:w="1560"/>
      </w:tblGrid>
      <w:tr w:rsidR="00F31416" w:rsidRPr="002E4B8D" w:rsidTr="00F41C0A">
        <w:trPr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 xml:space="preserve">Дата  </w:t>
            </w:r>
            <w:r w:rsidRPr="002E4B8D">
              <w:rPr>
                <w:sz w:val="20"/>
              </w:rPr>
              <w:br/>
              <w:t xml:space="preserve">снятия </w:t>
            </w:r>
            <w:r w:rsidRPr="002E4B8D">
              <w:rPr>
                <w:sz w:val="20"/>
              </w:rPr>
              <w:br/>
              <w:t xml:space="preserve">средств </w:t>
            </w:r>
            <w:r w:rsidRPr="002E4B8D">
              <w:rPr>
                <w:sz w:val="20"/>
              </w:rPr>
              <w:br/>
              <w:t>со счета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 xml:space="preserve">Кому перечислены   </w:t>
            </w:r>
            <w:r w:rsidRPr="002E4B8D">
              <w:rPr>
                <w:sz w:val="20"/>
              </w:rPr>
              <w:br/>
              <w:t>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 xml:space="preserve">Сумма </w:t>
            </w:r>
            <w:r w:rsidRPr="002E4B8D">
              <w:rPr>
                <w:sz w:val="20"/>
              </w:rPr>
              <w:br/>
              <w:t>в</w:t>
            </w:r>
            <w:r w:rsidRPr="002E4B8D">
              <w:rPr>
                <w:sz w:val="20"/>
              </w:rPr>
              <w:br/>
              <w:t>рублях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Наименование платежа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Документ,</w:t>
            </w:r>
            <w:r w:rsidRPr="002E4B8D">
              <w:rPr>
                <w:sz w:val="20"/>
              </w:rPr>
              <w:br/>
              <w:t>подтвержда</w:t>
            </w:r>
            <w:r w:rsidRPr="002E4B8D">
              <w:rPr>
                <w:sz w:val="20"/>
              </w:rPr>
              <w:softHyphen/>
              <w:t>ющий  расход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Основания</w:t>
            </w:r>
            <w:r w:rsidRPr="002E4B8D">
              <w:rPr>
                <w:sz w:val="20"/>
              </w:rPr>
              <w:br/>
              <w:t>для снятия денежных</w:t>
            </w:r>
            <w:r w:rsidRPr="002E4B8D">
              <w:rPr>
                <w:sz w:val="20"/>
              </w:rPr>
              <w:br/>
              <w:t>средств</w:t>
            </w:r>
            <w:r w:rsidRPr="002E4B8D">
              <w:rPr>
                <w:rStyle w:val="a9"/>
                <w:sz w:val="20"/>
              </w:rPr>
              <w:footnoteReference w:customMarkFollows="1" w:id="4"/>
              <w:t>**</w:t>
            </w:r>
          </w:p>
        </w:tc>
      </w:tr>
      <w:tr w:rsidR="00F31416" w:rsidRPr="002E4B8D" w:rsidTr="00F41C0A">
        <w:trPr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1416" w:rsidRPr="002E4B8D" w:rsidRDefault="00F31416" w:rsidP="00F41C0A">
            <w:pPr>
              <w:pStyle w:val="ConsCell"/>
              <w:widowControl/>
              <w:jc w:val="center"/>
              <w:rPr>
                <w:sz w:val="20"/>
              </w:rPr>
            </w:pPr>
            <w:r w:rsidRPr="002E4B8D">
              <w:rPr>
                <w:sz w:val="20"/>
              </w:rPr>
              <w:t>6</w:t>
            </w:r>
          </w:p>
        </w:tc>
      </w:tr>
      <w:tr w:rsidR="00F31416" w:rsidRPr="002E4B8D" w:rsidTr="00F41C0A">
        <w:trPr>
          <w:trHeight w:val="2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18"/>
              </w:rPr>
            </w:pPr>
          </w:p>
        </w:tc>
      </w:tr>
      <w:tr w:rsidR="00F31416" w:rsidRPr="002E4B8D" w:rsidTr="00F41C0A">
        <w:trPr>
          <w:trHeight w:val="3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b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416" w:rsidRPr="002E4B8D" w:rsidRDefault="00F31416" w:rsidP="00F41C0A">
            <w:pPr>
              <w:pStyle w:val="ConsCell"/>
              <w:widowControl/>
              <w:rPr>
                <w:sz w:val="18"/>
              </w:rPr>
            </w:pPr>
          </w:p>
        </w:tc>
      </w:tr>
    </w:tbl>
    <w:p w:rsidR="00F31416" w:rsidRPr="002E4B8D" w:rsidRDefault="00F31416" w:rsidP="00F31416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085"/>
        <w:gridCol w:w="6380"/>
      </w:tblGrid>
      <w:tr w:rsidR="00F31416" w:rsidRPr="002E4B8D" w:rsidTr="00F41C0A">
        <w:tc>
          <w:tcPr>
            <w:tcW w:w="3085" w:type="dxa"/>
            <w:hideMark/>
          </w:tcPr>
          <w:p w:rsidR="00F31416" w:rsidRPr="002E4B8D" w:rsidRDefault="00F31416" w:rsidP="00F41C0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4B8D">
              <w:rPr>
                <w:rFonts w:ascii="Times New Roman" w:hAnsi="Times New Roman" w:cs="Times New Roman"/>
                <w:sz w:val="28"/>
                <w:szCs w:val="28"/>
              </w:rPr>
              <w:t>Исходящий остаток: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416" w:rsidRPr="002E4B8D" w:rsidRDefault="00F31416" w:rsidP="00F41C0A">
            <w:pPr>
              <w:pStyle w:val="ConsNormal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31416" w:rsidRPr="002E4B8D" w:rsidTr="00F41C0A">
        <w:tc>
          <w:tcPr>
            <w:tcW w:w="3085" w:type="dxa"/>
          </w:tcPr>
          <w:p w:rsidR="00F31416" w:rsidRPr="002E4B8D" w:rsidRDefault="00F31416" w:rsidP="00F41C0A">
            <w:pPr>
              <w:pStyle w:val="Con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9" w:type="dxa"/>
            <w:hideMark/>
          </w:tcPr>
          <w:p w:rsidR="00F31416" w:rsidRPr="002E4B8D" w:rsidRDefault="00F31416" w:rsidP="00F41C0A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2E4B8D"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F31416" w:rsidRPr="002E4B8D" w:rsidRDefault="00F31416" w:rsidP="00F31416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F31416" w:rsidRPr="002E4B8D" w:rsidRDefault="00F31416" w:rsidP="00F314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31416" w:rsidRPr="002E4B8D" w:rsidRDefault="00F31416" w:rsidP="00F3141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филиала ПАО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2E4B8D">
        <w:rPr>
          <w:rFonts w:ascii="Times New Roman" w:hAnsi="Times New Roman" w:cs="Times New Roman"/>
          <w:sz w:val="28"/>
          <w:szCs w:val="28"/>
        </w:rPr>
        <w:t>Сбербанк № ______</w:t>
      </w:r>
      <w:r w:rsidRPr="002E4B8D">
        <w:rPr>
          <w:rFonts w:ascii="Times New Roman" w:hAnsi="Times New Roman" w:cs="Times New Roman"/>
          <w:sz w:val="28"/>
          <w:szCs w:val="28"/>
        </w:rPr>
        <w:tab/>
        <w:t xml:space="preserve">                    МП ___________________________</w:t>
      </w:r>
    </w:p>
    <w:p w:rsidR="00F31416" w:rsidRPr="002E4B8D" w:rsidRDefault="00F31416" w:rsidP="00F31416">
      <w:pPr>
        <w:pStyle w:val="ConsNormal"/>
        <w:ind w:firstLine="708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 xml:space="preserve">                                                                                                             (подпись, инициалы, фамилия)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1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1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1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18"/>
        </w:rPr>
      </w:pP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  <w:sz w:val="22"/>
        </w:rPr>
      </w:pPr>
      <w:r w:rsidRPr="002E4B8D">
        <w:rPr>
          <w:rFonts w:ascii="Times New Roman" w:hAnsi="Times New Roman" w:cs="Times New Roman"/>
          <w:szCs w:val="28"/>
        </w:rPr>
        <w:t>_____________________</w:t>
      </w:r>
    </w:p>
    <w:p w:rsidR="00F31416" w:rsidRPr="002E4B8D" w:rsidRDefault="00F31416" w:rsidP="00F31416">
      <w:pPr>
        <w:pStyle w:val="ConsNormal"/>
        <w:ind w:firstLine="0"/>
        <w:rPr>
          <w:rFonts w:ascii="Times New Roman" w:hAnsi="Times New Roman" w:cs="Times New Roman"/>
        </w:rPr>
      </w:pPr>
      <w:r w:rsidRPr="002E4B8D">
        <w:rPr>
          <w:rFonts w:ascii="Times New Roman" w:hAnsi="Times New Roman" w:cs="Times New Roman"/>
        </w:rPr>
        <w:t xml:space="preserve">               (дата)</w:t>
      </w:r>
    </w:p>
    <w:p w:rsidR="00186B04" w:rsidRDefault="00186B04">
      <w:bookmarkStart w:id="0" w:name="_GoBack"/>
      <w:bookmarkEnd w:id="0"/>
    </w:p>
    <w:sectPr w:rsidR="00186B04" w:rsidSect="00DA6353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851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06" w:rsidRDefault="00863406" w:rsidP="00F31416">
      <w:r>
        <w:separator/>
      </w:r>
    </w:p>
  </w:endnote>
  <w:endnote w:type="continuationSeparator" w:id="0">
    <w:p w:rsidR="00863406" w:rsidRDefault="00863406" w:rsidP="00F3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/>
      <w:temporary/>
      <w:showingPlcHdr/>
    </w:sdtPr>
    <w:sdtEndPr/>
    <w:sdtContent>
      <w:p w:rsidR="00A919E3" w:rsidRDefault="00863406">
        <w:pPr>
          <w:pStyle w:val="a5"/>
        </w:pPr>
        <w:r>
          <w:t>[Введите текст]</w:t>
        </w:r>
      </w:p>
    </w:sdtContent>
  </w:sdt>
  <w:p w:rsidR="00A919E3" w:rsidRDefault="008634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19" w:rsidRPr="00A919E3" w:rsidRDefault="00863406" w:rsidP="00B04107">
    <w:pPr>
      <w:pStyle w:val="a5"/>
      <w:jc w:val="right"/>
      <w:rPr>
        <w:lang w:val="en-US"/>
      </w:rPr>
    </w:pPr>
    <w:r>
      <w:rPr>
        <w:lang w:val="en-US"/>
      </w:rPr>
      <w:t>Post_</w:t>
    </w:r>
    <w:r>
      <w:t>88</w:t>
    </w:r>
    <w:r>
      <w:rPr>
        <w:lang w:val="en-US"/>
      </w:rPr>
      <w:t>-</w:t>
    </w:r>
    <w:r>
      <w:t>7</w:t>
    </w:r>
    <w:proofErr w:type="spellStart"/>
    <w:r>
      <w:rPr>
        <w:lang w:val="en-US"/>
      </w:rPr>
      <w:t>pr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06" w:rsidRDefault="00863406" w:rsidP="00F31416">
      <w:r>
        <w:separator/>
      </w:r>
    </w:p>
  </w:footnote>
  <w:footnote w:type="continuationSeparator" w:id="0">
    <w:p w:rsidR="00863406" w:rsidRDefault="00863406" w:rsidP="00F31416">
      <w:r>
        <w:continuationSeparator/>
      </w:r>
    </w:p>
  </w:footnote>
  <w:footnote w:id="1">
    <w:p w:rsidR="00F31416" w:rsidRPr="0069758A" w:rsidRDefault="00F31416" w:rsidP="00F31416">
      <w:pPr>
        <w:pStyle w:val="a7"/>
        <w:ind w:firstLine="397"/>
        <w:jc w:val="both"/>
      </w:pPr>
      <w:r w:rsidRPr="0069758A">
        <w:rPr>
          <w:rStyle w:val="a9"/>
        </w:rPr>
        <w:footnoteRef/>
      </w:r>
      <w:r w:rsidRPr="0069758A">
        <w:t>Здесь и далее в скобках указаны сроки, применяемые в случае принятия соответствующей избирательной комиссией решения, предусмотренного частью 1 статьи 80</w:t>
      </w:r>
      <w:r w:rsidRPr="0069758A">
        <w:rPr>
          <w:vertAlign w:val="superscript"/>
        </w:rPr>
        <w:t>1</w:t>
      </w:r>
      <w:r w:rsidRPr="0069758A">
        <w:t xml:space="preserve"> Закона Ярославской области.</w:t>
      </w:r>
    </w:p>
  </w:footnote>
  <w:footnote w:id="2">
    <w:p w:rsidR="00F31416" w:rsidRDefault="00F31416" w:rsidP="00F31416">
      <w:pPr>
        <w:pStyle w:val="a7"/>
        <w:jc w:val="both"/>
      </w:pPr>
      <w:r>
        <w:rPr>
          <w:rStyle w:val="a9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</w:t>
      </w:r>
    </w:p>
  </w:footnote>
  <w:footnote w:id="3">
    <w:p w:rsidR="00F31416" w:rsidRDefault="00F31416" w:rsidP="00F31416">
      <w:pPr>
        <w:pStyle w:val="ConsNormal"/>
        <w:widowControl/>
        <w:suppressAutoHyphens/>
        <w:ind w:firstLine="0"/>
        <w:jc w:val="both"/>
      </w:pPr>
      <w:r w:rsidRPr="00B234E3">
        <w:rPr>
          <w:rStyle w:val="a9"/>
          <w:rFonts w:ascii="Times New Roman" w:hAnsi="Times New Roman"/>
        </w:rPr>
        <w:sym w:font="Symbol" w:char="F02A"/>
      </w:r>
      <w:r w:rsidRPr="00B234E3"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</w:footnote>
  <w:footnote w:id="4">
    <w:p w:rsidR="00F31416" w:rsidRDefault="00F31416" w:rsidP="00F31416">
      <w:pPr>
        <w:pStyle w:val="a7"/>
        <w:jc w:val="both"/>
      </w:pPr>
      <w:r w:rsidRPr="00B234E3">
        <w:rPr>
          <w:rStyle w:val="a9"/>
        </w:rPr>
        <w:t>**</w:t>
      </w:r>
      <w:r w:rsidRPr="00B234E3">
        <w:t xml:space="preserve"> Заполняется на основании представленных кандидатом документов либо указывается «документы не представлены».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046957867"/>
      <w:docPartObj>
        <w:docPartGallery w:val="Page Numbers (Top of Page)"/>
        <w:docPartUnique/>
      </w:docPartObj>
    </w:sdtPr>
    <w:sdtEndPr/>
    <w:sdtContent>
      <w:p w:rsidR="00A919E3" w:rsidRPr="00A919E3" w:rsidRDefault="00863406">
        <w:pPr>
          <w:pStyle w:val="a3"/>
          <w:jc w:val="center"/>
          <w:rPr>
            <w:sz w:val="24"/>
            <w:szCs w:val="24"/>
          </w:rPr>
        </w:pPr>
        <w:r w:rsidRPr="00A919E3">
          <w:rPr>
            <w:sz w:val="24"/>
            <w:szCs w:val="24"/>
          </w:rPr>
          <w:fldChar w:fldCharType="begin"/>
        </w:r>
        <w:r w:rsidRPr="00A919E3">
          <w:rPr>
            <w:sz w:val="24"/>
            <w:szCs w:val="24"/>
          </w:rPr>
          <w:instrText>PAGE</w:instrText>
        </w:r>
        <w:r w:rsidRPr="00A919E3">
          <w:rPr>
            <w:sz w:val="24"/>
            <w:szCs w:val="24"/>
          </w:rPr>
          <w:instrText xml:space="preserve">   \* MERGEFORMAT</w:instrText>
        </w:r>
        <w:r w:rsidRPr="00A919E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919E3">
          <w:rPr>
            <w:sz w:val="24"/>
            <w:szCs w:val="24"/>
          </w:rPr>
          <w:fldChar w:fldCharType="end"/>
        </w:r>
      </w:p>
    </w:sdtContent>
  </w:sdt>
  <w:p w:rsidR="00CC2019" w:rsidRPr="00BB79AD" w:rsidRDefault="00863406" w:rsidP="00794A0D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964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657AE" w:rsidRPr="00F657AE" w:rsidRDefault="00863406">
        <w:pPr>
          <w:pStyle w:val="a3"/>
          <w:jc w:val="center"/>
          <w:rPr>
            <w:sz w:val="24"/>
            <w:szCs w:val="24"/>
          </w:rPr>
        </w:pPr>
        <w:r w:rsidRPr="00F657AE">
          <w:rPr>
            <w:sz w:val="24"/>
            <w:szCs w:val="24"/>
          </w:rPr>
          <w:fldChar w:fldCharType="begin"/>
        </w:r>
        <w:r w:rsidRPr="00F657AE">
          <w:rPr>
            <w:sz w:val="24"/>
            <w:szCs w:val="24"/>
          </w:rPr>
          <w:instrText>PAGE   \* MERGEFORMAT</w:instrText>
        </w:r>
        <w:r w:rsidRPr="00F657AE">
          <w:rPr>
            <w:sz w:val="24"/>
            <w:szCs w:val="24"/>
          </w:rPr>
          <w:fldChar w:fldCharType="separate"/>
        </w:r>
        <w:r w:rsidR="00F31416">
          <w:rPr>
            <w:noProof/>
            <w:sz w:val="24"/>
            <w:szCs w:val="24"/>
          </w:rPr>
          <w:t>2</w:t>
        </w:r>
        <w:r w:rsidRPr="00F657AE">
          <w:rPr>
            <w:sz w:val="24"/>
            <w:szCs w:val="24"/>
          </w:rPr>
          <w:fldChar w:fldCharType="end"/>
        </w:r>
      </w:p>
    </w:sdtContent>
  </w:sdt>
  <w:p w:rsidR="00A919E3" w:rsidRDefault="00863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16"/>
    <w:rsid w:val="00186B04"/>
    <w:rsid w:val="00863406"/>
    <w:rsid w:val="00F3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1416"/>
    <w:pPr>
      <w:keepNext/>
      <w:jc w:val="center"/>
      <w:outlineLvl w:val="0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1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314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314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31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31416"/>
  </w:style>
  <w:style w:type="character" w:customStyle="1" w:styleId="a8">
    <w:name w:val="Текст сноски Знак"/>
    <w:basedOn w:val="a0"/>
    <w:link w:val="a7"/>
    <w:uiPriority w:val="99"/>
    <w:rsid w:val="00F3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3141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F3141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31416"/>
    <w:rPr>
      <w:rFonts w:cs="Times New Roman"/>
      <w:sz w:val="22"/>
      <w:vertAlign w:val="superscript"/>
    </w:rPr>
  </w:style>
  <w:style w:type="character" w:customStyle="1" w:styleId="apple-converted-space">
    <w:name w:val="apple-converted-space"/>
    <w:basedOn w:val="a0"/>
    <w:rsid w:val="00F31416"/>
    <w:rPr>
      <w:rFonts w:cs="Times New Roman"/>
    </w:rPr>
  </w:style>
  <w:style w:type="paragraph" w:customStyle="1" w:styleId="ConsPlusNormal">
    <w:name w:val="ConsPlusNormal"/>
    <w:rsid w:val="00F31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4"/>
    <w:basedOn w:val="a"/>
    <w:rsid w:val="00F31416"/>
    <w:pPr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1416"/>
    <w:pPr>
      <w:keepNext/>
      <w:jc w:val="center"/>
      <w:outlineLvl w:val="0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1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314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314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31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31416"/>
  </w:style>
  <w:style w:type="character" w:customStyle="1" w:styleId="a8">
    <w:name w:val="Текст сноски Знак"/>
    <w:basedOn w:val="a0"/>
    <w:link w:val="a7"/>
    <w:uiPriority w:val="99"/>
    <w:rsid w:val="00F31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3141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F3141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31416"/>
    <w:rPr>
      <w:rFonts w:cs="Times New Roman"/>
      <w:sz w:val="22"/>
      <w:vertAlign w:val="superscript"/>
    </w:rPr>
  </w:style>
  <w:style w:type="character" w:customStyle="1" w:styleId="apple-converted-space">
    <w:name w:val="apple-converted-space"/>
    <w:basedOn w:val="a0"/>
    <w:rsid w:val="00F31416"/>
    <w:rPr>
      <w:rFonts w:cs="Times New Roman"/>
    </w:rPr>
  </w:style>
  <w:style w:type="paragraph" w:customStyle="1" w:styleId="ConsPlusNormal">
    <w:name w:val="ConsPlusNormal"/>
    <w:rsid w:val="00F31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4"/>
    <w:basedOn w:val="a"/>
    <w:rsid w:val="00F31416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4089</Words>
  <Characters>23310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2022-04-12T08:50:00Z</dcterms:created>
  <dcterms:modified xsi:type="dcterms:W3CDTF">2022-04-12T09:00:00Z</dcterms:modified>
</cp:coreProperties>
</file>