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42" w:rsidRPr="007B3AD5" w:rsidRDefault="002E4F42" w:rsidP="002E4F42">
      <w:pPr>
        <w:pStyle w:val="a4"/>
        <w:jc w:val="right"/>
        <w:rPr>
          <w:rFonts w:ascii="Times New Roman" w:hAnsi="Times New Roman" w:cs="Times New Roman"/>
          <w:i/>
          <w:lang w:eastAsia="ru-RU"/>
        </w:rPr>
      </w:pPr>
      <w:bookmarkStart w:id="0" w:name="_GoBack"/>
      <w:bookmarkEnd w:id="0"/>
      <w:r w:rsidRPr="007B3AD5">
        <w:rPr>
          <w:rFonts w:ascii="Times New Roman" w:hAnsi="Times New Roman" w:cs="Times New Roman"/>
          <w:i/>
          <w:lang w:eastAsia="ru-RU"/>
        </w:rPr>
        <w:t>Приложение 1</w:t>
      </w:r>
    </w:p>
    <w:p w:rsidR="002E4F42" w:rsidRDefault="002E4F42" w:rsidP="002E4F42">
      <w:pPr>
        <w:pStyle w:val="a4"/>
        <w:jc w:val="right"/>
        <w:rPr>
          <w:rFonts w:ascii="Times New Roman" w:hAnsi="Times New Roman" w:cs="Times New Roman"/>
          <w:i/>
          <w:lang w:eastAsia="ru-RU"/>
        </w:rPr>
      </w:pPr>
      <w:r w:rsidRPr="007B3AD5">
        <w:rPr>
          <w:rFonts w:ascii="Times New Roman" w:hAnsi="Times New Roman" w:cs="Times New Roman"/>
          <w:i/>
          <w:lang w:eastAsia="ru-RU"/>
        </w:rPr>
        <w:t>к постановлению Администрации</w:t>
      </w:r>
    </w:p>
    <w:p w:rsidR="002E4F42" w:rsidRPr="007B3AD5" w:rsidRDefault="002E4F42" w:rsidP="002E4F42">
      <w:pPr>
        <w:pStyle w:val="a4"/>
        <w:jc w:val="right"/>
        <w:rPr>
          <w:rFonts w:ascii="Times New Roman" w:hAnsi="Times New Roman" w:cs="Times New Roman"/>
          <w:i/>
          <w:lang w:eastAsia="ru-RU"/>
        </w:rPr>
      </w:pPr>
      <w:r>
        <w:rPr>
          <w:rFonts w:ascii="Times New Roman" w:hAnsi="Times New Roman" w:cs="Times New Roman"/>
          <w:i/>
          <w:lang w:eastAsia="ru-RU"/>
        </w:rPr>
        <w:t xml:space="preserve">г. </w:t>
      </w:r>
      <w:r w:rsidRPr="007B3AD5">
        <w:rPr>
          <w:rFonts w:ascii="Times New Roman" w:hAnsi="Times New Roman" w:cs="Times New Roman"/>
          <w:i/>
          <w:lang w:eastAsia="ru-RU"/>
        </w:rPr>
        <w:t>Переславля-Залесского</w:t>
      </w:r>
    </w:p>
    <w:p w:rsidR="002E4F42" w:rsidRPr="007B3AD5" w:rsidRDefault="002E4F42" w:rsidP="002E4F42">
      <w:pPr>
        <w:pStyle w:val="a4"/>
        <w:jc w:val="right"/>
        <w:rPr>
          <w:rFonts w:ascii="Times New Roman" w:hAnsi="Times New Roman" w:cs="Times New Roman"/>
          <w:i/>
          <w:lang w:eastAsia="ru-RU"/>
        </w:rPr>
      </w:pPr>
      <w:r w:rsidRPr="007B3AD5">
        <w:rPr>
          <w:rFonts w:ascii="Times New Roman" w:hAnsi="Times New Roman" w:cs="Times New Roman"/>
          <w:i/>
          <w:lang w:eastAsia="ru-RU"/>
        </w:rPr>
        <w:t>от 22.05.2018 № ПОС.03-0606/18</w:t>
      </w:r>
    </w:p>
    <w:p w:rsidR="002E4F42" w:rsidRDefault="002E4F42" w:rsidP="002E4F42">
      <w:pPr>
        <w:pStyle w:val="a4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2E4F42" w:rsidRDefault="002E4F42" w:rsidP="002E4F42">
      <w:pPr>
        <w:pStyle w:val="a4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2E4F42" w:rsidRPr="007B3AD5" w:rsidRDefault="002E4F42" w:rsidP="002E4F42">
      <w:pPr>
        <w:pStyle w:val="a4"/>
        <w:jc w:val="both"/>
        <w:rPr>
          <w:rFonts w:ascii="Times New Roman" w:hAnsi="Times New Roman" w:cs="Times New Roman"/>
          <w:spacing w:val="20"/>
          <w:sz w:val="24"/>
          <w:szCs w:val="24"/>
          <w:lang w:eastAsia="ru-RU"/>
        </w:rPr>
      </w:pPr>
    </w:p>
    <w:p w:rsidR="002E4F42" w:rsidRPr="007B3AD5" w:rsidRDefault="002E4F42" w:rsidP="002E4F42">
      <w:pPr>
        <w:pStyle w:val="a4"/>
        <w:jc w:val="center"/>
        <w:rPr>
          <w:rFonts w:ascii="Times New Roman" w:hAnsi="Times New Roman" w:cs="Times New Roman"/>
          <w:b/>
          <w:spacing w:val="20"/>
          <w:sz w:val="26"/>
          <w:szCs w:val="26"/>
          <w:lang w:eastAsia="ru-RU"/>
        </w:rPr>
      </w:pPr>
      <w:r w:rsidRPr="007B3AD5">
        <w:rPr>
          <w:rFonts w:ascii="Times New Roman" w:hAnsi="Times New Roman" w:cs="Times New Roman"/>
          <w:b/>
          <w:spacing w:val="20"/>
          <w:sz w:val="26"/>
          <w:szCs w:val="26"/>
          <w:lang w:eastAsia="ru-RU"/>
        </w:rPr>
        <w:t>Извещение о проведении аукциона</w:t>
      </w:r>
    </w:p>
    <w:p w:rsidR="002E4F42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1201DA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A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Управление муниципальной собственности Администрации г. Переславля-Залесского, во исполнение постановления Администрации г. Переславля-Залесского от 22.05.2018 №ПОС.03-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0606</w:t>
      </w:r>
      <w:r w:rsidRPr="007B3AD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/18 проводит торги по продаже права на заключение договора аренды </w:t>
      </w:r>
      <w:r w:rsidR="001201DA" w:rsidRPr="001201D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имущества, включенного в Перечень </w:t>
      </w:r>
      <w:r w:rsidR="001201DA" w:rsidRPr="001201DA">
        <w:rPr>
          <w:rFonts w:ascii="Times New Roman" w:hAnsi="Times New Roman"/>
          <w:sz w:val="23"/>
          <w:szCs w:val="23"/>
        </w:rPr>
        <w:t>муниципального имущества, предназначенного для передачи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городского округа города Переславля-Залесского</w:t>
      </w:r>
      <w:r w:rsidR="001201DA">
        <w:rPr>
          <w:rFonts w:ascii="Times New Roman" w:hAnsi="Times New Roman" w:cs="Times New Roman"/>
          <w:b/>
          <w:sz w:val="24"/>
          <w:szCs w:val="24"/>
        </w:rPr>
        <w:t>.</w:t>
      </w:r>
    </w:p>
    <w:p w:rsidR="002E4F42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AD5">
        <w:rPr>
          <w:rFonts w:ascii="Times New Roman" w:hAnsi="Times New Roman" w:cs="Times New Roman"/>
          <w:b/>
          <w:sz w:val="24"/>
          <w:szCs w:val="24"/>
        </w:rPr>
        <w:t>Ф</w:t>
      </w:r>
      <w:r w:rsidRPr="007B3AD5">
        <w:rPr>
          <w:rFonts w:ascii="Times New Roman" w:hAnsi="Times New Roman" w:cs="Times New Roman"/>
          <w:b/>
          <w:bCs/>
          <w:sz w:val="24"/>
          <w:szCs w:val="24"/>
        </w:rPr>
        <w:t xml:space="preserve">орма торгов: </w:t>
      </w:r>
      <w:r w:rsidRPr="007B3AD5">
        <w:rPr>
          <w:rFonts w:ascii="Times New Roman" w:hAnsi="Times New Roman" w:cs="Times New Roman"/>
          <w:sz w:val="24"/>
          <w:szCs w:val="24"/>
        </w:rPr>
        <w:t>аукцион, открытый по составу участни</w:t>
      </w:r>
      <w:r>
        <w:rPr>
          <w:rFonts w:ascii="Times New Roman" w:hAnsi="Times New Roman" w:cs="Times New Roman"/>
          <w:sz w:val="24"/>
          <w:szCs w:val="24"/>
        </w:rPr>
        <w:t>ков и форме подачи предложений.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AD5">
        <w:rPr>
          <w:rFonts w:ascii="Times New Roman" w:hAnsi="Times New Roman" w:cs="Times New Roman"/>
          <w:b/>
          <w:sz w:val="24"/>
          <w:szCs w:val="24"/>
        </w:rPr>
        <w:t>Организатор аукцион:</w:t>
      </w:r>
      <w:r w:rsidRPr="007B3AD5">
        <w:rPr>
          <w:rFonts w:ascii="Times New Roman" w:hAnsi="Times New Roman" w:cs="Times New Roman"/>
          <w:sz w:val="24"/>
          <w:szCs w:val="24"/>
        </w:rPr>
        <w:t xml:space="preserve"> управление муниципальной собственности Администра</w:t>
      </w:r>
      <w:r>
        <w:rPr>
          <w:rFonts w:ascii="Times New Roman" w:hAnsi="Times New Roman" w:cs="Times New Roman"/>
          <w:sz w:val="24"/>
          <w:szCs w:val="24"/>
        </w:rPr>
        <w:t>ции г. Переславля – Залесского.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AD5">
        <w:rPr>
          <w:rFonts w:ascii="Times New Roman" w:hAnsi="Times New Roman" w:cs="Times New Roman"/>
          <w:b/>
          <w:sz w:val="24"/>
          <w:szCs w:val="24"/>
        </w:rPr>
        <w:t>Место нахождения и почтовый адрес организатора аукциона</w:t>
      </w:r>
      <w:r w:rsidRPr="007B3AD5">
        <w:rPr>
          <w:rFonts w:ascii="Times New Roman" w:hAnsi="Times New Roman" w:cs="Times New Roman"/>
          <w:sz w:val="24"/>
          <w:szCs w:val="24"/>
        </w:rPr>
        <w:t>: 152020, Ярославская область, г. Переславль-Залесс</w:t>
      </w:r>
      <w:r>
        <w:rPr>
          <w:rFonts w:ascii="Times New Roman" w:hAnsi="Times New Roman" w:cs="Times New Roman"/>
          <w:sz w:val="24"/>
          <w:szCs w:val="24"/>
        </w:rPr>
        <w:t>кий, ул. Комсомольская, д.5.</w:t>
      </w:r>
    </w:p>
    <w:p w:rsidR="002E4F42" w:rsidRPr="00164F67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AD5">
        <w:rPr>
          <w:rFonts w:ascii="Times New Roman" w:hAnsi="Times New Roman" w:cs="Times New Roman"/>
          <w:b/>
          <w:sz w:val="24"/>
          <w:szCs w:val="24"/>
        </w:rPr>
        <w:t>Адрес электронной почты организатора аукциона</w:t>
      </w:r>
      <w:r w:rsidRPr="002E4F42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Pr="002E4F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single"/>
          </w:rPr>
          <w:t>31000@</w:t>
        </w:r>
        <w:r w:rsidRPr="002E4F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single"/>
            <w:lang w:val="en-US"/>
          </w:rPr>
          <w:t>mail</w:t>
        </w:r>
        <w:r w:rsidRPr="002E4F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single"/>
          </w:rPr>
          <w:t>.</w:t>
        </w:r>
        <w:proofErr w:type="spellStart"/>
        <w:r w:rsidRPr="002E4F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AD5">
        <w:rPr>
          <w:rFonts w:ascii="Times New Roman" w:hAnsi="Times New Roman" w:cs="Times New Roman"/>
          <w:b/>
          <w:sz w:val="24"/>
          <w:szCs w:val="24"/>
        </w:rPr>
        <w:t>Контактный телефон</w:t>
      </w:r>
      <w:r w:rsidRPr="007B3AD5">
        <w:rPr>
          <w:rFonts w:ascii="Times New Roman" w:hAnsi="Times New Roman" w:cs="Times New Roman"/>
          <w:sz w:val="24"/>
          <w:szCs w:val="24"/>
        </w:rPr>
        <w:t>: (48535) 3-54-22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начальный размер годовой арендной платы за муниципальное имущество</w:t>
      </w:r>
      <w:r w:rsidR="005E54BD">
        <w:rPr>
          <w:rFonts w:ascii="Times New Roman" w:hAnsi="Times New Roman" w:cs="Times New Roman"/>
          <w:sz w:val="24"/>
          <w:szCs w:val="24"/>
          <w:lang w:eastAsia="ru-RU"/>
        </w:rPr>
        <w:t xml:space="preserve">, включенное в Перечень </w:t>
      </w:r>
      <w:r w:rsidR="005E54BD" w:rsidRPr="00987B04">
        <w:rPr>
          <w:rFonts w:ascii="Times New Roman" w:hAnsi="Times New Roman"/>
          <w:sz w:val="23"/>
          <w:szCs w:val="23"/>
        </w:rPr>
        <w:t>муниципального имущества, предназначенного для передачи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городского округа города Переславля-Залесского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Муниципальное имущество:</w:t>
      </w:r>
    </w:p>
    <w:p w:rsidR="002E4F42" w:rsidRDefault="002E4F42" w:rsidP="002E4F42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Pr="005C72DE">
        <w:rPr>
          <w:rFonts w:ascii="Times New Roman" w:hAnsi="Times New Roman"/>
          <w:sz w:val="24"/>
          <w:szCs w:val="24"/>
          <w:lang w:eastAsia="ru-RU"/>
        </w:rPr>
        <w:t>нежил</w:t>
      </w:r>
      <w:r>
        <w:rPr>
          <w:rFonts w:ascii="Times New Roman" w:hAnsi="Times New Roman"/>
          <w:sz w:val="24"/>
          <w:szCs w:val="24"/>
          <w:lang w:eastAsia="ru-RU"/>
        </w:rPr>
        <w:t>ое помещение</w:t>
      </w:r>
      <w:r w:rsidRPr="005C72DE">
        <w:rPr>
          <w:rFonts w:ascii="Times New Roman" w:hAnsi="Times New Roman"/>
          <w:sz w:val="24"/>
          <w:szCs w:val="24"/>
          <w:lang w:eastAsia="ru-RU"/>
        </w:rPr>
        <w:t>, назначение: нежилое, площадь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C72D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107,3 </w:t>
      </w:r>
      <w:r w:rsidRPr="005C72DE">
        <w:rPr>
          <w:rFonts w:ascii="Times New Roman" w:hAnsi="Times New Roman"/>
          <w:sz w:val="24"/>
          <w:szCs w:val="24"/>
          <w:lang w:eastAsia="ru-RU"/>
        </w:rPr>
        <w:t>кв.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72DE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, этаж: полуподвал, №Полуподвал,</w:t>
      </w:r>
      <w:r w:rsidRPr="00A905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C72DE">
        <w:rPr>
          <w:rFonts w:ascii="Times New Roman" w:hAnsi="Times New Roman"/>
          <w:sz w:val="24"/>
          <w:szCs w:val="24"/>
          <w:lang w:eastAsia="ru-RU"/>
        </w:rPr>
        <w:t xml:space="preserve">кадастровый номер: </w:t>
      </w:r>
      <w:r>
        <w:rPr>
          <w:rFonts w:ascii="Times New Roman" w:hAnsi="Times New Roman"/>
          <w:sz w:val="24"/>
          <w:szCs w:val="24"/>
          <w:lang w:eastAsia="ru-RU"/>
        </w:rPr>
        <w:t xml:space="preserve">76:18:010801:372, адрес объекта: Ярославская обл., г. </w:t>
      </w:r>
      <w:r w:rsidRPr="005C72DE">
        <w:rPr>
          <w:rFonts w:ascii="Times New Roman" w:hAnsi="Times New Roman"/>
          <w:sz w:val="24"/>
          <w:szCs w:val="24"/>
          <w:lang w:eastAsia="ru-RU"/>
        </w:rPr>
        <w:t xml:space="preserve">Переславль-Залесский, </w:t>
      </w:r>
      <w:r>
        <w:rPr>
          <w:rFonts w:ascii="Times New Roman" w:hAnsi="Times New Roman"/>
          <w:sz w:val="24"/>
          <w:szCs w:val="24"/>
          <w:lang w:eastAsia="ru-RU"/>
        </w:rPr>
        <w:t>ул. Свободы</w:t>
      </w:r>
      <w:r w:rsidRPr="005C72DE">
        <w:rPr>
          <w:rFonts w:ascii="Times New Roman" w:hAnsi="Times New Roman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  <w:lang w:eastAsia="ru-RU"/>
        </w:rPr>
        <w:t xml:space="preserve"> д.22а.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2C2">
        <w:rPr>
          <w:rFonts w:ascii="Times New Roman" w:hAnsi="Times New Roman" w:cs="Times New Roman"/>
          <w:b/>
          <w:sz w:val="24"/>
          <w:szCs w:val="24"/>
          <w:lang w:eastAsia="ru-RU"/>
        </w:rPr>
        <w:t>Техническое состояние имущества</w:t>
      </w:r>
      <w:r w:rsidR="00B672C2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 удовлетворительное.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 права: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 не зарегистрировано.</w:t>
      </w:r>
    </w:p>
    <w:p w:rsidR="001E3E65" w:rsidRPr="006959BD" w:rsidRDefault="001E3E65" w:rsidP="001E3E65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6959B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Использование имущества, не по целевому назначению не допускается. </w:t>
      </w:r>
    </w:p>
    <w:p w:rsidR="001E3E65" w:rsidRPr="006959BD" w:rsidRDefault="001E3E65" w:rsidP="001E3E65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6959BD">
        <w:rPr>
          <w:rFonts w:ascii="Times New Roman" w:hAnsi="Times New Roman" w:cs="Times New Roman"/>
          <w:sz w:val="24"/>
          <w:szCs w:val="24"/>
          <w:u w:val="single"/>
          <w:lang w:eastAsia="ru-RU"/>
        </w:rPr>
        <w:t>Запрещаются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:</w:t>
      </w:r>
      <w:r w:rsidRPr="006959B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переуступка прав пользования, передача прав пользования в залог и внесение прав пользования,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включенного в Перечень в уставный капитал любых других субъектов хозяйственной деятельности.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/>
          <w:bCs/>
          <w:sz w:val="24"/>
          <w:szCs w:val="24"/>
        </w:rPr>
        <w:t>Целевое назначение имущества</w:t>
      </w:r>
      <w:r w:rsidRPr="007B3AD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для административных целей (размещение офисов).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AD5">
        <w:rPr>
          <w:rFonts w:ascii="Times New Roman" w:hAnsi="Times New Roman" w:cs="Times New Roman"/>
          <w:b/>
          <w:sz w:val="24"/>
          <w:szCs w:val="24"/>
        </w:rPr>
        <w:t>Срок действия договора аренды:</w:t>
      </w:r>
      <w:r w:rsidRPr="007B3AD5">
        <w:rPr>
          <w:rFonts w:ascii="Times New Roman" w:hAnsi="Times New Roman" w:cs="Times New Roman"/>
          <w:sz w:val="24"/>
          <w:szCs w:val="24"/>
        </w:rPr>
        <w:t xml:space="preserve"> 5 (пять) лет.</w:t>
      </w:r>
    </w:p>
    <w:p w:rsidR="002E4F42" w:rsidRPr="002E4F42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3AD5">
        <w:rPr>
          <w:rFonts w:ascii="Times New Roman" w:hAnsi="Times New Roman" w:cs="Times New Roman"/>
          <w:b/>
          <w:sz w:val="24"/>
          <w:szCs w:val="24"/>
        </w:rPr>
        <w:t>Начальная (минимальная) цена договора</w:t>
      </w:r>
      <w:r w:rsidRPr="007B3AD5">
        <w:rPr>
          <w:rFonts w:ascii="Times New Roman" w:hAnsi="Times New Roman" w:cs="Times New Roman"/>
          <w:sz w:val="24"/>
          <w:szCs w:val="24"/>
        </w:rPr>
        <w:t xml:space="preserve"> </w:t>
      </w:r>
      <w:r w:rsidRPr="007B3AD5">
        <w:rPr>
          <w:rFonts w:ascii="Times New Roman" w:hAnsi="Times New Roman" w:cs="Times New Roman"/>
          <w:b/>
          <w:sz w:val="24"/>
          <w:szCs w:val="24"/>
        </w:rPr>
        <w:t>(размер годовой арендной платы)</w:t>
      </w:r>
      <w:r w:rsidRPr="007B3AD5">
        <w:rPr>
          <w:rFonts w:ascii="Times New Roman" w:hAnsi="Times New Roman" w:cs="Times New Roman"/>
          <w:sz w:val="24"/>
          <w:szCs w:val="24"/>
        </w:rPr>
        <w:t xml:space="preserve">: </w:t>
      </w:r>
      <w:r w:rsidRPr="00164F67">
        <w:rPr>
          <w:rFonts w:ascii="Times New Roman" w:hAnsi="Times New Roman" w:cs="Times New Roman"/>
          <w:sz w:val="24"/>
          <w:szCs w:val="24"/>
        </w:rPr>
        <w:t>126</w:t>
      </w:r>
      <w:r w:rsidRPr="007B3AD5">
        <w:rPr>
          <w:rFonts w:ascii="Times New Roman" w:hAnsi="Times New Roman" w:cs="Times New Roman"/>
          <w:sz w:val="24"/>
          <w:szCs w:val="24"/>
        </w:rPr>
        <w:t>000 (</w:t>
      </w:r>
      <w:r>
        <w:rPr>
          <w:rFonts w:ascii="Times New Roman" w:hAnsi="Times New Roman" w:cs="Times New Roman"/>
          <w:sz w:val="24"/>
          <w:szCs w:val="24"/>
        </w:rPr>
        <w:t>сто двадцать шесть</w:t>
      </w:r>
      <w:r w:rsidRPr="007B3AD5">
        <w:rPr>
          <w:rFonts w:ascii="Times New Roman" w:hAnsi="Times New Roman" w:cs="Times New Roman"/>
          <w:sz w:val="24"/>
          <w:szCs w:val="24"/>
        </w:rPr>
        <w:t xml:space="preserve"> тысяч) рублей, </w:t>
      </w:r>
      <w:r w:rsidRPr="002E4F4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E4F42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E4F42">
        <w:rPr>
          <w:rFonts w:ascii="Times New Roman" w:hAnsi="Times New Roman" w:cs="Times New Roman"/>
          <w:sz w:val="24"/>
          <w:szCs w:val="24"/>
        </w:rPr>
        <w:t xml:space="preserve">. НДС 18% -19220,34 </w:t>
      </w:r>
      <w:r>
        <w:rPr>
          <w:rFonts w:ascii="Times New Roman" w:hAnsi="Times New Roman" w:cs="Times New Roman"/>
          <w:sz w:val="24"/>
          <w:szCs w:val="24"/>
        </w:rPr>
        <w:t>руб</w:t>
      </w:r>
      <w:r w:rsidRPr="002E4F42">
        <w:rPr>
          <w:rFonts w:ascii="Times New Roman" w:hAnsi="Times New Roman" w:cs="Times New Roman"/>
          <w:sz w:val="24"/>
          <w:szCs w:val="24"/>
        </w:rPr>
        <w:t>.</w:t>
      </w:r>
    </w:p>
    <w:p w:rsidR="002E4F42" w:rsidRPr="005E54BD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E54BD" w:rsidRPr="005E54BD" w:rsidRDefault="005E54BD" w:rsidP="005E54BD">
      <w:pPr>
        <w:pStyle w:val="a4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54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Участники аукциона: </w:t>
      </w:r>
      <w:proofErr w:type="gramStart"/>
      <w:r w:rsidRPr="005E54B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5E54BD">
        <w:rPr>
          <w:rFonts w:ascii="Times New Roman" w:eastAsia="Times New Roman" w:hAnsi="Times New Roman"/>
          <w:sz w:val="24"/>
          <w:szCs w:val="24"/>
          <w:lang w:eastAsia="ru-RU"/>
        </w:rPr>
        <w:t xml:space="preserve"> торгах могут участвовать только субъекты малого или среднего предпринимательства и организации, образующие инфраструктуру поддержки малого и среднего предпринимательства, отвечающие критериям, установленным Федеральным законом от 24 июля 2007 года N 209-ФЗ "О развитии малого и среднего предпринимательства в Российской Федерации".</w:t>
      </w:r>
    </w:p>
    <w:p w:rsidR="005E54BD" w:rsidRDefault="005E54BD" w:rsidP="002E4F4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Требование о внесении задатка, размер задатка:</w:t>
      </w:r>
    </w:p>
    <w:p w:rsidR="002E4F42" w:rsidRPr="005E54BD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Для участия в аукционе заявитель вносит задаток на счет организатора. Задаток для участия в аукционе установлен в размере </w:t>
      </w:r>
      <w:r w:rsidR="005E54BD" w:rsidRPr="005E54B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5E54BD">
        <w:rPr>
          <w:rFonts w:ascii="Times New Roman" w:hAnsi="Times New Roman" w:cs="Times New Roman"/>
          <w:sz w:val="24"/>
          <w:szCs w:val="24"/>
          <w:lang w:eastAsia="ru-RU"/>
        </w:rPr>
        <w:t xml:space="preserve">0% начальной цены предмета аукциона: </w:t>
      </w:r>
      <w:r w:rsidR="005E54BD" w:rsidRPr="005E54BD">
        <w:rPr>
          <w:rFonts w:ascii="Times New Roman" w:hAnsi="Times New Roman" w:cs="Times New Roman"/>
          <w:sz w:val="24"/>
          <w:szCs w:val="24"/>
          <w:lang w:eastAsia="ru-RU"/>
        </w:rPr>
        <w:t>25200 (</w:t>
      </w:r>
      <w:r w:rsidRPr="005E54BD">
        <w:rPr>
          <w:rFonts w:ascii="Times New Roman" w:hAnsi="Times New Roman" w:cs="Times New Roman"/>
          <w:sz w:val="24"/>
          <w:szCs w:val="24"/>
          <w:lang w:eastAsia="ru-RU"/>
        </w:rPr>
        <w:t xml:space="preserve">двадцать </w:t>
      </w:r>
      <w:r w:rsidR="005E54BD" w:rsidRPr="005E54BD">
        <w:rPr>
          <w:rFonts w:ascii="Times New Roman" w:hAnsi="Times New Roman" w:cs="Times New Roman"/>
          <w:sz w:val="24"/>
          <w:szCs w:val="24"/>
          <w:lang w:eastAsia="ru-RU"/>
        </w:rPr>
        <w:t>пя</w:t>
      </w:r>
      <w:r w:rsidRPr="005E54BD">
        <w:rPr>
          <w:rFonts w:ascii="Times New Roman" w:hAnsi="Times New Roman" w:cs="Times New Roman"/>
          <w:sz w:val="24"/>
          <w:szCs w:val="24"/>
          <w:lang w:eastAsia="ru-RU"/>
        </w:rPr>
        <w:t>ть тысяч</w:t>
      </w:r>
      <w:r w:rsidR="005E54BD" w:rsidRPr="005E54BD">
        <w:rPr>
          <w:rFonts w:ascii="Times New Roman" w:hAnsi="Times New Roman" w:cs="Times New Roman"/>
          <w:sz w:val="24"/>
          <w:szCs w:val="24"/>
          <w:lang w:eastAsia="ru-RU"/>
        </w:rPr>
        <w:t xml:space="preserve"> двести</w:t>
      </w:r>
      <w:r w:rsidRPr="005E54BD">
        <w:rPr>
          <w:rFonts w:ascii="Times New Roman" w:hAnsi="Times New Roman" w:cs="Times New Roman"/>
          <w:sz w:val="24"/>
          <w:szCs w:val="24"/>
          <w:lang w:eastAsia="ru-RU"/>
        </w:rPr>
        <w:t>) рублей.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sz w:val="24"/>
          <w:szCs w:val="24"/>
          <w:lang w:eastAsia="ru-RU"/>
        </w:rPr>
        <w:t>Реквизиты для перечисления задатка: 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7B3AD5">
        <w:rPr>
          <w:rFonts w:ascii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7B3AD5">
        <w:rPr>
          <w:rFonts w:ascii="Times New Roman" w:hAnsi="Times New Roman" w:cs="Times New Roman"/>
          <w:sz w:val="24"/>
          <w:szCs w:val="24"/>
          <w:lang w:eastAsia="ru-RU"/>
        </w:rPr>
        <w:t>. 40302810978883000027 ИНН 7608002597, КПП 760801001. Назначение платежа – «Задаток для участи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 в аукционе на право заключения договора аренды имущества</w:t>
      </w:r>
      <w:r w:rsidR="00B30175">
        <w:rPr>
          <w:rFonts w:ascii="Times New Roman" w:hAnsi="Times New Roman" w:cs="Times New Roman"/>
          <w:sz w:val="24"/>
          <w:szCs w:val="24"/>
          <w:lang w:eastAsia="ru-RU"/>
        </w:rPr>
        <w:t>.»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. Задаток считается внесенным с момента зачисления денежных средств на расчетный счет организатора аукциона. Последний срок внесения задатка – за 3 рабочих дня до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даты 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окончания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приема заявок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sz w:val="24"/>
          <w:szCs w:val="24"/>
          <w:lang w:eastAsia="ru-RU"/>
        </w:rPr>
        <w:t>Внесение задатка третьими лицами без четкого указания заявителя, за которого он вносится, не допускается.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</w:t>
      </w:r>
      <w:r>
        <w:rPr>
          <w:rFonts w:ascii="Times New Roman" w:hAnsi="Times New Roman" w:cs="Times New Roman"/>
          <w:sz w:val="24"/>
          <w:szCs w:val="24"/>
          <w:lang w:eastAsia="ru-RU"/>
        </w:rPr>
        <w:t>люченным в письменной форме.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Дата начала подачи заявок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 в аукционе: </w:t>
      </w: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.05.201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Дата и время окончания срока подачи заявок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 в аукционе: </w:t>
      </w:r>
      <w:r w:rsidR="005E54BD">
        <w:rPr>
          <w:rFonts w:ascii="Times New Roman" w:hAnsi="Times New Roman" w:cs="Times New Roman"/>
          <w:b/>
          <w:sz w:val="24"/>
          <w:szCs w:val="24"/>
          <w:lang w:eastAsia="ru-RU"/>
        </w:rPr>
        <w:t>09.07</w:t>
      </w: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16 часов 00 мин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подаются по адресу: 152020, Ярославская область, г. Переславль-Залесский, ул. Комсомольская, д.5, 2 этаж, </w:t>
      </w:r>
      <w:proofErr w:type="spellStart"/>
      <w:r w:rsidRPr="007B3AD5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. 9 в рабочие дни с </w:t>
      </w:r>
      <w:r w:rsidR="005E54BD"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.00 до 1</w:t>
      </w:r>
      <w:r w:rsidR="005E54B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.00 и с 1</w:t>
      </w:r>
      <w:r w:rsidR="005E54B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.00 до 1</w:t>
      </w:r>
      <w:r w:rsidR="005E54B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.00 (по пятницам и предпраздничным дням до 16.00).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Дата и время начала рассмотрения заявок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участие в аукционе: </w:t>
      </w:r>
      <w:r w:rsidR="00B30175">
        <w:rPr>
          <w:rFonts w:ascii="Times New Roman" w:hAnsi="Times New Roman" w:cs="Times New Roman"/>
          <w:b/>
          <w:sz w:val="24"/>
          <w:szCs w:val="24"/>
          <w:lang w:eastAsia="ru-RU"/>
        </w:rPr>
        <w:t>10.07</w:t>
      </w: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в 10-00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b/>
          <w:spacing w:val="-8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Дата и время проведения аукциона: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30175">
        <w:rPr>
          <w:rFonts w:ascii="Times New Roman" w:hAnsi="Times New Roman" w:cs="Times New Roman"/>
          <w:b/>
          <w:sz w:val="24"/>
          <w:szCs w:val="24"/>
          <w:lang w:eastAsia="ru-RU"/>
        </w:rPr>
        <w:t>11.07</w:t>
      </w: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года в 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</w:t>
      </w: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 00 минут.</w:t>
      </w:r>
      <w:r w:rsidRPr="007B3AD5">
        <w:rPr>
          <w:rFonts w:ascii="Times New Roman" w:hAnsi="Times New Roman" w:cs="Times New Roman"/>
          <w:color w:val="993300"/>
          <w:sz w:val="24"/>
          <w:szCs w:val="24"/>
          <w:lang w:eastAsia="ru-RU"/>
        </w:rPr>
        <w:t xml:space="preserve"> 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Место проведения аукциона: г. Переславль-Залесский, ул.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Комсомольская, д.5 </w:t>
      </w:r>
      <w:proofErr w:type="spellStart"/>
      <w:r w:rsidRPr="007B3AD5">
        <w:rPr>
          <w:rFonts w:ascii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B3AD5">
        <w:rPr>
          <w:rFonts w:ascii="Times New Roman" w:hAnsi="Times New Roman" w:cs="Times New Roman"/>
          <w:sz w:val="24"/>
          <w:szCs w:val="24"/>
          <w:lang w:eastAsia="ru-RU"/>
        </w:rPr>
        <w:t>. №13.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b/>
          <w:spacing w:val="-8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/>
          <w:spacing w:val="-8"/>
          <w:sz w:val="24"/>
          <w:szCs w:val="24"/>
          <w:lang w:eastAsia="ru-RU"/>
        </w:rPr>
        <w:t xml:space="preserve">Срок, место и порядок предоставления документации об аукционе: 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после размещения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заявления, поступившего не позднее </w:t>
      </w:r>
      <w:r w:rsidR="00B30175">
        <w:rPr>
          <w:rFonts w:ascii="Times New Roman" w:hAnsi="Times New Roman" w:cs="Times New Roman"/>
          <w:b/>
          <w:sz w:val="24"/>
          <w:szCs w:val="24"/>
          <w:lang w:eastAsia="ru-RU"/>
        </w:rPr>
        <w:t>03.07</w:t>
      </w:r>
      <w:r w:rsidRPr="007B3AD5">
        <w:rPr>
          <w:rFonts w:ascii="Times New Roman" w:hAnsi="Times New Roman" w:cs="Times New Roman"/>
          <w:b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предоставляет такому лицу документацию об аукционе в электронной форме. Документация об аукционе предоставляется бесплатно. 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Сайт в сети «Интернет», на котором размещена документация об аукционе – официальный сайт Российской Федерации: </w:t>
      </w:r>
      <w:hyperlink r:id="rId5" w:history="1">
        <w:r w:rsidRPr="002E4F42">
          <w:rPr>
            <w:rFonts w:ascii="Times New Roman" w:hAnsi="Times New Roman" w:cs="Times New Roman"/>
            <w:b/>
            <w:sz w:val="24"/>
            <w:szCs w:val="24"/>
            <w:u w:val="single"/>
            <w:lang w:val="en-US" w:eastAsia="ru-RU"/>
          </w:rPr>
          <w:t>www</w:t>
        </w:r>
        <w:r w:rsidRPr="002E4F42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Pr="002E4F42">
          <w:rPr>
            <w:rFonts w:ascii="Times New Roman" w:hAnsi="Times New Roman" w:cs="Times New Roman"/>
            <w:b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2E4F42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Pr="002E4F42">
          <w:rPr>
            <w:rFonts w:ascii="Times New Roman" w:hAnsi="Times New Roman" w:cs="Times New Roman"/>
            <w:b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2E4F42">
          <w:rPr>
            <w:rFonts w:ascii="Times New Roman" w:hAnsi="Times New Roman" w:cs="Times New Roman"/>
            <w:b/>
            <w:sz w:val="24"/>
            <w:szCs w:val="24"/>
            <w:u w:val="single"/>
            <w:lang w:eastAsia="ru-RU"/>
          </w:rPr>
          <w:t>.</w:t>
        </w:r>
        <w:proofErr w:type="spellStart"/>
        <w:r w:rsidRPr="002E4F42">
          <w:rPr>
            <w:rFonts w:ascii="Times New Roman" w:hAnsi="Times New Roman" w:cs="Times New Roman"/>
            <w:b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E4F4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Документация об аукционе также доступна для ознакомления по месту нахождения Организатора аукциона: ул. Комсомольская, д.5 каб.9, без взимания платы.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sz w:val="24"/>
          <w:szCs w:val="24"/>
          <w:lang w:eastAsia="ru-RU"/>
        </w:rPr>
        <w:t>Организатор аукциона вправе отказаться от проведения аукциона не позднее чем за пять дней до даты окончания срока подачи заявок на участие в аукционе.</w:t>
      </w:r>
    </w:p>
    <w:p w:rsidR="002E4F42" w:rsidRPr="007B3AD5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3A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Организатор Аукциона вправе принять решение о </w:t>
      </w:r>
      <w:r w:rsidRPr="007B3AD5">
        <w:rPr>
          <w:rFonts w:ascii="Times New Roman" w:hAnsi="Times New Roman" w:cs="Times New Roman"/>
          <w:sz w:val="24"/>
          <w:szCs w:val="24"/>
          <w:lang w:eastAsia="ru-RU"/>
        </w:rPr>
        <w:t>внесении изменений в извещение</w:t>
      </w:r>
      <w:r w:rsidRPr="007B3A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 проведении аукциона не позднее, чем за </w:t>
      </w:r>
      <w:r w:rsidRPr="007B3AD5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пять</w:t>
      </w:r>
      <w:r w:rsidRPr="007B3AD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дней до даты окончания приема заявок на участие в Аукционе.</w:t>
      </w:r>
    </w:p>
    <w:p w:rsidR="002E4F42" w:rsidRPr="002E4F42" w:rsidRDefault="002E4F42" w:rsidP="002E4F4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AD5">
        <w:rPr>
          <w:rFonts w:ascii="Times New Roman" w:hAnsi="Times New Roman" w:cs="Times New Roman"/>
          <w:sz w:val="24"/>
          <w:szCs w:val="24"/>
        </w:rPr>
        <w:t xml:space="preserve">Победителем аукциона будет признан участник торгов, предложивший наиболее высокую цену договора. Договор аренды должен быть подписан с победителем аукциона не ранее чем через </w:t>
      </w:r>
      <w:r w:rsidRPr="007B3AD5">
        <w:rPr>
          <w:rFonts w:ascii="Times New Roman" w:hAnsi="Times New Roman" w:cs="Times New Roman"/>
          <w:b/>
          <w:sz w:val="24"/>
          <w:szCs w:val="24"/>
        </w:rPr>
        <w:t>10 (десять) дней со дня размещения информации о результатах аукцио</w:t>
      </w:r>
      <w:r>
        <w:rPr>
          <w:rFonts w:ascii="Times New Roman" w:hAnsi="Times New Roman" w:cs="Times New Roman"/>
          <w:b/>
          <w:sz w:val="24"/>
          <w:szCs w:val="24"/>
        </w:rPr>
        <w:t>на на официальном сайте торгов.</w:t>
      </w:r>
    </w:p>
    <w:sectPr w:rsidR="002E4F42" w:rsidRPr="002E4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42"/>
    <w:rsid w:val="001201DA"/>
    <w:rsid w:val="001E3E65"/>
    <w:rsid w:val="002926AF"/>
    <w:rsid w:val="002E4F42"/>
    <w:rsid w:val="005E54BD"/>
    <w:rsid w:val="00B30175"/>
    <w:rsid w:val="00B672C2"/>
    <w:rsid w:val="00E2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6A393-3F3A-4D2E-8BD6-ED3CF5B8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E4F42"/>
    <w:rPr>
      <w:strike w:val="0"/>
      <w:dstrike w:val="0"/>
      <w:color w:val="00009C"/>
      <w:u w:val="none"/>
      <w:effect w:val="none"/>
    </w:rPr>
  </w:style>
  <w:style w:type="paragraph" w:styleId="a4">
    <w:name w:val="No Spacing"/>
    <w:uiPriority w:val="1"/>
    <w:qFormat/>
    <w:rsid w:val="002E4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mailto:31000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Irina</cp:lastModifiedBy>
  <cp:revision>2</cp:revision>
  <dcterms:created xsi:type="dcterms:W3CDTF">2018-05-22T14:35:00Z</dcterms:created>
  <dcterms:modified xsi:type="dcterms:W3CDTF">2018-05-22T14:35:00Z</dcterms:modified>
</cp:coreProperties>
</file>