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B313" w14:textId="77777777" w:rsidR="009E6516" w:rsidRPr="00CC3641" w:rsidRDefault="009E6516" w:rsidP="007A693D">
      <w:pPr>
        <w:widowControl w:val="0"/>
        <w:spacing w:after="0" w:line="240" w:lineRule="auto"/>
        <w:ind w:firstLine="4962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14:paraId="67D49E64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62CD4EE6" w14:textId="77777777" w:rsidR="00B474C8" w:rsidRDefault="00B474C8" w:rsidP="00B474C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036CDF">
        <w:rPr>
          <w:rFonts w:ascii="Times New Roman" w:hAnsi="Times New Roman" w:cs="Times New Roman"/>
          <w:sz w:val="26"/>
          <w:szCs w:val="26"/>
        </w:rPr>
        <w:t>УТВЕРЖДЕНО</w:t>
      </w:r>
    </w:p>
    <w:p w14:paraId="7958AEF5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A693D">
        <w:rPr>
          <w:rFonts w:ascii="Times New Roman" w:hAnsi="Times New Roman" w:cs="Times New Roman"/>
          <w:sz w:val="26"/>
          <w:szCs w:val="26"/>
        </w:rPr>
        <w:t>п</w:t>
      </w:r>
      <w:r w:rsidRPr="00036CDF">
        <w:rPr>
          <w:rFonts w:ascii="Times New Roman" w:hAnsi="Times New Roman" w:cs="Times New Roman"/>
          <w:sz w:val="26"/>
          <w:szCs w:val="26"/>
        </w:rPr>
        <w:t>остановлением</w:t>
      </w:r>
      <w:r w:rsidR="007A693D"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5A3CF24D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6CDF">
        <w:rPr>
          <w:rFonts w:ascii="Times New Roman" w:hAnsi="Times New Roman" w:cs="Times New Roman"/>
          <w:sz w:val="26"/>
          <w:szCs w:val="26"/>
        </w:rPr>
        <w:t>города</w:t>
      </w:r>
      <w:r w:rsidR="007A693D"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14:paraId="66DAA85C" w14:textId="77777777" w:rsidR="00834451" w:rsidRPr="00834451" w:rsidRDefault="00B474C8" w:rsidP="008344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834451" w:rsidRPr="00834451">
        <w:rPr>
          <w:rFonts w:ascii="Times New Roman" w:hAnsi="Times New Roman" w:cs="Times New Roman"/>
          <w:sz w:val="26"/>
          <w:szCs w:val="26"/>
        </w:rPr>
        <w:t>от 16.01.2024 № ПОС.03-41/24</w:t>
      </w:r>
    </w:p>
    <w:p w14:paraId="790CECEB" w14:textId="4B9601D2" w:rsidR="00B474C8" w:rsidRDefault="00B474C8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54D0C5E8" w14:textId="77777777" w:rsidR="00834451" w:rsidRDefault="00834451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7FE9FD76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4EAD8F14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4E6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посредством публичного предложения в электронной форме</w:t>
      </w: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имущества</w:t>
      </w:r>
    </w:p>
    <w:p w14:paraId="7356CBCD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3D579FF" w14:textId="77777777" w:rsidR="00CD3940" w:rsidRPr="00CD3940" w:rsidRDefault="007E5E3F" w:rsidP="00CD394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="007A69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50D8">
        <w:rPr>
          <w:rFonts w:ascii="Times New Roman" w:hAnsi="Times New Roman" w:cs="Times New Roman"/>
          <w:bCs/>
          <w:sz w:val="26"/>
          <w:szCs w:val="26"/>
        </w:rPr>
        <w:t>продажа посредством публичного предложения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CD3940">
        <w:rPr>
          <w:rFonts w:ascii="Times New Roman" w:hAnsi="Times New Roman" w:cs="Times New Roman"/>
          <w:bCs/>
          <w:sz w:val="26"/>
          <w:szCs w:val="26"/>
        </w:rPr>
        <w:t xml:space="preserve"> (нежилое помещение).</w:t>
      </w:r>
    </w:p>
    <w:p w14:paraId="0FB615AA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5769CF0F" w14:textId="77777777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7A69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1139440D" w14:textId="46FE9885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</w:t>
      </w:r>
      <w:r w:rsidR="00834451" w:rsidRPr="00834451">
        <w:rPr>
          <w:rFonts w:ascii="Times New Roman" w:hAnsi="Times New Roman" w:cs="Times New Roman"/>
          <w:bCs/>
          <w:sz w:val="26"/>
          <w:szCs w:val="26"/>
        </w:rPr>
        <w:t>от 16.01.2024 № ПОС.03-41/24</w:t>
      </w:r>
      <w:r w:rsidR="008344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5CF452C7" w14:textId="77777777" w:rsidR="005D50D8" w:rsidRPr="005D50D8" w:rsidRDefault="0010625C" w:rsidP="005D50D8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="007A6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D50D8" w:rsidRPr="005D5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 Ярославской области, адрес местонахождения: 150030, г. Ярославль, ул. Ползунова, д.15, контактный телефон: (4852) 78-62-62, электронный адрес: mkp@yarregion.ru.</w:t>
      </w:r>
    </w:p>
    <w:p w14:paraId="24189501" w14:textId="77777777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Продавец:</w:t>
      </w:r>
      <w:r w:rsidR="007A69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8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E1912BD" w14:textId="77777777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02F0D287" w14:textId="77777777" w:rsidR="007A693D" w:rsidRDefault="007A693D" w:rsidP="007A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нежилое здание, 1-этажное, площадь 206 кв.м.,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р-н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Переславский,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Филимоново, ул. Центральная, д. 34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071001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BC92DCD" w14:textId="5B6887A2" w:rsidR="007A693D" w:rsidRPr="00E45B22" w:rsidRDefault="007A693D" w:rsidP="007A69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1890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категория земель: земли населенных пунктов, разрешенное использование: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 обслуживание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р-н Переславский, с/о Дубровицкий</w:t>
      </w:r>
      <w:r w:rsidRPr="00756572">
        <w:rPr>
          <w:rFonts w:ascii="Times New Roman" w:eastAsia="Times New Roman" w:hAnsi="Times New Roman" w:cs="Times New Roman"/>
          <w:sz w:val="26"/>
          <w:szCs w:val="26"/>
          <w:lang w:eastAsia="ru-RU"/>
        </w:rPr>
        <w:t>, с. Филимонов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5657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 д. 34, кадастровый номер: 76:11:071001:2.</w:t>
      </w:r>
    </w:p>
    <w:p w14:paraId="1FEF0A7D" w14:textId="77777777" w:rsidR="000E2D7D" w:rsidRPr="00CC3641" w:rsidRDefault="0086066F" w:rsidP="000E2D7D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2D7D" w:rsidRPr="00CC3641">
        <w:rPr>
          <w:rFonts w:ascii="Times New Roman" w:eastAsia="Times New Roman" w:hAnsi="Times New Roman"/>
          <w:sz w:val="26"/>
          <w:szCs w:val="26"/>
          <w:lang w:eastAsia="ru-RU"/>
        </w:rPr>
        <w:t>Существующие ограничения (обременения) прав</w:t>
      </w:r>
      <w:r w:rsidR="000E2D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0E2D7D" w:rsidRPr="00CC3641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 w:rsidR="000E2D7D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0E2D7D" w:rsidRPr="00CC3641">
        <w:rPr>
          <w:rFonts w:ascii="Times New Roman" w:eastAsia="Times New Roman" w:hAnsi="Times New Roman"/>
          <w:sz w:val="26"/>
          <w:szCs w:val="26"/>
          <w:lang w:eastAsia="ru-RU"/>
        </w:rPr>
        <w:t xml:space="preserve"> недвижимости: не зарегистрировано.</w:t>
      </w:r>
    </w:p>
    <w:p w14:paraId="30720EF0" w14:textId="77777777" w:rsidR="0086066F" w:rsidRPr="00710F8D" w:rsidRDefault="0086066F" w:rsidP="001811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0F8D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</w:t>
      </w:r>
      <w:r w:rsidRPr="00710F8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22B3E980" w14:textId="77777777" w:rsidR="00B8257E" w:rsidRPr="009E6516" w:rsidRDefault="00B8257E" w:rsidP="001811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</w:t>
      </w:r>
      <w:r w:rsidR="005D50D8">
        <w:rPr>
          <w:rFonts w:ascii="Times New Roman" w:hAnsi="Times New Roman" w:cs="Times New Roman"/>
          <w:bCs/>
          <w:sz w:val="26"/>
          <w:szCs w:val="26"/>
        </w:rPr>
        <w:t>посредством публичного предложения в</w:t>
      </w:r>
      <w:r w:rsidR="001811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5D50D8">
        <w:rPr>
          <w:rFonts w:ascii="Times New Roman" w:hAnsi="Times New Roman" w:cs="Times New Roman"/>
          <w:iCs/>
          <w:sz w:val="26"/>
          <w:szCs w:val="26"/>
        </w:rPr>
        <w:t>ая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6B11A4F2" w14:textId="77777777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</w:t>
      </w:r>
      <w:r w:rsidR="005D50D8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9E6516">
        <w:rPr>
          <w:rFonts w:ascii="Times New Roman" w:hAnsi="Times New Roman" w:cs="Times New Roman"/>
          <w:sz w:val="26"/>
          <w:szCs w:val="26"/>
        </w:rPr>
        <w:t xml:space="preserve">. Подача предложений о цене имущества осуществляется в «личном кабинете» участника посредством штатного интерфейса в день и время проведения </w:t>
      </w:r>
      <w:r w:rsidR="003E439F">
        <w:rPr>
          <w:rFonts w:ascii="Times New Roman" w:hAnsi="Times New Roman" w:cs="Times New Roman"/>
          <w:sz w:val="26"/>
          <w:szCs w:val="26"/>
        </w:rPr>
        <w:t>продажи</w:t>
      </w:r>
      <w:r w:rsidRPr="009E6516">
        <w:rPr>
          <w:rFonts w:ascii="Times New Roman" w:hAnsi="Times New Roman" w:cs="Times New Roman"/>
          <w:sz w:val="26"/>
          <w:szCs w:val="26"/>
        </w:rPr>
        <w:t xml:space="preserve">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181176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1EF1C2C4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</w:t>
      </w:r>
      <w:r w:rsidR="003E439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7E5B7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3BC98D94" w14:textId="77777777" w:rsidR="001541F3" w:rsidRPr="009E6516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 </w:t>
      </w:r>
      <w:r w:rsidR="003E439F">
        <w:rPr>
          <w:rFonts w:ascii="Times New Roman" w:hAnsi="Times New Roman" w:cs="Times New Roman"/>
          <w:b/>
          <w:bCs/>
          <w:sz w:val="26"/>
          <w:szCs w:val="26"/>
        </w:rPr>
        <w:t>продажи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81176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7B47E7" w:rsidRPr="007B47E7">
        <w:rPr>
          <w:rFonts w:ascii="Times New Roman" w:hAnsi="Times New Roman" w:cs="Times New Roman"/>
          <w:b/>
          <w:bCs/>
          <w:sz w:val="26"/>
          <w:szCs w:val="26"/>
        </w:rPr>
        <w:t>.02.2024</w:t>
      </w:r>
      <w:r w:rsidR="00613F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1377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FE7751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Pr="00BD1377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14:paraId="3E493F55" w14:textId="77777777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 xml:space="preserve">Итоги </w:t>
      </w:r>
      <w:r w:rsidR="003E439F">
        <w:rPr>
          <w:b/>
          <w:sz w:val="26"/>
          <w:szCs w:val="26"/>
        </w:rPr>
        <w:t>продажи</w:t>
      </w:r>
      <w:r w:rsidRPr="009E6516">
        <w:rPr>
          <w:b/>
          <w:sz w:val="26"/>
          <w:szCs w:val="26"/>
        </w:rPr>
        <w:t xml:space="preserve"> подводятся:</w:t>
      </w:r>
      <w:r w:rsidR="00181176">
        <w:rPr>
          <w:b/>
          <w:sz w:val="26"/>
          <w:szCs w:val="26"/>
        </w:rPr>
        <w:t xml:space="preserve"> 20</w:t>
      </w:r>
      <w:r w:rsidR="00B37908" w:rsidRPr="007B47E7">
        <w:rPr>
          <w:b/>
          <w:bCs/>
          <w:sz w:val="26"/>
          <w:szCs w:val="26"/>
        </w:rPr>
        <w:t>.</w:t>
      </w:r>
      <w:r w:rsidR="007B47E7">
        <w:rPr>
          <w:b/>
          <w:sz w:val="26"/>
          <w:szCs w:val="26"/>
        </w:rPr>
        <w:t>0</w:t>
      </w:r>
      <w:r w:rsidR="00BD1377" w:rsidRPr="00BD1377">
        <w:rPr>
          <w:b/>
          <w:sz w:val="26"/>
          <w:szCs w:val="26"/>
        </w:rPr>
        <w:t>2</w:t>
      </w:r>
      <w:r w:rsidR="005236D3" w:rsidRPr="00BD1377">
        <w:rPr>
          <w:b/>
          <w:sz w:val="26"/>
          <w:szCs w:val="26"/>
        </w:rPr>
        <w:t>.</w:t>
      </w:r>
      <w:r w:rsidR="00CE73EC" w:rsidRPr="00BD1377">
        <w:rPr>
          <w:b/>
          <w:sz w:val="26"/>
          <w:szCs w:val="26"/>
          <w:lang w:eastAsia="ru-RU"/>
        </w:rPr>
        <w:t>202</w:t>
      </w:r>
      <w:r w:rsidR="007B47E7">
        <w:rPr>
          <w:b/>
          <w:sz w:val="26"/>
          <w:szCs w:val="26"/>
          <w:lang w:eastAsia="ru-RU"/>
        </w:rPr>
        <w:t>4</w:t>
      </w:r>
      <w:r w:rsidRPr="009E6516">
        <w:rPr>
          <w:sz w:val="26"/>
          <w:szCs w:val="26"/>
        </w:rPr>
        <w:t>,</w:t>
      </w:r>
      <w:r w:rsidR="00181176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 xml:space="preserve">сле проведения </w:t>
      </w:r>
      <w:r w:rsidR="00301275">
        <w:rPr>
          <w:sz w:val="26"/>
          <w:szCs w:val="26"/>
        </w:rPr>
        <w:t>продажи</w:t>
      </w:r>
      <w:r w:rsidR="00513829" w:rsidRPr="009E6516">
        <w:rPr>
          <w:sz w:val="26"/>
          <w:szCs w:val="26"/>
        </w:rPr>
        <w:t>.</w:t>
      </w:r>
    </w:p>
    <w:p w14:paraId="1B0F6E2E" w14:textId="77777777" w:rsidR="00181176" w:rsidRDefault="003E439F" w:rsidP="00181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Цена первоначального предложения:</w:t>
      </w:r>
      <w:r w:rsidR="001811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81176" w:rsidRPr="00477DEE">
        <w:rPr>
          <w:rFonts w:ascii="Times New Roman" w:eastAsia="Times New Roman" w:hAnsi="Times New Roman" w:cs="Times New Roman"/>
          <w:sz w:val="26"/>
          <w:szCs w:val="26"/>
          <w:lang w:eastAsia="ru-RU"/>
        </w:rPr>
        <w:t>1 535 850,00</w:t>
      </w:r>
      <w:r w:rsidR="00181176" w:rsidRPr="00477D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(Один миллион пятьсот тридцать пять тысяч восемьсот пятьдесят) рублей 00 копеек</w:t>
      </w:r>
      <w:r w:rsidR="00181176" w:rsidRPr="00477DE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="0018117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A02AD6F" w14:textId="77777777" w:rsidR="00181176" w:rsidRDefault="00181176" w:rsidP="00181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7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нежилое здание – 959 850,00 (Девятьсот пятьдесят девять тысяч восемьсот пятьдесят) рублей 00 копеек, с учетом НДС 20%, </w:t>
      </w:r>
    </w:p>
    <w:p w14:paraId="13C4432F" w14:textId="77777777" w:rsidR="00296F51" w:rsidRPr="00296F51" w:rsidRDefault="00181176" w:rsidP="0018117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77DE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– 576 000, 00 (Пятьсот семьдесят шесть тысяч) рублей 00 копеек, НДС не облагается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B521CF7" w14:textId="77777777" w:rsidR="00181176" w:rsidRDefault="003E439F" w:rsidP="00181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Минимальная цена предложения</w:t>
      </w:r>
      <w:r w:rsidR="00BD1377" w:rsidRPr="00BD1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по которой может быть продано имущество </w:t>
      </w: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(цена отсечения):</w:t>
      </w:r>
      <w:r w:rsidR="001811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81176">
        <w:rPr>
          <w:rFonts w:ascii="Times New Roman" w:eastAsia="Times New Roman" w:hAnsi="Times New Roman" w:cs="Times New Roman"/>
          <w:sz w:val="26"/>
          <w:szCs w:val="26"/>
          <w:lang w:eastAsia="ru-RU"/>
        </w:rPr>
        <w:t>767 925,00 (Семьсот шестьдесят семь тысяч девятьсот двадцать пять) рублей 00 копеек (50% цены первоначального предложения), в том числе:</w:t>
      </w:r>
    </w:p>
    <w:p w14:paraId="482E2717" w14:textId="77777777" w:rsidR="00181176" w:rsidRPr="00EF7A20" w:rsidRDefault="00181176" w:rsidP="00181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нежилое здание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479 925</w:t>
      </w:r>
      <w:r w:rsidRPr="00EF7A20">
        <w:rPr>
          <w:rFonts w:ascii="Times New Roman" w:eastAsia="Times New Roman" w:hAnsi="Times New Roman" w:cs="Times New Roman"/>
          <w:sz w:val="26"/>
          <w:szCs w:val="26"/>
          <w:lang w:eastAsia="ru-RU"/>
        </w:rPr>
        <w:t>,00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 семьдесят девять тысяч девятьсот двадцать пять</w:t>
      </w:r>
      <w:r w:rsidRPr="00EF7A20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F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копеек, с учетом НДС 20%,</w:t>
      </w:r>
    </w:p>
    <w:p w14:paraId="2D9E84D5" w14:textId="77777777" w:rsidR="00FE7751" w:rsidRPr="00FE7751" w:rsidRDefault="00181176" w:rsidP="0018117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288 000</w:t>
      </w:r>
      <w:r w:rsidRPr="008372B3">
        <w:rPr>
          <w:rFonts w:ascii="Times New Roman" w:eastAsia="Times New Roman" w:hAnsi="Times New Roman" w:cs="Times New Roman"/>
          <w:sz w:val="26"/>
          <w:szCs w:val="26"/>
          <w:lang w:eastAsia="ru-RU"/>
        </w:rPr>
        <w:t>,00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Двести восемьдесят восемь тысяч</w:t>
      </w:r>
      <w:r w:rsidRPr="008372B3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00 копеек, НДС не облагается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55AB34D" w14:textId="77777777" w:rsidR="003E439F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</w:t>
      </w:r>
      <w:r w:rsidR="00F75103"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снижения цены первоначального предложения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понижения»): </w:t>
      </w:r>
      <w:bookmarkStart w:id="0" w:name="_Hlk155358100"/>
      <w:bookmarkStart w:id="1" w:name="_Hlk155353897"/>
      <w:r w:rsidR="0093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153 585,00 </w:t>
      </w:r>
      <w:r w:rsidR="0093294B" w:rsidRPr="008D6F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329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пятьдесят три тысячи пятьсот восемьдесят пять</w:t>
      </w:r>
      <w:r w:rsidR="0093294B" w:rsidRPr="008D6F8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93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bookmarkEnd w:id="0"/>
      <w:bookmarkEnd w:id="1"/>
      <w:r w:rsidR="0093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(10%</w:t>
      </w:r>
      <w:r w:rsidR="0093294B"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цены</w:t>
      </w:r>
      <w:r w:rsidR="0093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первоначального предложения).</w:t>
      </w:r>
    </w:p>
    <w:p w14:paraId="739D553B" w14:textId="77777777" w:rsidR="00F75103" w:rsidRPr="00E45B22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Величина повышения цены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аукциона»):</w:t>
      </w:r>
      <w:r w:rsidR="007E7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76 792,5 (Семьдесят шесть тысяч семьсот девяносто два) рубля 50 копеек (50% «шага понижения»).</w:t>
      </w:r>
    </w:p>
    <w:p w14:paraId="75DBA47A" w14:textId="77777777" w:rsidR="00D60133" w:rsidRPr="00D60133" w:rsidRDefault="003E439F" w:rsidP="00D60133">
      <w:pPr>
        <w:pStyle w:val="a8"/>
        <w:spacing w:after="120"/>
        <w:ind w:firstLine="709"/>
        <w:jc w:val="both"/>
        <w:rPr>
          <w:sz w:val="26"/>
          <w:szCs w:val="26"/>
        </w:rPr>
      </w:pPr>
      <w:r w:rsidRPr="00F75103">
        <w:rPr>
          <w:b/>
          <w:sz w:val="26"/>
          <w:szCs w:val="26"/>
        </w:rPr>
        <w:t>Размер задатка:</w:t>
      </w:r>
      <w:r w:rsidR="007E78FB">
        <w:rPr>
          <w:b/>
          <w:sz w:val="26"/>
          <w:szCs w:val="26"/>
        </w:rPr>
        <w:t xml:space="preserve"> </w:t>
      </w:r>
      <w:r w:rsidR="007E78FB">
        <w:rPr>
          <w:sz w:val="26"/>
          <w:szCs w:val="26"/>
        </w:rPr>
        <w:t xml:space="preserve">153 585,00 </w:t>
      </w:r>
      <w:r w:rsidR="007E78FB" w:rsidRPr="008D6F89">
        <w:rPr>
          <w:sz w:val="26"/>
          <w:szCs w:val="26"/>
        </w:rPr>
        <w:t>(</w:t>
      </w:r>
      <w:r w:rsidR="007E78FB">
        <w:rPr>
          <w:sz w:val="26"/>
          <w:szCs w:val="26"/>
        </w:rPr>
        <w:t>Сто пятьдесят три тысячи пятьсот восемьдесят пять</w:t>
      </w:r>
      <w:r w:rsidR="007E78FB" w:rsidRPr="008D6F89">
        <w:rPr>
          <w:sz w:val="26"/>
          <w:szCs w:val="26"/>
        </w:rPr>
        <w:t>) рублей</w:t>
      </w:r>
      <w:r w:rsidR="007E78FB">
        <w:rPr>
          <w:sz w:val="26"/>
          <w:szCs w:val="26"/>
        </w:rPr>
        <w:t xml:space="preserve"> 00 копеек</w:t>
      </w:r>
      <w:r w:rsidR="007E78FB" w:rsidRPr="0068641F">
        <w:rPr>
          <w:sz w:val="26"/>
          <w:szCs w:val="26"/>
        </w:rPr>
        <w:t xml:space="preserve"> </w:t>
      </w:r>
      <w:r w:rsidR="0068641F" w:rsidRPr="0068641F">
        <w:rPr>
          <w:sz w:val="26"/>
          <w:szCs w:val="26"/>
        </w:rPr>
        <w:t>(10% цены первоначального предложения).</w:t>
      </w:r>
    </w:p>
    <w:p w14:paraId="0641D9D4" w14:textId="77777777" w:rsidR="00F75103" w:rsidRDefault="009A0BED" w:rsidP="00F7510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</w:p>
    <w:p w14:paraId="274E5716" w14:textId="77777777" w:rsidR="00F75103" w:rsidRDefault="00F75103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970EF">
        <w:rPr>
          <w:rFonts w:ascii="Times New Roman" w:eastAsia="Calibri" w:hAnsi="Times New Roman" w:cs="Times New Roman"/>
          <w:sz w:val="26"/>
          <w:szCs w:val="26"/>
        </w:rPr>
        <w:t xml:space="preserve">аукцион, назначенный на </w:t>
      </w:r>
      <w:r w:rsidR="00296F51">
        <w:rPr>
          <w:rFonts w:ascii="Times New Roman" w:eastAsia="Calibri" w:hAnsi="Times New Roman" w:cs="Times New Roman"/>
          <w:sz w:val="26"/>
          <w:szCs w:val="26"/>
        </w:rPr>
        <w:t>2</w:t>
      </w:r>
      <w:r w:rsidR="0068641F">
        <w:rPr>
          <w:rFonts w:ascii="Times New Roman" w:eastAsia="Calibri" w:hAnsi="Times New Roman" w:cs="Times New Roman"/>
          <w:sz w:val="26"/>
          <w:szCs w:val="26"/>
        </w:rPr>
        <w:t>5</w:t>
      </w:r>
      <w:r w:rsidR="005970EF">
        <w:rPr>
          <w:rFonts w:ascii="Times New Roman" w:eastAsia="Calibri" w:hAnsi="Times New Roman" w:cs="Times New Roman"/>
          <w:sz w:val="26"/>
          <w:szCs w:val="26"/>
        </w:rPr>
        <w:t>.</w:t>
      </w:r>
      <w:r w:rsidR="00296F51">
        <w:rPr>
          <w:rFonts w:ascii="Times New Roman" w:eastAsia="Calibri" w:hAnsi="Times New Roman" w:cs="Times New Roman"/>
          <w:sz w:val="26"/>
          <w:szCs w:val="26"/>
        </w:rPr>
        <w:t>1</w:t>
      </w:r>
      <w:r w:rsidR="0041575B">
        <w:rPr>
          <w:rFonts w:ascii="Times New Roman" w:eastAsia="Calibri" w:hAnsi="Times New Roman" w:cs="Times New Roman"/>
          <w:sz w:val="26"/>
          <w:szCs w:val="26"/>
        </w:rPr>
        <w:t>2</w:t>
      </w:r>
      <w:r w:rsidR="005970EF">
        <w:rPr>
          <w:rFonts w:ascii="Times New Roman" w:eastAsia="Calibri" w:hAnsi="Times New Roman" w:cs="Times New Roman"/>
          <w:sz w:val="26"/>
          <w:szCs w:val="26"/>
        </w:rPr>
        <w:t>.2023, признан несостоявшимся</w:t>
      </w:r>
      <w:r w:rsidR="007E78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(не подано ни одной заявки на участие в аукционе)</w:t>
      </w:r>
    </w:p>
    <w:p w14:paraId="036F9BE5" w14:textId="7777777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различной информацией о предмете </w:t>
      </w:r>
      <w:r w:rsidR="003B58E5">
        <w:rPr>
          <w:rFonts w:ascii="Times New Roman" w:hAnsi="Times New Roman" w:cs="Times New Roman"/>
          <w:b/>
          <w:sz w:val="26"/>
          <w:szCs w:val="26"/>
        </w:rPr>
        <w:t>продажи</w:t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ознакомиться с информацией по адресу: Ярославская область, город Переславль-Залесский, ул. Комсомольская, д. 5, каб.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 w:rsidR="003B58E5">
        <w:rPr>
          <w:rFonts w:ascii="Times New Roman" w:eastAsia="Calibri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="00AB08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предварительной договоренности с Продавцом по телефону 8 (48535) 3-10-00.</w:t>
      </w:r>
    </w:p>
    <w:p w14:paraId="6BBC5CCE" w14:textId="7777777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</w:t>
      </w:r>
      <w:r w:rsidR="003B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продажи посредством публичного предложения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Продавца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2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AB0820"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34414904" w14:textId="77777777" w:rsidR="007E5B7A" w:rsidRPr="007E5B7A" w:rsidRDefault="006F172C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Продажа посредством публичного предложения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проводится на ЭТП, в соответствии с требованиями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="007E5B7A"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479AF3CC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Организатором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Продавцом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частника.</w:t>
      </w:r>
    </w:p>
    <w:p w14:paraId="1E87AEAE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56450D52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Обязанность доказать свое право на участие в </w:t>
      </w:r>
      <w:r w:rsidR="00866BD6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возлагается на претендента.</w:t>
      </w:r>
    </w:p>
    <w:p w14:paraId="321CE0E6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К участию в </w:t>
      </w:r>
      <w:r w:rsidR="00423B25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/>
          <w:sz w:val="26"/>
          <w:szCs w:val="26"/>
        </w:rPr>
        <w:lastRenderedPageBreak/>
        <w:t>допускаются: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лица, признаваемые покупателями в соответствии со ст. 5 Федерального закона о приватизации, Положением об организации продажи, своевременно подавшие заявку на участие </w:t>
      </w:r>
      <w:r w:rsidR="00423B25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18ECB6CB" w14:textId="77777777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</w:t>
      </w:r>
      <w:r w:rsidR="00B124DB">
        <w:rPr>
          <w:rFonts w:ascii="Times New Roman" w:hAnsi="Times New Roman" w:cs="Times New Roman"/>
          <w:sz w:val="26"/>
          <w:szCs w:val="26"/>
        </w:rPr>
        <w:t xml:space="preserve">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претендентом, зарегистрированным на сайте в сети «Интернет»</w:t>
      </w:r>
      <w:r w:rsidR="00AB0820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AB0820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4C2D380D" w14:textId="77777777" w:rsidR="007E5B7A" w:rsidRPr="008D7630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AB0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 xml:space="preserve">ля участия в </w:t>
      </w:r>
      <w:r w:rsidR="00B124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претенденты должны зарегистрироваться на сайте</w:t>
      </w:r>
      <w:r w:rsidR="00AB082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AB0820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7DCC2E4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Регистрации на электронной площадке подлежат претенденты, ранее не зарегистрированные </w:t>
      </w:r>
      <w:r w:rsidR="005B6DFE" w:rsidRPr="008D7630">
        <w:rPr>
          <w:rFonts w:ascii="Times New Roman" w:hAnsi="Times New Roman" w:cs="Times New Roman"/>
          <w:sz w:val="26"/>
          <w:szCs w:val="26"/>
        </w:rPr>
        <w:t>на электронной площадке,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или регистрация которых на электронной площадке была ими прекращена.</w:t>
      </w:r>
    </w:p>
    <w:p w14:paraId="1D19292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52372A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8D7630">
        <w:rPr>
          <w:rFonts w:ascii="Times New Roman" w:hAnsi="Times New Roman" w:cs="Times New Roman"/>
          <w:sz w:val="26"/>
          <w:szCs w:val="26"/>
        </w:rPr>
        <w:t>родавец и участники (закрытая часть электронной площадки).</w:t>
      </w:r>
    </w:p>
    <w:p w14:paraId="694D57B8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7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572B2CC5" w14:textId="77777777" w:rsidR="0086066F" w:rsidRDefault="0086066F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61763B" w14:textId="77777777" w:rsidR="007E5B7A" w:rsidRPr="00C52C9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</w:t>
      </w:r>
      <w:r w:rsidRPr="00C52C9A">
        <w:rPr>
          <w:rFonts w:ascii="Times New Roman" w:hAnsi="Times New Roman" w:cs="Times New Roman"/>
          <w:b/>
          <w:sz w:val="26"/>
          <w:szCs w:val="26"/>
        </w:rPr>
        <w:t xml:space="preserve">начала подачи заявок </w:t>
      </w:r>
      <w:r w:rsidRPr="00C52C9A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17313E" w:rsidRPr="00C52C9A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AB0820">
        <w:rPr>
          <w:rFonts w:ascii="Times New Roman" w:hAnsi="Times New Roman" w:cs="Times New Roman"/>
          <w:sz w:val="26"/>
          <w:szCs w:val="26"/>
        </w:rPr>
        <w:t xml:space="preserve"> </w:t>
      </w:r>
      <w:r w:rsidR="00AB0820" w:rsidRPr="00AB0820">
        <w:rPr>
          <w:rFonts w:ascii="Times New Roman" w:hAnsi="Times New Roman" w:cs="Times New Roman"/>
          <w:b/>
          <w:sz w:val="26"/>
          <w:szCs w:val="26"/>
        </w:rPr>
        <w:t>22</w:t>
      </w:r>
      <w:r w:rsidR="00C52C9A" w:rsidRPr="00C16F6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1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6C018827" w14:textId="77777777" w:rsidR="007E5B7A" w:rsidRPr="00C52C9A" w:rsidRDefault="007E5B7A" w:rsidP="0017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AB0820">
        <w:rPr>
          <w:rFonts w:ascii="Times New Roman" w:hAnsi="Times New Roman" w:cs="Times New Roman"/>
          <w:sz w:val="26"/>
          <w:szCs w:val="26"/>
        </w:rPr>
        <w:t xml:space="preserve"> </w:t>
      </w:r>
      <w:r w:rsidR="00C16F68" w:rsidRPr="00C16F6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B082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C52C9A" w:rsidRPr="00C16F6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2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11D12E64" w14:textId="77777777" w:rsidR="007E5B7A" w:rsidRPr="00C52C9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C52C9A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C52C9A">
        <w:rPr>
          <w:rFonts w:ascii="Times New Roman" w:hAnsi="Times New Roman" w:cs="Times New Roman"/>
          <w:sz w:val="26"/>
          <w:szCs w:val="26"/>
        </w:rPr>
        <w:t>/Приватизация</w:t>
      </w:r>
      <w:r w:rsidRPr="00C52C9A">
        <w:rPr>
          <w:rFonts w:ascii="Times New Roman" w:hAnsi="Times New Roman" w:cs="Times New Roman"/>
          <w:sz w:val="26"/>
          <w:szCs w:val="26"/>
        </w:rPr>
        <w:t>».</w:t>
      </w:r>
    </w:p>
    <w:p w14:paraId="20ED6D4D" w14:textId="7777777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Дата признания претендентов участниками </w:t>
      </w:r>
      <w:r w:rsidR="0017313E" w:rsidRPr="00C52C9A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C52C9A">
        <w:rPr>
          <w:rFonts w:ascii="Times New Roman" w:hAnsi="Times New Roman" w:cs="Times New Roman"/>
          <w:b/>
          <w:sz w:val="26"/>
          <w:szCs w:val="26"/>
        </w:rPr>
        <w:t>:</w:t>
      </w:r>
      <w:r w:rsidR="00AB0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6F68">
        <w:rPr>
          <w:rFonts w:ascii="Times New Roman" w:hAnsi="Times New Roman" w:cs="Times New Roman"/>
          <w:b/>
          <w:sz w:val="26"/>
          <w:szCs w:val="26"/>
        </w:rPr>
        <w:t>1</w:t>
      </w:r>
      <w:r w:rsidR="00AB0820">
        <w:rPr>
          <w:rFonts w:ascii="Times New Roman" w:hAnsi="Times New Roman" w:cs="Times New Roman"/>
          <w:b/>
          <w:sz w:val="26"/>
          <w:szCs w:val="26"/>
        </w:rPr>
        <w:t>9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2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</w:p>
    <w:p w14:paraId="4F86D493" w14:textId="77777777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 xml:space="preserve">Перечень документов, представляемых покупателем для участия в продаже </w:t>
      </w:r>
      <w:r w:rsidR="0017313E">
        <w:rPr>
          <w:b/>
          <w:sz w:val="26"/>
          <w:szCs w:val="26"/>
        </w:rPr>
        <w:t>посредством публичного предложения</w:t>
      </w:r>
      <w:r w:rsidRPr="008D7630">
        <w:rPr>
          <w:b/>
          <w:sz w:val="26"/>
          <w:szCs w:val="26"/>
        </w:rPr>
        <w:t>:</w:t>
      </w:r>
    </w:p>
    <w:p w14:paraId="0295EEB0" w14:textId="77777777" w:rsidR="007E5B7A" w:rsidRPr="008D7630" w:rsidRDefault="0017313E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DFE">
        <w:rPr>
          <w:rFonts w:ascii="Times New Roman" w:hAnsi="Times New Roman" w:cs="Times New Roman"/>
          <w:b/>
          <w:bCs/>
          <w:sz w:val="26"/>
          <w:szCs w:val="26"/>
        </w:rPr>
        <w:t>Заявка на участие в продаже посредством публичного предложения в</w:t>
      </w:r>
      <w:r w:rsidR="007E5B7A" w:rsidRPr="005B6DFE"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электронной форме</w:t>
      </w:r>
      <w:r w:rsidR="00A10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4CF27CE6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0DAE6EC8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Заявки подаются и принимаются одновременно с полным комплектом требуемых для участия в </w:t>
      </w:r>
      <w:r w:rsidR="0017313E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документов, оформленных надлежащим образом.</w:t>
      </w:r>
    </w:p>
    <w:p w14:paraId="77DCB65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694CE11A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4564A20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40A98D03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43938016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CA59739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47A72745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729A596E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2665C939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29E557B7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5E62D04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FDE55D2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5F8F1B1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Подача, изменение, отзыв заявки на участие в </w:t>
      </w:r>
      <w:r w:rsidR="002D2DDB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</w:p>
    <w:p w14:paraId="100E942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1A5747E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216D722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7EC1463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57AEA1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6179E4F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1C5199A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018108F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случае,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4E41CF6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DBDD2C5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064BB1A7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2D2D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0EAFE3B" w14:textId="77777777" w:rsidR="006C3589" w:rsidRPr="006C3589" w:rsidRDefault="006C3589" w:rsidP="006C3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3589">
        <w:rPr>
          <w:rFonts w:ascii="Times New Roman" w:hAnsi="Times New Roman" w:cs="Times New Roman"/>
          <w:bCs/>
          <w:sz w:val="26"/>
          <w:szCs w:val="26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</w:p>
    <w:p w14:paraId="7227D780" w14:textId="77777777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 xml:space="preserve">Оператор ЭТП производит блокирование денежных средств в размере задатка на лицевом счете претендента в момент подачи заявки на участие </w:t>
      </w:r>
      <w:r w:rsidR="00BA7D53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7D8340EF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</w:p>
    <w:p w14:paraId="2F5EFF58" w14:textId="77777777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="00A108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</w:t>
      </w:r>
      <w:r w:rsidR="00836A6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A00286">
        <w:rPr>
          <w:rFonts w:ascii="Times New Roman" w:hAnsi="Times New Roman" w:cs="Times New Roman"/>
          <w:bCs/>
          <w:sz w:val="26"/>
          <w:szCs w:val="26"/>
        </w:rPr>
        <w:t>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6A76A9CF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</w:t>
      </w:r>
      <w:r w:rsidR="004B45C0">
        <w:rPr>
          <w:rFonts w:ascii="Times New Roman" w:hAnsi="Times New Roman" w:cs="Times New Roman"/>
          <w:sz w:val="26"/>
          <w:szCs w:val="26"/>
        </w:rPr>
        <w:t>процедуре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655D580B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Лицам, перечислившим задаток для участия в </w:t>
      </w:r>
      <w:r w:rsidR="004B45C0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денежные средства возвращаются в следующем порядке:</w:t>
      </w:r>
    </w:p>
    <w:p w14:paraId="490782C6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а) участникам, за исключением </w:t>
      </w:r>
      <w:r w:rsidR="005B4AF9">
        <w:rPr>
          <w:rFonts w:ascii="Times New Roman" w:hAnsi="Times New Roman" w:cs="Times New Roman"/>
          <w:sz w:val="26"/>
          <w:szCs w:val="26"/>
        </w:rPr>
        <w:t>п</w:t>
      </w:r>
      <w:r w:rsidRPr="00D03B0C">
        <w:rPr>
          <w:rFonts w:ascii="Times New Roman" w:hAnsi="Times New Roman" w:cs="Times New Roman"/>
          <w:sz w:val="26"/>
          <w:szCs w:val="26"/>
        </w:rPr>
        <w:t xml:space="preserve">обедителя - в течение одного рабочего дня со дня подведения итогов </w:t>
      </w:r>
      <w:r w:rsidR="005B4AF9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4030CB88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б) претендентам, не допущенным к участию </w:t>
      </w:r>
      <w:r w:rsidR="005B4AF9">
        <w:rPr>
          <w:rFonts w:ascii="Times New Roman" w:hAnsi="Times New Roman" w:cs="Times New Roman"/>
          <w:sz w:val="26"/>
          <w:szCs w:val="26"/>
        </w:rPr>
        <w:t>в продаже имущества</w:t>
      </w:r>
      <w:r w:rsidRPr="00D03B0C">
        <w:rPr>
          <w:rFonts w:ascii="Times New Roman" w:hAnsi="Times New Roman" w:cs="Times New Roman"/>
          <w:sz w:val="26"/>
          <w:szCs w:val="26"/>
        </w:rPr>
        <w:t xml:space="preserve"> - в течение одного рабочего дня со дня подписания протокола о приз</w:t>
      </w:r>
      <w:r w:rsidR="005B4AF9">
        <w:rPr>
          <w:rFonts w:ascii="Times New Roman" w:hAnsi="Times New Roman" w:cs="Times New Roman"/>
          <w:sz w:val="26"/>
          <w:szCs w:val="26"/>
        </w:rPr>
        <w:t>нании претендентов участниками 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2AFD05F0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</w:t>
      </w:r>
      <w:r w:rsidR="005B4AF9">
        <w:rPr>
          <w:rFonts w:ascii="Times New Roman" w:hAnsi="Times New Roman" w:cs="Times New Roman"/>
          <w:sz w:val="26"/>
          <w:szCs w:val="26"/>
        </w:rPr>
        <w:t>продаже</w:t>
      </w:r>
      <w:r w:rsidRPr="00D03B0C">
        <w:rPr>
          <w:rFonts w:ascii="Times New Roman" w:hAnsi="Times New Roman" w:cs="Times New Roman"/>
          <w:sz w:val="26"/>
          <w:szCs w:val="26"/>
        </w:rPr>
        <w:t xml:space="preserve">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</w:t>
      </w:r>
      <w:r w:rsidR="005B4AF9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47D98062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lastRenderedPageBreak/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</w:t>
      </w:r>
      <w:r w:rsidR="004A7B2F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заблокированных в размере задатка на лицевом счете ЭТП.</w:t>
      </w:r>
    </w:p>
    <w:p w14:paraId="7E1F1247" w14:textId="77777777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</w:t>
      </w:r>
      <w:r w:rsidR="00A10851">
        <w:rPr>
          <w:rFonts w:ascii="Times New Roman" w:hAnsi="Times New Roman" w:cs="Times New Roman"/>
          <w:sz w:val="26"/>
          <w:szCs w:val="26"/>
        </w:rPr>
        <w:t xml:space="preserve"> </w:t>
      </w:r>
      <w:r w:rsidRPr="00FA6459">
        <w:rPr>
          <w:rFonts w:ascii="Times New Roman" w:hAnsi="Times New Roman" w:cs="Times New Roman"/>
          <w:sz w:val="26"/>
          <w:szCs w:val="26"/>
        </w:rPr>
        <w:t>в счёт оплаты приобретаемого предмета торгов.</w:t>
      </w:r>
    </w:p>
    <w:p w14:paraId="090D3677" w14:textId="77777777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 xml:space="preserve">Порядок признания претендентов участниками </w:t>
      </w:r>
      <w:r w:rsidR="00EE451D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</w:p>
    <w:p w14:paraId="5AEF32B2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Определение участников </w:t>
      </w:r>
      <w:r w:rsidR="00EE451D">
        <w:rPr>
          <w:rFonts w:ascii="Times New Roman" w:hAnsi="Times New Roman" w:cs="Times New Roman"/>
          <w:sz w:val="26"/>
          <w:szCs w:val="26"/>
        </w:rPr>
        <w:t>продажи</w:t>
      </w:r>
      <w:r w:rsidR="00A10851">
        <w:rPr>
          <w:rFonts w:ascii="Times New Roman" w:hAnsi="Times New Roman" w:cs="Times New Roman"/>
          <w:sz w:val="26"/>
          <w:szCs w:val="26"/>
        </w:rPr>
        <w:t xml:space="preserve"> </w:t>
      </w:r>
      <w:r w:rsidR="00EE451D">
        <w:rPr>
          <w:rFonts w:ascii="Times New Roman" w:hAnsi="Times New Roman" w:cs="Times New Roman"/>
          <w:sz w:val="26"/>
          <w:szCs w:val="26"/>
        </w:rPr>
        <w:t xml:space="preserve">посредством публичного предложения </w:t>
      </w:r>
      <w:r w:rsidRPr="00D03B0C">
        <w:rPr>
          <w:rFonts w:ascii="Times New Roman" w:hAnsi="Times New Roman" w:cs="Times New Roman"/>
          <w:sz w:val="26"/>
          <w:szCs w:val="26"/>
        </w:rPr>
        <w:t>осуществляется комиссией</w:t>
      </w:r>
      <w:r w:rsidR="00EE451D">
        <w:rPr>
          <w:rFonts w:ascii="Times New Roman" w:hAnsi="Times New Roman" w:cs="Times New Roman"/>
          <w:sz w:val="26"/>
          <w:szCs w:val="26"/>
        </w:rPr>
        <w:t xml:space="preserve"> по продаже муниципального имущества (далее - Комиссия)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2578AABC" w14:textId="77777777" w:rsidR="007E5B7A" w:rsidRPr="00D03B0C" w:rsidRDefault="00EE451D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E5B7A" w:rsidRPr="00D03B0C">
        <w:rPr>
          <w:rFonts w:ascii="Times New Roman" w:hAnsi="Times New Roman" w:cs="Times New Roman"/>
          <w:sz w:val="26"/>
          <w:szCs w:val="26"/>
        </w:rPr>
        <w:t>омиссия формируется Организатором торгов.</w:t>
      </w:r>
    </w:p>
    <w:p w14:paraId="213AC07F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 xml:space="preserve">рганизатором торгов, подписывается членами </w:t>
      </w:r>
      <w:r w:rsidR="0095253A">
        <w:rPr>
          <w:rFonts w:ascii="Times New Roman" w:hAnsi="Times New Roman" w:cs="Times New Roman"/>
          <w:sz w:val="26"/>
          <w:szCs w:val="26"/>
        </w:rPr>
        <w:t>К</w:t>
      </w:r>
      <w:r w:rsidRPr="00D03B0C">
        <w:rPr>
          <w:rFonts w:ascii="Times New Roman" w:hAnsi="Times New Roman" w:cs="Times New Roman"/>
          <w:sz w:val="26"/>
          <w:szCs w:val="26"/>
        </w:rPr>
        <w:t>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65F78593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 xml:space="preserve">С момента размещения на сайте электронной площадки и в ГИС Торги протокола определения участников </w:t>
      </w:r>
      <w:r w:rsidR="0095253A">
        <w:rPr>
          <w:rFonts w:ascii="Times New Roman" w:hAnsi="Times New Roman"/>
          <w:sz w:val="26"/>
          <w:szCs w:val="26"/>
        </w:rPr>
        <w:t xml:space="preserve">продажи посредством публичного предложения </w:t>
      </w:r>
      <w:r w:rsidRPr="00D03B0C">
        <w:rPr>
          <w:rFonts w:ascii="Times New Roman" w:hAnsi="Times New Roman"/>
          <w:sz w:val="26"/>
          <w:szCs w:val="26"/>
        </w:rPr>
        <w:t>допущенные до участия претенденты признаются участниками торгов.</w:t>
      </w:r>
    </w:p>
    <w:p w14:paraId="63CC568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8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311F879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Претендент не допускается к участию в </w:t>
      </w:r>
      <w:r w:rsidR="007D2223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 следующим основаниям:</w:t>
      </w:r>
    </w:p>
    <w:p w14:paraId="21A1F8A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5DCC48F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, </w:t>
      </w:r>
      <w:r w:rsidRPr="008D7630">
        <w:rPr>
          <w:rFonts w:ascii="Times New Roman" w:hAnsi="Times New Roman" w:cs="Times New Roman"/>
          <w:sz w:val="26"/>
          <w:szCs w:val="26"/>
        </w:rPr>
        <w:t>или оформление указанных документов не соответствует законодательству Российской Федерации;</w:t>
      </w:r>
    </w:p>
    <w:p w14:paraId="011773E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7BC67F1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09079B1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Перечень указанных оснований отказа претенденту в участии в </w:t>
      </w:r>
      <w:r w:rsidR="00C76D47">
        <w:rPr>
          <w:rFonts w:ascii="Times New Roman" w:hAnsi="Times New Roman" w:cs="Times New Roman"/>
          <w:sz w:val="26"/>
          <w:szCs w:val="26"/>
        </w:rPr>
        <w:t>продаже имущества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является исчерпывающим.</w:t>
      </w:r>
    </w:p>
    <w:p w14:paraId="03D468E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76D47">
        <w:rPr>
          <w:rFonts w:ascii="Times New Roman" w:hAnsi="Times New Roman" w:cs="Times New Roman"/>
          <w:sz w:val="26"/>
          <w:szCs w:val="26"/>
        </w:rPr>
        <w:t>К</w:t>
      </w:r>
      <w:r w:rsidRPr="008D7630">
        <w:rPr>
          <w:rFonts w:ascii="Times New Roman" w:hAnsi="Times New Roman" w:cs="Times New Roman"/>
          <w:sz w:val="26"/>
          <w:szCs w:val="26"/>
        </w:rPr>
        <w:t xml:space="preserve">омиссии о признании претендентов участниками или об отказе в допуске к участию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C76D47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, с указанием оснований отказа.</w:t>
      </w:r>
    </w:p>
    <w:p w14:paraId="06C8AF86" w14:textId="77777777" w:rsidR="007E5B7A" w:rsidRPr="008D7630" w:rsidRDefault="007E5B7A" w:rsidP="00A10851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отказе в таком признании с указанием оснований отказа. Информация о претендентах, не допущенных к участию</w:t>
      </w:r>
      <w:r w:rsidR="00C76D47">
        <w:rPr>
          <w:rFonts w:ascii="Times New Roman" w:hAnsi="Times New Roman" w:cs="Times New Roman"/>
          <w:sz w:val="26"/>
          <w:szCs w:val="26"/>
        </w:rPr>
        <w:t xml:space="preserve"> 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, размещается в открытой части ЭТП, на официальном сайте в сети «Интернет» </w:t>
      </w:r>
      <w:hyperlink r:id="rId19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5C026019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</w:t>
      </w:r>
      <w:r w:rsidR="00BC012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.</w:t>
      </w:r>
    </w:p>
    <w:p w14:paraId="622D96AA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 xml:space="preserve">В продаже посредством публичного предложения имеют право участвовать только участники </w:t>
      </w:r>
      <w:r>
        <w:rPr>
          <w:rFonts w:ascii="Times New Roman" w:hAnsi="Times New Roman" w:cs="Times New Roman"/>
          <w:sz w:val="26"/>
          <w:szCs w:val="26"/>
        </w:rPr>
        <w:t>ЭТП</w:t>
      </w:r>
      <w:r w:rsidRPr="00BC012F">
        <w:rPr>
          <w:rFonts w:ascii="Times New Roman" w:hAnsi="Times New Roman" w:cs="Times New Roman"/>
          <w:sz w:val="26"/>
          <w:szCs w:val="26"/>
        </w:rPr>
        <w:t>, допущенные к участию в продаже посредством публичного предложения.</w:t>
      </w:r>
    </w:p>
    <w:p w14:paraId="09F9F411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Процедура продажи посредством публичного предложения проводится в день и время, указанные в информационном сообщении, путем последовательного понижения цены первоначального предложения</w:t>
      </w:r>
      <w:r w:rsidR="00A316BB">
        <w:rPr>
          <w:rFonts w:ascii="Times New Roman" w:hAnsi="Times New Roman" w:cs="Times New Roman"/>
          <w:sz w:val="26"/>
          <w:szCs w:val="26"/>
        </w:rPr>
        <w:t xml:space="preserve"> </w:t>
      </w:r>
      <w:r w:rsidRPr="00BC012F">
        <w:rPr>
          <w:rFonts w:ascii="Times New Roman" w:hAnsi="Times New Roman" w:cs="Times New Roman"/>
          <w:sz w:val="26"/>
          <w:szCs w:val="26"/>
        </w:rPr>
        <w:t>на величину «шага понижения», но не ниже цены отсечения.</w:t>
      </w:r>
    </w:p>
    <w:p w14:paraId="5514F0C3" w14:textId="77777777" w:rsidR="00BC012F" w:rsidRPr="00BC012F" w:rsidRDefault="00BC012F" w:rsidP="00C752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«Шаг понижения» устан</w:t>
      </w:r>
      <w:r w:rsidR="004B7301">
        <w:rPr>
          <w:rFonts w:ascii="Times New Roman" w:hAnsi="Times New Roman" w:cs="Times New Roman"/>
          <w:sz w:val="26"/>
          <w:szCs w:val="26"/>
        </w:rPr>
        <w:t>овлен</w:t>
      </w:r>
      <w:r w:rsidRPr="00BC012F">
        <w:rPr>
          <w:rFonts w:ascii="Times New Roman" w:hAnsi="Times New Roman" w:cs="Times New Roman"/>
          <w:sz w:val="26"/>
          <w:szCs w:val="26"/>
        </w:rPr>
        <w:t xml:space="preserve"> Продавцом процедуры в фиксированной сумме, составляющей</w:t>
      </w:r>
      <w:r w:rsidR="00A316BB">
        <w:rPr>
          <w:rFonts w:ascii="Times New Roman" w:hAnsi="Times New Roman" w:cs="Times New Roman"/>
          <w:sz w:val="26"/>
          <w:szCs w:val="26"/>
        </w:rPr>
        <w:t xml:space="preserve"> </w:t>
      </w:r>
      <w:r w:rsid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153 585,00 </w:t>
      </w:r>
      <w:r w:rsidR="00A316BB" w:rsidRPr="008D6F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пятьдесят три тысячи пятьсот восемьдесят пять</w:t>
      </w:r>
      <w:r w:rsidR="00A316BB" w:rsidRPr="008D6F8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BC012F">
        <w:rPr>
          <w:rFonts w:ascii="Times New Roman" w:hAnsi="Times New Roman" w:cs="Times New Roman"/>
          <w:sz w:val="26"/>
          <w:szCs w:val="26"/>
        </w:rPr>
        <w:t xml:space="preserve"> </w:t>
      </w:r>
      <w:r w:rsidR="00C752EA">
        <w:rPr>
          <w:rFonts w:ascii="Times New Roman" w:hAnsi="Times New Roman" w:cs="Times New Roman"/>
          <w:sz w:val="26"/>
          <w:szCs w:val="26"/>
        </w:rPr>
        <w:t>(10</w:t>
      </w:r>
      <w:r w:rsidR="00C752EA" w:rsidRPr="00BC012F">
        <w:rPr>
          <w:rFonts w:ascii="Times New Roman" w:hAnsi="Times New Roman" w:cs="Times New Roman"/>
          <w:sz w:val="26"/>
          <w:szCs w:val="26"/>
        </w:rPr>
        <w:t>% цены первоначального предложения</w:t>
      </w:r>
      <w:r w:rsidR="00C752EA">
        <w:rPr>
          <w:rFonts w:ascii="Times New Roman" w:hAnsi="Times New Roman" w:cs="Times New Roman"/>
          <w:sz w:val="26"/>
          <w:szCs w:val="26"/>
        </w:rPr>
        <w:t>)</w:t>
      </w:r>
      <w:r w:rsidRPr="00BC012F">
        <w:rPr>
          <w:rFonts w:ascii="Times New Roman" w:hAnsi="Times New Roman" w:cs="Times New Roman"/>
          <w:sz w:val="26"/>
          <w:szCs w:val="26"/>
        </w:rPr>
        <w:t>, и не изменяется в течение всей процедуры продажи имущества посредством публичного предложения.</w:t>
      </w:r>
    </w:p>
    <w:p w14:paraId="1F6558B6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В течение одного часа от начала проведения процедуры продажи 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возможность каждому участнику подтвердить цену первоначального предложения.</w:t>
      </w:r>
    </w:p>
    <w:p w14:paraId="0E08F8DD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При отсутствии подтвержденной цены первоначального предложения, сделанного участниками в течение одного часа от начала процедуры продажи, 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автоматическое снижение цены первоначального предложения на величину «шага понижения».</w:t>
      </w:r>
    </w:p>
    <w:p w14:paraId="093FF95A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 обеспечивает возможность каждому участнику подтвердить цену, сложившуюся на соответствующем «шаге понижения», в течение 10 (десяти) минут.</w:t>
      </w:r>
    </w:p>
    <w:p w14:paraId="764D949C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При отсутствии подтверждений цены, сложившейся на соответствующем «шаге понижения», сделанном соответствующим участником,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обеспечивает автоматическое снижение цены на величину «шага понижения», но не ниже цены отсечения.</w:t>
      </w:r>
    </w:p>
    <w:p w14:paraId="194B173D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Победителем продажи имущества посредством публичного предложения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70C74EA8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несколько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 подтверждают цену первоначального предложения или цену предложения, сложившуюся на одном из «шагов понижения»,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обеспечивает проведение аукциона (подачи предложений о цене) среди допущенных к торгам </w:t>
      </w:r>
      <w:r>
        <w:rPr>
          <w:rFonts w:ascii="Times New Roman" w:hAnsi="Times New Roman" w:cs="Times New Roman"/>
          <w:bCs/>
          <w:sz w:val="26"/>
          <w:szCs w:val="26"/>
        </w:rPr>
        <w:t>участников, включая 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Регламентом </w:t>
      </w:r>
      <w:r>
        <w:rPr>
          <w:rFonts w:ascii="Times New Roman" w:hAnsi="Times New Roman" w:cs="Times New Roman"/>
          <w:bCs/>
          <w:sz w:val="26"/>
          <w:szCs w:val="26"/>
        </w:rPr>
        <w:t>Э</w:t>
      </w:r>
      <w:r w:rsidRPr="00BC012F">
        <w:rPr>
          <w:rFonts w:ascii="Times New Roman" w:hAnsi="Times New Roman" w:cs="Times New Roman"/>
          <w:bCs/>
          <w:sz w:val="26"/>
          <w:szCs w:val="26"/>
        </w:rPr>
        <w:t>ТП с учетом следующих особенностей.</w:t>
      </w:r>
    </w:p>
    <w:p w14:paraId="2921788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Аукцион начинается после окончания периода, в котором было сделано более двух подтверждений о цене.</w:t>
      </w:r>
    </w:p>
    <w:p w14:paraId="041958F7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Начальной ценой имущества устанавливается, соответственно, цена первоначального предложения или цена предложения, сложившаяся на данном «шаге понижения» (далее – начальная цена имущества). Время приема предложений о цене имущества составляет 10 (десять) минут.</w:t>
      </w:r>
    </w:p>
    <w:p w14:paraId="5B76BC9E" w14:textId="77777777" w:rsidR="00BC012F" w:rsidRPr="00BC012F" w:rsidRDefault="00BC012F" w:rsidP="00C752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«Шаг аукциона» устан</w:t>
      </w:r>
      <w:r w:rsidR="00C752EA">
        <w:rPr>
          <w:rFonts w:ascii="Times New Roman" w:hAnsi="Times New Roman" w:cs="Times New Roman"/>
          <w:bCs/>
          <w:sz w:val="26"/>
          <w:szCs w:val="26"/>
        </w:rPr>
        <w:t>о</w:t>
      </w:r>
      <w:r w:rsidRPr="00BC012F">
        <w:rPr>
          <w:rFonts w:ascii="Times New Roman" w:hAnsi="Times New Roman" w:cs="Times New Roman"/>
          <w:bCs/>
          <w:sz w:val="26"/>
          <w:szCs w:val="26"/>
        </w:rPr>
        <w:t>вл</w:t>
      </w:r>
      <w:r w:rsidR="00C752EA">
        <w:rPr>
          <w:rFonts w:ascii="Times New Roman" w:hAnsi="Times New Roman" w:cs="Times New Roman"/>
          <w:bCs/>
          <w:sz w:val="26"/>
          <w:szCs w:val="26"/>
        </w:rPr>
        <w:t>ен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Продавцом в фиксированной сумме, составляющей</w:t>
      </w:r>
      <w:r w:rsidR="00A316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>76 792,5 (Семьдесят шесть тысяч семьсот девяносто два) рубля 50 копеек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52EA">
        <w:rPr>
          <w:rFonts w:ascii="Times New Roman" w:hAnsi="Times New Roman" w:cs="Times New Roman"/>
          <w:bCs/>
          <w:sz w:val="26"/>
          <w:szCs w:val="26"/>
        </w:rPr>
        <w:t>(</w:t>
      </w:r>
      <w:r w:rsidR="00C752EA" w:rsidRPr="00BC012F">
        <w:rPr>
          <w:rFonts w:ascii="Times New Roman" w:hAnsi="Times New Roman" w:cs="Times New Roman"/>
          <w:bCs/>
          <w:sz w:val="26"/>
          <w:szCs w:val="26"/>
        </w:rPr>
        <w:t>50% «шага понижения»</w:t>
      </w:r>
      <w:r w:rsidR="00C752EA">
        <w:rPr>
          <w:rFonts w:ascii="Times New Roman" w:hAnsi="Times New Roman" w:cs="Times New Roman"/>
          <w:bCs/>
          <w:sz w:val="26"/>
          <w:szCs w:val="26"/>
        </w:rPr>
        <w:t>)</w:t>
      </w:r>
      <w:r w:rsidRPr="00BC012F">
        <w:rPr>
          <w:rFonts w:ascii="Times New Roman" w:hAnsi="Times New Roman" w:cs="Times New Roman"/>
          <w:bCs/>
          <w:sz w:val="26"/>
          <w:szCs w:val="26"/>
        </w:rPr>
        <w:t>, и не изменяется в течение всей процедуры продажи имущества посредством публичного предложения.</w:t>
      </w:r>
    </w:p>
    <w:p w14:paraId="752EDEC6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случае если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частники не заявляют предложения о цене, превышающие начальную цену, победителем продажи посредством публичного предложения признается </w:t>
      </w:r>
      <w:r w:rsidR="0022476C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частник, который первым подтвердил начальную цену имущества.</w:t>
      </w:r>
    </w:p>
    <w:p w14:paraId="222548EB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</w:t>
      </w:r>
      <w:r w:rsidR="0022476C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ведение электронного журнала хода процедуры продажи посредством публичного предложения, который направляется Организатору </w:t>
      </w:r>
      <w:r w:rsidR="0022476C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течение 1 (одного) часа со времени завершения приема предложений о цене для подведения итогов продажи.</w:t>
      </w:r>
    </w:p>
    <w:p w14:paraId="0B6B23EF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Продажа имущества посредством публичного предложения признается не состоявшейся в следующих случаях:</w:t>
      </w:r>
    </w:p>
    <w:p w14:paraId="284E430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не было подано ни одной заявки на участие в продаже либо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ретендентов не признан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 такой продажи;</w:t>
      </w:r>
    </w:p>
    <w:p w14:paraId="5D6DDD53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принято решение о признании только одного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ретендента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частником;</w:t>
      </w:r>
    </w:p>
    <w:p w14:paraId="5AD09011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частников не сделал предложение о цене имущества при достижении минимальной цены продажи (цены отсечения) имущества. Решение о признании продажи не состоявшейся оформляется протоколом об итогах продажи посредством публичного предложения.</w:t>
      </w:r>
    </w:p>
    <w:p w14:paraId="0E33D0FE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Подведение итогов осуществляется Организатором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соответствии с Регламентом Э</w:t>
      </w:r>
      <w:r w:rsidR="005B430E">
        <w:rPr>
          <w:rFonts w:ascii="Times New Roman" w:hAnsi="Times New Roman" w:cs="Times New Roman"/>
          <w:bCs/>
          <w:sz w:val="26"/>
          <w:szCs w:val="26"/>
        </w:rPr>
        <w:t>Т</w:t>
      </w:r>
      <w:r w:rsidRPr="00BC012F">
        <w:rPr>
          <w:rFonts w:ascii="Times New Roman" w:hAnsi="Times New Roman" w:cs="Times New Roman"/>
          <w:bCs/>
          <w:sz w:val="26"/>
          <w:szCs w:val="26"/>
        </w:rPr>
        <w:t>П.</w:t>
      </w:r>
    </w:p>
    <w:p w14:paraId="74E55A91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Оператор прекращает блокирование в отношении денежных средств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заблокированных в размере задатка на лицевом счете соответствующего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частника на площадке после подписания Организатором торгов протокола об итогах, за исключением победителя продажи посредством публичного предложения.</w:t>
      </w:r>
    </w:p>
    <w:p w14:paraId="1DD052A8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Организатор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посредством штатного интерфейса 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>торгов</w:t>
      </w:r>
      <w:r w:rsidR="008F3EB0">
        <w:rPr>
          <w:rFonts w:ascii="Times New Roman" w:hAnsi="Times New Roman" w:cs="Times New Roman"/>
          <w:bCs/>
          <w:sz w:val="26"/>
          <w:szCs w:val="26"/>
        </w:rPr>
        <w:t>ой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 xml:space="preserve"> секци</w:t>
      </w:r>
      <w:r w:rsidR="008F3EB0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8F3EB0">
        <w:rPr>
          <w:rFonts w:ascii="Times New Roman" w:hAnsi="Times New Roman" w:cs="Times New Roman"/>
          <w:bCs/>
          <w:sz w:val="26"/>
          <w:szCs w:val="26"/>
        </w:rPr>
        <w:t>формирует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поручение Оператору </w:t>
      </w:r>
      <w:r w:rsidR="005B430E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 перечислении задатка победителя на указанные в поручении банковские реквизиты.</w:t>
      </w:r>
    </w:p>
    <w:p w14:paraId="5BFFB2BF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7B7940AB" w14:textId="77777777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договор купли-продажи имущества заключается между Продавцом и победителем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подведения итогов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75B2E6E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6B51968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При уклонении или отказе победителя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 от заключения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34083B5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3ADA50E7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645E79E5" w14:textId="77777777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17772714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5122D86C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</w:t>
      </w:r>
      <w:r w:rsidR="00D528F9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в размере и сроки, предусмотренные договором купли-продажи имущества.</w:t>
      </w:r>
    </w:p>
    <w:p w14:paraId="40D57CE1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9248ED1" w14:textId="77777777" w:rsidR="00881957" w:rsidRPr="00D03B0C" w:rsidRDefault="00F6625E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Продавец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вправе отказаться от проведения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имущества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любое время, но не позднее</w:t>
      </w:r>
      <w:r w:rsidR="00881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продажи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6A87C1E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75270D9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7642378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559C4E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FE3EA6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5A4170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146EC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1EB0FE6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1CDE690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2312ED65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2829EF52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6BCED608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78F5E86A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0CE21FED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59EF6C7C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5121C363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7518DDA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2EBB925A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6CEA5C56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75E540AE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76EF53B6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566B5ABC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6F84D49B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55DD373E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229D25F5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01C5F915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22F13C46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BA21244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33A37419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20A9C22B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2B8AB25B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02E91285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42783A67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9656334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619B8DF1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27A13E67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6FE3C5D0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028B8F2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054BE379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4B625E57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7CA1117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3DFE5EE5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628B523A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5DE6F83" w14:textId="77777777" w:rsidR="007E5B7A" w:rsidRPr="004A7B2F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1168B269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789113FF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>продажи</w:t>
      </w:r>
      <w:r w:rsidR="00D528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 xml:space="preserve">посредством </w:t>
      </w:r>
    </w:p>
    <w:p w14:paraId="70B92421" w14:textId="77777777" w:rsidR="00B474C8" w:rsidRDefault="004A7B2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публичного предложения </w:t>
      </w:r>
      <w:r w:rsidR="007E5B7A" w:rsidRPr="004A7B2F">
        <w:rPr>
          <w:rFonts w:ascii="Times New Roman" w:hAnsi="Times New Roman" w:cs="Times New Roman"/>
          <w:bCs/>
          <w:sz w:val="26"/>
          <w:szCs w:val="26"/>
        </w:rPr>
        <w:t xml:space="preserve">в электронной </w:t>
      </w:r>
    </w:p>
    <w:p w14:paraId="09AC07FE" w14:textId="77777777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форме муниципального имущества</w:t>
      </w:r>
    </w:p>
    <w:p w14:paraId="27BB547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8A36398" w14:textId="77777777" w:rsidR="00B474C8" w:rsidRPr="008D7630" w:rsidRDefault="00B474C8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0F30915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554394C2" w14:textId="77777777" w:rsidR="00A2263B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</w:t>
      </w:r>
      <w:r w:rsidR="00A2263B">
        <w:rPr>
          <w:rFonts w:ascii="Times New Roman" w:hAnsi="Times New Roman" w:cs="Times New Roman"/>
          <w:b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 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муниципального имущества, находящегося в собственности городского округа город Переславль-Залесский </w:t>
      </w:r>
    </w:p>
    <w:p w14:paraId="1CAEC97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>Ярославской области</w:t>
      </w:r>
    </w:p>
    <w:p w14:paraId="7874B9A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102C4BC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242396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51A063A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111CE67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1CC1944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4961709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A28DE5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(ый,ая) далее Заявитель, в лице __________________________________</w:t>
      </w:r>
    </w:p>
    <w:p w14:paraId="4CE6A41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4732FE0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0A48E27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924830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78C2E22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6769F63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67184B8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</w:t>
      </w:r>
      <w:r w:rsidR="00A2263B">
        <w:rPr>
          <w:rFonts w:ascii="Times New Roman" w:hAnsi="Times New Roman" w:cs="Times New Roman"/>
          <w:bCs/>
          <w:sz w:val="26"/>
          <w:szCs w:val="26"/>
        </w:rPr>
        <w:t>й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«___» час. «___» мин. «____»____________20___г. </w:t>
      </w:r>
      <w:r w:rsidR="00A2263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2A15DA2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235DC8E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5FF21AF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6602558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0297A19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Заявитель, подавая настоящую заявку, подтверждает свое согласие на обработку и использование </w:t>
      </w:r>
      <w:r w:rsidR="002D2C02">
        <w:rPr>
          <w:rFonts w:ascii="Times New Roman" w:hAnsi="Times New Roman" w:cs="Times New Roman"/>
          <w:bCs/>
          <w:sz w:val="26"/>
          <w:szCs w:val="26"/>
        </w:rPr>
        <w:t xml:space="preserve">министерством конкурентной политики Ярославской области и </w:t>
      </w:r>
      <w:r w:rsidRPr="008D7630">
        <w:rPr>
          <w:rFonts w:ascii="Times New Roman" w:hAnsi="Times New Roman" w:cs="Times New Roman"/>
          <w:bCs/>
          <w:sz w:val="26"/>
          <w:szCs w:val="26"/>
        </w:rPr>
        <w:t>Управлением муниципальной собственности Администрации города Переславля-Залесского (далее -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>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0E1EE24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ам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уничтожение.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51DB1E5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5E273BE7" w14:textId="77777777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процедуры 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0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1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2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, в соответствии с требованиями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Фе</w:t>
      </w:r>
      <w:r w:rsidR="00507306">
        <w:rPr>
          <w:rFonts w:ascii="Times New Roman" w:hAnsi="Times New Roman" w:cs="Times New Roman"/>
          <w:bCs/>
          <w:iCs/>
          <w:sz w:val="26"/>
          <w:szCs w:val="26"/>
        </w:rPr>
        <w:t xml:space="preserve">дерального закона от 21.12.2001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№ 178-ФЗ «О приватизации государственного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2232006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заключить с Управлением муниципальной собственности Администрации города Переславля-Залесского в течение 5 рабочих дней с датыподведения итогов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договор купли-продажи имущества в соответствии с требованиями </w:t>
      </w:r>
      <w:hyperlink r:id="rId23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734585E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4D2F6BC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2F4772D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7. Подавая настоящею </w:t>
      </w:r>
      <w:r w:rsidR="005B6DFE" w:rsidRPr="008D7630">
        <w:rPr>
          <w:rFonts w:ascii="Times New Roman" w:hAnsi="Times New Roman" w:cs="Times New Roman"/>
          <w:bCs/>
          <w:sz w:val="26"/>
          <w:szCs w:val="26"/>
        </w:rPr>
        <w:t>заявку,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630C592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6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6BC4DA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79FF363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4ECFD46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1613D64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120FFC05" w14:textId="77777777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0A441553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14:paraId="70F2CBE5" w14:textId="77777777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14:paraId="2D84F99E" w14:textId="77777777" w:rsidR="00404EE2" w:rsidRPr="00404EE2" w:rsidRDefault="00404EE2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404EE2">
        <w:rPr>
          <w:rFonts w:ascii="Times New Roman" w:hAnsi="Times New Roman" w:cs="Times New Roman"/>
          <w:bCs/>
          <w:sz w:val="26"/>
          <w:szCs w:val="26"/>
        </w:rPr>
        <w:t>к информационному сообщению о проведении продажи посредством публичного предложения в электронной форме муниципального имущества</w:t>
      </w:r>
    </w:p>
    <w:p w14:paraId="6168EBC0" w14:textId="77777777" w:rsidR="00404EE2" w:rsidRDefault="00404EE2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1291E4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717BA1D2" w14:textId="77777777" w:rsidR="00E571B4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ставляемых для участия в 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 xml:space="preserve">продаже посредством </w:t>
      </w:r>
    </w:p>
    <w:p w14:paraId="2EFBE42F" w14:textId="77777777" w:rsidR="007E5B7A" w:rsidRPr="00C175B5" w:rsidRDefault="00E571B4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публичного предложения</w:t>
      </w:r>
      <w:r w:rsidR="007E5B7A"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106DB25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5B5EC60F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DE11838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1F6B165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6A446343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5CA0FDD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2738298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09D1D5F" w14:textId="1B7192F8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 w:rsidR="0068010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 w:rsidR="00E571B4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E571B4">
        <w:rPr>
          <w:rFonts w:ascii="Times New Roman" w:hAnsi="Times New Roman" w:cs="Times New Roman"/>
          <w:bCs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</w:t>
      </w:r>
    </w:p>
    <w:p w14:paraId="167C816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17C451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773A84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B0B5741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4D1F199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7401DCE4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508C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D7A4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7D48B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30A81498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1589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AE23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62437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FBCC6E8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AD10D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C4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07D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238CECE8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792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13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ECDE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06954A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E15261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6220045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2171374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F625AF7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4B4863BC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327115E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864105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4FD0A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71E9F6E2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21677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0E091C1C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4EEEA384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D7D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313E"/>
    <w:rsid w:val="00174671"/>
    <w:rsid w:val="00174F55"/>
    <w:rsid w:val="001758C8"/>
    <w:rsid w:val="00177C34"/>
    <w:rsid w:val="00180087"/>
    <w:rsid w:val="00180596"/>
    <w:rsid w:val="0018117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476C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569"/>
    <w:rsid w:val="00251BD9"/>
    <w:rsid w:val="0025294E"/>
    <w:rsid w:val="00253CDD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6F51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567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2C02"/>
    <w:rsid w:val="002D2DDB"/>
    <w:rsid w:val="002D3127"/>
    <w:rsid w:val="002D3DD9"/>
    <w:rsid w:val="002D4250"/>
    <w:rsid w:val="002D5404"/>
    <w:rsid w:val="002D60B9"/>
    <w:rsid w:val="002D68F9"/>
    <w:rsid w:val="002D6C5F"/>
    <w:rsid w:val="002D6EC9"/>
    <w:rsid w:val="002E09E6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1275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57C09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8E5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439F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4EE2"/>
    <w:rsid w:val="004066DF"/>
    <w:rsid w:val="0040748A"/>
    <w:rsid w:val="004076CD"/>
    <w:rsid w:val="00407EE6"/>
    <w:rsid w:val="004114FB"/>
    <w:rsid w:val="00411957"/>
    <w:rsid w:val="004119BA"/>
    <w:rsid w:val="00413FAE"/>
    <w:rsid w:val="00414F05"/>
    <w:rsid w:val="004150CF"/>
    <w:rsid w:val="0041575B"/>
    <w:rsid w:val="00416711"/>
    <w:rsid w:val="0042029D"/>
    <w:rsid w:val="0042128D"/>
    <w:rsid w:val="004220ED"/>
    <w:rsid w:val="00422CCB"/>
    <w:rsid w:val="00423B25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A7B2F"/>
    <w:rsid w:val="004B0702"/>
    <w:rsid w:val="004B1CBF"/>
    <w:rsid w:val="004B2503"/>
    <w:rsid w:val="004B45C0"/>
    <w:rsid w:val="004B46BE"/>
    <w:rsid w:val="004B4873"/>
    <w:rsid w:val="004B6121"/>
    <w:rsid w:val="004B614E"/>
    <w:rsid w:val="004B7301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6FCF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0730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372A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B430E"/>
    <w:rsid w:val="005B4AF9"/>
    <w:rsid w:val="005B6DFE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50D8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3FE0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6A4E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105"/>
    <w:rsid w:val="00680246"/>
    <w:rsid w:val="006807BF"/>
    <w:rsid w:val="00680BD3"/>
    <w:rsid w:val="006835FC"/>
    <w:rsid w:val="0068641F"/>
    <w:rsid w:val="006870A1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589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72C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1BA2"/>
    <w:rsid w:val="00733B5E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4A0B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93D"/>
    <w:rsid w:val="007A6E5E"/>
    <w:rsid w:val="007A6FB9"/>
    <w:rsid w:val="007A778A"/>
    <w:rsid w:val="007A7824"/>
    <w:rsid w:val="007A7C96"/>
    <w:rsid w:val="007B0585"/>
    <w:rsid w:val="007B0950"/>
    <w:rsid w:val="007B47E7"/>
    <w:rsid w:val="007B502F"/>
    <w:rsid w:val="007B5133"/>
    <w:rsid w:val="007B59CC"/>
    <w:rsid w:val="007B5D27"/>
    <w:rsid w:val="007B6BC0"/>
    <w:rsid w:val="007B6D5B"/>
    <w:rsid w:val="007B7B03"/>
    <w:rsid w:val="007C1C90"/>
    <w:rsid w:val="007C3119"/>
    <w:rsid w:val="007C3141"/>
    <w:rsid w:val="007C41DF"/>
    <w:rsid w:val="007C4314"/>
    <w:rsid w:val="007C5E5D"/>
    <w:rsid w:val="007C6A56"/>
    <w:rsid w:val="007C6A79"/>
    <w:rsid w:val="007C6F15"/>
    <w:rsid w:val="007C7F15"/>
    <w:rsid w:val="007D1F15"/>
    <w:rsid w:val="007D2223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E78FB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4451"/>
    <w:rsid w:val="00835649"/>
    <w:rsid w:val="008364B4"/>
    <w:rsid w:val="00836A6B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066F"/>
    <w:rsid w:val="008636E2"/>
    <w:rsid w:val="00863BAA"/>
    <w:rsid w:val="00864105"/>
    <w:rsid w:val="00864438"/>
    <w:rsid w:val="00865BCF"/>
    <w:rsid w:val="00865C6B"/>
    <w:rsid w:val="00866BD6"/>
    <w:rsid w:val="008678AE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6C4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3EB0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0F1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294B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53A"/>
    <w:rsid w:val="009526DA"/>
    <w:rsid w:val="00953186"/>
    <w:rsid w:val="00953343"/>
    <w:rsid w:val="0095345F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56A3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0851"/>
    <w:rsid w:val="00A11679"/>
    <w:rsid w:val="00A17B3C"/>
    <w:rsid w:val="00A2078C"/>
    <w:rsid w:val="00A20DF9"/>
    <w:rsid w:val="00A2263B"/>
    <w:rsid w:val="00A22662"/>
    <w:rsid w:val="00A22AAF"/>
    <w:rsid w:val="00A2421E"/>
    <w:rsid w:val="00A2548D"/>
    <w:rsid w:val="00A300D6"/>
    <w:rsid w:val="00A308CA"/>
    <w:rsid w:val="00A316BB"/>
    <w:rsid w:val="00A316CF"/>
    <w:rsid w:val="00A32639"/>
    <w:rsid w:val="00A3295E"/>
    <w:rsid w:val="00A33A34"/>
    <w:rsid w:val="00A33DDD"/>
    <w:rsid w:val="00A34A07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0820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24DB"/>
    <w:rsid w:val="00B13176"/>
    <w:rsid w:val="00B139E4"/>
    <w:rsid w:val="00B14485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37908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474C8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A7D53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12F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377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6F68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3B7F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898"/>
    <w:rsid w:val="00C50C12"/>
    <w:rsid w:val="00C52C9A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2EA"/>
    <w:rsid w:val="00C75D80"/>
    <w:rsid w:val="00C76D47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940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552B"/>
    <w:rsid w:val="00D261B9"/>
    <w:rsid w:val="00D2710B"/>
    <w:rsid w:val="00D27CFF"/>
    <w:rsid w:val="00D27DE4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28F9"/>
    <w:rsid w:val="00D53EBA"/>
    <w:rsid w:val="00D55C67"/>
    <w:rsid w:val="00D55F2B"/>
    <w:rsid w:val="00D56A95"/>
    <w:rsid w:val="00D56D1F"/>
    <w:rsid w:val="00D57FA9"/>
    <w:rsid w:val="00D60133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0698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1B4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2BD7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451D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3001"/>
    <w:rsid w:val="00F54E80"/>
    <w:rsid w:val="00F56E4D"/>
    <w:rsid w:val="00F574A3"/>
    <w:rsid w:val="00F64700"/>
    <w:rsid w:val="00F6521F"/>
    <w:rsid w:val="00F65A5C"/>
    <w:rsid w:val="00F6625E"/>
    <w:rsid w:val="00F70FAD"/>
    <w:rsid w:val="00F7504B"/>
    <w:rsid w:val="00F75103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E7751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2C9A"/>
  <w15:docId w15:val="{6664AC39-BF98-47AE-9CDD-CD8DB1A3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character" w:styleId="ad">
    <w:name w:val="FollowedHyperlink"/>
    <w:basedOn w:val="a1"/>
    <w:uiPriority w:val="99"/>
    <w:semiHidden/>
    <w:unhideWhenUsed/>
    <w:rsid w:val="002D2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8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consultantplus://offline/ref=EE2B904B067E0232204EF57DCB1B9E920E1C11DD846295FFC2707F6A37E827C506B7A53820599308CF1E477FE7N8c0J" TargetMode="External"/><Relationship Id="rId26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ereslav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s://catalog.lot-online.ru/images/docs/instructions/participants_manual_privatization.pdf?_t=1666853801" TargetMode="External"/><Relationship Id="rId25" Type="http://schemas.openxmlformats.org/officeDocument/2006/relationships/hyperlink" Target="https://admpereslav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://torgi.gov.ru/ne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" TargetMode="External"/><Relationship Id="rId24" Type="http://schemas.openxmlformats.org/officeDocument/2006/relationships/hyperlink" Target="http://torgi.gov.ru/n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" TargetMode="External"/><Relationship Id="rId23" Type="http://schemas.openxmlformats.org/officeDocument/2006/relationships/hyperlink" Target="consultantplus://offline/ref=3313D2F8F3E59B3FA79C30A90F634FD14781F442CA44F20BF215D7A083F125D129BC36A10F69E096jDSE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consultantplus://offline/ref=5D326175541469206D7261F606DF20F1D1366F5924086F49ADC3B18696DEBFF7FF6E46D560DE036122E9C6C1DDCDCC6894F228UEe9H" TargetMode="External"/><Relationship Id="rId22" Type="http://schemas.openxmlformats.org/officeDocument/2006/relationships/hyperlink" Target="https://lot-onlin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97DC-7F4E-4163-AB68-D23AC875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13</Pages>
  <Words>5354</Words>
  <Characters>30521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Office</cp:lastModifiedBy>
  <cp:revision>570</cp:revision>
  <cp:lastPrinted>2024-01-15T05:10:00Z</cp:lastPrinted>
  <dcterms:created xsi:type="dcterms:W3CDTF">2021-11-22T13:04:00Z</dcterms:created>
  <dcterms:modified xsi:type="dcterms:W3CDTF">2024-01-17T06:59:00Z</dcterms:modified>
</cp:coreProperties>
</file>