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46D67" w14:textId="64F9EEB1" w:rsidR="009E6516" w:rsidRPr="00CC3641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14:paraId="5275D97D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E257EC8" w14:textId="4CCC5B65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УТВЕРЖДЕНО</w:t>
      </w:r>
    </w:p>
    <w:p w14:paraId="4F7D877C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постановлением Администрации</w:t>
      </w:r>
    </w:p>
    <w:p w14:paraId="1DC38F2B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города Переславля-Залесского</w:t>
      </w:r>
    </w:p>
    <w:p w14:paraId="523CD52A" w14:textId="6B3C0F61" w:rsidR="009E6516" w:rsidRDefault="009E6516" w:rsidP="009E65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</w:t>
      </w:r>
      <w:r w:rsidR="0005331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053310" w:rsidRPr="0005331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02.10.2023 № ПОС.03-2521/23</w:t>
      </w:r>
      <w:r w:rsidR="00D31A0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</w:p>
    <w:p w14:paraId="02CA8068" w14:textId="77777777" w:rsidR="009E6516" w:rsidRDefault="009E651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C4B88A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DE841FF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14:paraId="5238D8D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B7EE8E" w14:textId="2D5FFAA4" w:rsidR="006F354C" w:rsidRDefault="007E5E3F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451598">
        <w:rPr>
          <w:rFonts w:ascii="Times New Roman" w:hAnsi="Times New Roman" w:cs="Times New Roman"/>
          <w:bCs/>
          <w:sz w:val="26"/>
          <w:szCs w:val="26"/>
        </w:rPr>
        <w:t>нежилые здания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и земельный участок). </w:t>
      </w:r>
    </w:p>
    <w:p w14:paraId="68EFC6C2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3E84282B" w14:textId="7AF8F5C9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519A0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19B8B8F3" w14:textId="53593690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от </w:t>
      </w:r>
      <w:r w:rsidR="00053310" w:rsidRPr="00053310">
        <w:rPr>
          <w:rFonts w:ascii="Times New Roman" w:hAnsi="Times New Roman" w:cs="Times New Roman"/>
          <w:bCs/>
          <w:sz w:val="26"/>
          <w:szCs w:val="26"/>
        </w:rPr>
        <w:t>02.10.2023 № ПОС.03-2521/23</w:t>
      </w:r>
      <w:r w:rsidR="00053310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14:paraId="042307C8" w14:textId="77777777" w:rsidR="00BF2C88" w:rsidRPr="00BF2C88" w:rsidRDefault="0010625C" w:rsidP="00BF2C88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2C88" w:rsidRPr="00BF2C8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 Ярославской области, адрес местонахождения: 150030, г. Ярославль, ул. Ползунова, д.15, контактный телефон: (4852) 78-62-62, электронный адрес: mkp@yarregion.ru.</w:t>
      </w:r>
    </w:p>
    <w:p w14:paraId="61E9B3EE" w14:textId="77777777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10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1EB9B" w14:textId="756AE589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1D1A1BE8" w14:textId="77777777" w:rsidR="00451598" w:rsidRPr="00451598" w:rsidRDefault="00451598" w:rsidP="00451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59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нежилое здание, площадь 496,5 кв.м., адрес: Ярославская область, р-н Переславский, с. Рахманово, ул. Центральная, д. 91, кадастровый номер: 76:11:051801:131;</w:t>
      </w:r>
    </w:p>
    <w:p w14:paraId="0DAD46E9" w14:textId="77777777" w:rsidR="00451598" w:rsidRPr="00451598" w:rsidRDefault="00451598" w:rsidP="00451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59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нежилое здание, площадь 148,1 кв.м., адрес: Ярославская область, р-н Переславский, с. Рахманово, ул. Центральная, д. 91, кадастровый номер: 76:11:051801:132;</w:t>
      </w:r>
    </w:p>
    <w:p w14:paraId="716928F9" w14:textId="77777777" w:rsidR="00451598" w:rsidRPr="00451598" w:rsidRDefault="00451598" w:rsidP="00451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59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нежилое здание, площадь 59,4 кв.м., адрес: Российская Федерация, Ярославская область, городской округ город Переславль-Залесский, село Рахманово, улица Центральная, дом 91, кадастровый номер: 76:11:000000:327;</w:t>
      </w:r>
    </w:p>
    <w:p w14:paraId="6A55CDCB" w14:textId="316B3429" w:rsidR="00451598" w:rsidRPr="00451598" w:rsidRDefault="00451598" w:rsidP="00B16AB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59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земельный участок, площадью 16 508 кв. м., категория земель: земли населенных пунктов, разрешенное использование: социальное обслуживание, адрес: Ярославская область, р-н Переславский, с/о Дмитриевский, с. Рахманово, ул. Центральная, д. 91, кадастровый номер: 76:11:051801:88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E46C54" w14:textId="4D37E2A7" w:rsidR="00B60B0F" w:rsidRPr="00B16AB4" w:rsidRDefault="0061373A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Существующие ограничения (обременения) прав</w:t>
      </w:r>
      <w:r w:rsidR="00B41238"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а:</w:t>
      </w:r>
    </w:p>
    <w:p w14:paraId="7643622B" w14:textId="77777777" w:rsidR="00B16AB4" w:rsidRPr="00B16AB4" w:rsidRDefault="00B16AB4" w:rsidP="00B16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частично (615 кв.м.) расположен в границах зоны с особыми условиями использования территории – охранная зона объектов электросетевого хозяйства ВЛИ 0,4 </w:t>
      </w:r>
      <w:proofErr w:type="spellStart"/>
      <w:r w:rsidRPr="00B16AB4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Pr="00B16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(Постановление Правительства РФ от </w:t>
      </w:r>
      <w:r w:rsidRPr="00B16AB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зон»);</w:t>
      </w:r>
    </w:p>
    <w:p w14:paraId="1219F19A" w14:textId="77777777" w:rsidR="00B16AB4" w:rsidRPr="00B16AB4" w:rsidRDefault="00B16AB4" w:rsidP="00B16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B4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частично расположен в границах зоны с особыми условиями использования территории – охранная зона линий водоснабжения (Генеральный план городского округа город Переславль-Залесский Ярославской области, утвержденный решением Переславль-Залесской городской Думы от 24.12.2020 № 126, СП 42.13330.2016. Свод правил. Градостроительство. Планировка и застройка городских и сельских поселений);</w:t>
      </w:r>
    </w:p>
    <w:p w14:paraId="08565CAB" w14:textId="7C4B6B41" w:rsidR="00B16AB4" w:rsidRDefault="00B16AB4" w:rsidP="00B16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B4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частично (187 кв.м.) расположен в границах зоны с особыми условиями использования территории – охранная зона объектов электросетевого хозяйства ТП 541 (Рахманово котельная) 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</w:t>
      </w:r>
      <w:r w:rsidR="00BF2C88">
        <w:rPr>
          <w:rFonts w:ascii="Times New Roman" w:eastAsia="Times New Roman" w:hAnsi="Times New Roman" w:cs="Times New Roman"/>
          <w:sz w:val="26"/>
          <w:szCs w:val="26"/>
          <w:lang w:eastAsia="ru-RU"/>
        </w:rPr>
        <w:t>ложенных в границах таких зон»).</w:t>
      </w:r>
    </w:p>
    <w:p w14:paraId="76CEF2F4" w14:textId="77777777" w:rsidR="00BF2C88" w:rsidRPr="00B16AB4" w:rsidRDefault="00BF2C88" w:rsidP="00B16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2DB6AD" w14:textId="77777777" w:rsidR="00B16AB4" w:rsidRDefault="00B16AB4" w:rsidP="00B16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16AB4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расположен в границах территории, подверженной риску возникновения чрезвычайных ситуаций природного характера (Генеральный план городского округа город Переславль-Залесский Ярославской области, утвержденный решением Переславль-Залесской городской Думы от 24.12.2020 № 126, 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от 26.01.2023 № 2).</w:t>
      </w:r>
      <w:proofErr w:type="gramEnd"/>
    </w:p>
    <w:p w14:paraId="5496055F" w14:textId="77777777" w:rsidR="00BF2C88" w:rsidRPr="00B16AB4" w:rsidRDefault="00BF2C88" w:rsidP="00B16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C611A5" w14:textId="77777777" w:rsidR="00B16AB4" w:rsidRPr="00B16AB4" w:rsidRDefault="00B16AB4" w:rsidP="00B16AB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16A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B16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14:paraId="526E4253" w14:textId="77777777" w:rsidR="00B16AB4" w:rsidRDefault="00B16AB4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66E0FE" w14:textId="0E9BBB58" w:rsidR="00B8257E" w:rsidRPr="009E6516" w:rsidRDefault="00B8257E" w:rsidP="00B16AB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1CD216DD" w14:textId="0469812D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F65A5C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1ADA59E1" w14:textId="77777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7C8DA515" w14:textId="01F0D499" w:rsidR="001541F3" w:rsidRPr="009E6516" w:rsidRDefault="007E5B7A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5B7A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1D4C3B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B16AB4" w:rsidRPr="00B16AB4">
        <w:rPr>
          <w:rFonts w:ascii="Times New Roman" w:hAnsi="Times New Roman" w:cs="Times New Roman"/>
          <w:b/>
          <w:sz w:val="26"/>
          <w:szCs w:val="26"/>
        </w:rPr>
        <w:t>17</w:t>
      </w:r>
      <w:r w:rsidR="00520CF5" w:rsidRPr="00B16AB4">
        <w:rPr>
          <w:rFonts w:ascii="Times New Roman" w:hAnsi="Times New Roman" w:cs="Times New Roman"/>
          <w:b/>
          <w:sz w:val="26"/>
          <w:szCs w:val="26"/>
        </w:rPr>
        <w:t>.</w:t>
      </w:r>
      <w:r w:rsidR="00B16AB4">
        <w:rPr>
          <w:rFonts w:ascii="Times New Roman" w:hAnsi="Times New Roman" w:cs="Times New Roman"/>
          <w:b/>
          <w:sz w:val="26"/>
          <w:szCs w:val="26"/>
        </w:rPr>
        <w:t>11</w:t>
      </w:r>
      <w:r w:rsidR="00520CF5" w:rsidRPr="00520CF5">
        <w:rPr>
          <w:rFonts w:ascii="Times New Roman" w:hAnsi="Times New Roman" w:cs="Times New Roman"/>
          <w:b/>
          <w:sz w:val="26"/>
          <w:szCs w:val="26"/>
        </w:rPr>
        <w:t>.</w:t>
      </w:r>
      <w:r w:rsidR="00ED6DBB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44837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ED6DBB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>в 10 час. 00 мин.</w:t>
      </w:r>
    </w:p>
    <w:p w14:paraId="52300B79" w14:textId="1CB1D6A9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CE73EC" w:rsidRPr="009E6516">
        <w:rPr>
          <w:sz w:val="26"/>
          <w:szCs w:val="26"/>
        </w:rPr>
        <w:t xml:space="preserve"> </w:t>
      </w:r>
      <w:r w:rsidR="00B16AB4" w:rsidRPr="00B16AB4">
        <w:rPr>
          <w:b/>
          <w:sz w:val="26"/>
          <w:szCs w:val="26"/>
          <w:lang w:val="ru-RU"/>
        </w:rPr>
        <w:t>17.11</w:t>
      </w:r>
      <w:r w:rsidR="005236D3" w:rsidRPr="00B16AB4">
        <w:rPr>
          <w:b/>
          <w:sz w:val="26"/>
          <w:szCs w:val="26"/>
          <w:lang w:val="ru-RU"/>
        </w:rPr>
        <w:t>.</w:t>
      </w:r>
      <w:r w:rsidR="00CE73EC" w:rsidRPr="009E6516">
        <w:rPr>
          <w:b/>
          <w:sz w:val="26"/>
          <w:szCs w:val="26"/>
          <w:lang w:eastAsia="ru-RU"/>
        </w:rPr>
        <w:t>202</w:t>
      </w:r>
      <w:r w:rsidR="00944837">
        <w:rPr>
          <w:b/>
          <w:sz w:val="26"/>
          <w:szCs w:val="26"/>
          <w:lang w:val="ru-RU" w:eastAsia="ru-RU"/>
        </w:rPr>
        <w:t>3</w:t>
      </w:r>
      <w:r w:rsidRPr="009E6516">
        <w:rPr>
          <w:sz w:val="26"/>
          <w:szCs w:val="26"/>
        </w:rPr>
        <w:t>,</w:t>
      </w:r>
      <w:r w:rsidR="00CE73EC" w:rsidRPr="009E6516">
        <w:rPr>
          <w:sz w:val="26"/>
          <w:szCs w:val="26"/>
          <w:lang w:val="ru-RU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14:paraId="220E0959" w14:textId="25BEAD7A" w:rsidR="00350846" w:rsidRDefault="00F24AC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9E6516">
        <w:rPr>
          <w:rFonts w:ascii="Times New Roman" w:hAnsi="Times New Roman" w:cs="Times New Roman"/>
          <w:b/>
          <w:sz w:val="26"/>
          <w:szCs w:val="26"/>
        </w:rPr>
        <w:t>:</w:t>
      </w:r>
    </w:p>
    <w:p w14:paraId="419634AE" w14:textId="59FFE958" w:rsidR="00B16AB4" w:rsidRPr="00B16AB4" w:rsidRDefault="00B16AB4" w:rsidP="002708B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8 544 501</w:t>
      </w:r>
      <w:r w:rsidRPr="00B16A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(Восемь миллионов пятьсот сорок четыре тысячи пятьсот один) рубль</w:t>
      </w:r>
      <w:r w:rsidRPr="00B16AB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 нежилое здание, площадью 496,5 кв.м. – 1 674 010 (Один миллион шестьсот семьдесят четыре тысячи десять) рублей,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НДС 20%;</w:t>
      </w:r>
      <w:r w:rsidRPr="00B16A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нежилое здание, площадью 148,1 кв.м. – 458 990 (Четыреста пятьдесят восемь тысяч девятьсот девяносто) рублей, с учетом НДС 20%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B16AB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здание, площадью 59,4 кв.м. – 452 501 (Четыреста пятьдесят две тысячи пятьсо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один) рубль, с учетом НДС 20%; </w:t>
      </w:r>
      <w:r w:rsidRPr="00B16AB4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– 5 959 000 (Пять миллионов девятьсот пятьдесят девять тысяч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рублей, НДС не облагается.</w:t>
      </w:r>
    </w:p>
    <w:p w14:paraId="0B7C9B56" w14:textId="3FDD042C" w:rsidR="00054442" w:rsidRPr="006902C1" w:rsidRDefault="00B728CE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C1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6902C1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</w:p>
    <w:p w14:paraId="0316F10D" w14:textId="34142590" w:rsidR="008A2717" w:rsidRPr="009E6516" w:rsidRDefault="00382E5E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854 450,1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Восемьсот пятьдесят четыре тысячи четыреста пятьдесят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10 копеек</w:t>
      </w:r>
      <w:r w:rsidR="0094483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76D72E97" w14:textId="32C9A9C7" w:rsidR="007B6BC0" w:rsidRPr="009E6516" w:rsidRDefault="00036297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Шаг аукциона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>:</w:t>
      </w:r>
    </w:p>
    <w:p w14:paraId="38233CFC" w14:textId="155CFB35" w:rsidR="007B6BC0" w:rsidRPr="00617C4C" w:rsidRDefault="00AB1707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427 225,05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Четыреста двадцать семь тысяч двести двадцать пять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05 копеек</w:t>
      </w:r>
      <w:r w:rsidR="00937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6687FE3" w14:textId="11852206" w:rsidR="009A0BED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F66">
        <w:rPr>
          <w:rFonts w:ascii="Times New Roman" w:eastAsia="Calibri" w:hAnsi="Times New Roman" w:cs="Times New Roman"/>
          <w:sz w:val="26"/>
          <w:szCs w:val="26"/>
        </w:rPr>
        <w:t>не проводились.</w:t>
      </w:r>
    </w:p>
    <w:p w14:paraId="4634887C" w14:textId="432098E3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аукциона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14:paraId="6864E5F2" w14:textId="4E39A93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аукциона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3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4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6FA9F75D" w14:textId="77777777"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174D0021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Участника.</w:t>
      </w:r>
    </w:p>
    <w:p w14:paraId="000ABECC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7464332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sz w:val="26"/>
          <w:szCs w:val="26"/>
          <w:lang w:val="x-none"/>
        </w:rPr>
        <w:t>Обязанность доказать свое право на участие в аукционе возлагается на претендента.</w:t>
      </w:r>
    </w:p>
    <w:p w14:paraId="1D8C99A7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>К участию в аукцион</w:t>
      </w:r>
      <w:r w:rsidRPr="008D7630">
        <w:rPr>
          <w:rFonts w:ascii="Times New Roman" w:hAnsi="Times New Roman" w:cs="Times New Roman"/>
          <w:b/>
          <w:sz w:val="26"/>
          <w:szCs w:val="26"/>
        </w:rPr>
        <w:t>е</w:t>
      </w: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допускаются: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физические и юридические лица, признаваемые покупателями в соответствии со ст. 5 Федерального закона </w:t>
      </w:r>
      <w:r w:rsidRPr="008D7630">
        <w:rPr>
          <w:rFonts w:ascii="Times New Roman" w:hAnsi="Times New Roman" w:cs="Times New Roman"/>
          <w:sz w:val="26"/>
          <w:szCs w:val="26"/>
        </w:rPr>
        <w:t xml:space="preserve">о 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приватизации, Положением об организации продажи</w:t>
      </w:r>
      <w:r w:rsidRPr="008D7630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</w:t>
      </w:r>
      <w:r w:rsidRPr="008D7630">
        <w:rPr>
          <w:rFonts w:ascii="Times New Roman" w:hAnsi="Times New Roman" w:cs="Times New Roman"/>
          <w:sz w:val="26"/>
          <w:szCs w:val="26"/>
        </w:rPr>
        <w:t>оператора ЭТП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49E77DAE" w14:textId="77777777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r w:rsidRPr="004340B0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0937EF"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3AE3F749" w14:textId="12C5FC88" w:rsidR="007E5B7A" w:rsidRPr="008D7630" w:rsidRDefault="000937EF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EF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="007E5B7A" w:rsidRPr="008D7630">
        <w:rPr>
          <w:rFonts w:ascii="Times New Roman" w:hAnsi="Times New Roman" w:cs="Times New Roman"/>
          <w:sz w:val="26"/>
          <w:szCs w:val="26"/>
        </w:rPr>
        <w:t>ля участия в аукционе претенденты должны зарегистрироваться на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="007E5B7A"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56926CEE" w14:textId="5075A08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4A69D64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14:paraId="15273940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lastRenderedPageBreak/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8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4A48F084" w14:textId="77777777"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подачи заявок </w:t>
      </w:r>
      <w:r w:rsidRPr="00706C73">
        <w:rPr>
          <w:rFonts w:ascii="Times New Roman" w:hAnsi="Times New Roman" w:cs="Times New Roman"/>
          <w:sz w:val="26"/>
          <w:szCs w:val="26"/>
        </w:rPr>
        <w:t>на участие в аукционе:</w:t>
      </w:r>
    </w:p>
    <w:p w14:paraId="6B3FC7AD" w14:textId="0A5C89DE" w:rsidR="007E5B7A" w:rsidRPr="00706C73" w:rsidRDefault="00D27F66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08DC1BE1" w14:textId="77777777"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706C73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</w:p>
    <w:p w14:paraId="7F264D18" w14:textId="1D540714" w:rsidR="007E5B7A" w:rsidRPr="00706C73" w:rsidRDefault="00D27F66" w:rsidP="007E5B7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7B68810F" w14:textId="13E8BDA8" w:rsidR="007E5B7A" w:rsidRPr="00706C73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706C73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>
        <w:rPr>
          <w:rFonts w:ascii="Times New Roman" w:hAnsi="Times New Roman" w:cs="Times New Roman"/>
          <w:sz w:val="26"/>
          <w:szCs w:val="26"/>
        </w:rPr>
        <w:t>/Приватизация</w:t>
      </w:r>
      <w:r w:rsidRPr="00706C73">
        <w:rPr>
          <w:rFonts w:ascii="Times New Roman" w:hAnsi="Times New Roman" w:cs="Times New Roman"/>
          <w:sz w:val="26"/>
          <w:szCs w:val="26"/>
        </w:rPr>
        <w:t>».</w:t>
      </w:r>
    </w:p>
    <w:p w14:paraId="732C1980" w14:textId="604BDCB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рассмотрения заявок и признания претендентов участниками аукциона: </w:t>
      </w:r>
      <w:r w:rsidR="00D27F66">
        <w:rPr>
          <w:rFonts w:ascii="Times New Roman" w:hAnsi="Times New Roman" w:cs="Times New Roman"/>
          <w:b/>
          <w:sz w:val="26"/>
          <w:szCs w:val="26"/>
        </w:rPr>
        <w:t>16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="00D27F66">
        <w:rPr>
          <w:rFonts w:ascii="Times New Roman" w:hAnsi="Times New Roman" w:cs="Times New Roman"/>
          <w:b/>
          <w:sz w:val="26"/>
          <w:szCs w:val="26"/>
        </w:rPr>
        <w:t>11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</w:p>
    <w:p w14:paraId="7DDB49D8" w14:textId="77777777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14:paraId="60ACD788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Заявка на участие в аукционе в электронной форме</w:t>
      </w:r>
      <w:r w:rsidRPr="008D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61D5642E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52712881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5A2BB70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5A18688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756F8BC3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5351ADED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F8A412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5F1554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4661207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172669F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37BB02B1" w14:textId="77777777"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1C63065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1DF7CAE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62F7401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</w:t>
      </w:r>
      <w:r w:rsidRPr="008D763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кабинете участника, с приложением электронных копий зарегистрированной заявки и прилагаемых к ней документов. </w:t>
      </w:r>
    </w:p>
    <w:p w14:paraId="258228C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14:paraId="0D6308A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2B50990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4E0BACF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14:paraId="30F81AA9" w14:textId="380E872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39239A7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25E89A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678565F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03A62AC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18C49B1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497DB58A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76AA4B37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C2D82D7" w14:textId="77777777" w:rsidR="00F22872" w:rsidRDefault="00F22872" w:rsidP="00F228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  <w:r>
        <w:rPr>
          <w:rFonts w:ascii="Times New Roman" w:hAnsi="Times New Roman" w:cs="Times New Roman"/>
          <w:bCs/>
          <w:sz w:val="26"/>
          <w:szCs w:val="26"/>
        </w:rPr>
        <w:t>В назначении платежа указывается: «Задаток для участия в аукционе, идентификационный код лота».</w:t>
      </w:r>
    </w:p>
    <w:p w14:paraId="746F1618" w14:textId="77777777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>Оператор ЭТП производит блокирование денежных средств в размере задатка на лицевом счете претендента в момент подачи заявки на участие в аукционе.</w:t>
      </w:r>
    </w:p>
    <w:p w14:paraId="64AF969F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322E00" w14:textId="77777777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Pr="008139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</w:t>
      </w:r>
      <w:r w:rsidRPr="00A00286">
        <w:rPr>
          <w:rFonts w:ascii="Times New Roman" w:hAnsi="Times New Roman" w:cs="Times New Roman"/>
          <w:bCs/>
          <w:sz w:val="26"/>
          <w:szCs w:val="26"/>
        </w:rPr>
        <w:lastRenderedPageBreak/>
        <w:t>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031B807C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6C6E345A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14:paraId="5ADB4DB7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а) участникам аукциона, за исключением его победителя - в течение одного рабочего дня со дня подведения итогов аукциона;</w:t>
      </w:r>
    </w:p>
    <w:p w14:paraId="2A414A69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14:paraId="25D06B53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14:paraId="47B20613" w14:textId="346C95CB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14:paraId="02072A92" w14:textId="77777777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14:paraId="4D36BB10" w14:textId="41C2F328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14:paraId="47B32F7A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14:paraId="40312CEB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14:paraId="399505CB" w14:textId="7986413D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250C0F18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14:paraId="0D67A99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9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5CE1884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Претендент не допускается к участию в аукционе по следующим основаниям:</w:t>
      </w:r>
    </w:p>
    <w:p w14:paraId="5334F8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224E33B" w14:textId="49B43F2D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</w:t>
      </w:r>
      <w:r w:rsidR="00D03B0C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аукциона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14:paraId="4C2E0D7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1DC6C567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 аукциона.</w:t>
      </w:r>
    </w:p>
    <w:p w14:paraId="6D8FC4F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14:paraId="3F848C6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5B0A2B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20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303D154E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671FC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14:paraId="393B42A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14:paraId="3179CCD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8B39CA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14:paraId="0D8DC95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14:paraId="13723FE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14:paraId="2109B82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14:paraId="0CEAEEC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14:paraId="2BD7727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14:paraId="034EB96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14:paraId="7E2ADE5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14:paraId="4DA14FA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14:paraId="4078CCF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755B4A9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14:paraId="4A4A35B0" w14:textId="77777777" w:rsidR="007E5B7A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14:paraId="164ED02F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14:paraId="689546E8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14:paraId="41CE161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14:paraId="1A3221BC" w14:textId="2BBD333B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14:paraId="1044F7AD" w14:textId="7DDC5DD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 w:rsidR="0035401E"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40DE5B2C" w14:textId="1B8BCB83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</w:t>
      </w:r>
      <w:r w:rsidR="0035401E"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 w:rsidR="0035401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2D5C911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признании аукциона несостоявшимся оформляется протоколом об итогах аукциона.</w:t>
      </w:r>
    </w:p>
    <w:p w14:paraId="5336B4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14:paraId="74AE3BD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14:paraId="5B3993B8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14:paraId="4AE4EF1B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4BB5C2EA" w14:textId="77777777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14:paraId="1703584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Договор купли-продажи имущества заключается в форме электронного документа.</w:t>
      </w:r>
    </w:p>
    <w:p w14:paraId="765DC03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14:paraId="05A472A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10CE19DA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4C3616E7" w14:textId="0148B80B"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финансов (Управление муниципальной собственности, л/с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14:paraId="39382F82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3B8367B1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14:paraId="57C8494F" w14:textId="77777777" w:rsidR="00881957" w:rsidRDefault="00881957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53EA4D" w14:textId="77777777" w:rsidR="00881957" w:rsidRPr="00D03B0C" w:rsidRDefault="00881957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14:paraId="3B2DC67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6624BD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2A90FAE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F6E6B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8FE7A3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5A3412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306953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2691B09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53F17D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0825858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383D52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39500F4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6524491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D1D43CB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6BEA9C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B83E16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0D6B0968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E549E4A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F496FF8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F597D4B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7289E5B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C4FE97E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0BD57D9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E96123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5E451E7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1CAEC9A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787B8A6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367A414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127B54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14:paraId="7B6310E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14:paraId="228B73A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DFFD45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5E041DB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14:paraId="5EF5445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024C447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2EAF77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14:paraId="4B24B4E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3DBC0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ый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,а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я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14:paraId="0D62D01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22D554F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D28C54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024BD7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861A9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14:paraId="2FB6AC7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</w:t>
      </w: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0E03C92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249525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«___»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11E86D4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1CB62EC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142DD2F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D03814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4A82A2E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3. 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14:paraId="10B087A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предоставление отчетных данных (документов). Срок хранения персональных данных - постоянно.</w:t>
      </w:r>
    </w:p>
    <w:p w14:paraId="5F50142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1E225F95" w14:textId="0B83F0C4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1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2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Pr="008D76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 w:rsidRPr="00FA64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3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27B9A62E" w14:textId="0BFA7EEB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</w:t>
      </w:r>
      <w:r w:rsidR="00BF2C88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заключить с Управлением муниципальной собственности Администрации города Переславля-Залесского в течение 5 рабочих дней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с даты подведения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итогов аукциона в электронной форме договор купли-продажи имущества в соответствии с требованиями 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1828FE6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аукциона 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77B4075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508A533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7. Подавая настоящею заявку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65A86C07" w14:textId="5631AA54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6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7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945481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41EABA3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711B0D8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5E1F95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0A329183" w14:textId="0C16BB7F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</w:p>
    <w:p w14:paraId="510501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821985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4BDF11A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47B54D1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115C781B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784F1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800B4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203DE41C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представляемых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0164D1E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13D63D14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F1E2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0696190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474B78E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proofErr w:type="gramStart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356AE79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14352A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EC7102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14:paraId="65C4BF6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7EFB4A6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1F2232A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3BDA73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00383F9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42C4DF71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B7E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2BA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9A5E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6EC0FEB3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BCFB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B53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A6A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022BB749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1568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24B3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2DA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124CBC60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26F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A09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1581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4E35F6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1D0CD6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26515C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7B023F7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4900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1C496A8A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88E315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6309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14136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218D564D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91467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6835270C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2BAFFFE7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10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8B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2E5E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1598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1707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6AB4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BF2C88"/>
    <w:rsid w:val="00BF6F37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27F66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0BF1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s://catalog.lot-online.ru/images/docs/instructions/participants_manual_privatization.pdf?_t=1666853801" TargetMode="External"/><Relationship Id="rId26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new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" TargetMode="External"/><Relationship Id="rId17" Type="http://schemas.openxmlformats.org/officeDocument/2006/relationships/hyperlink" Target="https://lot-online.ru" TargetMode="External"/><Relationship Id="rId25" Type="http://schemas.openxmlformats.org/officeDocument/2006/relationships/hyperlink" Target="http://torgi.gov.ru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s://torgi.gov.ru/n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24" Type="http://schemas.openxmlformats.org/officeDocument/2006/relationships/hyperlink" Target="consultantplus://offline/ref=3313D2F8F3E59B3FA79C30A90F634FD14781F442CA44F20BF215D7A083F125D129BC36A10F69E096jDS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326175541469206D7261F606DF20F1D1366F5924086F49ADC3B18696DEBFF7FF6E46D560DE036122E9C6C1DDCDCC6894F228UEe9H" TargetMode="External"/><Relationship Id="rId23" Type="http://schemas.openxmlformats.org/officeDocument/2006/relationships/hyperlink" Target="https://lot-online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1000ums@mail.ru" TargetMode="External"/><Relationship Id="rId19" Type="http://schemas.openxmlformats.org/officeDocument/2006/relationships/hyperlink" Target="consultantplus://offline/ref=EE2B904B067E0232204EF57DCB1B9E920E1C11DD846295FFC2707F6A37E827C506B7A53820599308CF1E477FE7N8c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s://admpereslavl.ru/" TargetMode="External"/><Relationship Id="rId27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79DF-C940-4AA2-81E1-00755191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13</Pages>
  <Words>5337</Words>
  <Characters>30421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493</cp:revision>
  <cp:lastPrinted>2023-08-21T10:00:00Z</cp:lastPrinted>
  <dcterms:created xsi:type="dcterms:W3CDTF">2021-11-22T13:04:00Z</dcterms:created>
  <dcterms:modified xsi:type="dcterms:W3CDTF">2023-10-03T06:47:00Z</dcterms:modified>
</cp:coreProperties>
</file>