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rPr>
        <w:t xml:space="preserve">Проект № </w:t>
      </w:r>
      <w:hyperlink w:anchor="Par63" w:history="1">
        <w:r w:rsidRPr="00A8785A">
          <w:rPr>
            <w:rStyle w:val="a7"/>
            <w:rFonts w:ascii="Times New Roman" w:hAnsi="Times New Roman" w:cs="Times New Roman"/>
            <w:color w:val="auto"/>
          </w:rPr>
          <w:t>___</w:t>
        </w:r>
      </w:hyperlink>
    </w:p>
    <w:p w:rsidR="00295597" w:rsidRPr="00A8785A" w:rsidRDefault="00295597" w:rsidP="00295597">
      <w:pPr>
        <w:spacing w:after="0"/>
        <w:jc w:val="right"/>
        <w:rPr>
          <w:rFonts w:ascii="Times New Roman" w:hAnsi="Times New Roman" w:cs="Times New Roman"/>
          <w:u w:val="single"/>
        </w:rPr>
      </w:pPr>
      <w:r w:rsidRPr="00A8785A">
        <w:rPr>
          <w:rFonts w:ascii="Times New Roman" w:hAnsi="Times New Roman" w:cs="Times New Roman"/>
        </w:rPr>
        <w:t xml:space="preserve">вносит </w:t>
      </w:r>
      <w:r w:rsidRPr="00A8785A">
        <w:rPr>
          <w:rFonts w:ascii="Times New Roman" w:hAnsi="Times New Roman" w:cs="Times New Roman"/>
          <w:u w:val="single"/>
        </w:rPr>
        <w:t>Глав</w:t>
      </w:r>
      <w:r w:rsidR="003F091A" w:rsidRPr="00A8785A">
        <w:rPr>
          <w:rFonts w:ascii="Times New Roman" w:hAnsi="Times New Roman" w:cs="Times New Roman"/>
          <w:u w:val="single"/>
        </w:rPr>
        <w:t>а</w:t>
      </w:r>
      <w:r w:rsidRPr="00A8785A">
        <w:rPr>
          <w:rFonts w:ascii="Times New Roman" w:hAnsi="Times New Roman" w:cs="Times New Roman"/>
          <w:u w:val="single"/>
        </w:rPr>
        <w:t xml:space="preserve"> городского округа</w:t>
      </w:r>
    </w:p>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u w:val="single"/>
        </w:rPr>
        <w:t>города Переславля-Залесского</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(наименование субъекта права</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правотворческой инициативы)</w:t>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spacing w:after="0"/>
        <w:jc w:val="center"/>
        <w:rPr>
          <w:rFonts w:ascii="Times New Roman" w:hAnsi="Times New Roman" w:cs="Times New Roman"/>
        </w:rPr>
      </w:pPr>
      <w:r w:rsidRPr="00A8785A">
        <w:rPr>
          <w:rFonts w:ascii="Times New Roman" w:hAnsi="Times New Roman" w:cs="Times New Roman"/>
          <w:noProof/>
          <w:lang w:eastAsia="ru-RU"/>
        </w:rPr>
        <w:drawing>
          <wp:inline distT="0" distB="0" distL="0" distR="0" wp14:anchorId="6F80680C" wp14:editId="2C248B46">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pStyle w:val="a6"/>
        <w:spacing w:line="240" w:lineRule="auto"/>
        <w:rPr>
          <w:sz w:val="24"/>
          <w:szCs w:val="24"/>
        </w:rPr>
      </w:pPr>
      <w:r w:rsidRPr="00A8785A">
        <w:rPr>
          <w:sz w:val="24"/>
          <w:szCs w:val="24"/>
        </w:rPr>
        <w:t>Переславль-Залесская городская Дума</w:t>
      </w:r>
    </w:p>
    <w:p w:rsidR="00295597" w:rsidRPr="00A8785A" w:rsidRDefault="00F378DE" w:rsidP="00295597">
      <w:pPr>
        <w:spacing w:after="0"/>
        <w:jc w:val="center"/>
        <w:rPr>
          <w:rFonts w:ascii="Times New Roman" w:hAnsi="Times New Roman" w:cs="Times New Roman"/>
          <w:b/>
          <w:sz w:val="24"/>
          <w:szCs w:val="24"/>
        </w:rPr>
      </w:pPr>
      <w:r w:rsidRPr="00A8785A">
        <w:rPr>
          <w:rFonts w:ascii="Times New Roman" w:hAnsi="Times New Roman" w:cs="Times New Roman"/>
          <w:b/>
          <w:sz w:val="24"/>
          <w:szCs w:val="24"/>
        </w:rPr>
        <w:t>седьмого</w:t>
      </w:r>
      <w:r w:rsidR="00295597" w:rsidRPr="00A8785A">
        <w:rPr>
          <w:rFonts w:ascii="Times New Roman" w:hAnsi="Times New Roman" w:cs="Times New Roman"/>
          <w:b/>
          <w:sz w:val="24"/>
          <w:szCs w:val="24"/>
        </w:rPr>
        <w:t xml:space="preserve"> созыва</w:t>
      </w:r>
    </w:p>
    <w:p w:rsidR="00295597" w:rsidRPr="00A8785A" w:rsidRDefault="00295597" w:rsidP="00295597">
      <w:pPr>
        <w:pStyle w:val="1"/>
      </w:pPr>
      <w:r w:rsidRPr="00A8785A">
        <w:t>Р Е Ш Е Н И Е</w:t>
      </w:r>
    </w:p>
    <w:p w:rsidR="00295597" w:rsidRPr="00A8785A" w:rsidRDefault="00295597" w:rsidP="00295597">
      <w:pPr>
        <w:spacing w:after="0"/>
        <w:jc w:val="center"/>
        <w:rPr>
          <w:rFonts w:ascii="Times New Roman" w:hAnsi="Times New Roman" w:cs="Times New Roman"/>
          <w:sz w:val="24"/>
          <w:szCs w:val="24"/>
        </w:rPr>
      </w:pPr>
    </w:p>
    <w:p w:rsidR="00295597" w:rsidRPr="00A8785A" w:rsidRDefault="00295597" w:rsidP="00295597">
      <w:pPr>
        <w:spacing w:after="0"/>
        <w:jc w:val="both"/>
        <w:rPr>
          <w:rFonts w:ascii="Times New Roman" w:hAnsi="Times New Roman" w:cs="Times New Roman"/>
          <w:sz w:val="24"/>
          <w:szCs w:val="24"/>
        </w:rPr>
      </w:pPr>
      <w:r w:rsidRPr="00A8785A">
        <w:rPr>
          <w:rFonts w:ascii="Times New Roman" w:hAnsi="Times New Roman" w:cs="Times New Roman"/>
          <w:sz w:val="24"/>
          <w:szCs w:val="24"/>
        </w:rPr>
        <w:t xml:space="preserve">00.00.0000                                                                </w:t>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t>№</w:t>
      </w:r>
    </w:p>
    <w:p w:rsidR="00295597" w:rsidRPr="00A8785A" w:rsidRDefault="00295597" w:rsidP="00295597">
      <w:pPr>
        <w:pStyle w:val="31"/>
        <w:tabs>
          <w:tab w:val="left" w:pos="7371"/>
        </w:tabs>
        <w:spacing w:after="0"/>
        <w:jc w:val="center"/>
        <w:rPr>
          <w:sz w:val="24"/>
          <w:szCs w:val="24"/>
        </w:rPr>
      </w:pPr>
      <w:r w:rsidRPr="00A8785A">
        <w:rPr>
          <w:sz w:val="24"/>
          <w:szCs w:val="24"/>
        </w:rPr>
        <w:t>г. Переславль-Залесский</w:t>
      </w:r>
    </w:p>
    <w:p w:rsidR="009E5E16" w:rsidRPr="00A8785A" w:rsidRDefault="009E5E16" w:rsidP="00295597">
      <w:pPr>
        <w:spacing w:after="0" w:line="240" w:lineRule="auto"/>
        <w:jc w:val="center"/>
        <w:rPr>
          <w:rFonts w:ascii="Times New Roman" w:hAnsi="Times New Roman" w:cs="Times New Roman"/>
          <w:b/>
          <w:sz w:val="24"/>
          <w:szCs w:val="24"/>
        </w:rPr>
      </w:pPr>
    </w:p>
    <w:p w:rsidR="00B157E3"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О</w:t>
      </w:r>
      <w:r w:rsidR="00F378DE" w:rsidRPr="00A8785A">
        <w:rPr>
          <w:rFonts w:ascii="Times New Roman" w:hAnsi="Times New Roman" w:cs="Times New Roman"/>
          <w:b/>
          <w:sz w:val="24"/>
          <w:szCs w:val="24"/>
        </w:rPr>
        <w:t xml:space="preserve"> внесении изменений </w:t>
      </w:r>
      <w:r w:rsidR="00850532" w:rsidRPr="00A8785A">
        <w:rPr>
          <w:rFonts w:ascii="Times New Roman" w:hAnsi="Times New Roman" w:cs="Times New Roman"/>
          <w:b/>
          <w:sz w:val="24"/>
          <w:szCs w:val="24"/>
        </w:rPr>
        <w:t xml:space="preserve">в </w:t>
      </w:r>
      <w:r w:rsidR="00B157E3" w:rsidRPr="00A8785A">
        <w:rPr>
          <w:rFonts w:ascii="Times New Roman" w:hAnsi="Times New Roman" w:cs="Times New Roman"/>
          <w:b/>
          <w:sz w:val="24"/>
          <w:szCs w:val="24"/>
        </w:rPr>
        <w:t xml:space="preserve">решение Переславль-Залесской городской Думы </w:t>
      </w:r>
    </w:p>
    <w:p w:rsidR="00B157E3" w:rsidRPr="00A8785A" w:rsidRDefault="00B157E3"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 xml:space="preserve">от 26.04.2018 № 46 «Об утверждении </w:t>
      </w:r>
      <w:r w:rsidR="00295597" w:rsidRPr="00A8785A">
        <w:rPr>
          <w:rFonts w:ascii="Times New Roman" w:hAnsi="Times New Roman" w:cs="Times New Roman"/>
          <w:b/>
          <w:sz w:val="24"/>
          <w:szCs w:val="24"/>
        </w:rPr>
        <w:t>Правил благоустройства</w:t>
      </w:r>
      <w:r w:rsidRPr="00A8785A">
        <w:rPr>
          <w:rFonts w:ascii="Times New Roman" w:hAnsi="Times New Roman" w:cs="Times New Roman"/>
          <w:b/>
          <w:sz w:val="24"/>
          <w:szCs w:val="24"/>
        </w:rPr>
        <w:t xml:space="preserve"> </w:t>
      </w:r>
    </w:p>
    <w:p w:rsidR="00295597"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территории города Переславля-Залесского</w:t>
      </w:r>
      <w:r w:rsidR="0087163E" w:rsidRPr="00A8785A">
        <w:rPr>
          <w:rFonts w:ascii="Times New Roman" w:hAnsi="Times New Roman" w:cs="Times New Roman"/>
          <w:b/>
          <w:sz w:val="24"/>
          <w:szCs w:val="24"/>
        </w:rPr>
        <w:t>»</w:t>
      </w:r>
    </w:p>
    <w:p w:rsidR="00295597" w:rsidRPr="00A8785A" w:rsidRDefault="00295597" w:rsidP="00295597">
      <w:pPr>
        <w:spacing w:after="0" w:line="240" w:lineRule="auto"/>
        <w:jc w:val="both"/>
        <w:rPr>
          <w:rFonts w:ascii="Times New Roman" w:hAnsi="Times New Roman" w:cs="Times New Roman"/>
          <w:sz w:val="24"/>
          <w:szCs w:val="24"/>
        </w:rPr>
      </w:pPr>
    </w:p>
    <w:p w:rsidR="006B1A2B" w:rsidRPr="00A8785A" w:rsidRDefault="00295597" w:rsidP="006B1A2B">
      <w:pPr>
        <w:spacing w:after="0" w:line="240" w:lineRule="auto"/>
        <w:ind w:firstLine="567"/>
        <w:jc w:val="both"/>
        <w:rPr>
          <w:rFonts w:ascii="Times New Roman" w:hAnsi="Times New Roman" w:cs="Times New Roman"/>
          <w:spacing w:val="2"/>
          <w:sz w:val="24"/>
          <w:szCs w:val="24"/>
          <w:lang w:eastAsia="ru-RU"/>
        </w:rPr>
      </w:pPr>
      <w:r w:rsidRPr="00A8785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7163E" w:rsidRPr="00A8785A">
        <w:rPr>
          <w:rFonts w:ascii="Times New Roman" w:hAnsi="Times New Roman" w:cs="Times New Roman"/>
          <w:sz w:val="24"/>
          <w:szCs w:val="24"/>
        </w:rPr>
        <w:t xml:space="preserve">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 </w:t>
      </w:r>
      <w:r w:rsidRPr="00A8785A">
        <w:rPr>
          <w:rFonts w:ascii="Times New Roman" w:hAnsi="Times New Roman" w:cs="Times New Roman"/>
          <w:sz w:val="24"/>
          <w:szCs w:val="24"/>
        </w:rPr>
        <w:t>Уставо</w:t>
      </w:r>
      <w:r w:rsidR="00941718" w:rsidRPr="00A8785A">
        <w:rPr>
          <w:rFonts w:ascii="Times New Roman" w:hAnsi="Times New Roman" w:cs="Times New Roman"/>
          <w:sz w:val="24"/>
          <w:szCs w:val="24"/>
        </w:rPr>
        <w:t>м города Переславля-Залесского,</w:t>
      </w:r>
      <w:r w:rsidR="00850532" w:rsidRPr="00A8785A">
        <w:rPr>
          <w:rFonts w:ascii="Times New Roman" w:hAnsi="Times New Roman" w:cs="Times New Roman"/>
          <w:sz w:val="24"/>
          <w:szCs w:val="24"/>
        </w:rPr>
        <w:t xml:space="preserve"> </w:t>
      </w:r>
      <w:r w:rsidR="00EA43CE" w:rsidRPr="00A8785A">
        <w:rPr>
          <w:rFonts w:ascii="Times New Roman" w:hAnsi="Times New Roman" w:cs="Times New Roman"/>
          <w:sz w:val="24"/>
          <w:szCs w:val="24"/>
        </w:rPr>
        <w:t xml:space="preserve">учитывая </w:t>
      </w:r>
      <w:r w:rsidR="006B1A2B" w:rsidRPr="00A8785A">
        <w:rPr>
          <w:rFonts w:ascii="Times New Roman" w:hAnsi="Times New Roman" w:cs="Times New Roman"/>
          <w:sz w:val="24"/>
          <w:szCs w:val="24"/>
        </w:rPr>
        <w:t xml:space="preserve">заключение по результатам проведения оценки регулирующего воздействия проекта муниципального нормативного правового акта от ________, </w:t>
      </w:r>
    </w:p>
    <w:p w:rsidR="00EA43CE" w:rsidRPr="00A8785A" w:rsidRDefault="00EA43CE" w:rsidP="006B1A2B">
      <w:pPr>
        <w:spacing w:after="0" w:line="240" w:lineRule="auto"/>
        <w:jc w:val="both"/>
        <w:rPr>
          <w:rFonts w:ascii="Times New Roman" w:hAnsi="Times New Roman" w:cs="Times New Roman"/>
          <w:sz w:val="24"/>
          <w:szCs w:val="24"/>
        </w:rPr>
      </w:pPr>
      <w:r w:rsidRPr="00A8785A">
        <w:rPr>
          <w:rFonts w:ascii="Times New Roman" w:hAnsi="Times New Roman" w:cs="Times New Roman"/>
          <w:sz w:val="24"/>
          <w:szCs w:val="24"/>
        </w:rPr>
        <w:t xml:space="preserve">протокол публичных слушаний </w:t>
      </w:r>
      <w:r w:rsidR="000D4EC8" w:rsidRPr="00A8785A">
        <w:rPr>
          <w:rFonts w:ascii="Times New Roman" w:hAnsi="Times New Roman" w:cs="Times New Roman"/>
          <w:sz w:val="24"/>
          <w:szCs w:val="24"/>
        </w:rPr>
        <w:t xml:space="preserve">№ </w:t>
      </w:r>
      <w:r w:rsidR="006B1A2B" w:rsidRPr="00A8785A">
        <w:rPr>
          <w:rFonts w:ascii="Times New Roman" w:hAnsi="Times New Roman" w:cs="Times New Roman"/>
          <w:sz w:val="24"/>
          <w:szCs w:val="24"/>
        </w:rPr>
        <w:t>____</w:t>
      </w:r>
      <w:r w:rsidR="000D4EC8"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от </w:t>
      </w:r>
      <w:r w:rsidR="006B1A2B" w:rsidRPr="00A8785A">
        <w:rPr>
          <w:rFonts w:ascii="Times New Roman" w:hAnsi="Times New Roman" w:cs="Times New Roman"/>
          <w:sz w:val="24"/>
          <w:szCs w:val="24"/>
        </w:rPr>
        <w:t>_________</w:t>
      </w:r>
      <w:r w:rsidRPr="00A8785A">
        <w:rPr>
          <w:rFonts w:ascii="Times New Roman" w:hAnsi="Times New Roman" w:cs="Times New Roman"/>
          <w:sz w:val="24"/>
          <w:szCs w:val="24"/>
        </w:rPr>
        <w:t>, заключение о результатах публичных слушаний,</w:t>
      </w:r>
      <w:r w:rsidR="006B1A2B" w:rsidRPr="00A8785A">
        <w:rPr>
          <w:rFonts w:ascii="Times New Roman" w:hAnsi="Times New Roman" w:cs="Times New Roman"/>
          <w:sz w:val="24"/>
          <w:szCs w:val="24"/>
        </w:rPr>
        <w:t xml:space="preserve"> </w:t>
      </w:r>
    </w:p>
    <w:p w:rsidR="009E5E16" w:rsidRPr="00A8785A" w:rsidRDefault="009E5E16" w:rsidP="00295597">
      <w:pPr>
        <w:spacing w:after="0" w:line="240" w:lineRule="auto"/>
        <w:jc w:val="center"/>
        <w:rPr>
          <w:rFonts w:ascii="Times New Roman" w:hAnsi="Times New Roman" w:cs="Times New Roman"/>
          <w:sz w:val="24"/>
          <w:szCs w:val="24"/>
        </w:rPr>
      </w:pPr>
    </w:p>
    <w:p w:rsidR="00295597" w:rsidRPr="00A8785A" w:rsidRDefault="00295597" w:rsidP="00295597">
      <w:pPr>
        <w:spacing w:after="0" w:line="240" w:lineRule="auto"/>
        <w:jc w:val="center"/>
        <w:rPr>
          <w:rFonts w:ascii="Times New Roman" w:hAnsi="Times New Roman" w:cs="Times New Roman"/>
          <w:sz w:val="24"/>
          <w:szCs w:val="24"/>
        </w:rPr>
      </w:pPr>
      <w:r w:rsidRPr="00A8785A">
        <w:rPr>
          <w:rFonts w:ascii="Times New Roman" w:hAnsi="Times New Roman" w:cs="Times New Roman"/>
          <w:sz w:val="24"/>
          <w:szCs w:val="24"/>
        </w:rPr>
        <w:t>Переславль-Залесская городская Дума РЕШИЛА:</w:t>
      </w:r>
    </w:p>
    <w:p w:rsidR="00295597" w:rsidRPr="00A8785A" w:rsidRDefault="00295597" w:rsidP="00295597">
      <w:pPr>
        <w:spacing w:after="0" w:line="240" w:lineRule="auto"/>
        <w:jc w:val="center"/>
        <w:rPr>
          <w:rFonts w:ascii="Times New Roman" w:hAnsi="Times New Roman" w:cs="Times New Roman"/>
          <w:sz w:val="24"/>
          <w:szCs w:val="24"/>
        </w:rPr>
      </w:pPr>
    </w:p>
    <w:p w:rsidR="00295597" w:rsidRPr="00A8785A" w:rsidRDefault="00F378DE" w:rsidP="00BD4B83">
      <w:pPr>
        <w:pStyle w:val="ConsNormal"/>
        <w:widowControl/>
        <w:numPr>
          <w:ilvl w:val="0"/>
          <w:numId w:val="4"/>
        </w:numPr>
        <w:ind w:left="0" w:firstLine="567"/>
        <w:jc w:val="both"/>
        <w:rPr>
          <w:rFonts w:ascii="Times New Roman" w:hAnsi="Times New Roman" w:cs="Times New Roman"/>
          <w:sz w:val="24"/>
          <w:szCs w:val="24"/>
        </w:rPr>
      </w:pPr>
      <w:r w:rsidRPr="00A8785A">
        <w:rPr>
          <w:rFonts w:ascii="Times New Roman" w:hAnsi="Times New Roman" w:cs="Times New Roman"/>
          <w:sz w:val="24"/>
          <w:szCs w:val="24"/>
        </w:rPr>
        <w:t>Внести</w:t>
      </w:r>
      <w:r w:rsidR="00850532" w:rsidRPr="00A8785A">
        <w:rPr>
          <w:rFonts w:ascii="Times New Roman" w:hAnsi="Times New Roman" w:cs="Times New Roman"/>
          <w:sz w:val="24"/>
          <w:szCs w:val="24"/>
        </w:rPr>
        <w:t xml:space="preserve"> в</w:t>
      </w:r>
      <w:r w:rsidRPr="00A8785A">
        <w:rPr>
          <w:rFonts w:ascii="Times New Roman" w:hAnsi="Times New Roman" w:cs="Times New Roman"/>
          <w:sz w:val="24"/>
          <w:szCs w:val="24"/>
        </w:rPr>
        <w:t xml:space="preserve"> </w:t>
      </w:r>
      <w:r w:rsidR="00B157E3" w:rsidRPr="00A8785A">
        <w:rPr>
          <w:rFonts w:ascii="Times New Roman" w:hAnsi="Times New Roman" w:cs="Times New Roman"/>
          <w:sz w:val="24"/>
          <w:szCs w:val="24"/>
        </w:rPr>
        <w:t xml:space="preserve">решение Переславль-Залесской городской Думы </w:t>
      </w:r>
      <w:r w:rsidR="00B157E3" w:rsidRPr="00A8785A">
        <w:rPr>
          <w:rFonts w:ascii="Times New Roman" w:hAnsi="Times New Roman" w:cs="Times New Roman"/>
          <w:sz w:val="24"/>
          <w:szCs w:val="24"/>
          <w:lang w:eastAsia="ar-SA"/>
        </w:rPr>
        <w:t xml:space="preserve">от 26.04.2018 № 46 «Об утверждении </w:t>
      </w:r>
      <w:r w:rsidR="00B157E3" w:rsidRPr="00A8785A">
        <w:rPr>
          <w:rFonts w:ascii="Times New Roman" w:hAnsi="Times New Roman" w:cs="Times New Roman"/>
          <w:bCs/>
          <w:sz w:val="24"/>
          <w:szCs w:val="24"/>
        </w:rPr>
        <w:t>Правил благоустройства территории города Переславля-Залесского</w:t>
      </w:r>
      <w:r w:rsidR="00B157E3" w:rsidRPr="00A8785A">
        <w:rPr>
          <w:rFonts w:ascii="Times New Roman" w:hAnsi="Times New Roman" w:cs="Times New Roman"/>
          <w:sz w:val="24"/>
          <w:szCs w:val="24"/>
          <w:lang w:eastAsia="ar-SA"/>
        </w:rPr>
        <w:t>»</w:t>
      </w:r>
      <w:r w:rsidR="005A02DB" w:rsidRPr="00A8785A">
        <w:rPr>
          <w:rFonts w:ascii="Times New Roman" w:hAnsi="Times New Roman" w:cs="Times New Roman"/>
          <w:sz w:val="24"/>
          <w:szCs w:val="24"/>
          <w:lang w:eastAsia="ar-SA"/>
        </w:rPr>
        <w:t xml:space="preserve"> (с изменениями </w:t>
      </w:r>
      <w:r w:rsidR="00E8066F" w:rsidRPr="00A8785A">
        <w:rPr>
          <w:rFonts w:ascii="Times New Roman" w:hAnsi="Times New Roman" w:cs="Times New Roman"/>
          <w:sz w:val="24"/>
          <w:szCs w:val="24"/>
          <w:lang w:eastAsia="ar-SA"/>
        </w:rPr>
        <w:t>от 29.11.2018 № 112)</w:t>
      </w:r>
      <w:r w:rsidR="00B157E3" w:rsidRPr="00A8785A">
        <w:rPr>
          <w:rFonts w:ascii="Times New Roman" w:hAnsi="Times New Roman" w:cs="Times New Roman"/>
          <w:sz w:val="24"/>
          <w:szCs w:val="24"/>
          <w:lang w:eastAsia="ar-SA"/>
        </w:rPr>
        <w:t xml:space="preserve"> </w:t>
      </w:r>
      <w:r w:rsidR="00607AAE" w:rsidRPr="00A8785A">
        <w:rPr>
          <w:rFonts w:ascii="Times New Roman" w:hAnsi="Times New Roman" w:cs="Times New Roman"/>
          <w:sz w:val="24"/>
          <w:szCs w:val="24"/>
        </w:rPr>
        <w:t>следующие изменения</w:t>
      </w:r>
      <w:r w:rsidRPr="00A8785A">
        <w:rPr>
          <w:rFonts w:ascii="Times New Roman" w:hAnsi="Times New Roman" w:cs="Times New Roman"/>
          <w:sz w:val="24"/>
          <w:szCs w:val="24"/>
        </w:rPr>
        <w:t>:</w:t>
      </w:r>
      <w:r w:rsidR="00295597" w:rsidRPr="00A8785A">
        <w:rPr>
          <w:rFonts w:ascii="Times New Roman" w:hAnsi="Times New Roman" w:cs="Times New Roman"/>
          <w:sz w:val="24"/>
          <w:szCs w:val="24"/>
        </w:rPr>
        <w:t xml:space="preserve"> </w:t>
      </w:r>
    </w:p>
    <w:p w:rsidR="000D4167" w:rsidRPr="00A8785A" w:rsidRDefault="00BD4B83" w:rsidP="002227B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1) </w:t>
      </w:r>
      <w:r w:rsidR="002227BB" w:rsidRPr="00A8785A">
        <w:rPr>
          <w:rFonts w:ascii="Times New Roman" w:hAnsi="Times New Roman" w:cs="Times New Roman"/>
          <w:sz w:val="24"/>
          <w:szCs w:val="24"/>
        </w:rPr>
        <w:t xml:space="preserve">в наименовании </w:t>
      </w:r>
      <w:r w:rsidR="00B157E3" w:rsidRPr="00A8785A">
        <w:rPr>
          <w:rFonts w:ascii="Times New Roman" w:hAnsi="Times New Roman" w:cs="Times New Roman"/>
          <w:sz w:val="24"/>
          <w:szCs w:val="24"/>
        </w:rPr>
        <w:t>решения слова</w:t>
      </w:r>
      <w:r w:rsidR="002227BB" w:rsidRPr="00A8785A">
        <w:rPr>
          <w:rFonts w:ascii="Times New Roman" w:hAnsi="Times New Roman" w:cs="Times New Roman"/>
          <w:sz w:val="24"/>
          <w:szCs w:val="24"/>
        </w:rPr>
        <w:t xml:space="preserve"> «города Переславля-Залесского» заменить словами «городского округа города Переславля-Залесского»;</w:t>
      </w:r>
    </w:p>
    <w:p w:rsidR="00B157E3" w:rsidRPr="00A8785A" w:rsidRDefault="00943EE8"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2) </w:t>
      </w:r>
      <w:r w:rsidR="00B157E3" w:rsidRPr="00A8785A">
        <w:rPr>
          <w:rFonts w:ascii="Times New Roman" w:hAnsi="Times New Roman" w:cs="Times New Roman"/>
          <w:sz w:val="24"/>
          <w:szCs w:val="24"/>
        </w:rPr>
        <w:t>в пункте 1 решения слова «города Переславля-Залесского» заменить словами «городского округа города Переславля-Залесского»;</w:t>
      </w:r>
    </w:p>
    <w:p w:rsidR="0043637D"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3) в приложении к решению:</w:t>
      </w:r>
    </w:p>
    <w:p w:rsidR="0043637D" w:rsidRPr="00A8785A" w:rsidRDefault="0043637D" w:rsidP="0043637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 в наименовании слова «города Переславля-Залесского» заменить словами «городского округа города Переславля-Залесского»;</w:t>
      </w:r>
    </w:p>
    <w:p w:rsidR="00A621AC"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б) </w:t>
      </w:r>
      <w:r w:rsidR="00A621AC" w:rsidRPr="00A8785A">
        <w:rPr>
          <w:rFonts w:ascii="Times New Roman" w:hAnsi="Times New Roman" w:cs="Times New Roman"/>
          <w:sz w:val="24"/>
          <w:szCs w:val="24"/>
        </w:rPr>
        <w:t>в разделе 1:</w:t>
      </w:r>
    </w:p>
    <w:p w:rsidR="002227BB" w:rsidRPr="00A8785A" w:rsidRDefault="002227BB"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1.1 слова «города Переславля-Залесского» заменить словами «городского округа города Переславля-Залесского»;</w:t>
      </w:r>
    </w:p>
    <w:p w:rsidR="005A3382" w:rsidRPr="00A8785A" w:rsidRDefault="005A3382"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943EE8"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943EE8" w:rsidRPr="00A8785A">
        <w:rPr>
          <w:rFonts w:ascii="Times New Roman" w:hAnsi="Times New Roman" w:cs="Times New Roman"/>
          <w:sz w:val="24"/>
          <w:szCs w:val="24"/>
        </w:rPr>
        <w:t xml:space="preserve"> 1.2</w:t>
      </w:r>
      <w:r w:rsidRPr="00A8785A">
        <w:rPr>
          <w:rFonts w:ascii="Times New Roman" w:hAnsi="Times New Roman" w:cs="Times New Roman"/>
          <w:sz w:val="24"/>
          <w:szCs w:val="24"/>
        </w:rPr>
        <w:t xml:space="preserve"> слова «территории города Переславля-Залесского» заменить словами «территории городского округа города Переславля-Залесского»;</w:t>
      </w:r>
    </w:p>
    <w:p w:rsidR="002C4B1A" w:rsidRPr="00A8785A" w:rsidRDefault="002C4B1A"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1.3:</w:t>
      </w:r>
    </w:p>
    <w:p w:rsidR="00B64263" w:rsidRPr="00A8785A" w:rsidRDefault="004641BF"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 xml:space="preserve">в подпункте 1 </w:t>
      </w:r>
      <w:r w:rsidR="00B64263" w:rsidRPr="00A8785A">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2C4B1A" w:rsidRPr="00A8785A" w:rsidRDefault="002C4B1A"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5 изложить в следующей редакции:</w:t>
      </w:r>
    </w:p>
    <w:p w:rsidR="002C4B1A" w:rsidRPr="00A8785A" w:rsidRDefault="002C4B1A" w:rsidP="009E5E16">
      <w:pPr>
        <w:suppressAutoHyphens/>
        <w:spacing w:after="0"/>
        <w:ind w:firstLine="567"/>
        <w:jc w:val="both"/>
        <w:rPr>
          <w:rFonts w:ascii="Times New Roman" w:hAnsi="Times New Roman" w:cs="Times New Roman"/>
          <w:sz w:val="24"/>
          <w:szCs w:val="24"/>
          <w:shd w:val="clear" w:color="auto" w:fill="FFFFFF"/>
        </w:rPr>
      </w:pPr>
      <w:r w:rsidRPr="00A8785A">
        <w:rPr>
          <w:rFonts w:ascii="Times New Roman" w:hAnsi="Times New Roman" w:cs="Times New Roman"/>
          <w:sz w:val="24"/>
          <w:szCs w:val="24"/>
        </w:rPr>
        <w:t xml:space="preserve">«5) </w:t>
      </w:r>
      <w:r w:rsidRPr="00A8785A">
        <w:rPr>
          <w:rStyle w:val="s10"/>
          <w:rFonts w:ascii="Times New Roman" w:hAnsi="Times New Roman" w:cs="Times New Roman"/>
          <w:bCs/>
          <w:sz w:val="24"/>
          <w:szCs w:val="24"/>
          <w:shd w:val="clear" w:color="auto" w:fill="FFFFFF"/>
        </w:rPr>
        <w:t>отходы производства и потребления (далее - отходы)</w:t>
      </w:r>
      <w:r w:rsidRPr="00A8785A">
        <w:rPr>
          <w:rFonts w:ascii="Times New Roman" w:hAnsi="Times New Roman" w:cs="Times New Roman"/>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w:t>
      </w:r>
      <w:r w:rsidRPr="00A8785A">
        <w:rPr>
          <w:rFonts w:ascii="Times New Roman" w:hAnsi="Times New Roman" w:cs="Times New Roman"/>
          <w:sz w:val="24"/>
          <w:szCs w:val="24"/>
          <w:shd w:val="clear" w:color="auto" w:fill="FFFFFF"/>
        </w:rPr>
        <w:lastRenderedPageBreak/>
        <w:t>соответствии с Федеральным законом от 24.06.1998 № 89-ФЗ «Об отходах производства и потребления»;»;</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1.4:</w:t>
      </w:r>
    </w:p>
    <w:p w:rsidR="00D86F35" w:rsidRPr="00A8785A" w:rsidRDefault="00D86F35" w:rsidP="00D86F35">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после слов «земельных участков» дополнить словами «и прилегающих территорий»;</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слова «территории города» заменить словами «территории городского округа</w:t>
      </w:r>
      <w:r w:rsidR="007F6740" w:rsidRPr="00A8785A">
        <w:rPr>
          <w:rFonts w:ascii="Times New Roman" w:hAnsi="Times New Roman" w:cs="Times New Roman"/>
          <w:sz w:val="24"/>
          <w:szCs w:val="24"/>
        </w:rPr>
        <w:t xml:space="preserve"> города Переславля-Залесского</w:t>
      </w:r>
      <w:r w:rsidRPr="00A8785A">
        <w:rPr>
          <w:rFonts w:ascii="Times New Roman" w:hAnsi="Times New Roman" w:cs="Times New Roman"/>
          <w:sz w:val="24"/>
          <w:szCs w:val="24"/>
        </w:rPr>
        <w:t>»;</w:t>
      </w:r>
    </w:p>
    <w:p w:rsidR="0043637D" w:rsidRPr="00A8785A" w:rsidRDefault="0043637D"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четвертом слова «города Переславля-Залесского» заменить словами «городского округа города Переславля-Залесского»;</w:t>
      </w:r>
    </w:p>
    <w:p w:rsidR="008C298C" w:rsidRPr="00A8785A" w:rsidRDefault="008C298C"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1.6:</w:t>
      </w:r>
    </w:p>
    <w:p w:rsidR="008C298C" w:rsidRPr="00A8785A" w:rsidRDefault="0057182F"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«города Переславля-Залесского» заменить словами «городского округа города Переславля-Залесского»;</w:t>
      </w:r>
    </w:p>
    <w:p w:rsidR="008C298C" w:rsidRPr="00A8785A" w:rsidRDefault="008C298C"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абзац второй изложить в следующей редакции:</w:t>
      </w:r>
    </w:p>
    <w:p w:rsidR="008C298C" w:rsidRPr="00A8785A" w:rsidRDefault="00D0191A" w:rsidP="008C298C">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sz w:val="24"/>
          <w:szCs w:val="24"/>
        </w:rPr>
        <w:t xml:space="preserve">«- сброс, складирование, </w:t>
      </w:r>
      <w:r w:rsidRPr="00A8785A">
        <w:rPr>
          <w:rFonts w:ascii="Times New Roman" w:hAnsi="Times New Roman"/>
          <w:kern w:val="1"/>
          <w:sz w:val="24"/>
          <w:szCs w:val="24"/>
          <w:lang w:eastAsia="ar-SA"/>
        </w:rPr>
        <w:t>размещение и хранение отходов, растительного и иного грунта, дров (бревен), угля, строительных и сыпучих материалов, изделий, конструкций, оборудования, тары, обрезков деревьев, снега, сколотого льда за исключением специально отведенных мест и контейнеров для сбора отходов;»</w:t>
      </w:r>
      <w:r w:rsidR="00782604" w:rsidRPr="00A8785A">
        <w:rPr>
          <w:rFonts w:ascii="Times New Roman" w:hAnsi="Times New Roman" w:cs="Times New Roman"/>
          <w:kern w:val="1"/>
          <w:sz w:val="24"/>
          <w:szCs w:val="24"/>
          <w:lang w:eastAsia="ar-SA"/>
        </w:rPr>
        <w:t>;</w:t>
      </w:r>
    </w:p>
    <w:p w:rsidR="00A54419" w:rsidRPr="00A8785A" w:rsidRDefault="005D756D" w:rsidP="005D756D">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д</w:t>
      </w:r>
      <w:r w:rsidR="00A54419" w:rsidRPr="00A8785A">
        <w:rPr>
          <w:rFonts w:ascii="Times New Roman" w:hAnsi="Times New Roman" w:cs="Times New Roman"/>
          <w:sz w:val="24"/>
          <w:szCs w:val="24"/>
        </w:rPr>
        <w:t>ополнить абзацами следующего содержания</w:t>
      </w:r>
      <w:r w:rsidRPr="00A8785A">
        <w:rPr>
          <w:rFonts w:ascii="Times New Roman" w:hAnsi="Times New Roman" w:cs="Times New Roman"/>
          <w:sz w:val="24"/>
          <w:szCs w:val="24"/>
        </w:rPr>
        <w:t>:</w:t>
      </w:r>
    </w:p>
    <w:p w:rsidR="00D86F35" w:rsidRPr="00A8785A" w:rsidRDefault="005D756D" w:rsidP="00D86F35">
      <w:pPr>
        <w:pStyle w:val="ConsPlusNormal"/>
        <w:ind w:firstLine="540"/>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D86F35" w:rsidRPr="00A8785A">
        <w:rPr>
          <w:rFonts w:ascii="Times New Roman" w:hAnsi="Times New Roman" w:cs="Times New Roman"/>
          <w:sz w:val="24"/>
          <w:szCs w:val="24"/>
        </w:rPr>
        <w:t>- повреждать малые архитектурные формы и перемещать их относительно мест, на которых они установлены;</w:t>
      </w:r>
    </w:p>
    <w:p w:rsidR="004D3F92" w:rsidRPr="00A8785A" w:rsidRDefault="00170A5F" w:rsidP="00170A5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4D3F92" w:rsidRPr="00A8785A">
        <w:rPr>
          <w:rFonts w:ascii="Times New Roman" w:hAnsi="Times New Roman" w:cs="Times New Roman"/>
          <w:sz w:val="24"/>
          <w:szCs w:val="24"/>
        </w:rPr>
        <w:t>засорять территорию</w:t>
      </w:r>
      <w:r w:rsidR="007C518D" w:rsidRPr="00A8785A">
        <w:rPr>
          <w:rFonts w:ascii="Times New Roman" w:hAnsi="Times New Roman" w:cs="Times New Roman"/>
          <w:sz w:val="24"/>
          <w:szCs w:val="24"/>
        </w:rPr>
        <w:t xml:space="preserve"> кладбища</w:t>
      </w:r>
      <w:r w:rsidR="004D3F92" w:rsidRPr="00A8785A">
        <w:rPr>
          <w:rFonts w:ascii="Times New Roman" w:hAnsi="Times New Roman" w:cs="Times New Roman"/>
          <w:sz w:val="24"/>
          <w:szCs w:val="24"/>
        </w:rPr>
        <w:t>, ломать и выкапывать зеленые насаждения, рвать цветы, срезать дерн.</w:t>
      </w:r>
      <w:r w:rsidR="00D30726" w:rsidRPr="00A8785A">
        <w:rPr>
          <w:rFonts w:ascii="Times New Roman" w:hAnsi="Times New Roman" w:cs="Times New Roman"/>
          <w:sz w:val="24"/>
          <w:szCs w:val="24"/>
        </w:rPr>
        <w:t>»;</w:t>
      </w:r>
    </w:p>
    <w:p w:rsidR="0057182F"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w:t>
      </w:r>
      <w:r w:rsidR="0057182F" w:rsidRPr="00A8785A">
        <w:rPr>
          <w:rFonts w:ascii="Times New Roman" w:hAnsi="Times New Roman" w:cs="Times New Roman"/>
          <w:sz w:val="24"/>
          <w:szCs w:val="24"/>
        </w:rPr>
        <w:t xml:space="preserve"> 1.</w:t>
      </w:r>
      <w:r w:rsidR="00C539BA" w:rsidRPr="00A8785A">
        <w:rPr>
          <w:rFonts w:ascii="Times New Roman" w:hAnsi="Times New Roman" w:cs="Times New Roman"/>
          <w:sz w:val="24"/>
          <w:szCs w:val="24"/>
        </w:rPr>
        <w:t>7</w:t>
      </w:r>
      <w:r w:rsidR="0057182F" w:rsidRPr="00A8785A">
        <w:rPr>
          <w:rFonts w:ascii="Times New Roman" w:hAnsi="Times New Roman" w:cs="Times New Roman"/>
          <w:sz w:val="24"/>
          <w:szCs w:val="24"/>
        </w:rPr>
        <w:t xml:space="preserve"> слова «</w:t>
      </w:r>
      <w:r w:rsidR="0043637D"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городского округа города Переславля-Залесского»</w:t>
      </w:r>
      <w:r w:rsidR="00B839D7" w:rsidRPr="00A8785A">
        <w:rPr>
          <w:rFonts w:ascii="Times New Roman" w:hAnsi="Times New Roman" w:cs="Times New Roman"/>
          <w:sz w:val="24"/>
          <w:szCs w:val="24"/>
        </w:rPr>
        <w:t>, слова «муниципальным правовым актом» заменить словами «постановлением»</w:t>
      </w:r>
      <w:r w:rsidR="0057182F" w:rsidRPr="00A8785A">
        <w:rPr>
          <w:rFonts w:ascii="Times New Roman" w:hAnsi="Times New Roman" w:cs="Times New Roman"/>
          <w:sz w:val="24"/>
          <w:szCs w:val="24"/>
        </w:rPr>
        <w:t>;</w:t>
      </w:r>
    </w:p>
    <w:p w:rsidR="000511DB"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1.8:</w:t>
      </w:r>
    </w:p>
    <w:p w:rsidR="000511DB" w:rsidRPr="00A8785A" w:rsidRDefault="000511DB" w:rsidP="000511D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третьем слова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городского округа города Переславля-Залесского»</w:t>
      </w:r>
      <w:r w:rsidR="006A5A1E" w:rsidRPr="00A8785A">
        <w:rPr>
          <w:rFonts w:ascii="Times New Roman" w:hAnsi="Times New Roman" w:cs="Times New Roman"/>
          <w:sz w:val="24"/>
          <w:szCs w:val="24"/>
        </w:rPr>
        <w:t>, слова «жители города Переславля-Залесского» заменить словами «жители городского округа города Переславля-Залесского»</w:t>
      </w:r>
      <w:r w:rsidRPr="00A8785A">
        <w:rPr>
          <w:rFonts w:ascii="Times New Roman" w:hAnsi="Times New Roman" w:cs="Times New Roman"/>
          <w:sz w:val="24"/>
          <w:szCs w:val="24"/>
        </w:rPr>
        <w:t>;</w:t>
      </w:r>
    </w:p>
    <w:p w:rsidR="006A5A1E" w:rsidRPr="00A8785A" w:rsidRDefault="006A5A1E"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четвертом слова «города Переславля-Залесского»</w:t>
      </w:r>
      <w:r w:rsidR="00E57032" w:rsidRPr="00A8785A">
        <w:rPr>
          <w:rFonts w:ascii="Times New Roman" w:hAnsi="Times New Roman" w:cs="Times New Roman"/>
          <w:sz w:val="24"/>
          <w:szCs w:val="24"/>
        </w:rPr>
        <w:t xml:space="preserve"> исключить</w:t>
      </w:r>
      <w:r w:rsidRPr="00A8785A">
        <w:rPr>
          <w:rFonts w:ascii="Times New Roman" w:hAnsi="Times New Roman" w:cs="Times New Roman"/>
          <w:sz w:val="24"/>
          <w:szCs w:val="24"/>
        </w:rPr>
        <w:t>;</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пятом слова «города Переславля-Залесского» заменить словами «городского округа города Переславля-Залесского»;</w:t>
      </w:r>
    </w:p>
    <w:p w:rsidR="00EB67EF" w:rsidRPr="00A8785A" w:rsidRDefault="00EB67EF" w:rsidP="00EB67EF">
      <w:pPr>
        <w:suppressAutoHyphens/>
        <w:spacing w:after="0"/>
        <w:ind w:firstLine="567"/>
        <w:jc w:val="both"/>
        <w:rPr>
          <w:rFonts w:ascii="Times New Roman" w:hAnsi="Times New Roman"/>
          <w:sz w:val="24"/>
          <w:szCs w:val="24"/>
        </w:rPr>
      </w:pPr>
      <w:r w:rsidRPr="00A8785A">
        <w:rPr>
          <w:rFonts w:ascii="Times New Roman" w:hAnsi="Times New Roman"/>
          <w:sz w:val="24"/>
          <w:szCs w:val="24"/>
        </w:rPr>
        <w:t>дополнить пунктом 1.9 следующего содержания:</w:t>
      </w:r>
    </w:p>
    <w:p w:rsidR="007646DF" w:rsidRPr="00A8785A" w:rsidRDefault="003E21CF" w:rsidP="007646DF">
      <w:pPr>
        <w:pStyle w:val="a3"/>
        <w:spacing w:after="0" w:line="240" w:lineRule="auto"/>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7646DF" w:rsidRPr="00A8785A">
        <w:rPr>
          <w:rFonts w:ascii="Times New Roman" w:hAnsi="Times New Roman" w:cs="Times New Roman"/>
          <w:sz w:val="24"/>
          <w:szCs w:val="24"/>
        </w:rPr>
        <w:t>«</w:t>
      </w:r>
      <w:r w:rsidR="00BD4DA7" w:rsidRPr="00A8785A">
        <w:rPr>
          <w:rFonts w:ascii="Times New Roman" w:hAnsi="Times New Roman" w:cs="Times New Roman"/>
          <w:sz w:val="24"/>
          <w:szCs w:val="24"/>
        </w:rPr>
        <w:t>1.9</w:t>
      </w:r>
      <w:r w:rsidR="00202E54" w:rsidRPr="00A8785A">
        <w:rPr>
          <w:rFonts w:ascii="Times New Roman" w:hAnsi="Times New Roman" w:cs="Times New Roman"/>
          <w:sz w:val="24"/>
          <w:szCs w:val="24"/>
        </w:rPr>
        <w:t xml:space="preserve">. </w:t>
      </w:r>
      <w:r w:rsidR="00A1722C" w:rsidRPr="00A8785A">
        <w:rPr>
          <w:rFonts w:ascii="Times New Roman" w:hAnsi="Times New Roman" w:cs="Times New Roman"/>
          <w:sz w:val="24"/>
          <w:szCs w:val="24"/>
        </w:rPr>
        <w:t xml:space="preserve">Границы </w:t>
      </w:r>
      <w:r w:rsidR="001824B9" w:rsidRPr="00A8785A">
        <w:rPr>
          <w:rFonts w:ascii="Times New Roman" w:hAnsi="Times New Roman" w:cs="Times New Roman"/>
          <w:sz w:val="24"/>
          <w:szCs w:val="24"/>
        </w:rPr>
        <w:t>прилегающих территорий.</w:t>
      </w:r>
    </w:p>
    <w:p w:rsidR="000D4EC8" w:rsidRPr="00A8785A" w:rsidRDefault="00BD4DA7" w:rsidP="000D4EC8">
      <w:pPr>
        <w:autoSpaceDE w:val="0"/>
        <w:autoSpaceDN w:val="0"/>
        <w:adjustRightInd w:val="0"/>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1.9</w:t>
      </w:r>
      <w:r w:rsidR="008430D5" w:rsidRPr="00A8785A">
        <w:rPr>
          <w:rFonts w:ascii="Times New Roman" w:hAnsi="Times New Roman" w:cs="Times New Roman"/>
          <w:sz w:val="24"/>
          <w:szCs w:val="24"/>
        </w:rPr>
        <w:t xml:space="preserve">.1. </w:t>
      </w:r>
      <w:r w:rsidR="000D4EC8" w:rsidRPr="00A8785A">
        <w:rPr>
          <w:rFonts w:ascii="Times New Roman" w:hAnsi="Times New Roman" w:cs="Times New Roman"/>
          <w:sz w:val="24"/>
          <w:szCs w:val="24"/>
        </w:rPr>
        <w:t>Прилегающая территория, с учетом порядка определения ее границ, установленного Законом Ярославской области</w:t>
      </w:r>
      <w:r w:rsidR="0087163E" w:rsidRPr="00A8785A">
        <w:rPr>
          <w:rFonts w:ascii="Times New Roman" w:hAnsi="Times New Roman" w:cs="Times New Roman"/>
          <w:sz w:val="24"/>
          <w:szCs w:val="24"/>
        </w:rPr>
        <w:t xml:space="preserve"> </w:t>
      </w:r>
      <w:r w:rsidR="00AA1CA8" w:rsidRPr="00A8785A">
        <w:rPr>
          <w:rFonts w:ascii="Times New Roman" w:hAnsi="Times New Roman" w:cs="Times New Roman"/>
          <w:sz w:val="24"/>
          <w:szCs w:val="24"/>
        </w:rPr>
        <w:t>от 20.12.2018 № 90-з «О порядке определения органами местного самоуправления муниципальных образований Ярославской области границ прилегающих территорий»</w:t>
      </w:r>
      <w:r w:rsidR="000D4EC8" w:rsidRPr="00A8785A">
        <w:rPr>
          <w:rFonts w:ascii="Times New Roman" w:hAnsi="Times New Roman" w:cs="Times New Roman"/>
          <w:sz w:val="24"/>
          <w:szCs w:val="24"/>
        </w:rPr>
        <w:t>, устанавливается расстоянием равным:</w:t>
      </w:r>
    </w:p>
    <w:p w:rsidR="00435D3E" w:rsidRPr="00A8785A" w:rsidRDefault="00435D3E"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индивидуальных жилых домов</w:t>
      </w:r>
      <w:r w:rsidR="00A04D83" w:rsidRPr="00A8785A">
        <w:rPr>
          <w:rFonts w:ascii="Times New Roman" w:hAnsi="Times New Roman" w:cs="Times New Roman"/>
          <w:sz w:val="24"/>
          <w:szCs w:val="24"/>
        </w:rPr>
        <w:t xml:space="preserve"> </w:t>
      </w:r>
      <w:r w:rsidR="00D57DEC" w:rsidRPr="00A8785A">
        <w:rPr>
          <w:rFonts w:ascii="Times New Roman" w:hAnsi="Times New Roman" w:cs="Times New Roman"/>
          <w:sz w:val="24"/>
          <w:szCs w:val="24"/>
        </w:rPr>
        <w:t>и домов блокированной жилой застройки</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w:t>
      </w:r>
      <w:r w:rsidR="005D211B" w:rsidRPr="00A8785A">
        <w:rPr>
          <w:rFonts w:ascii="Times New Roman" w:hAnsi="Times New Roman" w:cs="Times New Roman"/>
          <w:sz w:val="24"/>
          <w:szCs w:val="24"/>
        </w:rPr>
        <w:t>5</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метр</w:t>
      </w:r>
      <w:r w:rsidR="005D211B" w:rsidRPr="00A8785A">
        <w:rPr>
          <w:rFonts w:ascii="Times New Roman" w:hAnsi="Times New Roman" w:cs="Times New Roman"/>
          <w:spacing w:val="2"/>
          <w:sz w:val="24"/>
          <w:szCs w:val="24"/>
        </w:rPr>
        <w:t>ов</w:t>
      </w:r>
      <w:r w:rsidRPr="00A8785A">
        <w:rPr>
          <w:rFonts w:ascii="Times New Roman" w:hAnsi="Times New Roman" w:cs="Times New Roman"/>
          <w:spacing w:val="2"/>
          <w:sz w:val="24"/>
          <w:szCs w:val="24"/>
        </w:rPr>
        <w:t xml:space="preserve"> от границ земельного участка по его периметру</w:t>
      </w:r>
      <w:r w:rsidR="00640610" w:rsidRPr="00A8785A">
        <w:rPr>
          <w:rFonts w:ascii="Times New Roman" w:hAnsi="Times New Roman" w:cs="Times New Roman"/>
          <w:sz w:val="24"/>
          <w:szCs w:val="24"/>
        </w:rPr>
        <w:t>;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r w:rsidR="00A04D83" w:rsidRPr="00A8785A">
        <w:rPr>
          <w:rFonts w:ascii="Times New Roman" w:hAnsi="Times New Roman" w:cs="Times New Roman"/>
          <w:sz w:val="24"/>
          <w:szCs w:val="24"/>
        </w:rPr>
        <w:t>10</w:t>
      </w:r>
      <w:r w:rsidRPr="00A8785A">
        <w:rPr>
          <w:rFonts w:ascii="Times New Roman" w:hAnsi="Times New Roman" w:cs="Times New Roman"/>
          <w:sz w:val="24"/>
          <w:szCs w:val="24"/>
        </w:rPr>
        <w:t xml:space="preserve"> метров от границ зданий</w:t>
      </w:r>
      <w:r w:rsidR="00640610" w:rsidRPr="00A8785A">
        <w:rPr>
          <w:rFonts w:ascii="Times New Roman" w:hAnsi="Times New Roman" w:cs="Times New Roman"/>
          <w:sz w:val="24"/>
          <w:szCs w:val="24"/>
        </w:rPr>
        <w:t xml:space="preserve"> по их периметру</w:t>
      </w:r>
      <w:r w:rsidRPr="00A8785A">
        <w:rPr>
          <w:rFonts w:ascii="Times New Roman" w:hAnsi="Times New Roman" w:cs="Times New Roman"/>
          <w:sz w:val="24"/>
          <w:szCs w:val="24"/>
        </w:rPr>
        <w:t>;</w:t>
      </w:r>
    </w:p>
    <w:p w:rsidR="003E21CF" w:rsidRPr="00A8785A" w:rsidRDefault="00435D3E" w:rsidP="00D57DE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w:t>
      </w:r>
      <w:r w:rsidR="003150F8" w:rsidRPr="00A8785A">
        <w:rPr>
          <w:rFonts w:ascii="Times New Roman" w:hAnsi="Times New Roman" w:cs="Times New Roman"/>
          <w:sz w:val="24"/>
          <w:szCs w:val="24"/>
        </w:rPr>
        <w:t xml:space="preserve">для </w:t>
      </w:r>
      <w:r w:rsidRPr="00A8785A">
        <w:rPr>
          <w:rFonts w:ascii="Times New Roman" w:hAnsi="Times New Roman" w:cs="Times New Roman"/>
          <w:sz w:val="24"/>
          <w:szCs w:val="24"/>
        </w:rPr>
        <w:t xml:space="preserve">многоквартирных домов,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w:t>
      </w:r>
      <w:r w:rsidR="00A04D83" w:rsidRPr="00A8785A">
        <w:rPr>
          <w:rFonts w:ascii="Times New Roman" w:hAnsi="Times New Roman" w:cs="Times New Roman"/>
          <w:spacing w:val="2"/>
          <w:sz w:val="24"/>
          <w:szCs w:val="24"/>
        </w:rPr>
        <w:t xml:space="preserve"> </w:t>
      </w:r>
      <w:r w:rsidRPr="00A8785A">
        <w:rPr>
          <w:rFonts w:ascii="Times New Roman" w:hAnsi="Times New Roman" w:cs="Times New Roman"/>
          <w:spacing w:val="2"/>
          <w:sz w:val="24"/>
          <w:szCs w:val="24"/>
        </w:rPr>
        <w:t>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w:t>
      </w:r>
      <w:r w:rsidR="00A16B7C" w:rsidRPr="00A8785A">
        <w:rPr>
          <w:rFonts w:ascii="Times New Roman" w:hAnsi="Times New Roman" w:cs="Times New Roman"/>
          <w:spacing w:val="2"/>
          <w:sz w:val="24"/>
          <w:szCs w:val="24"/>
        </w:rPr>
        <w:t>;</w:t>
      </w:r>
      <w:r w:rsidR="00640610" w:rsidRPr="00A8785A">
        <w:rPr>
          <w:rFonts w:ascii="Times New Roman" w:hAnsi="Times New Roman" w:cs="Times New Roman"/>
          <w:spacing w:val="2"/>
          <w:sz w:val="24"/>
          <w:szCs w:val="24"/>
        </w:rPr>
        <w:t xml:space="preserve"> </w:t>
      </w:r>
    </w:p>
    <w:p w:rsidR="003E21CF" w:rsidRPr="00A8785A" w:rsidRDefault="003E21CF" w:rsidP="003E21CF">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нежилых зданий, строений, сооружений (комплекса зданий, строений, сооружений),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 </w:t>
      </w:r>
      <w:r w:rsidRPr="00A8785A">
        <w:rPr>
          <w:rFonts w:ascii="Times New Roman" w:hAnsi="Times New Roman" w:cs="Times New Roman"/>
          <w:sz w:val="24"/>
          <w:szCs w:val="24"/>
        </w:rPr>
        <w:t xml:space="preserve">-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w:t>
      </w:r>
      <w:r w:rsidRPr="00A8785A">
        <w:rPr>
          <w:rFonts w:ascii="Times New Roman" w:hAnsi="Times New Roman" w:cs="Times New Roman"/>
          <w:spacing w:val="2"/>
          <w:sz w:val="24"/>
          <w:szCs w:val="24"/>
        </w:rPr>
        <w:t xml:space="preserve">границ </w:t>
      </w:r>
      <w:r w:rsidRPr="00A8785A">
        <w:rPr>
          <w:rFonts w:ascii="Times New Roman" w:hAnsi="Times New Roman" w:cs="Times New Roman"/>
          <w:spacing w:val="2"/>
          <w:sz w:val="24"/>
          <w:szCs w:val="24"/>
        </w:rPr>
        <w:lastRenderedPageBreak/>
        <w:t>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по их периметру;</w:t>
      </w:r>
    </w:p>
    <w:p w:rsidR="00435D3E" w:rsidRPr="00A8785A" w:rsidRDefault="004668BB"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w:t>
      </w:r>
      <w:r w:rsidR="00741BA7" w:rsidRPr="00A8785A">
        <w:rPr>
          <w:rFonts w:ascii="Times New Roman" w:hAnsi="Times New Roman" w:cs="Times New Roman"/>
          <w:sz w:val="24"/>
          <w:szCs w:val="24"/>
        </w:rPr>
        <w:t xml:space="preserve"> </w:t>
      </w:r>
      <w:r w:rsidR="00A04D83" w:rsidRPr="00A8785A">
        <w:rPr>
          <w:rFonts w:ascii="Times New Roman" w:hAnsi="Times New Roman" w:cs="Times New Roman"/>
          <w:sz w:val="24"/>
          <w:szCs w:val="24"/>
        </w:rPr>
        <w:t>для</w:t>
      </w:r>
      <w:r w:rsidR="00435D3E" w:rsidRPr="00A8785A">
        <w:rPr>
          <w:rFonts w:ascii="Times New Roman" w:hAnsi="Times New Roman" w:cs="Times New Roman"/>
          <w:sz w:val="24"/>
          <w:szCs w:val="24"/>
        </w:rPr>
        <w:t xml:space="preserve"> объектов социального назначения</w:t>
      </w:r>
      <w:r w:rsidR="00A16B7C" w:rsidRPr="00A8785A">
        <w:rPr>
          <w:rFonts w:ascii="Times New Roman" w:hAnsi="Times New Roman" w:cs="Times New Roman"/>
          <w:sz w:val="24"/>
          <w:szCs w:val="24"/>
        </w:rPr>
        <w:t xml:space="preserve"> (школы, дошкольные учреждения, учреждения культуры, здравоохранения, физкультуры и спорта)</w:t>
      </w:r>
      <w:r w:rsidRPr="00A8785A">
        <w:rPr>
          <w:rFonts w:ascii="Times New Roman" w:hAnsi="Times New Roman" w:cs="Times New Roman"/>
          <w:sz w:val="24"/>
          <w:szCs w:val="24"/>
        </w:rPr>
        <w:t xml:space="preserve"> </w:t>
      </w:r>
      <w:r w:rsidR="00A524FC" w:rsidRPr="00A8785A">
        <w:rPr>
          <w:rFonts w:ascii="Times New Roman" w:hAnsi="Times New Roman" w:cs="Times New Roman"/>
          <w:sz w:val="24"/>
          <w:szCs w:val="24"/>
        </w:rPr>
        <w:t xml:space="preserve">- </w:t>
      </w:r>
      <w:r w:rsidR="000C7167" w:rsidRPr="00A8785A">
        <w:rPr>
          <w:rFonts w:ascii="Times New Roman" w:hAnsi="Times New Roman" w:cs="Times New Roman"/>
          <w:sz w:val="24"/>
          <w:szCs w:val="24"/>
        </w:rPr>
        <w:t>5</w:t>
      </w:r>
      <w:r w:rsidR="00435D3E" w:rsidRPr="00A8785A">
        <w:rPr>
          <w:rFonts w:ascii="Times New Roman" w:hAnsi="Times New Roman" w:cs="Times New Roman"/>
          <w:sz w:val="24"/>
          <w:szCs w:val="24"/>
        </w:rPr>
        <w:t xml:space="preserve"> </w:t>
      </w:r>
      <w:r w:rsidR="00435D3E" w:rsidRPr="00A8785A">
        <w:rPr>
          <w:rFonts w:ascii="Times New Roman" w:hAnsi="Times New Roman" w:cs="Times New Roman"/>
          <w:spacing w:val="2"/>
          <w:sz w:val="24"/>
          <w:szCs w:val="24"/>
        </w:rPr>
        <w:t>метров от границ земельного участка по его периметру</w:t>
      </w:r>
      <w:r w:rsidR="00435D3E" w:rsidRPr="00A8785A">
        <w:rPr>
          <w:rFonts w:ascii="Times New Roman" w:hAnsi="Times New Roman" w:cs="Times New Roman"/>
          <w:sz w:val="24"/>
          <w:szCs w:val="24"/>
        </w:rPr>
        <w:t>;</w:t>
      </w:r>
    </w:p>
    <w:p w:rsidR="004668BB" w:rsidRPr="00A8785A" w:rsidRDefault="004668BB" w:rsidP="004668B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объектов религиозного назначения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30 метров от границ зданий по их периметру;</w:t>
      </w:r>
    </w:p>
    <w:p w:rsidR="0057120C" w:rsidRPr="00A8785A" w:rsidRDefault="0057120C" w:rsidP="0057120C">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автостоянок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5 </w:t>
      </w:r>
      <w:r w:rsidRPr="00A8785A">
        <w:rPr>
          <w:rFonts w:ascii="Times New Roman" w:hAnsi="Times New Roman" w:cs="Times New Roman"/>
          <w:spacing w:val="2"/>
          <w:sz w:val="24"/>
          <w:szCs w:val="24"/>
        </w:rPr>
        <w:t>метров от границ земельного участка по его периметру</w:t>
      </w:r>
      <w:r w:rsidRPr="00A8785A">
        <w:rPr>
          <w:rFonts w:ascii="Times New Roman" w:hAnsi="Times New Roman" w:cs="Times New Roman"/>
          <w:sz w:val="24"/>
          <w:szCs w:val="24"/>
        </w:rPr>
        <w:t>;</w:t>
      </w:r>
    </w:p>
    <w:p w:rsidR="0057120C" w:rsidRPr="00A8785A" w:rsidRDefault="0057120C" w:rsidP="0057120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для автозаправочных станций, </w:t>
      </w:r>
      <w:proofErr w:type="spellStart"/>
      <w:r w:rsidRPr="00A8785A">
        <w:rPr>
          <w:rFonts w:ascii="Times New Roman" w:hAnsi="Times New Roman" w:cs="Times New Roman"/>
          <w:sz w:val="24"/>
          <w:szCs w:val="24"/>
        </w:rPr>
        <w:t>автогазозаправочных</w:t>
      </w:r>
      <w:proofErr w:type="spellEnd"/>
      <w:r w:rsidRPr="00A8785A">
        <w:rPr>
          <w:rFonts w:ascii="Times New Roman" w:hAnsi="Times New Roman" w:cs="Times New Roman"/>
          <w:sz w:val="24"/>
          <w:szCs w:val="24"/>
        </w:rPr>
        <w:t xml:space="preserve"> станций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 от границ земельного участка по его периметру</w:t>
      </w:r>
      <w:r w:rsidR="009B4C2B" w:rsidRPr="00A8785A">
        <w:rPr>
          <w:rFonts w:ascii="Times New Roman" w:hAnsi="Times New Roman" w:cs="Times New Roman"/>
          <w:spacing w:val="2"/>
          <w:sz w:val="24"/>
          <w:szCs w:val="24"/>
        </w:rPr>
        <w:t xml:space="preserve"> включа</w:t>
      </w:r>
      <w:r w:rsidR="00A524FC" w:rsidRPr="00A8785A">
        <w:rPr>
          <w:rFonts w:ascii="Times New Roman" w:hAnsi="Times New Roman" w:cs="Times New Roman"/>
          <w:spacing w:val="2"/>
          <w:sz w:val="24"/>
          <w:szCs w:val="24"/>
        </w:rPr>
        <w:t>я подъезды к объектам;</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pacing w:val="2"/>
          <w:sz w:val="24"/>
          <w:szCs w:val="24"/>
        </w:rPr>
        <w:t xml:space="preserve">- для промышленных предприятий всех форм собственности - </w:t>
      </w:r>
      <w:smartTag w:uri="urn:schemas-microsoft-com:office:smarttags" w:element="metricconverter">
        <w:smartTagPr>
          <w:attr w:name="ProductID" w:val="15 метров"/>
        </w:smartTagP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w:t>
        </w:r>
      </w:smartTag>
      <w:r w:rsidRPr="00A8785A">
        <w:rPr>
          <w:rFonts w:ascii="Times New Roman" w:hAnsi="Times New Roman" w:cs="Times New Roman"/>
          <w:spacing w:val="2"/>
          <w:sz w:val="24"/>
          <w:szCs w:val="24"/>
        </w:rPr>
        <w:t xml:space="preserve"> от границ 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30 метров"/>
        </w:smartTagPr>
        <w:r w:rsidRPr="00A8785A">
          <w:rPr>
            <w:rFonts w:ascii="Times New Roman" w:hAnsi="Times New Roman" w:cs="Times New Roman"/>
            <w:sz w:val="24"/>
            <w:szCs w:val="24"/>
          </w:rPr>
          <w:t>30 метров</w:t>
        </w:r>
      </w:smartTag>
      <w:r w:rsidRPr="00A8785A">
        <w:rPr>
          <w:rFonts w:ascii="Times New Roman" w:hAnsi="Times New Roman" w:cs="Times New Roman"/>
          <w:sz w:val="24"/>
          <w:szCs w:val="24"/>
        </w:rPr>
        <w:t xml:space="preserve"> от границ зданий по их периметру;</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тепловых, трансформаторных подстанций, зданий, строений и сооружений инженерно-технического назначения,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Pr="00A8785A">
        <w:rPr>
          <w:rFonts w:ascii="Times New Roman" w:hAnsi="Times New Roman" w:cs="Times New Roman"/>
          <w:sz w:val="24"/>
          <w:szCs w:val="24"/>
        </w:rPr>
        <w:t xml:space="preserve"> -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границ </w:t>
      </w:r>
      <w:r w:rsidRPr="00A8785A">
        <w:rPr>
          <w:rFonts w:ascii="Times New Roman" w:hAnsi="Times New Roman" w:cs="Times New Roman"/>
          <w:spacing w:val="2"/>
          <w:sz w:val="24"/>
          <w:szCs w:val="24"/>
        </w:rPr>
        <w:t>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строений и сооружений по их периметру;</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гаражно-строительных кооперативов, дачных, садоводческих и огороднических некоммерческих объединений граждан -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 xml:space="preserve">о </w:t>
      </w:r>
      <w:r w:rsidR="00D7510C" w:rsidRPr="00A8785A">
        <w:rPr>
          <w:rFonts w:ascii="Times New Roman" w:hAnsi="Times New Roman" w:cs="Times New Roman"/>
          <w:spacing w:val="2"/>
          <w:sz w:val="24"/>
          <w:szCs w:val="24"/>
        </w:rPr>
        <w:t>м</w:t>
      </w:r>
      <w:r w:rsidRPr="00A8785A">
        <w:rPr>
          <w:rFonts w:ascii="Times New Roman" w:hAnsi="Times New Roman" w:cs="Times New Roman"/>
          <w:spacing w:val="2"/>
          <w:sz w:val="24"/>
          <w:szCs w:val="24"/>
        </w:rPr>
        <w:t>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 -</w:t>
      </w:r>
      <w:r w:rsidRPr="00A8785A">
        <w:rPr>
          <w:rFonts w:ascii="Times New Roman" w:hAnsi="Times New Roman" w:cs="Times New Roman"/>
          <w:sz w:val="24"/>
          <w:szCs w:val="24"/>
        </w:rPr>
        <w:t xml:space="preserve"> 10 </w:t>
      </w:r>
      <w:r w:rsidRPr="00A8785A">
        <w:rPr>
          <w:rFonts w:ascii="Times New Roman" w:hAnsi="Times New Roman" w:cs="Times New Roman"/>
          <w:spacing w:val="2"/>
          <w:sz w:val="24"/>
          <w:szCs w:val="24"/>
        </w:rPr>
        <w:t>метров от границ земельного участка по его периметру</w:t>
      </w:r>
      <w:r w:rsidR="004E6E43"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включая проезды;</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строительных площадок – 10 метров </w:t>
      </w:r>
      <w:r w:rsidR="007A116C" w:rsidRPr="00A8785A">
        <w:rPr>
          <w:rFonts w:ascii="Times New Roman" w:hAnsi="Times New Roman" w:cs="Times New Roman"/>
          <w:sz w:val="24"/>
          <w:szCs w:val="24"/>
        </w:rPr>
        <w:t>по периметру</w:t>
      </w:r>
      <w:r w:rsidRPr="00A8785A">
        <w:rPr>
          <w:rFonts w:ascii="Times New Roman" w:hAnsi="Times New Roman" w:cs="Times New Roman"/>
          <w:sz w:val="24"/>
          <w:szCs w:val="24"/>
        </w:rPr>
        <w:t xml:space="preserve"> ограждения;</w:t>
      </w:r>
    </w:p>
    <w:p w:rsidR="00832006" w:rsidRPr="00A8785A" w:rsidRDefault="00832006" w:rsidP="00832006">
      <w:pPr>
        <w:shd w:val="clear" w:color="auto" w:fill="FFFFFF"/>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 для отдельно стоящих объектов рекламы – 5 метров;</w:t>
      </w:r>
    </w:p>
    <w:p w:rsidR="00832006" w:rsidRPr="00A8785A" w:rsidRDefault="007A116C"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контейнерных площадок – 10 метров от площадки по периметру;</w:t>
      </w:r>
    </w:p>
    <w:p w:rsidR="005D211B" w:rsidRPr="00A8785A" w:rsidRDefault="005D211B" w:rsidP="005D211B">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rPr>
        <w:t xml:space="preserve">- для иных объектов - </w:t>
      </w:r>
      <w:smartTag w:uri="urn:schemas-microsoft-com:office:smarttags" w:element="metricconverter">
        <w:smartTagPr>
          <w:attr w:name="ProductID" w:val="10 м"/>
        </w:smartTagPr>
        <w:r w:rsidRPr="00A8785A">
          <w:rPr>
            <w:rFonts w:ascii="Times New Roman" w:hAnsi="Times New Roman"/>
            <w:sz w:val="24"/>
            <w:szCs w:val="24"/>
          </w:rPr>
          <w:t>10 м</w:t>
        </w:r>
      </w:smartTag>
      <w:r w:rsidRPr="00A8785A">
        <w:rPr>
          <w:rFonts w:ascii="Times New Roman" w:hAnsi="Times New Roman"/>
          <w:sz w:val="24"/>
          <w:szCs w:val="24"/>
        </w:rPr>
        <w:t xml:space="preserve"> от данных объектов (если иное расстояние не предусмотрено Правилами).</w:t>
      </w:r>
    </w:p>
    <w:p w:rsidR="00BD4DA7" w:rsidRPr="00A8785A" w:rsidRDefault="00BD4DA7" w:rsidP="00BD4DA7">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lang w:eastAsia="ru-RU"/>
        </w:rPr>
        <w:t xml:space="preserve">1.9.2. </w:t>
      </w:r>
      <w:r w:rsidRPr="00A8785A">
        <w:rPr>
          <w:rFonts w:ascii="Times New Roman" w:hAnsi="Times New Roman"/>
          <w:spacing w:val="2"/>
          <w:sz w:val="24"/>
          <w:szCs w:val="24"/>
          <w:lang w:eastAsia="ru-RU"/>
        </w:rPr>
        <w:t xml:space="preserve">Определенные согласно пункту </w:t>
      </w:r>
      <w:r w:rsidR="005F779A" w:rsidRPr="00A8785A">
        <w:rPr>
          <w:rFonts w:ascii="Times New Roman" w:hAnsi="Times New Roman"/>
          <w:spacing w:val="2"/>
          <w:sz w:val="24"/>
          <w:szCs w:val="24"/>
          <w:lang w:eastAsia="ru-RU"/>
        </w:rPr>
        <w:t>1.9</w:t>
      </w:r>
      <w:r w:rsidRPr="00A8785A">
        <w:rPr>
          <w:rFonts w:ascii="Times New Roman" w:hAnsi="Times New Roman"/>
          <w:spacing w:val="2"/>
          <w:sz w:val="24"/>
          <w:szCs w:val="24"/>
          <w:lang w:eastAsia="ru-RU"/>
        </w:rPr>
        <w:t>.1 территории включают в себя тротуары, дворовые территории, зеленые насаждения, газоны и иные объекты благоустройства, но ограничиваются полосой отвода автомобильной дороги, границей прилегающей территории другого объекта.</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rsidR="00570EF6" w:rsidRPr="00A8785A" w:rsidRDefault="0067610D" w:rsidP="00570EF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Границы прилегающей территории не должны выходить за пределы территории общего пользования.</w:t>
      </w:r>
    </w:p>
    <w:p w:rsidR="00EE00A5" w:rsidRPr="00A8785A" w:rsidRDefault="00570EF6"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EE00A5" w:rsidRPr="00A8785A" w:rsidRDefault="00EE00A5"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A8785A">
        <w:rPr>
          <w:rFonts w:ascii="Times New Roman" w:hAnsi="Times New Roman" w:cs="Times New Roman"/>
          <w:sz w:val="24"/>
          <w:szCs w:val="24"/>
        </w:rPr>
        <w:t>дождеприемных</w:t>
      </w:r>
      <w:proofErr w:type="spellEnd"/>
      <w:r w:rsidRPr="00A8785A">
        <w:rPr>
          <w:rFonts w:ascii="Times New Roman" w:hAnsi="Times New Roman" w:cs="Times New Roman"/>
          <w:sz w:val="24"/>
          <w:szCs w:val="24"/>
        </w:rPr>
        <w:t xml:space="preserve"> колодцев, а также очистка территории водозаборных колонок, устройство стока воды от колонок в радиусе 1,5 метров производятся организациями, осуществляющими их эксплуатацию.</w:t>
      </w:r>
      <w:r w:rsidR="00BD4DA7" w:rsidRPr="00A8785A">
        <w:rPr>
          <w:rFonts w:ascii="Times New Roman" w:hAnsi="Times New Roman" w:cs="Times New Roman"/>
          <w:sz w:val="24"/>
          <w:szCs w:val="24"/>
        </w:rPr>
        <w:t>»</w:t>
      </w:r>
    </w:p>
    <w:p w:rsidR="0067610D" w:rsidRPr="00A8785A" w:rsidRDefault="0067610D" w:rsidP="0067610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 пунктом 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xml:space="preserve"> следующего содержания: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Содержание 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Содержание прилегающей территорий включает в себя качественную и своевременную уборку территории и уход за зелеными насаждениями. Ответственными за обеспечение </w:t>
      </w:r>
      <w:r w:rsidRPr="00A8785A">
        <w:rPr>
          <w:rFonts w:ascii="Times New Roman" w:hAnsi="Times New Roman" w:cs="Times New Roman"/>
          <w:sz w:val="24"/>
          <w:szCs w:val="24"/>
        </w:rPr>
        <w:lastRenderedPageBreak/>
        <w:t xml:space="preserve">надлежащего содержания прилегающих территорий </w:t>
      </w:r>
      <w:r w:rsidR="00495CF3" w:rsidRPr="00A8785A">
        <w:rPr>
          <w:rFonts w:ascii="Times New Roman" w:hAnsi="Times New Roman" w:cs="Times New Roman"/>
          <w:sz w:val="24"/>
          <w:szCs w:val="24"/>
        </w:rPr>
        <w:t>являются лица, определяемые</w:t>
      </w:r>
      <w:r w:rsidR="00AE2796" w:rsidRPr="00A8785A">
        <w:rPr>
          <w:rFonts w:ascii="Times New Roman" w:hAnsi="Times New Roman" w:cs="Times New Roman"/>
          <w:sz w:val="24"/>
          <w:szCs w:val="24"/>
        </w:rPr>
        <w:t xml:space="preserve"> в </w:t>
      </w:r>
      <w:r w:rsidRPr="00A8785A">
        <w:rPr>
          <w:rFonts w:ascii="Times New Roman" w:hAnsi="Times New Roman" w:cs="Times New Roman"/>
          <w:sz w:val="24"/>
          <w:szCs w:val="24"/>
        </w:rPr>
        <w:t>соответствии со статьей 55.25 Градостроительного кодекса Российской Федерации.</w:t>
      </w:r>
    </w:p>
    <w:p w:rsidR="0067610D" w:rsidRPr="00A8785A" w:rsidRDefault="00495CF3"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.1 Работы по содержанию прилегающей территории в летний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летней уборки с 16 апреля по 15 октября.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летний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еженедельный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w:t>
      </w:r>
      <w:r w:rsidR="00BD4DA7" w:rsidRPr="00A8785A">
        <w:rPr>
          <w:rFonts w:ascii="Times New Roman" w:hAnsi="Times New Roman" w:cs="Times New Roman"/>
          <w:sz w:val="24"/>
          <w:szCs w:val="24"/>
        </w:rPr>
        <w:t>травы</w:t>
      </w:r>
      <w:r w:rsidRPr="00A8785A">
        <w:rPr>
          <w:rFonts w:ascii="Times New Roman" w:hAnsi="Times New Roman" w:cs="Times New Roman"/>
          <w:sz w:val="24"/>
          <w:szCs w:val="24"/>
        </w:rPr>
        <w:t xml:space="preserve"> по мере отрастания травяного покрова</w:t>
      </w:r>
      <w:r w:rsidR="00495CF3" w:rsidRPr="00A8785A">
        <w:rPr>
          <w:rFonts w:ascii="Times New Roman" w:hAnsi="Times New Roman" w:cs="Times New Roman"/>
          <w:sz w:val="24"/>
          <w:szCs w:val="24"/>
        </w:rPr>
        <w:t>,</w:t>
      </w:r>
      <w:r w:rsidRPr="00A8785A">
        <w:rPr>
          <w:rFonts w:ascii="Times New Roman" w:hAnsi="Times New Roman" w:cs="Times New Roman"/>
          <w:sz w:val="24"/>
          <w:szCs w:val="24"/>
        </w:rPr>
        <w:t xml:space="preserve"> не допуска</w:t>
      </w:r>
      <w:r w:rsidR="00495CF3" w:rsidRPr="00A8785A">
        <w:rPr>
          <w:rFonts w:ascii="Times New Roman" w:hAnsi="Times New Roman" w:cs="Times New Roman"/>
          <w:sz w:val="24"/>
          <w:szCs w:val="24"/>
        </w:rPr>
        <w:t>я</w:t>
      </w:r>
      <w:r w:rsidRPr="00A8785A">
        <w:rPr>
          <w:rFonts w:ascii="Times New Roman" w:hAnsi="Times New Roman" w:cs="Times New Roman"/>
          <w:sz w:val="24"/>
          <w:szCs w:val="24"/>
        </w:rPr>
        <w:t xml:space="preserve"> </w:t>
      </w:r>
      <w:r w:rsidR="00495CF3" w:rsidRPr="00A8785A">
        <w:rPr>
          <w:rFonts w:ascii="Times New Roman" w:hAnsi="Times New Roman" w:cs="Times New Roman"/>
          <w:sz w:val="24"/>
          <w:szCs w:val="24"/>
        </w:rPr>
        <w:t>высоту травяного покрова более 20</w:t>
      </w:r>
      <w:r w:rsidRPr="00A8785A">
        <w:rPr>
          <w:rFonts w:ascii="Times New Roman" w:hAnsi="Times New Roman" w:cs="Times New Roman"/>
          <w:sz w:val="24"/>
          <w:szCs w:val="24"/>
        </w:rPr>
        <w:t xml:space="preserve"> сантиметров;</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проведение субботников в соответствии с постановлением Администрации г. Переславля-Залесского.</w:t>
      </w:r>
    </w:p>
    <w:p w:rsidR="0067610D" w:rsidRPr="00A8785A" w:rsidRDefault="00770960"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w:t>
      </w:r>
      <w:r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.2. Работы по содержанию прилегающей территории в зимний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зимней уборки с 16 октября по 15 апреля.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зимний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ежедневный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от наледи и снега мест прохода людей, проезда машин и спецтранспорта;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прохода людей;</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435D3E" w:rsidRPr="00A8785A" w:rsidRDefault="0067610D" w:rsidP="00EE00A5">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7024CF" w:rsidRPr="00A8785A" w:rsidRDefault="00AB7CC5"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7024CF" w:rsidRPr="00A8785A">
        <w:rPr>
          <w:rFonts w:ascii="Times New Roman" w:hAnsi="Times New Roman" w:cs="Times New Roman"/>
          <w:sz w:val="24"/>
          <w:szCs w:val="24"/>
        </w:rPr>
        <w:t>) в разделе 2:</w:t>
      </w:r>
    </w:p>
    <w:p w:rsidR="007024CF" w:rsidRPr="00A8785A" w:rsidRDefault="00E84173"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w:t>
      </w:r>
      <w:r w:rsidR="00EE4BC8" w:rsidRPr="00A8785A">
        <w:rPr>
          <w:rFonts w:ascii="Times New Roman" w:hAnsi="Times New Roman" w:cs="Times New Roman"/>
          <w:sz w:val="24"/>
          <w:szCs w:val="24"/>
        </w:rPr>
        <w:t xml:space="preserve">подпункта 2.1.1 </w:t>
      </w:r>
      <w:r w:rsidRPr="00A8785A">
        <w:rPr>
          <w:rFonts w:ascii="Times New Roman" w:hAnsi="Times New Roman" w:cs="Times New Roman"/>
          <w:sz w:val="24"/>
          <w:szCs w:val="24"/>
        </w:rPr>
        <w:t>пункта 2.</w:t>
      </w:r>
      <w:r w:rsidR="00EE4BC8" w:rsidRPr="00A8785A">
        <w:rPr>
          <w:rFonts w:ascii="Times New Roman" w:hAnsi="Times New Roman" w:cs="Times New Roman"/>
          <w:sz w:val="24"/>
          <w:szCs w:val="24"/>
        </w:rPr>
        <w:t>1</w:t>
      </w:r>
      <w:r w:rsidRPr="00A8785A">
        <w:rPr>
          <w:rFonts w:ascii="Times New Roman" w:hAnsi="Times New Roman" w:cs="Times New Roman"/>
          <w:sz w:val="24"/>
          <w:szCs w:val="24"/>
        </w:rPr>
        <w:t xml:space="preserve"> слова «города Переславля-Залесского» заменить словами «городского округа города Переславля-Залесского»;</w:t>
      </w:r>
    </w:p>
    <w:p w:rsidR="00EE4BC8" w:rsidRPr="00A8785A" w:rsidRDefault="00EE4BC8"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подпункта 2.2.2 пункта 2.2 слова «город</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432FDE" w:rsidRPr="00A8785A">
        <w:rPr>
          <w:rFonts w:ascii="Times New Roman" w:hAnsi="Times New Roman" w:cs="Times New Roman"/>
          <w:sz w:val="24"/>
          <w:szCs w:val="24"/>
        </w:rPr>
        <w:t>м</w:t>
      </w:r>
      <w:r w:rsidRPr="00A8785A">
        <w:rPr>
          <w:rFonts w:ascii="Times New Roman" w:hAnsi="Times New Roman" w:cs="Times New Roman"/>
          <w:sz w:val="24"/>
          <w:szCs w:val="24"/>
        </w:rPr>
        <w:t>» заменить с</w:t>
      </w:r>
      <w:r w:rsidR="006C5DE0" w:rsidRPr="00A8785A">
        <w:rPr>
          <w:rFonts w:ascii="Times New Roman" w:hAnsi="Times New Roman" w:cs="Times New Roman"/>
          <w:sz w:val="24"/>
          <w:szCs w:val="24"/>
        </w:rPr>
        <w:t>ловами «городско</w:t>
      </w:r>
      <w:r w:rsidR="00432FDE" w:rsidRPr="00A8785A">
        <w:rPr>
          <w:rFonts w:ascii="Times New Roman" w:hAnsi="Times New Roman" w:cs="Times New Roman"/>
          <w:sz w:val="24"/>
          <w:szCs w:val="24"/>
        </w:rPr>
        <w:t>м</w:t>
      </w:r>
      <w:r w:rsidR="006C5DE0" w:rsidRPr="00A8785A">
        <w:rPr>
          <w:rFonts w:ascii="Times New Roman" w:hAnsi="Times New Roman" w:cs="Times New Roman"/>
          <w:sz w:val="24"/>
          <w:szCs w:val="24"/>
        </w:rPr>
        <w:t xml:space="preserve"> округ</w:t>
      </w:r>
      <w:r w:rsidR="00432FDE" w:rsidRPr="00A8785A">
        <w:rPr>
          <w:rFonts w:ascii="Times New Roman" w:hAnsi="Times New Roman" w:cs="Times New Roman"/>
          <w:sz w:val="24"/>
          <w:szCs w:val="24"/>
        </w:rPr>
        <w:t>е</w:t>
      </w:r>
      <w:r w:rsidR="006C5DE0" w:rsidRPr="00A8785A">
        <w:rPr>
          <w:rFonts w:ascii="Times New Roman" w:hAnsi="Times New Roman" w:cs="Times New Roman"/>
          <w:sz w:val="24"/>
          <w:szCs w:val="24"/>
        </w:rPr>
        <w:t xml:space="preserve"> город</w:t>
      </w:r>
      <w:r w:rsidR="008527AD"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8527AD" w:rsidRPr="00A8785A">
        <w:rPr>
          <w:rFonts w:ascii="Times New Roman" w:hAnsi="Times New Roman" w:cs="Times New Roman"/>
          <w:sz w:val="24"/>
          <w:szCs w:val="24"/>
        </w:rPr>
        <w:t>е</w:t>
      </w:r>
      <w:r w:rsidRPr="00A8785A">
        <w:rPr>
          <w:rFonts w:ascii="Times New Roman" w:hAnsi="Times New Roman" w:cs="Times New Roman"/>
          <w:sz w:val="24"/>
          <w:szCs w:val="24"/>
        </w:rPr>
        <w:t>-Залесск</w:t>
      </w:r>
      <w:r w:rsidR="008527AD" w:rsidRPr="00A8785A">
        <w:rPr>
          <w:rFonts w:ascii="Times New Roman" w:hAnsi="Times New Roman" w:cs="Times New Roman"/>
          <w:sz w:val="24"/>
          <w:szCs w:val="24"/>
        </w:rPr>
        <w:t>ом</w:t>
      </w:r>
      <w:r w:rsidRPr="00A8785A">
        <w:rPr>
          <w:rFonts w:ascii="Times New Roman" w:hAnsi="Times New Roman" w:cs="Times New Roman"/>
          <w:sz w:val="24"/>
          <w:szCs w:val="24"/>
        </w:rPr>
        <w:t>»;</w:t>
      </w:r>
    </w:p>
    <w:p w:rsidR="00AB7CC5" w:rsidRPr="00A8785A" w:rsidRDefault="00AB7CC5" w:rsidP="00AB7CC5">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третьем подпункта 2.8.1 пункта 2.8. слова «на территории города Переславля-Залесского» заменить словами «на территории городского округа город</w:t>
      </w:r>
      <w:r w:rsidR="008527AD" w:rsidRPr="00A8785A">
        <w:rPr>
          <w:rFonts w:ascii="Times New Roman" w:hAnsi="Times New Roman" w:cs="Times New Roman"/>
          <w:sz w:val="24"/>
          <w:szCs w:val="24"/>
        </w:rPr>
        <w:t>а</w:t>
      </w:r>
      <w:r w:rsidRPr="00A8785A">
        <w:rPr>
          <w:rFonts w:ascii="Times New Roman" w:hAnsi="Times New Roman" w:cs="Times New Roman"/>
          <w:sz w:val="24"/>
          <w:szCs w:val="24"/>
        </w:rPr>
        <w:t xml:space="preserve"> Переславл</w:t>
      </w:r>
      <w:r w:rsidR="008527AD" w:rsidRPr="00A8785A">
        <w:rPr>
          <w:rFonts w:ascii="Times New Roman" w:hAnsi="Times New Roman" w:cs="Times New Roman"/>
          <w:sz w:val="24"/>
          <w:szCs w:val="24"/>
        </w:rPr>
        <w:t>я-Залесского</w:t>
      </w:r>
      <w:r w:rsidRPr="00A8785A">
        <w:rPr>
          <w:rFonts w:ascii="Times New Roman" w:hAnsi="Times New Roman" w:cs="Times New Roman"/>
          <w:sz w:val="24"/>
          <w:szCs w:val="24"/>
        </w:rPr>
        <w:t>»;</w:t>
      </w:r>
    </w:p>
    <w:p w:rsidR="0054562F" w:rsidRPr="00A8785A" w:rsidRDefault="00207F2A"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BD081C" w:rsidRPr="00A8785A">
        <w:rPr>
          <w:rFonts w:ascii="Times New Roman" w:hAnsi="Times New Roman" w:cs="Times New Roman"/>
          <w:sz w:val="24"/>
          <w:szCs w:val="24"/>
        </w:rPr>
        <w:t xml:space="preserve"> </w:t>
      </w:r>
      <w:r w:rsidR="005F2043"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5F2043" w:rsidRPr="00A8785A">
        <w:rPr>
          <w:rFonts w:ascii="Times New Roman" w:hAnsi="Times New Roman" w:cs="Times New Roman"/>
          <w:sz w:val="24"/>
          <w:szCs w:val="24"/>
        </w:rPr>
        <w:t xml:space="preserve"> 2.10</w:t>
      </w:r>
      <w:r w:rsidR="00BD081C" w:rsidRPr="00A8785A">
        <w:rPr>
          <w:rFonts w:ascii="Times New Roman" w:hAnsi="Times New Roman" w:cs="Times New Roman"/>
          <w:sz w:val="24"/>
          <w:szCs w:val="24"/>
        </w:rPr>
        <w:t>:</w:t>
      </w:r>
    </w:p>
    <w:p w:rsidR="000C1587" w:rsidRPr="00A8785A" w:rsidRDefault="000C1587" w:rsidP="00EE4BC8">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2.10.4 изложить в следующей редакции:</w:t>
      </w:r>
    </w:p>
    <w:p w:rsidR="00B35DA7" w:rsidRPr="00A8785A" w:rsidRDefault="000C1587" w:rsidP="00461C2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461C21" w:rsidRPr="00A8785A">
        <w:rPr>
          <w:rFonts w:ascii="Times New Roman" w:hAnsi="Times New Roman" w:cs="Times New Roman"/>
          <w:kern w:val="1"/>
          <w:sz w:val="24"/>
          <w:szCs w:val="24"/>
          <w:lang w:eastAsia="ar-SA"/>
        </w:rPr>
        <w:t xml:space="preserve">2.10.4. </w:t>
      </w:r>
      <w:r w:rsidR="00B35DA7" w:rsidRPr="00A8785A">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При эксплуатации ограждений не допускается:</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отсутствие окрасочного покрытия или оштукатуренного слоя (в том числе шелушение или вздутие краски);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трещин, разломов;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разрушение кирпичной, или каменной кладки, архитектурных деталей и других элементов;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отслоение защитного слоя железобетонных конструкций;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подтеков ржавчины, коррозии металлических деталей и частей;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отклонение от вертикали, искривление и разрушение конструкций и (или) отдельных элементов;</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объявлений, листовок, иных информационных материалов;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провисание или разрывы сетчатых элементов.»;</w:t>
      </w:r>
    </w:p>
    <w:p w:rsidR="00207F2A" w:rsidRPr="00A8785A" w:rsidRDefault="00207F2A" w:rsidP="00207F2A">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2.10.5 изложить в следующей редакции:</w:t>
      </w:r>
    </w:p>
    <w:p w:rsidR="00591246" w:rsidRPr="00A8785A" w:rsidRDefault="00207F2A" w:rsidP="0041420C">
      <w:pPr>
        <w:suppressAutoHyphens/>
        <w:spacing w:after="0"/>
        <w:ind w:firstLine="567"/>
        <w:jc w:val="both"/>
        <w:rPr>
          <w:rFonts w:ascii="Times New Roman" w:hAnsi="Times New Roman" w:cs="Times New Roman"/>
          <w:kern w:val="1"/>
          <w:sz w:val="24"/>
          <w:szCs w:val="24"/>
          <w:lang w:eastAsia="ar-SA"/>
        </w:rPr>
      </w:pPr>
      <w:r w:rsidRPr="00A8785A">
        <w:rPr>
          <w:b/>
          <w:sz w:val="24"/>
          <w:szCs w:val="24"/>
        </w:rPr>
        <w:lastRenderedPageBreak/>
        <w:t xml:space="preserve"> </w:t>
      </w:r>
      <w:r w:rsidR="00732948" w:rsidRPr="00A8785A">
        <w:rPr>
          <w:rFonts w:ascii="Times New Roman" w:hAnsi="Times New Roman" w:cs="Times New Roman"/>
          <w:sz w:val="24"/>
          <w:szCs w:val="24"/>
        </w:rPr>
        <w:t>«</w:t>
      </w:r>
      <w:r w:rsidRPr="00A8785A">
        <w:rPr>
          <w:rFonts w:ascii="Times New Roman" w:hAnsi="Times New Roman" w:cs="Times New Roman"/>
          <w:kern w:val="1"/>
          <w:sz w:val="24"/>
          <w:szCs w:val="24"/>
          <w:lang w:eastAsia="ar-SA"/>
        </w:rPr>
        <w:t xml:space="preserve">2.10.5. </w:t>
      </w:r>
      <w:r w:rsidR="00591246" w:rsidRPr="00A8785A">
        <w:rPr>
          <w:rFonts w:ascii="Times New Roman" w:hAnsi="Times New Roman" w:cs="Times New Roman"/>
          <w:kern w:val="1"/>
          <w:sz w:val="24"/>
          <w:szCs w:val="24"/>
          <w:lang w:eastAsia="ar-SA"/>
        </w:rPr>
        <w:t>Допустимые виды ограждений</w:t>
      </w:r>
      <w:r w:rsidR="0041420C" w:rsidRPr="00A8785A">
        <w:rPr>
          <w:rFonts w:ascii="Times New Roman" w:hAnsi="Times New Roman" w:cs="Times New Roman"/>
          <w:kern w:val="1"/>
          <w:sz w:val="24"/>
          <w:szCs w:val="24"/>
          <w:lang w:eastAsia="ar-SA"/>
        </w:rPr>
        <w:t xml:space="preserve"> на территории городского округа город Переславль-Залесский</w:t>
      </w:r>
      <w:r w:rsidR="00591246" w:rsidRPr="00A8785A">
        <w:rPr>
          <w:rFonts w:ascii="Times New Roman" w:hAnsi="Times New Roman" w:cs="Times New Roman"/>
          <w:kern w:val="1"/>
          <w:sz w:val="24"/>
          <w:szCs w:val="24"/>
          <w:lang w:eastAsia="ar-SA"/>
        </w:rPr>
        <w:t>, их параметры и колористические решения устанавливаются постановлением Администрации города Переславля-Залесского.</w:t>
      </w:r>
      <w:r w:rsidR="0041420C" w:rsidRPr="00A8785A">
        <w:rPr>
          <w:rFonts w:ascii="Times New Roman" w:hAnsi="Times New Roman" w:cs="Times New Roman"/>
          <w:kern w:val="1"/>
          <w:sz w:val="24"/>
          <w:szCs w:val="24"/>
          <w:lang w:eastAsia="ar-SA"/>
        </w:rPr>
        <w:t>»</w:t>
      </w:r>
      <w:r w:rsidR="00AA1CA8" w:rsidRPr="00A8785A">
        <w:rPr>
          <w:rFonts w:ascii="Times New Roman" w:hAnsi="Times New Roman" w:cs="Times New Roman"/>
          <w:kern w:val="1"/>
          <w:sz w:val="24"/>
          <w:szCs w:val="24"/>
          <w:lang w:eastAsia="ar-SA"/>
        </w:rPr>
        <w:t>;</w:t>
      </w:r>
    </w:p>
    <w:p w:rsidR="00B9085B" w:rsidRPr="00A8785A" w:rsidRDefault="00B9085B"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подпункта 2.14.1 пункта 2.14 слова «города Переславля-Залесского» заменить словами «городского округа города Переславля-Залесского»;</w:t>
      </w:r>
    </w:p>
    <w:p w:rsidR="00E85B17" w:rsidRPr="00A8785A" w:rsidRDefault="00C02E66"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C539BA"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E85B17" w:rsidRPr="00A8785A">
        <w:rPr>
          <w:rFonts w:ascii="Times New Roman" w:hAnsi="Times New Roman" w:cs="Times New Roman"/>
          <w:sz w:val="24"/>
          <w:szCs w:val="24"/>
        </w:rPr>
        <w:t xml:space="preserve"> 2.16:</w:t>
      </w:r>
    </w:p>
    <w:p w:rsidR="00B839D7" w:rsidRPr="00A8785A" w:rsidRDefault="00B839D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2.16.1:</w:t>
      </w:r>
    </w:p>
    <w:p w:rsidR="00E85B17" w:rsidRPr="00A8785A" w:rsidRDefault="00E85B17" w:rsidP="00E85B1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слова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города Переславля-Залесского» заменить словами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городского округа города Переславля-Залесского»;</w:t>
      </w:r>
    </w:p>
    <w:p w:rsidR="00E85B17" w:rsidRPr="00A8785A" w:rsidRDefault="00E85B1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абзацем следующего содержания:</w:t>
      </w:r>
    </w:p>
    <w:p w:rsidR="00E85B17" w:rsidRPr="00A8785A" w:rsidRDefault="00E85B17"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состав элементов фасадов зданий, подлежащих содержанию,</w:t>
      </w:r>
      <w:r w:rsidR="00BD4DA7" w:rsidRPr="00A8785A">
        <w:rPr>
          <w:rFonts w:ascii="Times New Roman" w:hAnsi="Times New Roman" w:cs="Times New Roman"/>
          <w:sz w:val="24"/>
          <w:szCs w:val="24"/>
        </w:rPr>
        <w:t xml:space="preserve"> в частности</w:t>
      </w:r>
      <w:r w:rsidRPr="00A8785A">
        <w:rPr>
          <w:rFonts w:ascii="Times New Roman" w:hAnsi="Times New Roman" w:cs="Times New Roman"/>
          <w:sz w:val="24"/>
          <w:szCs w:val="24"/>
        </w:rPr>
        <w:t xml:space="preserve"> входят: приямки, входы в подвальные помещения и </w:t>
      </w:r>
      <w:proofErr w:type="spellStart"/>
      <w:r w:rsidRPr="00A8785A">
        <w:rPr>
          <w:rFonts w:ascii="Times New Roman" w:hAnsi="Times New Roman" w:cs="Times New Roman"/>
          <w:sz w:val="24"/>
          <w:szCs w:val="24"/>
        </w:rPr>
        <w:t>мусорокамеры</w:t>
      </w:r>
      <w:proofErr w:type="spellEnd"/>
      <w:r w:rsidRPr="00A8785A">
        <w:rPr>
          <w:rFonts w:ascii="Times New Roman" w:hAnsi="Times New Roman" w:cs="Times New Roman"/>
          <w:sz w:val="24"/>
          <w:szCs w:val="24"/>
        </w:rPr>
        <w:t xml:space="preserve">; входные узлы (в том числе ступени, площадки, перила, козырьки над входом, ограждения, стены, двери); цоколь и </w:t>
      </w:r>
      <w:proofErr w:type="spellStart"/>
      <w:r w:rsidRPr="00A8785A">
        <w:rPr>
          <w:rFonts w:ascii="Times New Roman" w:hAnsi="Times New Roman" w:cs="Times New Roman"/>
          <w:sz w:val="24"/>
          <w:szCs w:val="24"/>
        </w:rPr>
        <w:t>отмостка</w:t>
      </w:r>
      <w:proofErr w:type="spellEnd"/>
      <w:r w:rsidRPr="00A8785A">
        <w:rPr>
          <w:rFonts w:ascii="Times New Roman" w:hAnsi="Times New Roman" w:cs="Times New Roman"/>
          <w:sz w:val="24"/>
          <w:szCs w:val="24"/>
        </w:rPr>
        <w:t xml:space="preserve">;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w:t>
      </w:r>
      <w:proofErr w:type="spellStart"/>
      <w:r w:rsidRPr="00A8785A">
        <w:rPr>
          <w:rFonts w:ascii="Times New Roman" w:hAnsi="Times New Roman" w:cs="Times New Roman"/>
          <w:sz w:val="24"/>
          <w:szCs w:val="24"/>
        </w:rPr>
        <w:t>сандрики</w:t>
      </w:r>
      <w:proofErr w:type="spellEnd"/>
      <w:r w:rsidRPr="00A8785A">
        <w:rPr>
          <w:rFonts w:ascii="Times New Roman" w:hAnsi="Times New Roman" w:cs="Times New Roman"/>
          <w:sz w:val="24"/>
          <w:szCs w:val="24"/>
        </w:rPr>
        <w:t xml:space="preserve">, фризы, пояски); водосточные трубы, включая </w:t>
      </w:r>
      <w:proofErr w:type="spellStart"/>
      <w:r w:rsidRPr="00A8785A">
        <w:rPr>
          <w:rFonts w:ascii="Times New Roman" w:hAnsi="Times New Roman" w:cs="Times New Roman"/>
          <w:sz w:val="24"/>
          <w:szCs w:val="24"/>
        </w:rPr>
        <w:t>отметы</w:t>
      </w:r>
      <w:proofErr w:type="spellEnd"/>
      <w:r w:rsidRPr="00A8785A">
        <w:rPr>
          <w:rFonts w:ascii="Times New Roman" w:hAnsi="Times New Roman" w:cs="Times New Roman"/>
          <w:sz w:val="24"/>
          <w:szCs w:val="24"/>
        </w:rPr>
        <w:t xml:space="preserve">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w:t>
      </w:r>
      <w:proofErr w:type="spellStart"/>
      <w:r w:rsidRPr="00A8785A">
        <w:rPr>
          <w:rFonts w:ascii="Times New Roman" w:hAnsi="Times New Roman" w:cs="Times New Roman"/>
          <w:sz w:val="24"/>
          <w:szCs w:val="24"/>
        </w:rPr>
        <w:t>флагодержатели</w:t>
      </w:r>
      <w:proofErr w:type="spellEnd"/>
      <w:r w:rsidRPr="00A8785A">
        <w:rPr>
          <w:rFonts w:ascii="Times New Roman" w:hAnsi="Times New Roman" w:cs="Times New Roman"/>
          <w:sz w:val="24"/>
          <w:szCs w:val="24"/>
        </w:rPr>
        <w:t>,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режимные таблички, рекламные конструкции, декоративные панно; стационарные ограждения, прилегающие к зданиям.»;</w:t>
      </w:r>
    </w:p>
    <w:p w:rsidR="00660822" w:rsidRPr="00A8785A" w:rsidRDefault="00660822"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седьмом подпункта 2.16.9 после слова «консервацию» дополнить словами «объектов, строительство которых не завершено (при приостановлении их строительства), а также»;</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xml:space="preserve">абзац третий подпункта 2.16.11 изложить в следующей редакции: </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размещенных рекламных и информационных конструкций, а также объявлений, листовок, иных информационных материалов на фасадах зданий и сооружений, объектах и элементах благоустройства в местах, не предназначенных для этих целей;»</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2.19:</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2.19.1 слова «города Переславля-Залесского» заменить словами «городского округа города Переславля-Залесского»;</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B34BA9"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подпункт</w:t>
      </w:r>
      <w:r w:rsidR="00B34BA9" w:rsidRPr="00A8785A">
        <w:rPr>
          <w:rFonts w:ascii="Times New Roman" w:hAnsi="Times New Roman" w:cs="Times New Roman"/>
          <w:sz w:val="24"/>
          <w:szCs w:val="24"/>
        </w:rPr>
        <w:t>а</w:t>
      </w:r>
      <w:r w:rsidRPr="00A8785A">
        <w:rPr>
          <w:rFonts w:ascii="Times New Roman" w:hAnsi="Times New Roman" w:cs="Times New Roman"/>
          <w:sz w:val="24"/>
          <w:szCs w:val="24"/>
        </w:rPr>
        <w:t xml:space="preserve"> 2.19.5 слова «города Переславля-Залесского» заменить словами «городского округа города Переславля-Залесского»;</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пятом подпункта 2.19.9 слова «города Переславля-Залесского» заменить словами «городского округа города Переславля-Залесского»;</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2.21:</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2.21.1 слова «</w:t>
      </w:r>
      <w:r w:rsidR="0080544A" w:rsidRPr="00A8785A">
        <w:rPr>
          <w:rFonts w:ascii="Times New Roman" w:hAnsi="Times New Roman" w:cs="Times New Roman"/>
          <w:sz w:val="24"/>
          <w:szCs w:val="24"/>
        </w:rPr>
        <w:t xml:space="preserve">конструкций в </w:t>
      </w:r>
      <w:r w:rsidRPr="00A8785A">
        <w:rPr>
          <w:rFonts w:ascii="Times New Roman" w:hAnsi="Times New Roman" w:cs="Times New Roman"/>
          <w:sz w:val="24"/>
          <w:szCs w:val="24"/>
        </w:rPr>
        <w:t>город</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80544A" w:rsidRPr="00A8785A">
        <w:rPr>
          <w:rFonts w:ascii="Times New Roman" w:hAnsi="Times New Roman" w:cs="Times New Roman"/>
          <w:sz w:val="24"/>
          <w:szCs w:val="24"/>
        </w:rPr>
        <w:t>м»</w:t>
      </w:r>
      <w:r w:rsidRPr="00A8785A">
        <w:rPr>
          <w:rFonts w:ascii="Times New Roman" w:hAnsi="Times New Roman" w:cs="Times New Roman"/>
          <w:sz w:val="24"/>
          <w:szCs w:val="24"/>
        </w:rPr>
        <w:t xml:space="preserve"> заменить словами «</w:t>
      </w:r>
      <w:r w:rsidR="0080544A" w:rsidRPr="00A8785A">
        <w:rPr>
          <w:rFonts w:ascii="Times New Roman" w:hAnsi="Times New Roman" w:cs="Times New Roman"/>
          <w:sz w:val="24"/>
          <w:szCs w:val="24"/>
        </w:rPr>
        <w:t xml:space="preserve">конструкций в </w:t>
      </w:r>
      <w:r w:rsidR="00A57BC4" w:rsidRPr="00A8785A">
        <w:rPr>
          <w:rFonts w:ascii="Times New Roman" w:hAnsi="Times New Roman" w:cs="Times New Roman"/>
          <w:sz w:val="24"/>
          <w:szCs w:val="24"/>
        </w:rPr>
        <w:t>городском округе городе Переславл</w:t>
      </w:r>
      <w:r w:rsidR="0080544A" w:rsidRPr="00A8785A">
        <w:rPr>
          <w:rFonts w:ascii="Times New Roman" w:hAnsi="Times New Roman" w:cs="Times New Roman"/>
          <w:sz w:val="24"/>
          <w:szCs w:val="24"/>
        </w:rPr>
        <w:t>е</w:t>
      </w:r>
      <w:r w:rsidR="00A57BC4" w:rsidRPr="00A8785A">
        <w:rPr>
          <w:rFonts w:ascii="Times New Roman" w:hAnsi="Times New Roman" w:cs="Times New Roman"/>
          <w:sz w:val="24"/>
          <w:szCs w:val="24"/>
        </w:rPr>
        <w:t>-Залесско</w:t>
      </w:r>
      <w:r w:rsidR="0080544A" w:rsidRPr="00A8785A">
        <w:rPr>
          <w:rFonts w:ascii="Times New Roman" w:hAnsi="Times New Roman" w:cs="Times New Roman"/>
          <w:sz w:val="24"/>
          <w:szCs w:val="24"/>
        </w:rPr>
        <w:t>м</w:t>
      </w:r>
      <w:r w:rsidRPr="00A8785A">
        <w:rPr>
          <w:rFonts w:ascii="Times New Roman" w:hAnsi="Times New Roman" w:cs="Times New Roman"/>
          <w:sz w:val="24"/>
          <w:szCs w:val="24"/>
        </w:rPr>
        <w:t>»;</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2.21.2 слова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города Переславля-Залесского» заменить словами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городского округа города Переславля-Залесского»;</w:t>
      </w:r>
    </w:p>
    <w:p w:rsidR="000F14F9" w:rsidRPr="00A8785A" w:rsidRDefault="000F14F9"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подпункт 2.22.2 </w:t>
      </w:r>
      <w:r w:rsidR="000D1576" w:rsidRPr="00A8785A">
        <w:rPr>
          <w:rFonts w:ascii="Times New Roman" w:hAnsi="Times New Roman" w:cs="Times New Roman"/>
          <w:sz w:val="24"/>
          <w:szCs w:val="24"/>
        </w:rPr>
        <w:t xml:space="preserve">пункта 2.22 </w:t>
      </w:r>
      <w:r w:rsidRPr="00A8785A">
        <w:rPr>
          <w:rFonts w:ascii="Times New Roman" w:hAnsi="Times New Roman" w:cs="Times New Roman"/>
          <w:sz w:val="24"/>
          <w:szCs w:val="24"/>
        </w:rPr>
        <w:t>изложить в следующей редакции:</w:t>
      </w:r>
    </w:p>
    <w:p w:rsidR="000F14F9" w:rsidRPr="00A8785A" w:rsidRDefault="001A4AA6"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w:t>
      </w:r>
      <w:r w:rsidR="000F14F9" w:rsidRPr="00A8785A">
        <w:rPr>
          <w:rFonts w:ascii="Times New Roman" w:hAnsi="Times New Roman" w:cs="Times New Roman"/>
          <w:kern w:val="1"/>
          <w:sz w:val="24"/>
          <w:szCs w:val="24"/>
          <w:lang w:eastAsia="ar-SA"/>
        </w:rPr>
        <w:t xml:space="preserve">2.22.2. Размещение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0F14F9" w:rsidRPr="00A8785A">
        <w:rPr>
          <w:rFonts w:ascii="Times New Roman" w:hAnsi="Times New Roman" w:cs="Times New Roman"/>
          <w:kern w:val="1"/>
          <w:sz w:val="24"/>
          <w:szCs w:val="24"/>
          <w:lang w:eastAsia="ar-SA"/>
        </w:rPr>
        <w:t xml:space="preserve">города Переславля-Залесского осуществляется в соответствии со схемой размещения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0F14F9" w:rsidRPr="00A8785A">
        <w:rPr>
          <w:rFonts w:ascii="Times New Roman" w:hAnsi="Times New Roman" w:cs="Times New Roman"/>
          <w:kern w:val="1"/>
          <w:sz w:val="24"/>
          <w:szCs w:val="24"/>
          <w:lang w:eastAsia="ar-SA"/>
        </w:rPr>
        <w:t>города Переславля-Залесского, утвержденной постановлением Администрации города Переславля-Залесского.</w:t>
      </w:r>
      <w:r w:rsidR="00A10F49" w:rsidRPr="00A8785A">
        <w:rPr>
          <w:rFonts w:ascii="Times New Roman" w:hAnsi="Times New Roman" w:cs="Times New Roman"/>
          <w:kern w:val="1"/>
          <w:sz w:val="24"/>
          <w:szCs w:val="24"/>
          <w:lang w:eastAsia="ar-SA"/>
        </w:rPr>
        <w:t>»;</w:t>
      </w:r>
    </w:p>
    <w:p w:rsidR="00A10F49" w:rsidRPr="00A8785A" w:rsidRDefault="00992422"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lastRenderedPageBreak/>
        <w:t>в пункте 2.23:</w:t>
      </w:r>
    </w:p>
    <w:p w:rsidR="00992422" w:rsidRPr="00A8785A" w:rsidRDefault="00992422"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80544A" w:rsidRPr="00A8785A">
        <w:rPr>
          <w:rFonts w:ascii="Times New Roman" w:hAnsi="Times New Roman" w:cs="Times New Roman"/>
          <w:kern w:val="1"/>
          <w:sz w:val="24"/>
          <w:szCs w:val="24"/>
          <w:lang w:eastAsia="ar-SA"/>
        </w:rPr>
        <w:t>именовании</w:t>
      </w:r>
      <w:r w:rsidRPr="00A8785A">
        <w:rPr>
          <w:rFonts w:ascii="Times New Roman" w:hAnsi="Times New Roman" w:cs="Times New Roman"/>
          <w:kern w:val="1"/>
          <w:sz w:val="24"/>
          <w:szCs w:val="24"/>
          <w:lang w:eastAsia="ar-SA"/>
        </w:rPr>
        <w:t xml:space="preserve"> пункта </w:t>
      </w:r>
      <w:r w:rsidRPr="00A8785A">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DD0568" w:rsidRPr="00A8785A" w:rsidRDefault="00DD0568"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2.23.1 слова «территории города Переславля</w:t>
      </w:r>
      <w:r w:rsidR="00C43052" w:rsidRPr="00A8785A">
        <w:rPr>
          <w:rFonts w:ascii="Times New Roman" w:hAnsi="Times New Roman" w:cs="Times New Roman"/>
          <w:sz w:val="24"/>
          <w:szCs w:val="24"/>
        </w:rPr>
        <w:t>-Залесского» заменить словами «</w:t>
      </w:r>
      <w:r w:rsidRPr="00A8785A">
        <w:rPr>
          <w:rFonts w:ascii="Times New Roman" w:hAnsi="Times New Roman" w:cs="Times New Roman"/>
          <w:sz w:val="24"/>
          <w:szCs w:val="24"/>
        </w:rPr>
        <w:t>территории городского округа города Переславля-Залесского»;</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2.23.2:</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слова «города Переславля-Залесского» заменить словами «городского округа города Переславля-Залесского»;</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2.23.3:</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слова «территории города Переславля-Залесского» заменить словами «территории городского округа города Переславля-Залесского»;</w:t>
      </w:r>
    </w:p>
    <w:p w:rsidR="00CD353B" w:rsidRPr="00A8785A" w:rsidRDefault="00B84034" w:rsidP="00FC69C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2.25.1 пункта 2.25 изложить в следующей редакции:</w:t>
      </w:r>
    </w:p>
    <w:p w:rsidR="00FC69C7" w:rsidRPr="00A8785A" w:rsidRDefault="00FC69C7" w:rsidP="00FC69C7">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«2.25.1. </w:t>
      </w:r>
      <w:r w:rsidRPr="00A8785A">
        <w:rPr>
          <w:rFonts w:ascii="Times New Roman" w:hAnsi="Times New Roman" w:cs="Times New Roman"/>
          <w:kern w:val="1"/>
          <w:sz w:val="24"/>
          <w:szCs w:val="24"/>
          <w:lang w:eastAsia="ar-SA"/>
        </w:rPr>
        <w:t>Собственники домовладений, в том числе используемых для временного (сезонного) проживания, обязаны:</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поддерживать в исправном состоянии и производить своевременный ремонт и окраску фасадов и других отдельных элементов (входных дверей, козырьков, крылец, лестниц, балконов, водосточных труб и т.д.), надворных построек, ограждений;</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содержать в чистоте свои участки, палисадники, своевременно удаляя отходы, содержимое выгребных ям, грязь и снег своими силами и средствами или силами специализированных организаций на договорной основе;</w:t>
      </w:r>
    </w:p>
    <w:p w:rsidR="00D0191A" w:rsidRPr="00A8785A" w:rsidRDefault="00084334" w:rsidP="00D0191A">
      <w:pPr>
        <w:autoSpaceDE w:val="0"/>
        <w:autoSpaceDN w:val="0"/>
        <w:adjustRightInd w:val="0"/>
        <w:spacing w:after="0" w:line="240" w:lineRule="auto"/>
        <w:ind w:firstLine="720"/>
        <w:jc w:val="both"/>
        <w:rPr>
          <w:rFonts w:ascii="Times New Roman" w:hAnsi="Times New Roman"/>
          <w:sz w:val="24"/>
          <w:szCs w:val="24"/>
        </w:rPr>
      </w:pPr>
      <w:r w:rsidRPr="00A8785A">
        <w:rPr>
          <w:rFonts w:ascii="Times New Roman" w:hAnsi="Times New Roman"/>
          <w:sz w:val="24"/>
          <w:szCs w:val="24"/>
          <w:lang w:eastAsia="ru-RU"/>
        </w:rPr>
        <w:t xml:space="preserve">- </w:t>
      </w:r>
      <w:r w:rsidR="00D0191A" w:rsidRPr="00A8785A">
        <w:rPr>
          <w:rFonts w:ascii="Times New Roman" w:hAnsi="Times New Roman"/>
          <w:sz w:val="24"/>
          <w:szCs w:val="24"/>
        </w:rPr>
        <w:t>производить регулярную уборку от отходов и покос травы на территории домовладения;»</w:t>
      </w:r>
    </w:p>
    <w:p w:rsidR="00FC69C7" w:rsidRPr="00A8785A" w:rsidRDefault="00FC69C7" w:rsidP="00D0191A">
      <w:pPr>
        <w:autoSpaceDE w:val="0"/>
        <w:autoSpaceDN w:val="0"/>
        <w:adjustRightInd w:val="0"/>
        <w:spacing w:after="0" w:line="240" w:lineRule="auto"/>
        <w:ind w:firstLine="720"/>
        <w:jc w:val="both"/>
        <w:rPr>
          <w:rFonts w:ascii="Times New Roman" w:hAnsi="Times New Roman" w:cs="Times New Roman"/>
          <w:sz w:val="24"/>
          <w:szCs w:val="24"/>
        </w:rPr>
      </w:pPr>
      <w:r w:rsidRPr="00A8785A">
        <w:rPr>
          <w:rFonts w:ascii="Times New Roman" w:hAnsi="Times New Roman" w:cs="Times New Roman"/>
          <w:sz w:val="24"/>
          <w:szCs w:val="24"/>
        </w:rPr>
        <w:t xml:space="preserve">- обеспечивать </w:t>
      </w:r>
      <w:r w:rsidR="001746CF" w:rsidRPr="00A8785A">
        <w:rPr>
          <w:rFonts w:ascii="Times New Roman" w:hAnsi="Times New Roman" w:cs="Times New Roman"/>
          <w:sz w:val="24"/>
          <w:szCs w:val="24"/>
        </w:rPr>
        <w:t>содержание и уход за</w:t>
      </w:r>
      <w:r w:rsidRPr="00A8785A">
        <w:rPr>
          <w:rFonts w:ascii="Times New Roman" w:hAnsi="Times New Roman" w:cs="Times New Roman"/>
          <w:sz w:val="24"/>
          <w:szCs w:val="24"/>
        </w:rPr>
        <w:t xml:space="preserve"> зелены</w:t>
      </w:r>
      <w:r w:rsidR="001746CF" w:rsidRPr="00A8785A">
        <w:rPr>
          <w:rFonts w:ascii="Times New Roman" w:hAnsi="Times New Roman" w:cs="Times New Roman"/>
          <w:sz w:val="24"/>
          <w:szCs w:val="24"/>
        </w:rPr>
        <w:t>ми</w:t>
      </w:r>
      <w:r w:rsidRPr="00A8785A">
        <w:rPr>
          <w:rFonts w:ascii="Times New Roman" w:hAnsi="Times New Roman" w:cs="Times New Roman"/>
          <w:sz w:val="24"/>
          <w:szCs w:val="24"/>
        </w:rPr>
        <w:t xml:space="preserve"> насаждени</w:t>
      </w:r>
      <w:r w:rsidR="001746CF" w:rsidRPr="00A8785A">
        <w:rPr>
          <w:rFonts w:ascii="Times New Roman" w:hAnsi="Times New Roman" w:cs="Times New Roman"/>
          <w:sz w:val="24"/>
          <w:szCs w:val="24"/>
        </w:rPr>
        <w:t>ями</w:t>
      </w:r>
      <w:r w:rsidRPr="00A8785A">
        <w:rPr>
          <w:rFonts w:ascii="Times New Roman" w:hAnsi="Times New Roman" w:cs="Times New Roman"/>
          <w:sz w:val="24"/>
          <w:szCs w:val="24"/>
        </w:rPr>
        <w:t>;</w:t>
      </w:r>
    </w:p>
    <w:p w:rsidR="00750A87" w:rsidRPr="00A8785A" w:rsidRDefault="001746CF" w:rsidP="00750A87">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 </w:t>
      </w:r>
      <w:r w:rsidR="00750A87" w:rsidRPr="00A8785A">
        <w:rPr>
          <w:rFonts w:ascii="Times New Roman" w:hAnsi="Times New Roman" w:cs="Times New Roman"/>
          <w:kern w:val="1"/>
          <w:sz w:val="24"/>
          <w:szCs w:val="24"/>
          <w:lang w:eastAsia="ar-SA"/>
        </w:rPr>
        <w:t>складировать отходы в специально оборудованных местах;</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D0191A" w:rsidRPr="00A8785A">
        <w:rPr>
          <w:rFonts w:ascii="Times New Roman" w:hAnsi="Times New Roman"/>
          <w:sz w:val="24"/>
          <w:szCs w:val="24"/>
        </w:rPr>
        <w:t xml:space="preserve">не допускать складирование и хранение строительных </w:t>
      </w:r>
      <w:r w:rsidR="00D0191A" w:rsidRPr="00A8785A">
        <w:rPr>
          <w:rFonts w:ascii="Times New Roman" w:hAnsi="Times New Roman"/>
          <w:kern w:val="1"/>
          <w:sz w:val="24"/>
          <w:szCs w:val="24"/>
          <w:lang w:eastAsia="ar-SA"/>
        </w:rPr>
        <w:t xml:space="preserve">и сыпучих </w:t>
      </w:r>
      <w:r w:rsidR="00D0191A" w:rsidRPr="00A8785A">
        <w:rPr>
          <w:rFonts w:ascii="Times New Roman" w:hAnsi="Times New Roman"/>
          <w:sz w:val="24"/>
          <w:szCs w:val="24"/>
        </w:rPr>
        <w:t xml:space="preserve">материалов, удобрений, </w:t>
      </w:r>
      <w:r w:rsidR="00D0191A" w:rsidRPr="00A8785A">
        <w:rPr>
          <w:rFonts w:ascii="Times New Roman" w:hAnsi="Times New Roman"/>
          <w:kern w:val="1"/>
          <w:sz w:val="24"/>
          <w:szCs w:val="24"/>
          <w:lang w:eastAsia="ar-SA"/>
        </w:rPr>
        <w:t>растительного и иного грунта, дров (бревен), угля, изделий, конструкций, оборудования, тары, обрезков деревьев,</w:t>
      </w:r>
      <w:r w:rsidR="00D0191A" w:rsidRPr="00A8785A">
        <w:rPr>
          <w:rFonts w:ascii="Times New Roman" w:hAnsi="Times New Roman"/>
          <w:sz w:val="24"/>
          <w:szCs w:val="24"/>
        </w:rPr>
        <w:t xml:space="preserve"> вне территории домовладения;</w:t>
      </w:r>
    </w:p>
    <w:p w:rsidR="00FC69C7" w:rsidRPr="00A8785A" w:rsidRDefault="00FC69C7"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устанавливать и содержа</w:t>
      </w:r>
      <w:r w:rsidR="00716741" w:rsidRPr="00A8785A">
        <w:rPr>
          <w:rFonts w:ascii="Times New Roman" w:hAnsi="Times New Roman" w:cs="Times New Roman"/>
          <w:sz w:val="24"/>
          <w:szCs w:val="24"/>
        </w:rPr>
        <w:t>ть в порядке номерной знак дома;</w:t>
      </w:r>
    </w:p>
    <w:p w:rsidR="00716741" w:rsidRPr="00A8785A" w:rsidRDefault="00716741"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участвовать в содержании прилегающих территорий.»;</w:t>
      </w:r>
    </w:p>
    <w:p w:rsidR="00716741" w:rsidRPr="00A8785A" w:rsidRDefault="00716741"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2.26:</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2.26.1 слова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города Переславля-Залесского» заменить словами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городского округа города Переславля-Залесского»</w:t>
      </w:r>
      <w:r w:rsidR="00246073" w:rsidRPr="00A8785A">
        <w:rPr>
          <w:rFonts w:ascii="Times New Roman" w:hAnsi="Times New Roman" w:cs="Times New Roman"/>
          <w:sz w:val="24"/>
          <w:szCs w:val="24"/>
        </w:rPr>
        <w:t>, слова «территорий города Переславля-Залесского» заменить словами «территорий городского округа города Переславля-Залесского»</w:t>
      </w:r>
      <w:r w:rsidRPr="00A8785A">
        <w:rPr>
          <w:rFonts w:ascii="Times New Roman" w:hAnsi="Times New Roman" w:cs="Times New Roman"/>
          <w:sz w:val="24"/>
          <w:szCs w:val="24"/>
        </w:rPr>
        <w:t>;</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2.26.4 слова «города Переславля-Залесского» заменить словами «городского округа города Переславля-Залесского»;</w:t>
      </w:r>
    </w:p>
    <w:p w:rsidR="000D27B2"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г) </w:t>
      </w:r>
      <w:r w:rsidR="000D27B2" w:rsidRPr="00A8785A">
        <w:rPr>
          <w:rFonts w:ascii="Times New Roman" w:hAnsi="Times New Roman" w:cs="Times New Roman"/>
          <w:sz w:val="24"/>
          <w:szCs w:val="24"/>
        </w:rPr>
        <w:t>в разделе 3:</w:t>
      </w:r>
    </w:p>
    <w:p w:rsidR="004661FE"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пятом пункта 3.3 слова «территории города Переславля-Залесского» заменить словами «территории городского округа города Переславля-Залесского»;</w:t>
      </w:r>
    </w:p>
    <w:p w:rsidR="000D27B2" w:rsidRPr="00A8785A" w:rsidRDefault="00A8785A" w:rsidP="004661FE">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3.13. дополнить подпунктом 3.13.22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«3.13.22. В зимнее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ежедневный осмотр всей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очистка от наледи и снега мест подхода людей, проезда машин и спецтранспорта к </w:t>
      </w:r>
      <w:r w:rsidRPr="00A8785A">
        <w:rPr>
          <w:rFonts w:ascii="Times New Roman" w:hAnsi="Times New Roman" w:cs="Times New Roman"/>
          <w:sz w:val="24"/>
          <w:szCs w:val="24"/>
        </w:rPr>
        <w:lastRenderedPageBreak/>
        <w:t>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подхода людей к 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 уборка территории от мусора.»</w:t>
      </w:r>
      <w:r w:rsidRPr="00A8785A">
        <w:rPr>
          <w:rFonts w:ascii="Times New Roman" w:hAnsi="Times New Roman"/>
          <w:sz w:val="24"/>
          <w:szCs w:val="24"/>
        </w:rPr>
        <w:t>;</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3.14. дополнить подпунктом 3.14.8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«3.14.8. В летнее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w:t>
      </w:r>
      <w:r w:rsidRPr="00A8785A">
        <w:rPr>
          <w:rFonts w:ascii="Times New Roman" w:hAnsi="Times New Roman" w:cs="Times New Roman"/>
          <w:sz w:val="24"/>
          <w:szCs w:val="24"/>
        </w:rPr>
        <w:t>едневный осмотр всей территории</w:t>
      </w:r>
      <w:r w:rsidRPr="00A8785A">
        <w:rPr>
          <w:rFonts w:ascii="Times New Roman" w:hAnsi="Times New Roman" w:cs="Times New Roman"/>
          <w:sz w:val="24"/>
          <w:szCs w:val="24"/>
        </w:rPr>
        <w:t>;</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травы по мере отрастания травяного покрова, не допуская высоту травяного покрова более </w:t>
      </w:r>
      <w:smartTag w:uri="urn:schemas-microsoft-com:office:smarttags" w:element="metricconverter">
        <w:smartTagPr>
          <w:attr w:name="ProductID" w:val="20 сантиметров"/>
        </w:smartTagPr>
        <w:r w:rsidRPr="00A8785A">
          <w:rPr>
            <w:rFonts w:ascii="Times New Roman" w:hAnsi="Times New Roman" w:cs="Times New Roman"/>
            <w:sz w:val="24"/>
            <w:szCs w:val="24"/>
          </w:rPr>
          <w:t>20 сантиметров</w:t>
        </w:r>
      </w:smartTag>
      <w:r w:rsidRPr="00A8785A">
        <w:rPr>
          <w:rFonts w:ascii="Times New Roman" w:hAnsi="Times New Roman" w:cs="Times New Roman"/>
          <w:sz w:val="24"/>
          <w:szCs w:val="24"/>
        </w:rPr>
        <w:t>;</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A8785A" w:rsidRPr="00A8785A" w:rsidRDefault="00A8785A" w:rsidP="00A8785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sz w:val="24"/>
          <w:szCs w:val="24"/>
        </w:rPr>
        <w:t>- проведение субботников в соответствии с постановлением Администрации г. Переславля-Залесского.»</w:t>
      </w:r>
    </w:p>
    <w:p w:rsidR="00716741" w:rsidRPr="00A8785A" w:rsidRDefault="004661FE"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w:t>
      </w:r>
      <w:r w:rsidR="001F1BF9" w:rsidRPr="00A8785A">
        <w:rPr>
          <w:rFonts w:ascii="Times New Roman" w:hAnsi="Times New Roman" w:cs="Times New Roman"/>
          <w:sz w:val="24"/>
          <w:szCs w:val="24"/>
        </w:rPr>
        <w:t>) в разделе 4:</w:t>
      </w:r>
      <w:bookmarkStart w:id="0" w:name="_GoBack"/>
      <w:bookmarkEnd w:id="0"/>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4661FE" w:rsidRPr="00A8785A">
        <w:rPr>
          <w:rFonts w:ascii="Times New Roman" w:hAnsi="Times New Roman" w:cs="Times New Roman"/>
          <w:kern w:val="1"/>
          <w:sz w:val="24"/>
          <w:szCs w:val="24"/>
          <w:lang w:eastAsia="ar-SA"/>
        </w:rPr>
        <w:t xml:space="preserve">именовании </w:t>
      </w:r>
      <w:r w:rsidRPr="00A8785A">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213533"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пункт</w:t>
      </w:r>
      <w:r w:rsidR="00213533" w:rsidRPr="00A8785A">
        <w:rPr>
          <w:rFonts w:ascii="Times New Roman" w:hAnsi="Times New Roman" w:cs="Times New Roman"/>
          <w:sz w:val="24"/>
          <w:szCs w:val="24"/>
        </w:rPr>
        <w:t>а</w:t>
      </w:r>
      <w:r w:rsidRPr="00A8785A">
        <w:rPr>
          <w:rFonts w:ascii="Times New Roman" w:hAnsi="Times New Roman" w:cs="Times New Roman"/>
          <w:sz w:val="24"/>
          <w:szCs w:val="24"/>
        </w:rPr>
        <w:t xml:space="preserve"> 4.1 слова «города Переславля-Залесского» заменить словами «городского округа города Переславля-Залесского»;</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третьем пункта 4.2 слова «города Переславля-Залесского» заменить словами «городского округа города Переславля-Залесского»;</w:t>
      </w:r>
    </w:p>
    <w:p w:rsidR="001F1BF9"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е</w:t>
      </w:r>
      <w:r w:rsidR="001F1BF9" w:rsidRPr="00A8785A">
        <w:rPr>
          <w:rFonts w:ascii="Times New Roman" w:hAnsi="Times New Roman" w:cs="Times New Roman"/>
          <w:sz w:val="24"/>
          <w:szCs w:val="24"/>
        </w:rPr>
        <w:t>) в разделе 5:</w:t>
      </w:r>
    </w:p>
    <w:p w:rsidR="004661FE"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5.1 слова «подразделениями Администрации города» заменить словами «подразделениями Администрации </w:t>
      </w:r>
      <w:r w:rsidR="00B9457E" w:rsidRPr="00A8785A">
        <w:rPr>
          <w:rFonts w:ascii="Times New Roman" w:hAnsi="Times New Roman" w:cs="Times New Roman"/>
          <w:sz w:val="24"/>
          <w:szCs w:val="24"/>
        </w:rPr>
        <w:t>города Переславля-Залесского»;</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пункта 5.2 слова «города Переславля-Залесского» заменить словами «городского округа города Переславля-Залесского»;</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пункта 5.3 слова «города Переславля-Залесского» заменить словами «городского округа города Переславля-Залесского»;</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5.4 слова «города Переславля-Залесского» заменить словами «городского округа города Переславля-Залесского»;</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5.5 слова «города Переславля-Залесского» заменить словами «городского округа города Переславля-Залесского»;</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5.6 слова «города Переславля-Залесского» заменить словами «городского округа города Переславля-Залесского»;</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5.8 слова «города Переславля-Залесского» заменить словами «городского округ</w:t>
      </w:r>
      <w:r w:rsidR="00B839D7" w:rsidRPr="00A8785A">
        <w:rPr>
          <w:rFonts w:ascii="Times New Roman" w:hAnsi="Times New Roman" w:cs="Times New Roman"/>
          <w:sz w:val="24"/>
          <w:szCs w:val="24"/>
        </w:rPr>
        <w:t>а города Переславля-Залесского».</w:t>
      </w:r>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 xml:space="preserve">Опубликовать настоящее решение в газете «Переславская неделя» и разместить </w:t>
      </w:r>
      <w:r w:rsidRPr="00A8785A">
        <w:rPr>
          <w:rFonts w:ascii="Times New Roman" w:hAnsi="Times New Roman" w:cs="Times New Roman"/>
          <w:sz w:val="24"/>
          <w:szCs w:val="24"/>
          <w:lang w:eastAsia="ar-SA"/>
        </w:rPr>
        <w:t>на официальном сайте органов местного самоуправления города Переславля-Залесского.</w:t>
      </w:r>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Настоящее решение вступает в силу после его официального опубликования.</w:t>
      </w:r>
    </w:p>
    <w:p w:rsidR="00295597" w:rsidRPr="00A8785A" w:rsidRDefault="00295597" w:rsidP="0008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785A">
        <w:rPr>
          <w:rFonts w:ascii="Times New Roman" w:eastAsia="Times New Roman" w:hAnsi="Times New Roman" w:cs="Times New Roman"/>
          <w:sz w:val="24"/>
          <w:szCs w:val="24"/>
          <w:lang w:eastAsia="ru-RU"/>
        </w:rPr>
        <w:t>  </w:t>
      </w: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A8785A" w:rsidRPr="00A8785A" w:rsidTr="00295597">
        <w:trPr>
          <w:tblCellSpacing w:w="0" w:type="dxa"/>
        </w:trPr>
        <w:tc>
          <w:tcPr>
            <w:tcW w:w="4245" w:type="dxa"/>
            <w:hideMark/>
          </w:tcPr>
          <w:p w:rsidR="00295597" w:rsidRPr="00A8785A" w:rsidRDefault="00295597" w:rsidP="00295597">
            <w:pPr>
              <w:tabs>
                <w:tab w:val="right" w:pos="4392"/>
              </w:tabs>
              <w:spacing w:after="0"/>
              <w:rPr>
                <w:rFonts w:ascii="Times New Roman" w:hAnsi="Times New Roman" w:cs="Times New Roman"/>
                <w:sz w:val="24"/>
                <w:szCs w:val="24"/>
              </w:rPr>
            </w:pPr>
            <w:r w:rsidRPr="00A8785A">
              <w:rPr>
                <w:rFonts w:ascii="Times New Roman" w:hAnsi="Times New Roman" w:cs="Times New Roman"/>
                <w:sz w:val="24"/>
                <w:szCs w:val="24"/>
              </w:rPr>
              <w:t>Глав</w:t>
            </w:r>
            <w:r w:rsidR="001C39C9" w:rsidRPr="00A8785A">
              <w:rPr>
                <w:rFonts w:ascii="Times New Roman" w:hAnsi="Times New Roman" w:cs="Times New Roman"/>
                <w:sz w:val="24"/>
                <w:szCs w:val="24"/>
              </w:rPr>
              <w:t>а</w:t>
            </w:r>
            <w:r w:rsidRPr="00A8785A">
              <w:rPr>
                <w:rFonts w:ascii="Times New Roman" w:hAnsi="Times New Roman" w:cs="Times New Roman"/>
                <w:sz w:val="24"/>
                <w:szCs w:val="24"/>
              </w:rPr>
              <w:t xml:space="preserve"> городского округа  </w:t>
            </w:r>
          </w:p>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rPr>
              <w:t>города Переславля-Залесского</w:t>
            </w:r>
            <w:r w:rsidRPr="00A8785A">
              <w:rPr>
                <w:rFonts w:ascii="Times New Roman" w:hAnsi="Times New Roman" w:cs="Times New Roman"/>
                <w:sz w:val="24"/>
                <w:szCs w:val="24"/>
                <w:lang w:eastAsia="ru-RU"/>
              </w:rPr>
              <w:t> </w:t>
            </w:r>
          </w:p>
          <w:p w:rsidR="00295597" w:rsidRPr="00A8785A" w:rsidRDefault="00295597" w:rsidP="00295597">
            <w:pPr>
              <w:spacing w:after="0"/>
              <w:rPr>
                <w:rFonts w:ascii="Times New Roman" w:hAnsi="Times New Roman" w:cs="Times New Roman"/>
                <w:sz w:val="24"/>
                <w:szCs w:val="24"/>
                <w:lang w:eastAsia="ru-RU"/>
              </w:rPr>
            </w:pPr>
          </w:p>
          <w:p w:rsidR="001C39C9" w:rsidRPr="00A8785A" w:rsidRDefault="001C39C9" w:rsidP="00295597">
            <w:pPr>
              <w:spacing w:after="0"/>
              <w:jc w:val="right"/>
              <w:rPr>
                <w:rFonts w:ascii="Times New Roman" w:hAnsi="Times New Roman" w:cs="Times New Roman"/>
                <w:sz w:val="24"/>
                <w:szCs w:val="24"/>
                <w:lang w:eastAsia="ru-RU"/>
              </w:rPr>
            </w:pPr>
          </w:p>
          <w:p w:rsidR="00295597" w:rsidRPr="00A8785A" w:rsidRDefault="00921E55"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В.А.</w:t>
            </w:r>
            <w:r w:rsidR="00850532" w:rsidRPr="00A8785A">
              <w:rPr>
                <w:rFonts w:ascii="Times New Roman" w:hAnsi="Times New Roman" w:cs="Times New Roman"/>
                <w:sz w:val="24"/>
                <w:szCs w:val="24"/>
                <w:lang w:eastAsia="ru-RU"/>
              </w:rPr>
              <w:t xml:space="preserve"> </w:t>
            </w:r>
            <w:r w:rsidRPr="00A8785A">
              <w:rPr>
                <w:rFonts w:ascii="Times New Roman" w:hAnsi="Times New Roman" w:cs="Times New Roman"/>
                <w:sz w:val="24"/>
                <w:szCs w:val="24"/>
                <w:lang w:eastAsia="ru-RU"/>
              </w:rPr>
              <w:t>Астраханцев</w:t>
            </w:r>
          </w:p>
        </w:tc>
        <w:tc>
          <w:tcPr>
            <w:tcW w:w="1080" w:type="dxa"/>
            <w:hideMark/>
          </w:tcPr>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lang w:eastAsia="ru-RU"/>
              </w:rPr>
              <w:t> </w:t>
            </w:r>
          </w:p>
        </w:tc>
        <w:tc>
          <w:tcPr>
            <w:tcW w:w="4500" w:type="dxa"/>
            <w:hideMark/>
          </w:tcPr>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 xml:space="preserve">Председатель Переславль-Залесской </w:t>
            </w:r>
          </w:p>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городской Думы</w:t>
            </w:r>
          </w:p>
          <w:p w:rsidR="00295597" w:rsidRPr="00A8785A" w:rsidRDefault="00295597" w:rsidP="00295597">
            <w:pPr>
              <w:spacing w:after="0"/>
              <w:rPr>
                <w:rFonts w:ascii="Times New Roman" w:hAnsi="Times New Roman" w:cs="Times New Roman"/>
                <w:sz w:val="24"/>
                <w:szCs w:val="24"/>
                <w:lang w:eastAsia="ru-RU"/>
              </w:rPr>
            </w:pPr>
          </w:p>
          <w:p w:rsidR="00850532" w:rsidRPr="00A8785A" w:rsidRDefault="00850532" w:rsidP="00295597">
            <w:pPr>
              <w:spacing w:after="0"/>
              <w:jc w:val="right"/>
              <w:rPr>
                <w:rFonts w:ascii="Times New Roman" w:hAnsi="Times New Roman" w:cs="Times New Roman"/>
                <w:sz w:val="24"/>
                <w:szCs w:val="24"/>
                <w:lang w:eastAsia="ru-RU"/>
              </w:rPr>
            </w:pPr>
          </w:p>
          <w:p w:rsidR="00295597" w:rsidRPr="00A8785A" w:rsidRDefault="00295597"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С.В. Корниенко</w:t>
            </w:r>
          </w:p>
        </w:tc>
      </w:tr>
    </w:tbl>
    <w:p w:rsidR="00D7468A" w:rsidRPr="00A8785A" w:rsidRDefault="00D7468A" w:rsidP="00EF4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8785A">
        <w:rPr>
          <w:rFonts w:ascii="Courier New" w:eastAsia="Times New Roman" w:hAnsi="Courier New" w:cs="Courier New"/>
          <w:sz w:val="20"/>
          <w:szCs w:val="20"/>
          <w:lang w:eastAsia="ru-RU"/>
        </w:rPr>
        <w:t xml:space="preserve">                </w:t>
      </w:r>
    </w:p>
    <w:p w:rsidR="00D7468A" w:rsidRPr="00A8785A" w:rsidRDefault="00D7468A" w:rsidP="00F91D79">
      <w:pPr>
        <w:pStyle w:val="ConsPlusNormal"/>
        <w:ind w:firstLine="709"/>
        <w:jc w:val="both"/>
        <w:rPr>
          <w:rFonts w:ascii="Times New Roman" w:hAnsi="Times New Roman" w:cs="Times New Roman"/>
          <w:sz w:val="28"/>
          <w:szCs w:val="28"/>
        </w:rPr>
      </w:pPr>
    </w:p>
    <w:p w:rsidR="008E0E30" w:rsidRDefault="008E0E30" w:rsidP="000D1576">
      <w:pPr>
        <w:pStyle w:val="Default"/>
        <w:jc w:val="right"/>
        <w:rPr>
          <w:color w:val="auto"/>
        </w:rPr>
      </w:pPr>
    </w:p>
    <w:sectPr w:rsidR="008E0E30" w:rsidSect="004F28A8">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1F49"/>
    <w:multiLevelType w:val="hybridMultilevel"/>
    <w:tmpl w:val="807A28C6"/>
    <w:lvl w:ilvl="0" w:tplc="43A0C76E">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15:restartNumberingAfterBreak="0">
    <w:nsid w:val="408D300D"/>
    <w:multiLevelType w:val="hybridMultilevel"/>
    <w:tmpl w:val="57C0D7BA"/>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A510F3C"/>
    <w:multiLevelType w:val="hybridMultilevel"/>
    <w:tmpl w:val="CEE47AAC"/>
    <w:lvl w:ilvl="0" w:tplc="C87CC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75077A"/>
    <w:multiLevelType w:val="multilevel"/>
    <w:tmpl w:val="1D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1"/>
  </w:num>
  <w:num w:numId="2">
    <w:abstractNumId w:val="6"/>
  </w:num>
  <w:num w:numId="3">
    <w:abstractNumId w:val="8"/>
  </w:num>
  <w:num w:numId="4">
    <w:abstractNumId w:val="5"/>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49BC"/>
    <w:rsid w:val="00014756"/>
    <w:rsid w:val="0001705A"/>
    <w:rsid w:val="00022652"/>
    <w:rsid w:val="00023282"/>
    <w:rsid w:val="0003519A"/>
    <w:rsid w:val="00036AB4"/>
    <w:rsid w:val="00042959"/>
    <w:rsid w:val="000511DB"/>
    <w:rsid w:val="00052A82"/>
    <w:rsid w:val="0005343B"/>
    <w:rsid w:val="000721A8"/>
    <w:rsid w:val="000759D0"/>
    <w:rsid w:val="00084334"/>
    <w:rsid w:val="000869C1"/>
    <w:rsid w:val="000A4BC4"/>
    <w:rsid w:val="000B7B38"/>
    <w:rsid w:val="000C1587"/>
    <w:rsid w:val="000C7167"/>
    <w:rsid w:val="000D1576"/>
    <w:rsid w:val="000D27B2"/>
    <w:rsid w:val="000D4167"/>
    <w:rsid w:val="000D4EC8"/>
    <w:rsid w:val="000D7D4E"/>
    <w:rsid w:val="000F0B3A"/>
    <w:rsid w:val="000F11BD"/>
    <w:rsid w:val="000F14F9"/>
    <w:rsid w:val="000F2EE3"/>
    <w:rsid w:val="001012E1"/>
    <w:rsid w:val="001103C6"/>
    <w:rsid w:val="00112599"/>
    <w:rsid w:val="00127E66"/>
    <w:rsid w:val="0014262A"/>
    <w:rsid w:val="0015518F"/>
    <w:rsid w:val="00156B06"/>
    <w:rsid w:val="00157281"/>
    <w:rsid w:val="00161B06"/>
    <w:rsid w:val="00166FC8"/>
    <w:rsid w:val="00170A5F"/>
    <w:rsid w:val="00174459"/>
    <w:rsid w:val="001746CF"/>
    <w:rsid w:val="00180BCA"/>
    <w:rsid w:val="00180C40"/>
    <w:rsid w:val="001824B9"/>
    <w:rsid w:val="00182EBD"/>
    <w:rsid w:val="001A49D6"/>
    <w:rsid w:val="001A4AA6"/>
    <w:rsid w:val="001A50D0"/>
    <w:rsid w:val="001B0942"/>
    <w:rsid w:val="001B4B2B"/>
    <w:rsid w:val="001C2EBA"/>
    <w:rsid w:val="001C39C9"/>
    <w:rsid w:val="001D0ED7"/>
    <w:rsid w:val="001E627E"/>
    <w:rsid w:val="001F1BF9"/>
    <w:rsid w:val="00202E54"/>
    <w:rsid w:val="00205DF1"/>
    <w:rsid w:val="00207F2A"/>
    <w:rsid w:val="002105E5"/>
    <w:rsid w:val="00213533"/>
    <w:rsid w:val="002227BB"/>
    <w:rsid w:val="00222D67"/>
    <w:rsid w:val="00246042"/>
    <w:rsid w:val="00246073"/>
    <w:rsid w:val="002502FF"/>
    <w:rsid w:val="00252A7F"/>
    <w:rsid w:val="00255A06"/>
    <w:rsid w:val="002560A0"/>
    <w:rsid w:val="0027411D"/>
    <w:rsid w:val="0028775D"/>
    <w:rsid w:val="00295597"/>
    <w:rsid w:val="002965B7"/>
    <w:rsid w:val="002A3368"/>
    <w:rsid w:val="002A6A08"/>
    <w:rsid w:val="002C4B1A"/>
    <w:rsid w:val="002D035B"/>
    <w:rsid w:val="002F1F3F"/>
    <w:rsid w:val="002F6C72"/>
    <w:rsid w:val="003042F2"/>
    <w:rsid w:val="003051BA"/>
    <w:rsid w:val="00310FF8"/>
    <w:rsid w:val="003150F8"/>
    <w:rsid w:val="00321307"/>
    <w:rsid w:val="003360A2"/>
    <w:rsid w:val="003551DF"/>
    <w:rsid w:val="003660D4"/>
    <w:rsid w:val="00373869"/>
    <w:rsid w:val="00374C59"/>
    <w:rsid w:val="0037599F"/>
    <w:rsid w:val="003778DA"/>
    <w:rsid w:val="003878AA"/>
    <w:rsid w:val="00397ED9"/>
    <w:rsid w:val="003A1B33"/>
    <w:rsid w:val="003A72A6"/>
    <w:rsid w:val="003A7BE7"/>
    <w:rsid w:val="003A7C1D"/>
    <w:rsid w:val="003B3BE0"/>
    <w:rsid w:val="003C1D29"/>
    <w:rsid w:val="003C426B"/>
    <w:rsid w:val="003D0592"/>
    <w:rsid w:val="003D249D"/>
    <w:rsid w:val="003D750A"/>
    <w:rsid w:val="003E21CF"/>
    <w:rsid w:val="003E45E4"/>
    <w:rsid w:val="003E6253"/>
    <w:rsid w:val="003F091A"/>
    <w:rsid w:val="003F11C9"/>
    <w:rsid w:val="003F7925"/>
    <w:rsid w:val="004058E2"/>
    <w:rsid w:val="00410105"/>
    <w:rsid w:val="00410540"/>
    <w:rsid w:val="0041420C"/>
    <w:rsid w:val="00426FB2"/>
    <w:rsid w:val="0043168F"/>
    <w:rsid w:val="0043189C"/>
    <w:rsid w:val="00432FDE"/>
    <w:rsid w:val="00435D3E"/>
    <w:rsid w:val="0043637D"/>
    <w:rsid w:val="0044549B"/>
    <w:rsid w:val="004461FA"/>
    <w:rsid w:val="00461C21"/>
    <w:rsid w:val="004641BF"/>
    <w:rsid w:val="004661FE"/>
    <w:rsid w:val="004668BB"/>
    <w:rsid w:val="0047041F"/>
    <w:rsid w:val="00470ADF"/>
    <w:rsid w:val="004727AD"/>
    <w:rsid w:val="00481A8E"/>
    <w:rsid w:val="00495CF3"/>
    <w:rsid w:val="004A4944"/>
    <w:rsid w:val="004A6F82"/>
    <w:rsid w:val="004C3E63"/>
    <w:rsid w:val="004D165E"/>
    <w:rsid w:val="004D375D"/>
    <w:rsid w:val="004D3F92"/>
    <w:rsid w:val="004D6FC4"/>
    <w:rsid w:val="004E0EB9"/>
    <w:rsid w:val="004E0F80"/>
    <w:rsid w:val="004E6E43"/>
    <w:rsid w:val="004E743B"/>
    <w:rsid w:val="004F009E"/>
    <w:rsid w:val="004F28A8"/>
    <w:rsid w:val="00511C18"/>
    <w:rsid w:val="005153F3"/>
    <w:rsid w:val="0051577C"/>
    <w:rsid w:val="00523ACF"/>
    <w:rsid w:val="005243D4"/>
    <w:rsid w:val="00524BCC"/>
    <w:rsid w:val="00531260"/>
    <w:rsid w:val="00532CFE"/>
    <w:rsid w:val="0054562F"/>
    <w:rsid w:val="00550D17"/>
    <w:rsid w:val="00557D58"/>
    <w:rsid w:val="00570EF6"/>
    <w:rsid w:val="0057120C"/>
    <w:rsid w:val="0057182F"/>
    <w:rsid w:val="00572D25"/>
    <w:rsid w:val="00573FBE"/>
    <w:rsid w:val="00577DBA"/>
    <w:rsid w:val="00581BC6"/>
    <w:rsid w:val="005821FD"/>
    <w:rsid w:val="005879A6"/>
    <w:rsid w:val="00591246"/>
    <w:rsid w:val="005A02DB"/>
    <w:rsid w:val="005A16A3"/>
    <w:rsid w:val="005A3382"/>
    <w:rsid w:val="005A7942"/>
    <w:rsid w:val="005B1866"/>
    <w:rsid w:val="005B1EE5"/>
    <w:rsid w:val="005C2F44"/>
    <w:rsid w:val="005D211B"/>
    <w:rsid w:val="005D57F6"/>
    <w:rsid w:val="005D6667"/>
    <w:rsid w:val="005D7045"/>
    <w:rsid w:val="005D756D"/>
    <w:rsid w:val="005E1465"/>
    <w:rsid w:val="005E4391"/>
    <w:rsid w:val="005F2043"/>
    <w:rsid w:val="005F6536"/>
    <w:rsid w:val="005F779A"/>
    <w:rsid w:val="00607AAE"/>
    <w:rsid w:val="00613994"/>
    <w:rsid w:val="00616F10"/>
    <w:rsid w:val="0062458E"/>
    <w:rsid w:val="00632669"/>
    <w:rsid w:val="00640610"/>
    <w:rsid w:val="00641996"/>
    <w:rsid w:val="00643D52"/>
    <w:rsid w:val="006443C8"/>
    <w:rsid w:val="006577EF"/>
    <w:rsid w:val="00660822"/>
    <w:rsid w:val="00660F5C"/>
    <w:rsid w:val="0067610D"/>
    <w:rsid w:val="006773C3"/>
    <w:rsid w:val="00687620"/>
    <w:rsid w:val="00687C09"/>
    <w:rsid w:val="006A5A1E"/>
    <w:rsid w:val="006A74A6"/>
    <w:rsid w:val="006B1A2B"/>
    <w:rsid w:val="006C3A6C"/>
    <w:rsid w:val="006C5DE0"/>
    <w:rsid w:val="006D7442"/>
    <w:rsid w:val="006E3BD0"/>
    <w:rsid w:val="006E5A25"/>
    <w:rsid w:val="006F103C"/>
    <w:rsid w:val="006F5A0B"/>
    <w:rsid w:val="006F75CC"/>
    <w:rsid w:val="007024CF"/>
    <w:rsid w:val="007057F3"/>
    <w:rsid w:val="00711B56"/>
    <w:rsid w:val="007126A1"/>
    <w:rsid w:val="00716741"/>
    <w:rsid w:val="00723F4E"/>
    <w:rsid w:val="00730322"/>
    <w:rsid w:val="00732948"/>
    <w:rsid w:val="00741BA7"/>
    <w:rsid w:val="00750A87"/>
    <w:rsid w:val="00762C98"/>
    <w:rsid w:val="007646DF"/>
    <w:rsid w:val="007655EA"/>
    <w:rsid w:val="00770960"/>
    <w:rsid w:val="00782604"/>
    <w:rsid w:val="00790D77"/>
    <w:rsid w:val="0079392B"/>
    <w:rsid w:val="007A0D77"/>
    <w:rsid w:val="007A116C"/>
    <w:rsid w:val="007B1CF6"/>
    <w:rsid w:val="007B5218"/>
    <w:rsid w:val="007C518D"/>
    <w:rsid w:val="007D5664"/>
    <w:rsid w:val="007E4382"/>
    <w:rsid w:val="007E778E"/>
    <w:rsid w:val="007F6740"/>
    <w:rsid w:val="0080544A"/>
    <w:rsid w:val="008102AE"/>
    <w:rsid w:val="0081051E"/>
    <w:rsid w:val="00820350"/>
    <w:rsid w:val="00832006"/>
    <w:rsid w:val="00832657"/>
    <w:rsid w:val="008421A5"/>
    <w:rsid w:val="008430D5"/>
    <w:rsid w:val="00850532"/>
    <w:rsid w:val="00850547"/>
    <w:rsid w:val="008527AD"/>
    <w:rsid w:val="00862EC9"/>
    <w:rsid w:val="008643D1"/>
    <w:rsid w:val="00870A3D"/>
    <w:rsid w:val="0087163E"/>
    <w:rsid w:val="00871A54"/>
    <w:rsid w:val="0087222F"/>
    <w:rsid w:val="00872FFB"/>
    <w:rsid w:val="008810C9"/>
    <w:rsid w:val="0088360C"/>
    <w:rsid w:val="00890C13"/>
    <w:rsid w:val="00896EC0"/>
    <w:rsid w:val="008A4A41"/>
    <w:rsid w:val="008A5ECA"/>
    <w:rsid w:val="008B1622"/>
    <w:rsid w:val="008C298C"/>
    <w:rsid w:val="008C3DDE"/>
    <w:rsid w:val="008D4A5E"/>
    <w:rsid w:val="008E0E30"/>
    <w:rsid w:val="008E1E83"/>
    <w:rsid w:val="00915FEF"/>
    <w:rsid w:val="00921E55"/>
    <w:rsid w:val="00922517"/>
    <w:rsid w:val="00924EF3"/>
    <w:rsid w:val="00926EE3"/>
    <w:rsid w:val="00935F2C"/>
    <w:rsid w:val="00941718"/>
    <w:rsid w:val="00943EE8"/>
    <w:rsid w:val="009534E7"/>
    <w:rsid w:val="00974C97"/>
    <w:rsid w:val="00982023"/>
    <w:rsid w:val="00984080"/>
    <w:rsid w:val="009842B8"/>
    <w:rsid w:val="00986B50"/>
    <w:rsid w:val="00990267"/>
    <w:rsid w:val="00992422"/>
    <w:rsid w:val="0099456C"/>
    <w:rsid w:val="009A3325"/>
    <w:rsid w:val="009A53E2"/>
    <w:rsid w:val="009B059F"/>
    <w:rsid w:val="009B33A6"/>
    <w:rsid w:val="009B4C2B"/>
    <w:rsid w:val="009C14D8"/>
    <w:rsid w:val="009C3C59"/>
    <w:rsid w:val="009C3FAB"/>
    <w:rsid w:val="009D0E85"/>
    <w:rsid w:val="009D14D4"/>
    <w:rsid w:val="009D1A74"/>
    <w:rsid w:val="009D7D25"/>
    <w:rsid w:val="009E5E16"/>
    <w:rsid w:val="009E5E5A"/>
    <w:rsid w:val="009F3260"/>
    <w:rsid w:val="009F4403"/>
    <w:rsid w:val="00A04D83"/>
    <w:rsid w:val="00A10F49"/>
    <w:rsid w:val="00A123BF"/>
    <w:rsid w:val="00A16B7C"/>
    <w:rsid w:val="00A1722C"/>
    <w:rsid w:val="00A22000"/>
    <w:rsid w:val="00A45757"/>
    <w:rsid w:val="00A504B9"/>
    <w:rsid w:val="00A524FC"/>
    <w:rsid w:val="00A54419"/>
    <w:rsid w:val="00A57BC4"/>
    <w:rsid w:val="00A606A8"/>
    <w:rsid w:val="00A621AC"/>
    <w:rsid w:val="00A63DBD"/>
    <w:rsid w:val="00A672EC"/>
    <w:rsid w:val="00A853EA"/>
    <w:rsid w:val="00A8785A"/>
    <w:rsid w:val="00A91E1B"/>
    <w:rsid w:val="00AA0A01"/>
    <w:rsid w:val="00AA1CA8"/>
    <w:rsid w:val="00AB6D0C"/>
    <w:rsid w:val="00AB7CC5"/>
    <w:rsid w:val="00AD41A2"/>
    <w:rsid w:val="00AE1E2B"/>
    <w:rsid w:val="00AE2796"/>
    <w:rsid w:val="00AE4A0D"/>
    <w:rsid w:val="00AF2DA4"/>
    <w:rsid w:val="00B03142"/>
    <w:rsid w:val="00B067AE"/>
    <w:rsid w:val="00B108C0"/>
    <w:rsid w:val="00B157E3"/>
    <w:rsid w:val="00B159E4"/>
    <w:rsid w:val="00B34BA9"/>
    <w:rsid w:val="00B35DA7"/>
    <w:rsid w:val="00B536AE"/>
    <w:rsid w:val="00B57BFA"/>
    <w:rsid w:val="00B6062D"/>
    <w:rsid w:val="00B64263"/>
    <w:rsid w:val="00B719A2"/>
    <w:rsid w:val="00B7231F"/>
    <w:rsid w:val="00B75732"/>
    <w:rsid w:val="00B80B7C"/>
    <w:rsid w:val="00B8282A"/>
    <w:rsid w:val="00B839D7"/>
    <w:rsid w:val="00B84034"/>
    <w:rsid w:val="00B870BE"/>
    <w:rsid w:val="00B90185"/>
    <w:rsid w:val="00B9085B"/>
    <w:rsid w:val="00B9457E"/>
    <w:rsid w:val="00B9598C"/>
    <w:rsid w:val="00BA2842"/>
    <w:rsid w:val="00BB67C6"/>
    <w:rsid w:val="00BB6D5F"/>
    <w:rsid w:val="00BC67C7"/>
    <w:rsid w:val="00BD081C"/>
    <w:rsid w:val="00BD13CF"/>
    <w:rsid w:val="00BD3408"/>
    <w:rsid w:val="00BD4B83"/>
    <w:rsid w:val="00BD4DA7"/>
    <w:rsid w:val="00BD551F"/>
    <w:rsid w:val="00BE1A15"/>
    <w:rsid w:val="00BF0A71"/>
    <w:rsid w:val="00C02E66"/>
    <w:rsid w:val="00C04859"/>
    <w:rsid w:val="00C2253A"/>
    <w:rsid w:val="00C22720"/>
    <w:rsid w:val="00C23D0D"/>
    <w:rsid w:val="00C25634"/>
    <w:rsid w:val="00C3299B"/>
    <w:rsid w:val="00C35C2B"/>
    <w:rsid w:val="00C413F4"/>
    <w:rsid w:val="00C43052"/>
    <w:rsid w:val="00C52888"/>
    <w:rsid w:val="00C53916"/>
    <w:rsid w:val="00C539BA"/>
    <w:rsid w:val="00C746B0"/>
    <w:rsid w:val="00C83227"/>
    <w:rsid w:val="00C92274"/>
    <w:rsid w:val="00CA1EA8"/>
    <w:rsid w:val="00CC44B6"/>
    <w:rsid w:val="00CD353B"/>
    <w:rsid w:val="00CE11D2"/>
    <w:rsid w:val="00CF235B"/>
    <w:rsid w:val="00CF31E5"/>
    <w:rsid w:val="00CF6CBF"/>
    <w:rsid w:val="00D0191A"/>
    <w:rsid w:val="00D11F23"/>
    <w:rsid w:val="00D13D35"/>
    <w:rsid w:val="00D24FF0"/>
    <w:rsid w:val="00D30726"/>
    <w:rsid w:val="00D35601"/>
    <w:rsid w:val="00D37DD5"/>
    <w:rsid w:val="00D40F4D"/>
    <w:rsid w:val="00D5441A"/>
    <w:rsid w:val="00D57DEC"/>
    <w:rsid w:val="00D655A8"/>
    <w:rsid w:val="00D71C54"/>
    <w:rsid w:val="00D7468A"/>
    <w:rsid w:val="00D7510C"/>
    <w:rsid w:val="00D86F35"/>
    <w:rsid w:val="00D92E5B"/>
    <w:rsid w:val="00D934EE"/>
    <w:rsid w:val="00D95A94"/>
    <w:rsid w:val="00D9707D"/>
    <w:rsid w:val="00DB37A2"/>
    <w:rsid w:val="00DC3A91"/>
    <w:rsid w:val="00DC6CC5"/>
    <w:rsid w:val="00DD0568"/>
    <w:rsid w:val="00DD1A39"/>
    <w:rsid w:val="00DE0DA0"/>
    <w:rsid w:val="00E0651A"/>
    <w:rsid w:val="00E07EED"/>
    <w:rsid w:val="00E1100C"/>
    <w:rsid w:val="00E12782"/>
    <w:rsid w:val="00E13279"/>
    <w:rsid w:val="00E23474"/>
    <w:rsid w:val="00E405CE"/>
    <w:rsid w:val="00E4672C"/>
    <w:rsid w:val="00E510D9"/>
    <w:rsid w:val="00E51BCB"/>
    <w:rsid w:val="00E57032"/>
    <w:rsid w:val="00E64425"/>
    <w:rsid w:val="00E71852"/>
    <w:rsid w:val="00E8066F"/>
    <w:rsid w:val="00E82DF1"/>
    <w:rsid w:val="00E84173"/>
    <w:rsid w:val="00E85B17"/>
    <w:rsid w:val="00E96600"/>
    <w:rsid w:val="00EA2F39"/>
    <w:rsid w:val="00EA43CE"/>
    <w:rsid w:val="00EA4647"/>
    <w:rsid w:val="00EB0B1E"/>
    <w:rsid w:val="00EB67EF"/>
    <w:rsid w:val="00ED5986"/>
    <w:rsid w:val="00EE00A5"/>
    <w:rsid w:val="00EE4258"/>
    <w:rsid w:val="00EE4BC8"/>
    <w:rsid w:val="00EF0A6A"/>
    <w:rsid w:val="00EF44F3"/>
    <w:rsid w:val="00F03A84"/>
    <w:rsid w:val="00F20640"/>
    <w:rsid w:val="00F248FB"/>
    <w:rsid w:val="00F30E17"/>
    <w:rsid w:val="00F31410"/>
    <w:rsid w:val="00F3653B"/>
    <w:rsid w:val="00F378DE"/>
    <w:rsid w:val="00F37FBF"/>
    <w:rsid w:val="00F449F8"/>
    <w:rsid w:val="00F51620"/>
    <w:rsid w:val="00F5529F"/>
    <w:rsid w:val="00F7628F"/>
    <w:rsid w:val="00F85775"/>
    <w:rsid w:val="00F86D8A"/>
    <w:rsid w:val="00F8739C"/>
    <w:rsid w:val="00F91D79"/>
    <w:rsid w:val="00F9346D"/>
    <w:rsid w:val="00FB697A"/>
    <w:rsid w:val="00FC420D"/>
    <w:rsid w:val="00FC5BE5"/>
    <w:rsid w:val="00FC69C7"/>
    <w:rsid w:val="00FD251E"/>
    <w:rsid w:val="00FD41AB"/>
    <w:rsid w:val="00FD4493"/>
    <w:rsid w:val="00FE0640"/>
    <w:rsid w:val="00FF0846"/>
    <w:rsid w:val="00FF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F650B7-F80C-461B-BC9C-DC48202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D746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character" w:styleId="a7">
    <w:name w:val="Hyperlink"/>
    <w:basedOn w:val="a0"/>
    <w:unhideWhenUsed/>
    <w:rsid w:val="009A3325"/>
    <w:rPr>
      <w:color w:val="0000FF"/>
      <w:u w:val="single"/>
    </w:rPr>
  </w:style>
  <w:style w:type="paragraph" w:customStyle="1" w:styleId="Default">
    <w:name w:val="Default"/>
    <w:rsid w:val="00573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basedOn w:val="a0"/>
    <w:uiPriority w:val="99"/>
    <w:rsid w:val="0087222F"/>
    <w:rPr>
      <w:color w:val="106BBE"/>
    </w:rPr>
  </w:style>
  <w:style w:type="paragraph" w:styleId="a9">
    <w:name w:val="Normal (Web)"/>
    <w:basedOn w:val="a"/>
    <w:rsid w:val="0082035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7057F3"/>
    <w:rPr>
      <w:b/>
      <w:bCs/>
      <w:color w:val="26282F"/>
    </w:rPr>
  </w:style>
  <w:style w:type="paragraph" w:customStyle="1" w:styleId="consnonformat">
    <w:name w:val="consnonformat"/>
    <w:basedOn w:val="a"/>
    <w:rsid w:val="000B7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842B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b">
    <w:name w:val="Не вступил в силу"/>
    <w:basedOn w:val="aa"/>
    <w:uiPriority w:val="99"/>
    <w:rsid w:val="00ED5986"/>
    <w:rPr>
      <w:b/>
      <w:bCs/>
      <w:color w:val="000000"/>
      <w:shd w:val="clear" w:color="auto" w:fill="D8EDE8"/>
    </w:rPr>
  </w:style>
  <w:style w:type="character" w:styleId="ac">
    <w:name w:val="annotation reference"/>
    <w:semiHidden/>
    <w:rsid w:val="00D24FF0"/>
    <w:rPr>
      <w:sz w:val="16"/>
      <w:szCs w:val="16"/>
    </w:rPr>
  </w:style>
  <w:style w:type="paragraph" w:styleId="ad">
    <w:name w:val="annotation text"/>
    <w:basedOn w:val="a"/>
    <w:link w:val="ae"/>
    <w:semiHidden/>
    <w:rsid w:val="00D24FF0"/>
    <w:rPr>
      <w:rFonts w:ascii="Calibri" w:eastAsia="Times New Roman" w:hAnsi="Calibri" w:cs="Times New Roman"/>
      <w:sz w:val="20"/>
      <w:szCs w:val="20"/>
    </w:rPr>
  </w:style>
  <w:style w:type="character" w:customStyle="1" w:styleId="ae">
    <w:name w:val="Текст примечания Знак"/>
    <w:basedOn w:val="a0"/>
    <w:link w:val="ad"/>
    <w:semiHidden/>
    <w:rsid w:val="00D24FF0"/>
    <w:rPr>
      <w:rFonts w:ascii="Calibri" w:eastAsia="Times New Roman" w:hAnsi="Calibri" w:cs="Times New Roman"/>
      <w:sz w:val="20"/>
      <w:szCs w:val="20"/>
    </w:rPr>
  </w:style>
  <w:style w:type="paragraph" w:styleId="af">
    <w:name w:val="Body Text"/>
    <w:basedOn w:val="a"/>
    <w:link w:val="af0"/>
    <w:rsid w:val="002227B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2227BB"/>
    <w:rPr>
      <w:rFonts w:ascii="Times New Roman" w:eastAsia="Times New Roman" w:hAnsi="Times New Roman" w:cs="Times New Roman"/>
      <w:sz w:val="24"/>
      <w:szCs w:val="24"/>
      <w:lang w:eastAsia="ru-RU"/>
    </w:rPr>
  </w:style>
  <w:style w:type="character" w:styleId="af1">
    <w:name w:val="Strong"/>
    <w:basedOn w:val="a0"/>
    <w:uiPriority w:val="22"/>
    <w:qFormat/>
    <w:rsid w:val="0051577C"/>
    <w:rPr>
      <w:b/>
      <w:bCs/>
    </w:rPr>
  </w:style>
  <w:style w:type="paragraph" w:styleId="af2">
    <w:name w:val="No Spacing"/>
    <w:uiPriority w:val="1"/>
    <w:qFormat/>
    <w:rsid w:val="00C0485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B35DA7"/>
    <w:pPr>
      <w:widowControl w:val="0"/>
      <w:autoSpaceDE w:val="0"/>
      <w:autoSpaceDN w:val="0"/>
      <w:spacing w:after="0" w:line="240" w:lineRule="auto"/>
    </w:pPr>
    <w:rPr>
      <w:rFonts w:ascii="Calibri" w:eastAsia="Times New Roman" w:hAnsi="Calibri" w:cs="Calibri"/>
      <w:szCs w:val="20"/>
      <w:lang w:eastAsia="ru-RU"/>
    </w:rPr>
  </w:style>
  <w:style w:type="character" w:customStyle="1" w:styleId="s10">
    <w:name w:val="s_10"/>
    <w:basedOn w:val="a0"/>
    <w:rsid w:val="002C4B1A"/>
  </w:style>
  <w:style w:type="paragraph" w:styleId="HTML">
    <w:name w:val="HTML Preformatted"/>
    <w:basedOn w:val="a"/>
    <w:link w:val="HTML0"/>
    <w:uiPriority w:val="99"/>
    <w:semiHidden/>
    <w:unhideWhenUsed/>
    <w:rsid w:val="00D7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D7468A"/>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D74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27">
      <w:bodyDiv w:val="1"/>
      <w:marLeft w:val="0"/>
      <w:marRight w:val="0"/>
      <w:marTop w:val="0"/>
      <w:marBottom w:val="0"/>
      <w:divBdr>
        <w:top w:val="none" w:sz="0" w:space="0" w:color="auto"/>
        <w:left w:val="none" w:sz="0" w:space="0" w:color="auto"/>
        <w:bottom w:val="none" w:sz="0" w:space="0" w:color="auto"/>
        <w:right w:val="none" w:sz="0" w:space="0" w:color="auto"/>
      </w:divBdr>
    </w:div>
    <w:div w:id="194390998">
      <w:bodyDiv w:val="1"/>
      <w:marLeft w:val="0"/>
      <w:marRight w:val="0"/>
      <w:marTop w:val="0"/>
      <w:marBottom w:val="0"/>
      <w:divBdr>
        <w:top w:val="none" w:sz="0" w:space="0" w:color="auto"/>
        <w:left w:val="none" w:sz="0" w:space="0" w:color="auto"/>
        <w:bottom w:val="none" w:sz="0" w:space="0" w:color="auto"/>
        <w:right w:val="none" w:sz="0" w:space="0" w:color="auto"/>
      </w:divBdr>
    </w:div>
    <w:div w:id="523785276">
      <w:bodyDiv w:val="1"/>
      <w:marLeft w:val="0"/>
      <w:marRight w:val="0"/>
      <w:marTop w:val="0"/>
      <w:marBottom w:val="0"/>
      <w:divBdr>
        <w:top w:val="none" w:sz="0" w:space="0" w:color="auto"/>
        <w:left w:val="none" w:sz="0" w:space="0" w:color="auto"/>
        <w:bottom w:val="none" w:sz="0" w:space="0" w:color="auto"/>
        <w:right w:val="none" w:sz="0" w:space="0" w:color="auto"/>
      </w:divBdr>
    </w:div>
    <w:div w:id="671836665">
      <w:bodyDiv w:val="1"/>
      <w:marLeft w:val="0"/>
      <w:marRight w:val="0"/>
      <w:marTop w:val="0"/>
      <w:marBottom w:val="0"/>
      <w:divBdr>
        <w:top w:val="none" w:sz="0" w:space="0" w:color="auto"/>
        <w:left w:val="none" w:sz="0" w:space="0" w:color="auto"/>
        <w:bottom w:val="none" w:sz="0" w:space="0" w:color="auto"/>
        <w:right w:val="none" w:sz="0" w:space="0" w:color="auto"/>
      </w:divBdr>
    </w:div>
    <w:div w:id="704596579">
      <w:bodyDiv w:val="1"/>
      <w:marLeft w:val="0"/>
      <w:marRight w:val="0"/>
      <w:marTop w:val="0"/>
      <w:marBottom w:val="0"/>
      <w:divBdr>
        <w:top w:val="none" w:sz="0" w:space="0" w:color="auto"/>
        <w:left w:val="none" w:sz="0" w:space="0" w:color="auto"/>
        <w:bottom w:val="none" w:sz="0" w:space="0" w:color="auto"/>
        <w:right w:val="none" w:sz="0" w:space="0" w:color="auto"/>
      </w:divBdr>
    </w:div>
    <w:div w:id="835536813">
      <w:bodyDiv w:val="1"/>
      <w:marLeft w:val="0"/>
      <w:marRight w:val="0"/>
      <w:marTop w:val="0"/>
      <w:marBottom w:val="0"/>
      <w:divBdr>
        <w:top w:val="none" w:sz="0" w:space="0" w:color="auto"/>
        <w:left w:val="none" w:sz="0" w:space="0" w:color="auto"/>
        <w:bottom w:val="none" w:sz="0" w:space="0" w:color="auto"/>
        <w:right w:val="none" w:sz="0" w:space="0" w:color="auto"/>
      </w:divBdr>
    </w:div>
    <w:div w:id="1050031956">
      <w:bodyDiv w:val="1"/>
      <w:marLeft w:val="0"/>
      <w:marRight w:val="0"/>
      <w:marTop w:val="0"/>
      <w:marBottom w:val="0"/>
      <w:divBdr>
        <w:top w:val="none" w:sz="0" w:space="0" w:color="auto"/>
        <w:left w:val="none" w:sz="0" w:space="0" w:color="auto"/>
        <w:bottom w:val="none" w:sz="0" w:space="0" w:color="auto"/>
        <w:right w:val="none" w:sz="0" w:space="0" w:color="auto"/>
      </w:divBdr>
    </w:div>
    <w:div w:id="116374164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311449203">
      <w:bodyDiv w:val="1"/>
      <w:marLeft w:val="0"/>
      <w:marRight w:val="0"/>
      <w:marTop w:val="0"/>
      <w:marBottom w:val="0"/>
      <w:divBdr>
        <w:top w:val="none" w:sz="0" w:space="0" w:color="auto"/>
        <w:left w:val="none" w:sz="0" w:space="0" w:color="auto"/>
        <w:bottom w:val="none" w:sz="0" w:space="0" w:color="auto"/>
        <w:right w:val="none" w:sz="0" w:space="0" w:color="auto"/>
      </w:divBdr>
    </w:div>
    <w:div w:id="1311784836">
      <w:bodyDiv w:val="1"/>
      <w:marLeft w:val="0"/>
      <w:marRight w:val="0"/>
      <w:marTop w:val="0"/>
      <w:marBottom w:val="0"/>
      <w:divBdr>
        <w:top w:val="none" w:sz="0" w:space="0" w:color="auto"/>
        <w:left w:val="none" w:sz="0" w:space="0" w:color="auto"/>
        <w:bottom w:val="none" w:sz="0" w:space="0" w:color="auto"/>
        <w:right w:val="none" w:sz="0" w:space="0" w:color="auto"/>
      </w:divBdr>
    </w:div>
    <w:div w:id="1647006737">
      <w:bodyDiv w:val="1"/>
      <w:marLeft w:val="0"/>
      <w:marRight w:val="0"/>
      <w:marTop w:val="0"/>
      <w:marBottom w:val="0"/>
      <w:divBdr>
        <w:top w:val="none" w:sz="0" w:space="0" w:color="auto"/>
        <w:left w:val="none" w:sz="0" w:space="0" w:color="auto"/>
        <w:bottom w:val="none" w:sz="0" w:space="0" w:color="auto"/>
        <w:right w:val="none" w:sz="0" w:space="0" w:color="auto"/>
      </w:divBdr>
    </w:div>
    <w:div w:id="1850950979">
      <w:bodyDiv w:val="1"/>
      <w:marLeft w:val="0"/>
      <w:marRight w:val="0"/>
      <w:marTop w:val="0"/>
      <w:marBottom w:val="0"/>
      <w:divBdr>
        <w:top w:val="none" w:sz="0" w:space="0" w:color="auto"/>
        <w:left w:val="none" w:sz="0" w:space="0" w:color="auto"/>
        <w:bottom w:val="none" w:sz="0" w:space="0" w:color="auto"/>
        <w:right w:val="none" w:sz="0" w:space="0" w:color="auto"/>
      </w:divBdr>
    </w:div>
    <w:div w:id="1949967948">
      <w:bodyDiv w:val="1"/>
      <w:marLeft w:val="0"/>
      <w:marRight w:val="0"/>
      <w:marTop w:val="0"/>
      <w:marBottom w:val="0"/>
      <w:divBdr>
        <w:top w:val="none" w:sz="0" w:space="0" w:color="auto"/>
        <w:left w:val="none" w:sz="0" w:space="0" w:color="auto"/>
        <w:bottom w:val="none" w:sz="0" w:space="0" w:color="auto"/>
        <w:right w:val="none" w:sz="0" w:space="0" w:color="auto"/>
      </w:divBdr>
    </w:div>
    <w:div w:id="21255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F4C5-98F0-4788-AA3A-50AEC190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2762</TotalTime>
  <Pages>7</Pages>
  <Words>3242</Words>
  <Characters>18485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BORODIN</cp:lastModifiedBy>
  <cp:revision>115</cp:revision>
  <cp:lastPrinted>2019-12-19T07:03:00Z</cp:lastPrinted>
  <dcterms:created xsi:type="dcterms:W3CDTF">2017-06-08T12:35:00Z</dcterms:created>
  <dcterms:modified xsi:type="dcterms:W3CDTF">2020-02-12T09:56:00Z</dcterms:modified>
</cp:coreProperties>
</file>