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7D5664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7D5664">
        <w:rPr>
          <w:rFonts w:ascii="Times New Roman" w:hAnsi="Times New Roman" w:cs="Times New Roman"/>
          <w:sz w:val="24"/>
          <w:szCs w:val="24"/>
        </w:rPr>
        <w:t xml:space="preserve">ротокол публичных слушаний от </w:t>
      </w:r>
      <w:r w:rsidR="006046F8">
        <w:rPr>
          <w:rFonts w:ascii="Times New Roman" w:hAnsi="Times New Roman" w:cs="Times New Roman"/>
          <w:sz w:val="24"/>
          <w:szCs w:val="24"/>
        </w:rPr>
        <w:t>15</w:t>
      </w:r>
      <w:r w:rsidR="009233DB" w:rsidRPr="006046F8">
        <w:rPr>
          <w:rFonts w:ascii="Times New Roman" w:hAnsi="Times New Roman" w:cs="Times New Roman"/>
          <w:sz w:val="24"/>
          <w:szCs w:val="24"/>
        </w:rPr>
        <w:t>.0</w:t>
      </w:r>
      <w:r w:rsidR="006046F8">
        <w:rPr>
          <w:rFonts w:ascii="Times New Roman" w:hAnsi="Times New Roman" w:cs="Times New Roman"/>
          <w:sz w:val="24"/>
          <w:szCs w:val="24"/>
        </w:rPr>
        <w:t>7</w:t>
      </w:r>
      <w:r w:rsidR="009233DB" w:rsidRPr="006046F8">
        <w:rPr>
          <w:rFonts w:ascii="Times New Roman" w:hAnsi="Times New Roman" w:cs="Times New Roman"/>
          <w:sz w:val="24"/>
          <w:szCs w:val="24"/>
        </w:rPr>
        <w:t xml:space="preserve">.2019 № </w:t>
      </w:r>
      <w:r w:rsidR="00A84A78">
        <w:rPr>
          <w:rFonts w:ascii="Times New Roman" w:hAnsi="Times New Roman" w:cs="Times New Roman"/>
          <w:sz w:val="24"/>
          <w:szCs w:val="24"/>
        </w:rPr>
        <w:t>-</w:t>
      </w:r>
      <w:r w:rsidR="00E510D9" w:rsidRPr="006046F8">
        <w:rPr>
          <w:rFonts w:ascii="Times New Roman" w:hAnsi="Times New Roman" w:cs="Times New Roman"/>
          <w:sz w:val="24"/>
          <w:szCs w:val="24"/>
        </w:rPr>
        <w:t>,</w:t>
      </w:r>
      <w:r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7D566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Pr="006046F8" w:rsidRDefault="006046F8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4B6" w:rsidRPr="006046F8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города Переславля-Залесского, утвержденные </w:t>
      </w:r>
      <w:r w:rsidR="00E67BBF" w:rsidRPr="006046F8">
        <w:rPr>
          <w:rFonts w:ascii="Times New Roman" w:hAnsi="Times New Roman" w:cs="Times New Roman"/>
          <w:sz w:val="24"/>
          <w:szCs w:val="24"/>
        </w:rPr>
        <w:t>р</w:t>
      </w:r>
      <w:r w:rsidR="00CC44B6" w:rsidRPr="006046F8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E67BBF" w:rsidRPr="006046F8">
        <w:rPr>
          <w:rFonts w:ascii="Times New Roman" w:hAnsi="Times New Roman" w:cs="Times New Roman"/>
          <w:sz w:val="24"/>
          <w:szCs w:val="24"/>
        </w:rPr>
        <w:t>енениями</w:t>
      </w:r>
      <w:r w:rsidR="00616F10" w:rsidRPr="006046F8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6046F8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463270" w:rsidRPr="006046F8">
        <w:rPr>
          <w:rFonts w:ascii="Times New Roman" w:hAnsi="Times New Roman" w:cs="Times New Roman"/>
          <w:sz w:val="24"/>
          <w:szCs w:val="24"/>
        </w:rPr>
        <w:t xml:space="preserve"> от 29.06.2017 № 50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26.10.2017 № 94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23.11.2017 № 109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C907D1" w:rsidRPr="006046F8">
        <w:rPr>
          <w:rFonts w:ascii="Times New Roman" w:hAnsi="Times New Roman" w:cs="Times New Roman"/>
          <w:sz w:val="24"/>
          <w:szCs w:val="24"/>
        </w:rPr>
        <w:t xml:space="preserve"> от 26.04.2018 № 45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8C7517" w:rsidRPr="006046F8">
        <w:rPr>
          <w:rFonts w:ascii="Times New Roman" w:hAnsi="Times New Roman" w:cs="Times New Roman"/>
          <w:sz w:val="24"/>
          <w:szCs w:val="24"/>
        </w:rPr>
        <w:t xml:space="preserve"> 27.06.2018 № 66</w:t>
      </w:r>
      <w:r w:rsidR="00497155" w:rsidRPr="006046F8">
        <w:rPr>
          <w:rFonts w:ascii="Times New Roman" w:hAnsi="Times New Roman" w:cs="Times New Roman"/>
          <w:sz w:val="24"/>
          <w:szCs w:val="24"/>
        </w:rPr>
        <w:t>, от 28.03.2019 № 22</w:t>
      </w:r>
      <w:r w:rsidR="00CC44B6" w:rsidRPr="006046F8">
        <w:rPr>
          <w:rFonts w:ascii="Times New Roman" w:hAnsi="Times New Roman" w:cs="Times New Roman"/>
          <w:sz w:val="24"/>
          <w:szCs w:val="24"/>
        </w:rPr>
        <w:t>)</w:t>
      </w:r>
      <w:r w:rsidR="00CF29B6" w:rsidRPr="006046F8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A3368" w:rsidRPr="006046F8">
        <w:rPr>
          <w:rFonts w:ascii="Times New Roman" w:hAnsi="Times New Roman" w:cs="Times New Roman"/>
          <w:sz w:val="24"/>
          <w:szCs w:val="24"/>
        </w:rPr>
        <w:t>изменения</w:t>
      </w:r>
      <w:r w:rsidR="00CF29B6" w:rsidRPr="006046F8">
        <w:rPr>
          <w:rFonts w:ascii="Times New Roman" w:hAnsi="Times New Roman" w:cs="Times New Roman"/>
          <w:sz w:val="24"/>
          <w:szCs w:val="24"/>
        </w:rPr>
        <w:t>:</w:t>
      </w:r>
    </w:p>
    <w:p w:rsidR="006046F8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основные виды разрешенного использования территориальной зоны «Ж-4</w:t>
      </w:r>
      <w:r w:rsidRPr="00322262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многоэтажной жилой</w:t>
      </w:r>
      <w:r w:rsidRPr="00322262">
        <w:rPr>
          <w:rFonts w:ascii="Times New Roman" w:hAnsi="Times New Roman" w:cs="Times New Roman"/>
          <w:sz w:val="24"/>
          <w:szCs w:val="24"/>
        </w:rPr>
        <w:t xml:space="preserve"> застройки</w:t>
      </w:r>
      <w:r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6046F8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6046F8" w:rsidTr="00810299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Предельное количество этажей/предельная высота (эт./м)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Мин.  отступы от границ земельного участка (м)</w:t>
            </w:r>
          </w:p>
        </w:tc>
      </w:tr>
      <w:tr w:rsidR="006046F8" w:rsidTr="00810299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B10CC3" w:rsidRDefault="006046F8" w:rsidP="00810299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мин.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макс. (кв.м)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Default="006046F8" w:rsidP="00810299">
            <w:pPr>
              <w:pStyle w:val="ad"/>
            </w:pPr>
          </w:p>
        </w:tc>
      </w:tr>
      <w:tr w:rsidR="006046F8" w:rsidTr="00810299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  <w:r>
              <w:t>Коммунальное обслуживание</w:t>
            </w:r>
            <w:r>
              <w:br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  <w: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</w:t>
            </w:r>
            <w:r>
              <w:lastRenderedPageBreak/>
              <w:t>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274A93" w:rsidRDefault="006046F8" w:rsidP="00810299">
            <w:pPr>
              <w:pStyle w:val="ad"/>
            </w:pPr>
            <w:r>
              <w:lastRenderedPageBreak/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  <w:r>
              <w:t>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Default="006046F8" w:rsidP="00810299">
            <w:pPr>
              <w:pStyle w:val="ad"/>
            </w:pPr>
            <w:r>
              <w:t>3/10</w:t>
            </w:r>
          </w:p>
          <w:p w:rsidR="006046F8" w:rsidRPr="00274A93" w:rsidRDefault="006046F8" w:rsidP="00810299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Default="006046F8" w:rsidP="00810299">
            <w:pPr>
              <w:pStyle w:val="ad"/>
            </w:pPr>
            <w:r>
              <w:t>75</w:t>
            </w:r>
          </w:p>
          <w:p w:rsidR="006046F8" w:rsidRPr="00274A93" w:rsidRDefault="006046F8" w:rsidP="00810299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Default="006046F8" w:rsidP="00810299">
            <w:pPr>
              <w:pStyle w:val="ad"/>
              <w:jc w:val="center"/>
            </w:pPr>
            <w:r>
              <w:t>3</w:t>
            </w:r>
          </w:p>
        </w:tc>
      </w:tr>
    </w:tbl>
    <w:p w:rsidR="006046F8" w:rsidRPr="006046F8" w:rsidRDefault="006046F8" w:rsidP="006046F8">
      <w:pPr>
        <w:pStyle w:val="a3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BD5F7B" w:rsidRDefault="00BD5F7B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233DB">
        <w:rPr>
          <w:rFonts w:ascii="Times New Roman" w:hAnsi="Times New Roman" w:cs="Times New Roman"/>
          <w:sz w:val="24"/>
          <w:szCs w:val="24"/>
        </w:rPr>
        <w:t>)</w:t>
      </w:r>
      <w:r w:rsidR="00322262">
        <w:rPr>
          <w:rFonts w:ascii="Times New Roman" w:hAnsi="Times New Roman" w:cs="Times New Roman"/>
          <w:sz w:val="24"/>
          <w:szCs w:val="24"/>
        </w:rPr>
        <w:t xml:space="preserve">  основны</w:t>
      </w:r>
      <w:r w:rsidR="00BB30E4">
        <w:rPr>
          <w:rFonts w:ascii="Times New Roman" w:hAnsi="Times New Roman" w:cs="Times New Roman"/>
          <w:sz w:val="24"/>
          <w:szCs w:val="24"/>
        </w:rPr>
        <w:t>е</w:t>
      </w:r>
      <w:r w:rsidR="00322262">
        <w:rPr>
          <w:rFonts w:ascii="Times New Roman" w:hAnsi="Times New Roman" w:cs="Times New Roman"/>
          <w:sz w:val="24"/>
          <w:szCs w:val="24"/>
        </w:rPr>
        <w:t xml:space="preserve"> вид</w:t>
      </w:r>
      <w:r w:rsidR="00BB30E4">
        <w:rPr>
          <w:rFonts w:ascii="Times New Roman" w:hAnsi="Times New Roman" w:cs="Times New Roman"/>
          <w:sz w:val="24"/>
          <w:szCs w:val="24"/>
        </w:rPr>
        <w:t>ы</w:t>
      </w:r>
      <w:r w:rsidR="00322262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территориальн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322262">
        <w:rPr>
          <w:rFonts w:ascii="Times New Roman" w:hAnsi="Times New Roman" w:cs="Times New Roman"/>
          <w:sz w:val="24"/>
          <w:szCs w:val="24"/>
        </w:rPr>
        <w:t xml:space="preserve"> зон «</w:t>
      </w:r>
      <w:r w:rsidR="00322262" w:rsidRPr="00322262">
        <w:rPr>
          <w:rFonts w:ascii="Times New Roman" w:hAnsi="Times New Roman" w:cs="Times New Roman"/>
          <w:sz w:val="24"/>
          <w:szCs w:val="24"/>
        </w:rPr>
        <w:t>ОД-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2262" w:rsidRPr="00322262">
        <w:rPr>
          <w:rFonts w:ascii="Times New Roman" w:hAnsi="Times New Roman" w:cs="Times New Roman"/>
          <w:sz w:val="24"/>
          <w:szCs w:val="24"/>
        </w:rPr>
        <w:t>. Зона общественно-деловой застройки</w:t>
      </w:r>
      <w:r w:rsidR="00322262">
        <w:rPr>
          <w:rFonts w:ascii="Times New Roman" w:hAnsi="Times New Roman" w:cs="Times New Roman"/>
          <w:sz w:val="24"/>
          <w:szCs w:val="24"/>
        </w:rPr>
        <w:t>»</w:t>
      </w:r>
      <w:r w:rsidR="00964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«Р-1. Зона</w:t>
      </w:r>
      <w:r w:rsidR="00BB30E4" w:rsidRPr="00BB30E4">
        <w:t xml:space="preserve"> </w:t>
      </w:r>
      <w:r w:rsidR="00BB30E4" w:rsidRPr="00BB30E4">
        <w:rPr>
          <w:rFonts w:ascii="Times New Roman" w:hAnsi="Times New Roman" w:cs="Times New Roman"/>
          <w:sz w:val="24"/>
          <w:szCs w:val="24"/>
        </w:rPr>
        <w:t>рекреационно-ландшафтных территорий</w:t>
      </w:r>
      <w:r w:rsidR="00BB30E4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323BA0" w:rsidRDefault="00964671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323BA0" w:rsidTr="003B3B7D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B10CC3" w:rsidRDefault="00323BA0" w:rsidP="00024512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B10CC3" w:rsidRDefault="00323BA0" w:rsidP="00024512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B10CC3" w:rsidRDefault="00323BA0" w:rsidP="00024512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B10CC3" w:rsidRDefault="00323BA0" w:rsidP="00024512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Предельное количество этажей/предельная высота (эт./м)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B10CC3" w:rsidRDefault="00323BA0" w:rsidP="00024512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F7B" w:rsidRPr="00B10CC3" w:rsidRDefault="00323BA0" w:rsidP="00BD5F7B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Мин.  отступы от границ земельного участка (м)</w:t>
            </w:r>
          </w:p>
        </w:tc>
      </w:tr>
      <w:tr w:rsidR="00323BA0" w:rsidTr="003B3B7D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323BA0" w:rsidP="00323BA0">
            <w:pPr>
              <w:pStyle w:val="ad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323BA0" w:rsidP="00323BA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B10CC3" w:rsidRDefault="00323BA0" w:rsidP="00323BA0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мин.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B10CC3" w:rsidRDefault="00024512" w:rsidP="00323BA0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макс. (кв.м)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323BA0" w:rsidP="00323BA0">
            <w:pPr>
              <w:pStyle w:val="ad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323BA0" w:rsidP="00323BA0">
            <w:pPr>
              <w:pStyle w:val="ad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BA0" w:rsidRDefault="00323BA0" w:rsidP="00323BA0">
            <w:pPr>
              <w:pStyle w:val="ad"/>
            </w:pPr>
          </w:p>
        </w:tc>
      </w:tr>
      <w:tr w:rsidR="00323BA0" w:rsidTr="003B3B7D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BD5F7B" w:rsidP="00BD5F7B">
            <w:pPr>
              <w:pStyle w:val="ad"/>
            </w:pPr>
            <w:r>
              <w:t>Религиозное использование</w:t>
            </w:r>
            <w:r>
              <w:br/>
              <w:t>3.7.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BD5F7B" w:rsidP="00323BA0">
            <w:pPr>
              <w:pStyle w:val="ad"/>
            </w:pPr>
            <w: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</w:t>
            </w:r>
            <w:r>
              <w:lastRenderedPageBreak/>
              <w:t>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274A93" w:rsidRDefault="00323BA0" w:rsidP="00323BA0">
            <w:pPr>
              <w:pStyle w:val="ad"/>
            </w:pPr>
            <w:r w:rsidRPr="00274A93">
              <w:lastRenderedPageBreak/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274A93" w:rsidRDefault="00BD5F7B" w:rsidP="00323BA0">
            <w:pPr>
              <w:pStyle w:val="ad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F7B" w:rsidRDefault="00BD5F7B" w:rsidP="00BD5F7B">
            <w:pPr>
              <w:pStyle w:val="ad"/>
            </w:pPr>
            <w:r>
              <w:t>3/10</w:t>
            </w:r>
          </w:p>
          <w:p w:rsidR="00323BA0" w:rsidRPr="00274A93" w:rsidRDefault="00BD5F7B" w:rsidP="00BD5F7B">
            <w:pPr>
              <w:pStyle w:val="ad"/>
            </w:pPr>
            <w: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Default="00BD5F7B" w:rsidP="00323BA0">
            <w:pPr>
              <w:pStyle w:val="ad"/>
            </w:pPr>
            <w:r>
              <w:t>5</w:t>
            </w:r>
            <w:r w:rsidR="00323BA0" w:rsidRPr="00274A93">
              <w:t>0</w:t>
            </w:r>
          </w:p>
          <w:p w:rsidR="00BD5F7B" w:rsidRPr="00274A93" w:rsidRDefault="00BD5F7B" w:rsidP="00323BA0">
            <w:pPr>
              <w:pStyle w:val="ad"/>
            </w:pPr>
            <w: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BA0" w:rsidRDefault="00497155" w:rsidP="00497155">
            <w:pPr>
              <w:pStyle w:val="ad"/>
              <w:jc w:val="center"/>
            </w:pPr>
            <w:r>
              <w:t>3</w:t>
            </w:r>
          </w:p>
        </w:tc>
      </w:tr>
    </w:tbl>
    <w:p w:rsidR="00322262" w:rsidRDefault="00BD5F7B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6046F8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основные виды разрешенного использования территориальн</w:t>
      </w:r>
      <w:r w:rsidR="00677CA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зон</w:t>
      </w:r>
      <w:r w:rsidR="00677CAC">
        <w:rPr>
          <w:rFonts w:ascii="Times New Roman" w:hAnsi="Times New Roman" w:cs="Times New Roman"/>
          <w:sz w:val="24"/>
          <w:szCs w:val="24"/>
        </w:rPr>
        <w:t>: «Ж-1. Зона индивидуальной жилой застройки», «Ж-2. Зона смешанной жилой застройки», «Ж-3. Зона среднеэтажной жилой застройки»,</w:t>
      </w:r>
      <w:r>
        <w:rPr>
          <w:rFonts w:ascii="Times New Roman" w:hAnsi="Times New Roman" w:cs="Times New Roman"/>
          <w:sz w:val="24"/>
          <w:szCs w:val="24"/>
        </w:rPr>
        <w:t xml:space="preserve"> «Ж-4</w:t>
      </w:r>
      <w:r w:rsidRPr="00322262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многоэтажной жилой</w:t>
      </w:r>
      <w:r w:rsidRPr="00322262">
        <w:rPr>
          <w:rFonts w:ascii="Times New Roman" w:hAnsi="Times New Roman" w:cs="Times New Roman"/>
          <w:sz w:val="24"/>
          <w:szCs w:val="24"/>
        </w:rPr>
        <w:t xml:space="preserve"> застройки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7CAC">
        <w:rPr>
          <w:rFonts w:ascii="Times New Roman" w:hAnsi="Times New Roman" w:cs="Times New Roman"/>
          <w:sz w:val="24"/>
          <w:szCs w:val="24"/>
        </w:rPr>
        <w:t>, «ОД-1, ОД-2, ОД-3, ОД-4, ОД-5. Зона общественно-деловой застройки», «П-1, П-2. Зона производственно-коммунальных объектов», Р-1, Р-2, Р-3. Зона рекреационно-ландшафтных территорий»</w:t>
      </w:r>
      <w:r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6046F8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6046F8" w:rsidTr="00677CAC">
        <w:trPr>
          <w:trHeight w:val="29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Наименование и код ВРИ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Предельное количество этажей/предельная высота (эт./м)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jc w:val="center"/>
              <w:rPr>
                <w:sz w:val="24"/>
              </w:rPr>
            </w:pPr>
            <w:r w:rsidRPr="00B10CC3">
              <w:rPr>
                <w:sz w:val="24"/>
              </w:rPr>
              <w:t>Мин.  отступы от границ земельного участка (м)</w:t>
            </w:r>
          </w:p>
        </w:tc>
      </w:tr>
      <w:tr w:rsidR="006046F8" w:rsidTr="00677CAC">
        <w:trPr>
          <w:trHeight w:val="292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B10CC3" w:rsidRDefault="006046F8" w:rsidP="00810299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мин.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B10CC3" w:rsidRDefault="006046F8" w:rsidP="00810299">
            <w:pPr>
              <w:pStyle w:val="ad"/>
              <w:rPr>
                <w:sz w:val="24"/>
              </w:rPr>
            </w:pPr>
            <w:r w:rsidRPr="00B10CC3">
              <w:rPr>
                <w:sz w:val="24"/>
              </w:rPr>
              <w:t>макс. (кв.м)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Default="006046F8" w:rsidP="00810299">
            <w:pPr>
              <w:pStyle w:val="ad"/>
            </w:pPr>
          </w:p>
        </w:tc>
      </w:tr>
      <w:tr w:rsidR="006046F8" w:rsidTr="00677CAC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363B33" w:rsidP="00810299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363B33" w:rsidP="00810299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274A93" w:rsidRDefault="00363B33" w:rsidP="00810299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6046F8" w:rsidP="00810299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363B33" w:rsidP="006046F8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274A93" w:rsidRDefault="00363B33" w:rsidP="006046F8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Default="00363B33" w:rsidP="00810299">
            <w:pPr>
              <w:pStyle w:val="ad"/>
              <w:jc w:val="center"/>
            </w:pPr>
            <w:r>
              <w:t>-</w:t>
            </w:r>
          </w:p>
        </w:tc>
      </w:tr>
    </w:tbl>
    <w:p w:rsidR="00FD1FD9" w:rsidRDefault="006B3A9D" w:rsidP="006B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»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0E3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      </w:t>
      </w:r>
      <w:r w:rsidR="00274A93">
        <w:rPr>
          <w:rFonts w:ascii="Times New Roman" w:hAnsi="Times New Roman" w:cs="Times New Roman"/>
          <w:sz w:val="24"/>
          <w:szCs w:val="24"/>
        </w:rPr>
        <w:t xml:space="preserve">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</w:t>
      </w:r>
      <w:r w:rsidR="00BB30E4">
        <w:rPr>
          <w:rFonts w:ascii="Times New Roman" w:hAnsi="Times New Roman" w:cs="Times New Roman"/>
          <w:sz w:val="24"/>
          <w:szCs w:val="24"/>
        </w:rPr>
        <w:t>И.Г.Шеффель</w:t>
      </w:r>
      <w:r w:rsidR="0027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F4E" w:rsidRPr="008E0E30" w:rsidRDefault="00231F4E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           </w:t>
      </w:r>
      <w:r w:rsidR="00231F4E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Е.В.Николаева</w:t>
      </w: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BB30E4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90753" w:rsidRPr="008E0E30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BB30E4" w:rsidRDefault="00590753" w:rsidP="001164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116422">
        <w:rPr>
          <w:rFonts w:ascii="Times New Roman" w:hAnsi="Times New Roman" w:cs="Times New Roman"/>
          <w:sz w:val="24"/>
          <w:szCs w:val="24"/>
        </w:rPr>
        <w:t xml:space="preserve"> </w:t>
      </w:r>
      <w:r w:rsidR="00BB30E4">
        <w:rPr>
          <w:rFonts w:ascii="Times New Roman" w:hAnsi="Times New Roman" w:cs="Times New Roman"/>
          <w:sz w:val="24"/>
          <w:szCs w:val="24"/>
        </w:rPr>
        <w:t>–</w:t>
      </w:r>
    </w:p>
    <w:p w:rsidR="00D10DA8" w:rsidRPr="00CF29B6" w:rsidRDefault="00BB30E4" w:rsidP="00116422">
      <w:pPr>
        <w:pStyle w:val="a3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Е.В.Скляренко</w:t>
      </w:r>
      <w:r w:rsidR="001164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D10DA8" w:rsidRPr="00CF29B6" w:rsidSect="00D70BA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E85"/>
    <w:rsid w:val="000049BC"/>
    <w:rsid w:val="00024512"/>
    <w:rsid w:val="00025F69"/>
    <w:rsid w:val="000348C7"/>
    <w:rsid w:val="00052A82"/>
    <w:rsid w:val="0005409C"/>
    <w:rsid w:val="000607D1"/>
    <w:rsid w:val="0006316B"/>
    <w:rsid w:val="000A0091"/>
    <w:rsid w:val="000A1513"/>
    <w:rsid w:val="000F0B3A"/>
    <w:rsid w:val="000F114F"/>
    <w:rsid w:val="000F3356"/>
    <w:rsid w:val="00116422"/>
    <w:rsid w:val="001603E1"/>
    <w:rsid w:val="00180BCA"/>
    <w:rsid w:val="001849B5"/>
    <w:rsid w:val="0018602B"/>
    <w:rsid w:val="001907DA"/>
    <w:rsid w:val="00191457"/>
    <w:rsid w:val="001C05A0"/>
    <w:rsid w:val="001C50B5"/>
    <w:rsid w:val="001C5F42"/>
    <w:rsid w:val="001E2F4B"/>
    <w:rsid w:val="002105E5"/>
    <w:rsid w:val="00227294"/>
    <w:rsid w:val="00231F4E"/>
    <w:rsid w:val="002624D1"/>
    <w:rsid w:val="002625E0"/>
    <w:rsid w:val="00274A93"/>
    <w:rsid w:val="00275259"/>
    <w:rsid w:val="00277108"/>
    <w:rsid w:val="00296783"/>
    <w:rsid w:val="002A3368"/>
    <w:rsid w:val="002A6A08"/>
    <w:rsid w:val="002F6C72"/>
    <w:rsid w:val="00316668"/>
    <w:rsid w:val="00322262"/>
    <w:rsid w:val="003223B8"/>
    <w:rsid w:val="00323BA0"/>
    <w:rsid w:val="00353BF7"/>
    <w:rsid w:val="00363B33"/>
    <w:rsid w:val="00366D11"/>
    <w:rsid w:val="00397ED9"/>
    <w:rsid w:val="003B3B7D"/>
    <w:rsid w:val="003B632E"/>
    <w:rsid w:val="003E5907"/>
    <w:rsid w:val="003F0624"/>
    <w:rsid w:val="003F4B31"/>
    <w:rsid w:val="00425129"/>
    <w:rsid w:val="0043189C"/>
    <w:rsid w:val="0044549B"/>
    <w:rsid w:val="00451590"/>
    <w:rsid w:val="00451901"/>
    <w:rsid w:val="00463270"/>
    <w:rsid w:val="004727AD"/>
    <w:rsid w:val="00497155"/>
    <w:rsid w:val="004B7E61"/>
    <w:rsid w:val="004C3E63"/>
    <w:rsid w:val="004E743B"/>
    <w:rsid w:val="005144C5"/>
    <w:rsid w:val="00550B8F"/>
    <w:rsid w:val="00572D25"/>
    <w:rsid w:val="005858A8"/>
    <w:rsid w:val="005879A6"/>
    <w:rsid w:val="00590753"/>
    <w:rsid w:val="005946E9"/>
    <w:rsid w:val="005C3D83"/>
    <w:rsid w:val="005F4CED"/>
    <w:rsid w:val="006046F8"/>
    <w:rsid w:val="00616F10"/>
    <w:rsid w:val="00621448"/>
    <w:rsid w:val="00632669"/>
    <w:rsid w:val="006443C8"/>
    <w:rsid w:val="00656E82"/>
    <w:rsid w:val="00677CAC"/>
    <w:rsid w:val="00681CAF"/>
    <w:rsid w:val="00687C09"/>
    <w:rsid w:val="006905A3"/>
    <w:rsid w:val="006A15A7"/>
    <w:rsid w:val="006A74A6"/>
    <w:rsid w:val="006B3A9D"/>
    <w:rsid w:val="00730322"/>
    <w:rsid w:val="00731FA7"/>
    <w:rsid w:val="00762828"/>
    <w:rsid w:val="00777FAD"/>
    <w:rsid w:val="007B40C3"/>
    <w:rsid w:val="007B59A1"/>
    <w:rsid w:val="007D5664"/>
    <w:rsid w:val="007E293F"/>
    <w:rsid w:val="0081784B"/>
    <w:rsid w:val="008270F3"/>
    <w:rsid w:val="00850092"/>
    <w:rsid w:val="0086586D"/>
    <w:rsid w:val="008B1948"/>
    <w:rsid w:val="008B327B"/>
    <w:rsid w:val="008C7517"/>
    <w:rsid w:val="008D0815"/>
    <w:rsid w:val="0090349B"/>
    <w:rsid w:val="00911208"/>
    <w:rsid w:val="00915999"/>
    <w:rsid w:val="0091650A"/>
    <w:rsid w:val="009233DB"/>
    <w:rsid w:val="00926EE3"/>
    <w:rsid w:val="00954E52"/>
    <w:rsid w:val="00960830"/>
    <w:rsid w:val="00964671"/>
    <w:rsid w:val="009708F3"/>
    <w:rsid w:val="00980B62"/>
    <w:rsid w:val="009B059F"/>
    <w:rsid w:val="009C3C59"/>
    <w:rsid w:val="009D0E85"/>
    <w:rsid w:val="009D2A57"/>
    <w:rsid w:val="009E30F8"/>
    <w:rsid w:val="00A54712"/>
    <w:rsid w:val="00A606A8"/>
    <w:rsid w:val="00A84A78"/>
    <w:rsid w:val="00A91E1B"/>
    <w:rsid w:val="00AE082C"/>
    <w:rsid w:val="00B01030"/>
    <w:rsid w:val="00B02F1F"/>
    <w:rsid w:val="00B10CC3"/>
    <w:rsid w:val="00B159E4"/>
    <w:rsid w:val="00B23A39"/>
    <w:rsid w:val="00B3265D"/>
    <w:rsid w:val="00B8424E"/>
    <w:rsid w:val="00B90F88"/>
    <w:rsid w:val="00B915AC"/>
    <w:rsid w:val="00BB30E4"/>
    <w:rsid w:val="00BB6D5F"/>
    <w:rsid w:val="00BD5F7B"/>
    <w:rsid w:val="00BE1A15"/>
    <w:rsid w:val="00BE6E87"/>
    <w:rsid w:val="00BF0A71"/>
    <w:rsid w:val="00C01A7E"/>
    <w:rsid w:val="00C25634"/>
    <w:rsid w:val="00C276DD"/>
    <w:rsid w:val="00C3299B"/>
    <w:rsid w:val="00C62F48"/>
    <w:rsid w:val="00C746B0"/>
    <w:rsid w:val="00C77A8A"/>
    <w:rsid w:val="00C83227"/>
    <w:rsid w:val="00C874A9"/>
    <w:rsid w:val="00C907D1"/>
    <w:rsid w:val="00C9313D"/>
    <w:rsid w:val="00CC0EB9"/>
    <w:rsid w:val="00CC44B6"/>
    <w:rsid w:val="00CF29B6"/>
    <w:rsid w:val="00CF5C70"/>
    <w:rsid w:val="00CF76DE"/>
    <w:rsid w:val="00D10DA8"/>
    <w:rsid w:val="00D15BE8"/>
    <w:rsid w:val="00D20290"/>
    <w:rsid w:val="00D37DD5"/>
    <w:rsid w:val="00D57B96"/>
    <w:rsid w:val="00D70056"/>
    <w:rsid w:val="00D70BAD"/>
    <w:rsid w:val="00D821F5"/>
    <w:rsid w:val="00DC3A91"/>
    <w:rsid w:val="00DE4E76"/>
    <w:rsid w:val="00DF3343"/>
    <w:rsid w:val="00E23474"/>
    <w:rsid w:val="00E24398"/>
    <w:rsid w:val="00E3729F"/>
    <w:rsid w:val="00E47BCB"/>
    <w:rsid w:val="00E510D9"/>
    <w:rsid w:val="00E567B9"/>
    <w:rsid w:val="00E67BBF"/>
    <w:rsid w:val="00E76822"/>
    <w:rsid w:val="00EC05FB"/>
    <w:rsid w:val="00EC5A70"/>
    <w:rsid w:val="00ED7F09"/>
    <w:rsid w:val="00F0101C"/>
    <w:rsid w:val="00F235CC"/>
    <w:rsid w:val="00F34B3B"/>
    <w:rsid w:val="00F51620"/>
    <w:rsid w:val="00F7081B"/>
    <w:rsid w:val="00FB1A5A"/>
    <w:rsid w:val="00FD1FD9"/>
    <w:rsid w:val="00FD251E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USER_ARH</cp:lastModifiedBy>
  <cp:revision>5</cp:revision>
  <cp:lastPrinted>2019-02-13T13:57:00Z</cp:lastPrinted>
  <dcterms:created xsi:type="dcterms:W3CDTF">2019-06-17T06:18:00Z</dcterms:created>
  <dcterms:modified xsi:type="dcterms:W3CDTF">2019-06-19T08:18:00Z</dcterms:modified>
</cp:coreProperties>
</file>