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12" w:rsidRPr="00A60612" w:rsidRDefault="00A60612" w:rsidP="00A60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06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ПРОТОКОЛ</w:t>
      </w:r>
    </w:p>
    <w:p w:rsidR="00A60612" w:rsidRPr="00A60612" w:rsidRDefault="00A60612" w:rsidP="00A606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60612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РАССМОТРЕНИЯ ЗАЯВОК</w:t>
      </w:r>
    </w:p>
    <w:p w:rsidR="00A60612" w:rsidRPr="00A60612" w:rsidRDefault="00A60612" w:rsidP="00A6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.2018 г.                                                                                       г. Переславль-Залесский</w:t>
      </w:r>
    </w:p>
    <w:p w:rsidR="00A60612" w:rsidRPr="00A60612" w:rsidRDefault="00A60612" w:rsidP="00A60612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12" w:rsidRPr="00A60612" w:rsidRDefault="00A60612" w:rsidP="00A60612">
      <w:pPr>
        <w:tabs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в составе:</w:t>
      </w:r>
    </w:p>
    <w:p w:rsidR="00A60612" w:rsidRPr="00A60612" w:rsidRDefault="00A60612" w:rsidP="00A606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комиссии: </w:t>
      </w:r>
    </w:p>
    <w:p w:rsidR="00A60612" w:rsidRPr="00A60612" w:rsidRDefault="00A60612" w:rsidP="00A606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10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111"/>
        <w:gridCol w:w="5937"/>
      </w:tblGrid>
      <w:tr w:rsidR="00A60612" w:rsidRPr="00A60612" w:rsidTr="00580294">
        <w:trPr>
          <w:trHeight w:val="668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Кузнецов Е.В.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 собственности Администрации г. Переславля – Залесского</w:t>
            </w:r>
          </w:p>
        </w:tc>
      </w:tr>
      <w:tr w:rsidR="00A60612" w:rsidRPr="00A60612" w:rsidTr="00580294">
        <w:trPr>
          <w:trHeight w:val="656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Заместитель председателя комиссии: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612" w:rsidRPr="00A60612" w:rsidTr="00580294">
        <w:trPr>
          <w:trHeight w:val="656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Мусатова В.А.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заместитель начальника управления</w:t>
            </w:r>
            <w:r w:rsidRPr="004671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муниципальной собственности Администрации</w:t>
            </w:r>
            <w:r w:rsidRPr="004671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г. Переславля-Залесского</w:t>
            </w:r>
          </w:p>
        </w:tc>
      </w:tr>
      <w:tr w:rsidR="00A60612" w:rsidRPr="00A60612" w:rsidTr="00580294">
        <w:trPr>
          <w:trHeight w:val="441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Члены комиссии: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60612" w:rsidRPr="00A60612" w:rsidTr="00580294">
        <w:trPr>
          <w:trHeight w:val="656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Притворова</w:t>
            </w:r>
            <w:proofErr w:type="spellEnd"/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начальник юридического отдела управления муниципальной собственности Администрации г. Переславля-Залесского</w:t>
            </w:r>
            <w:r w:rsidRPr="00A60612">
              <w:rPr>
                <w:rFonts w:ascii="Times New Roman" w:eastAsia="Calibri" w:hAnsi="Times New Roman" w:cs="Times New Roman"/>
              </w:rPr>
              <w:t xml:space="preserve"> </w:t>
            </w:r>
            <w:r w:rsidRPr="004671E7">
              <w:rPr>
                <w:rFonts w:ascii="Times New Roman" w:eastAsia="Times New Roman" w:hAnsi="Times New Roman" w:cs="Times New Roman"/>
                <w:lang w:eastAsia="ru-RU"/>
              </w:rPr>
              <w:t>(отсутствовала, в связи с нахождением в отпуске)</w:t>
            </w:r>
          </w:p>
        </w:tc>
      </w:tr>
      <w:tr w:rsidR="00A60612" w:rsidRPr="00A60612" w:rsidTr="00580294">
        <w:trPr>
          <w:trHeight w:val="883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Calibri" w:hAnsi="Times New Roman" w:cs="Times New Roman"/>
                <w:lang w:eastAsia="ru-RU"/>
              </w:rPr>
            </w:pPr>
            <w:proofErr w:type="spellStart"/>
            <w:r w:rsidRPr="00A60612">
              <w:rPr>
                <w:rFonts w:ascii="Times New Roman" w:eastAsia="Calibri" w:hAnsi="Times New Roman" w:cs="Times New Roman"/>
                <w:lang w:eastAsia="ru-RU"/>
              </w:rPr>
              <w:t>Карманская</w:t>
            </w:r>
            <w:proofErr w:type="spellEnd"/>
            <w:r w:rsidRPr="00A60612">
              <w:rPr>
                <w:rFonts w:ascii="Times New Roman" w:eastAsia="Calibri" w:hAnsi="Times New Roman" w:cs="Times New Roman"/>
                <w:lang w:eastAsia="ru-RU"/>
              </w:rPr>
              <w:t xml:space="preserve"> С.М. 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A60612">
              <w:rPr>
                <w:rFonts w:ascii="Times New Roman" w:eastAsia="Calibri" w:hAnsi="Times New Roman" w:cs="Times New Roman"/>
              </w:rPr>
              <w:t>начальник бухгалтерского отдела – главный бухгалтер</w:t>
            </w:r>
            <w:r w:rsidRPr="00A60612">
              <w:rPr>
                <w:rFonts w:ascii="Times New Roman" w:eastAsia="Calibri" w:hAnsi="Times New Roman" w:cs="Times New Roman"/>
                <w:lang w:eastAsia="ru-RU"/>
              </w:rPr>
              <w:t xml:space="preserve"> управления муниципальной собственности Администрации г. Переславля – Залесского</w:t>
            </w:r>
            <w:r w:rsidRPr="004671E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4671E7">
              <w:rPr>
                <w:rFonts w:ascii="Times New Roman" w:eastAsia="Times New Roman" w:hAnsi="Times New Roman" w:cs="Times New Roman"/>
                <w:lang w:eastAsia="ru-RU"/>
              </w:rPr>
              <w:t>(отсутствовала, в связи с нахождением в отпуске)</w:t>
            </w:r>
          </w:p>
        </w:tc>
      </w:tr>
      <w:tr w:rsidR="00A60612" w:rsidRPr="00A60612" w:rsidTr="00580294">
        <w:trPr>
          <w:trHeight w:val="871"/>
        </w:trPr>
        <w:tc>
          <w:tcPr>
            <w:tcW w:w="4111" w:type="dxa"/>
          </w:tcPr>
          <w:p w:rsidR="00A60612" w:rsidRPr="00A60612" w:rsidRDefault="00A60612" w:rsidP="00A60612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Казьмина</w:t>
            </w:r>
            <w:proofErr w:type="spellEnd"/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 xml:space="preserve"> А.И.</w:t>
            </w:r>
          </w:p>
        </w:tc>
        <w:tc>
          <w:tcPr>
            <w:tcW w:w="5937" w:type="dxa"/>
          </w:tcPr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lang w:eastAsia="ru-RU"/>
              </w:rPr>
              <w:t>ведущий специалист юридического отдела управления муниципальной собственности Администрации г. Переславля-Залесского</w:t>
            </w:r>
          </w:p>
          <w:p w:rsidR="00A60612" w:rsidRPr="00A60612" w:rsidRDefault="00A60612" w:rsidP="00A60612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60612" w:rsidRPr="00A60612" w:rsidRDefault="00A60612" w:rsidP="00A60612">
      <w:pPr>
        <w:spacing w:after="120" w:line="240" w:lineRule="auto"/>
        <w:ind w:left="2700" w:hanging="27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0612" w:rsidRPr="00A60612" w:rsidRDefault="00A60612" w:rsidP="00A606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рассмотрены заявки и документы претендентов на участие в аукционе с открытой формой подачи предложений о цене, на право размещения нестационарных торговых объектов</w:t>
      </w:r>
      <w:r w:rsidRPr="00A6061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: </w:t>
      </w:r>
    </w:p>
    <w:p w:rsidR="00A60612" w:rsidRPr="00E623BC" w:rsidRDefault="00A60612" w:rsidP="00A606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1: 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>ул. Менделеева, возле дома 25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киоск, вид – торговля печатной продукцией, площадью 15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5 лет; </w:t>
      </w:r>
    </w:p>
    <w:p w:rsidR="00A60612" w:rsidRPr="00E623BC" w:rsidRDefault="00A60612" w:rsidP="00A606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2: 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 xml:space="preserve">пл. Менделеева, возле дома 2, Культурный центр </w:t>
      </w:r>
      <w:proofErr w:type="spellStart"/>
      <w:r w:rsidRPr="00E623BC">
        <w:rPr>
          <w:rFonts w:ascii="Times New Roman" w:eastAsia="Calibri" w:hAnsi="Times New Roman" w:cs="Times New Roman"/>
          <w:b/>
          <w:sz w:val="24"/>
          <w:szCs w:val="24"/>
        </w:rPr>
        <w:t>Славич</w:t>
      </w:r>
      <w:proofErr w:type="spellEnd"/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киоск, вид – торговля печатной продукцией, площадью 15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срок размещения объекта – 5 лет; </w:t>
      </w:r>
    </w:p>
    <w:p w:rsidR="00A60612" w:rsidRPr="00E623BC" w:rsidRDefault="00A60612" w:rsidP="00A606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3: ул. 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>Строителей, возле дома 41,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киоск, вид – торговля печатной продукцией, площадью 15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4: ул. 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>Маяковского, возле дома 19,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киоск, вид – торговля печатной продукцией, площадью 15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5: ул. 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>Кооперативная, возле дома 54а,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киоск, вид – торговля печатной продукцией, площадью 15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6: ул. </w:t>
      </w:r>
      <w:proofErr w:type="spellStart"/>
      <w:r w:rsidRPr="00E623BC">
        <w:rPr>
          <w:rFonts w:ascii="Times New Roman" w:eastAsia="Calibri" w:hAnsi="Times New Roman" w:cs="Times New Roman"/>
          <w:b/>
          <w:sz w:val="24"/>
          <w:szCs w:val="24"/>
        </w:rPr>
        <w:t>Кардовского</w:t>
      </w:r>
      <w:proofErr w:type="spellEnd"/>
      <w:r w:rsidRPr="00E623BC">
        <w:rPr>
          <w:rFonts w:ascii="Times New Roman" w:eastAsia="Calibri" w:hAnsi="Times New Roman" w:cs="Times New Roman"/>
          <w:b/>
          <w:sz w:val="24"/>
          <w:szCs w:val="24"/>
        </w:rPr>
        <w:t>, возле дома 92,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киоск, вид – торговля печатной продукцией, площадью 15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7: ул. 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>Московская, возле дома 113Б,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киоск, вид – торговля печатной продукцией, площадью 15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8: ул. 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>Свободы, возле дома 64а,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киоск, вид – торговля печатной продукцией, площадью 15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Лот 9: 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>ул. Строителей, возле дома 41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торговый павильон, вид – торговля фермерской продукцией, площадью 30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10: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 xml:space="preserve"> ул. Кооперативная, возле дома 58А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торговый павильон, вид – торговля фермерской продукцией, площадью 30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Лот 11: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 xml:space="preserve"> ул. Магистральная, возле дома 12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торговый павильон, вид – торговля фермерской продукцией, площадью 30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Лот 12: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 xml:space="preserve"> ул. Строителей, возле дома 41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торговый павильон, вид – торговля фруктами и овощами, площадью 30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13: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 xml:space="preserve"> ул. Кооперативная, возле дома 58А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торговый павильон, вид – торговля фруктами и овощами, площадью 30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14: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 xml:space="preserve"> ул. Кооперативная, возле дома 58А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торговый павильон, вид – оказание бытовых услуг, площадью 20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15: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 xml:space="preserve"> ул. Ростовская, возле дома 14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торговый павильон, вид – услуги общественного питания, площадью 30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Лот 16: </w:t>
      </w: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ул. 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>Московская, возле дома 113Б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, тип торгового объекта – торговый павильон, вид – услуги общественного питания, площадью 30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Лот 17:</w:t>
      </w:r>
      <w:r w:rsidRPr="00E623BC">
        <w:rPr>
          <w:rFonts w:ascii="Times New Roman" w:eastAsia="Calibri" w:hAnsi="Times New Roman" w:cs="Times New Roman"/>
          <w:b/>
          <w:sz w:val="24"/>
          <w:szCs w:val="24"/>
        </w:rPr>
        <w:t xml:space="preserve"> микрорайон Чкаловский, напротив дома № 47</w:t>
      </w:r>
      <w:r w:rsidRPr="00E623B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тип торгового объекта – торговая галерея (4 места), вид – торговля продовольственными и непродовольственными товарами, площадью 100 </w:t>
      </w:r>
      <w:proofErr w:type="spellStart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кв.м</w:t>
      </w:r>
      <w:proofErr w:type="spellEnd"/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., срок размещения объекта – 5 лет; </w:t>
      </w:r>
    </w:p>
    <w:p w:rsidR="00A60612" w:rsidRPr="00E623BC" w:rsidRDefault="00A60612" w:rsidP="00A60612">
      <w:pPr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  <w:lang w:eastAsia="ru-RU"/>
        </w:rPr>
      </w:pPr>
      <w:r w:rsidRPr="00E623BC">
        <w:rPr>
          <w:rFonts w:ascii="Times New Roman" w:hAnsi="Times New Roman" w:cs="Times New Roman"/>
          <w:b/>
          <w:snapToGrid w:val="0"/>
          <w:sz w:val="24"/>
          <w:szCs w:val="24"/>
          <w:lang w:eastAsia="ru-RU"/>
        </w:rPr>
        <w:t xml:space="preserve">Начальная цена </w:t>
      </w:r>
      <w:r w:rsidRPr="00E623BC">
        <w:rPr>
          <w:rFonts w:ascii="Times New Roman" w:hAnsi="Times New Roman" w:cs="Times New Roman"/>
          <w:snapToGrid w:val="0"/>
          <w:sz w:val="24"/>
          <w:szCs w:val="24"/>
          <w:lang w:eastAsia="ru-RU"/>
        </w:rPr>
        <w:t>предмета аукциона в соответствии с лотами составляет:</w:t>
      </w:r>
    </w:p>
    <w:p w:rsidR="00A60612" w:rsidRPr="00E623BC" w:rsidRDefault="00A60612" w:rsidP="00A6061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3BC">
        <w:rPr>
          <w:rFonts w:ascii="Times New Roman" w:hAnsi="Times New Roman" w:cs="Times New Roman"/>
          <w:b/>
          <w:sz w:val="24"/>
          <w:szCs w:val="24"/>
        </w:rPr>
        <w:t xml:space="preserve">Лоты 1 - 8 - </w:t>
      </w:r>
      <w:r w:rsidRPr="00E623B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C7452">
        <w:rPr>
          <w:rFonts w:ascii="Times New Roman" w:hAnsi="Times New Roman" w:cs="Times New Roman"/>
          <w:b/>
          <w:sz w:val="24"/>
          <w:szCs w:val="24"/>
        </w:rPr>
        <w:t>49 629</w:t>
      </w:r>
      <w:r w:rsidRPr="00E623BC">
        <w:rPr>
          <w:rFonts w:ascii="Times New Roman" w:hAnsi="Times New Roman" w:cs="Times New Roman"/>
          <w:b/>
          <w:sz w:val="24"/>
          <w:szCs w:val="24"/>
        </w:rPr>
        <w:t xml:space="preserve"> (сорок девять тысяч</w:t>
      </w:r>
      <w:r w:rsidR="009C7452">
        <w:rPr>
          <w:rFonts w:ascii="Times New Roman" w:hAnsi="Times New Roman" w:cs="Times New Roman"/>
          <w:b/>
          <w:sz w:val="24"/>
          <w:szCs w:val="24"/>
        </w:rPr>
        <w:t xml:space="preserve"> шестьсот двадцать девять) руб.</w:t>
      </w:r>
      <w:r w:rsidR="009C7452" w:rsidRPr="00E623BC">
        <w:rPr>
          <w:rFonts w:ascii="Times New Roman" w:hAnsi="Times New Roman" w:cs="Times New Roman"/>
          <w:b/>
          <w:sz w:val="24"/>
          <w:szCs w:val="24"/>
        </w:rPr>
        <w:t>15</w:t>
      </w:r>
      <w:r w:rsidR="009C7452">
        <w:rPr>
          <w:rFonts w:ascii="Times New Roman" w:hAnsi="Times New Roman" w:cs="Times New Roman"/>
          <w:b/>
          <w:sz w:val="24"/>
          <w:szCs w:val="24"/>
        </w:rPr>
        <w:t xml:space="preserve"> коп.</w:t>
      </w:r>
      <w:r w:rsidRPr="00E623BC">
        <w:rPr>
          <w:rFonts w:ascii="Times New Roman" w:hAnsi="Times New Roman" w:cs="Times New Roman"/>
          <w:b/>
          <w:sz w:val="24"/>
          <w:szCs w:val="24"/>
        </w:rPr>
        <w:t xml:space="preserve"> за каждый лот в год.</w:t>
      </w:r>
    </w:p>
    <w:p w:rsidR="00A60612" w:rsidRPr="00E623BC" w:rsidRDefault="00A60612" w:rsidP="00A6061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3BC">
        <w:rPr>
          <w:rFonts w:ascii="Times New Roman" w:hAnsi="Times New Roman" w:cs="Times New Roman"/>
          <w:b/>
          <w:sz w:val="24"/>
          <w:szCs w:val="24"/>
        </w:rPr>
        <w:t xml:space="preserve">Лоты 9 </w:t>
      </w:r>
      <w:r w:rsidRPr="00E623BC">
        <w:rPr>
          <w:rFonts w:ascii="Times New Roman" w:hAnsi="Times New Roman" w:cs="Times New Roman"/>
          <w:sz w:val="24"/>
          <w:szCs w:val="24"/>
        </w:rPr>
        <w:t xml:space="preserve">– </w:t>
      </w:r>
      <w:r w:rsidRPr="00E623BC">
        <w:rPr>
          <w:rFonts w:ascii="Times New Roman" w:hAnsi="Times New Roman" w:cs="Times New Roman"/>
          <w:b/>
          <w:sz w:val="24"/>
          <w:szCs w:val="24"/>
        </w:rPr>
        <w:t xml:space="preserve">13 </w:t>
      </w:r>
      <w:r w:rsidRPr="00E623B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C7452">
        <w:rPr>
          <w:rFonts w:ascii="Times New Roman" w:hAnsi="Times New Roman" w:cs="Times New Roman"/>
          <w:b/>
          <w:sz w:val="24"/>
          <w:szCs w:val="24"/>
        </w:rPr>
        <w:t>119 109</w:t>
      </w:r>
      <w:r w:rsidRPr="00E623BC">
        <w:rPr>
          <w:rFonts w:ascii="Times New Roman" w:hAnsi="Times New Roman" w:cs="Times New Roman"/>
          <w:b/>
          <w:sz w:val="24"/>
          <w:szCs w:val="24"/>
        </w:rPr>
        <w:t xml:space="preserve"> (сто девя</w:t>
      </w:r>
      <w:r w:rsidR="009C7452">
        <w:rPr>
          <w:rFonts w:ascii="Times New Roman" w:hAnsi="Times New Roman" w:cs="Times New Roman"/>
          <w:b/>
          <w:sz w:val="24"/>
          <w:szCs w:val="24"/>
        </w:rPr>
        <w:t>тнадцать тысяч сто девять</w:t>
      </w:r>
      <w:r w:rsidRPr="00E623BC">
        <w:rPr>
          <w:rFonts w:ascii="Times New Roman" w:hAnsi="Times New Roman" w:cs="Times New Roman"/>
          <w:b/>
          <w:sz w:val="24"/>
          <w:szCs w:val="24"/>
        </w:rPr>
        <w:t>)</w:t>
      </w:r>
      <w:r w:rsidR="009C7452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E62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452" w:rsidRPr="00E623BC">
        <w:rPr>
          <w:rFonts w:ascii="Times New Roman" w:hAnsi="Times New Roman" w:cs="Times New Roman"/>
          <w:b/>
          <w:sz w:val="24"/>
          <w:szCs w:val="24"/>
        </w:rPr>
        <w:t>96</w:t>
      </w:r>
      <w:r w:rsidR="009C7452">
        <w:rPr>
          <w:rFonts w:ascii="Times New Roman" w:hAnsi="Times New Roman" w:cs="Times New Roman"/>
          <w:b/>
          <w:sz w:val="24"/>
          <w:szCs w:val="24"/>
        </w:rPr>
        <w:t xml:space="preserve"> коп. </w:t>
      </w:r>
      <w:r w:rsidRPr="00E623BC">
        <w:rPr>
          <w:rFonts w:ascii="Times New Roman" w:hAnsi="Times New Roman" w:cs="Times New Roman"/>
          <w:b/>
          <w:sz w:val="24"/>
          <w:szCs w:val="24"/>
        </w:rPr>
        <w:t xml:space="preserve">за каждый лот в год.  </w:t>
      </w:r>
    </w:p>
    <w:p w:rsidR="00A60612" w:rsidRPr="00E623BC" w:rsidRDefault="00A60612" w:rsidP="00A6061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3BC">
        <w:rPr>
          <w:rFonts w:ascii="Times New Roman" w:hAnsi="Times New Roman" w:cs="Times New Roman"/>
          <w:b/>
          <w:sz w:val="24"/>
          <w:szCs w:val="24"/>
        </w:rPr>
        <w:t xml:space="preserve">Лот 14 - </w:t>
      </w:r>
      <w:r w:rsidRPr="00E623B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C7452">
        <w:rPr>
          <w:rFonts w:ascii="Times New Roman" w:hAnsi="Times New Roman" w:cs="Times New Roman"/>
          <w:b/>
          <w:sz w:val="24"/>
          <w:szCs w:val="24"/>
        </w:rPr>
        <w:t xml:space="preserve">66 172 </w:t>
      </w:r>
      <w:r w:rsidRPr="00E623BC">
        <w:rPr>
          <w:rFonts w:ascii="Times New Roman" w:hAnsi="Times New Roman" w:cs="Times New Roman"/>
          <w:b/>
          <w:sz w:val="24"/>
          <w:szCs w:val="24"/>
        </w:rPr>
        <w:t>(шестьдесят шесть рублей сто семьдесят два)</w:t>
      </w:r>
      <w:r w:rsidR="009C7452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Pr="00E62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452" w:rsidRPr="009C7452"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="009C7452">
        <w:rPr>
          <w:rFonts w:ascii="Times New Roman" w:hAnsi="Times New Roman" w:cs="Times New Roman"/>
          <w:b/>
          <w:sz w:val="24"/>
          <w:szCs w:val="24"/>
        </w:rPr>
        <w:t xml:space="preserve">коп. </w:t>
      </w:r>
      <w:r w:rsidRPr="00E623BC">
        <w:rPr>
          <w:rFonts w:ascii="Times New Roman" w:hAnsi="Times New Roman" w:cs="Times New Roman"/>
          <w:b/>
          <w:sz w:val="24"/>
          <w:szCs w:val="24"/>
        </w:rPr>
        <w:t>за лот в год.</w:t>
      </w:r>
    </w:p>
    <w:p w:rsidR="00A60612" w:rsidRPr="00E623BC" w:rsidRDefault="00A60612" w:rsidP="00A6061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3BC">
        <w:rPr>
          <w:rFonts w:ascii="Times New Roman" w:hAnsi="Times New Roman" w:cs="Times New Roman"/>
          <w:b/>
          <w:sz w:val="24"/>
          <w:szCs w:val="24"/>
        </w:rPr>
        <w:t xml:space="preserve">Лоты 15 - 16 - </w:t>
      </w:r>
      <w:r w:rsidRPr="00E623B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C7452">
        <w:rPr>
          <w:rFonts w:ascii="Times New Roman" w:hAnsi="Times New Roman" w:cs="Times New Roman"/>
          <w:b/>
          <w:sz w:val="24"/>
          <w:szCs w:val="24"/>
        </w:rPr>
        <w:t>99 258</w:t>
      </w:r>
      <w:r w:rsidRPr="00E623BC">
        <w:rPr>
          <w:rFonts w:ascii="Times New Roman" w:hAnsi="Times New Roman" w:cs="Times New Roman"/>
          <w:b/>
          <w:sz w:val="24"/>
          <w:szCs w:val="24"/>
        </w:rPr>
        <w:t xml:space="preserve"> (девяносто девять тысяч двести пятьдесят восемь)</w:t>
      </w:r>
      <w:r w:rsidR="009C7452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9C7452" w:rsidRPr="009C7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452" w:rsidRPr="00E623BC">
        <w:rPr>
          <w:rFonts w:ascii="Times New Roman" w:hAnsi="Times New Roman" w:cs="Times New Roman"/>
          <w:b/>
          <w:sz w:val="24"/>
          <w:szCs w:val="24"/>
        </w:rPr>
        <w:t>30</w:t>
      </w:r>
      <w:r w:rsidR="009C7452">
        <w:rPr>
          <w:rFonts w:ascii="Times New Roman" w:hAnsi="Times New Roman" w:cs="Times New Roman"/>
          <w:b/>
          <w:sz w:val="24"/>
          <w:szCs w:val="24"/>
        </w:rPr>
        <w:t xml:space="preserve"> коп.</w:t>
      </w:r>
      <w:r w:rsidRPr="00E623BC">
        <w:rPr>
          <w:rFonts w:ascii="Times New Roman" w:hAnsi="Times New Roman" w:cs="Times New Roman"/>
          <w:b/>
          <w:sz w:val="24"/>
          <w:szCs w:val="24"/>
        </w:rPr>
        <w:t xml:space="preserve"> за каждый лот в год.</w:t>
      </w:r>
    </w:p>
    <w:p w:rsidR="00A60612" w:rsidRPr="00E623BC" w:rsidRDefault="00A60612" w:rsidP="00A6061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3BC">
        <w:rPr>
          <w:rFonts w:ascii="Times New Roman" w:hAnsi="Times New Roman" w:cs="Times New Roman"/>
          <w:b/>
          <w:sz w:val="24"/>
          <w:szCs w:val="24"/>
        </w:rPr>
        <w:t xml:space="preserve">Лот 17 - </w:t>
      </w:r>
      <w:r w:rsidRPr="00E623BC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9C7452">
        <w:rPr>
          <w:rFonts w:ascii="Times New Roman" w:hAnsi="Times New Roman" w:cs="Times New Roman"/>
          <w:b/>
          <w:sz w:val="24"/>
          <w:szCs w:val="24"/>
        </w:rPr>
        <w:t xml:space="preserve">165 430 </w:t>
      </w:r>
      <w:r w:rsidRPr="00E623BC">
        <w:rPr>
          <w:rFonts w:ascii="Times New Roman" w:hAnsi="Times New Roman" w:cs="Times New Roman"/>
          <w:b/>
          <w:sz w:val="24"/>
          <w:szCs w:val="24"/>
        </w:rPr>
        <w:t>(сто шестьдесят пять тысяч четыреста тридцать)</w:t>
      </w:r>
      <w:r w:rsidR="009C7452">
        <w:rPr>
          <w:rFonts w:ascii="Times New Roman" w:hAnsi="Times New Roman" w:cs="Times New Roman"/>
          <w:b/>
          <w:sz w:val="24"/>
          <w:szCs w:val="24"/>
        </w:rPr>
        <w:t xml:space="preserve"> руб.</w:t>
      </w:r>
      <w:r w:rsidR="009C7452" w:rsidRPr="009C74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7452" w:rsidRPr="00E623BC">
        <w:rPr>
          <w:rFonts w:ascii="Times New Roman" w:hAnsi="Times New Roman" w:cs="Times New Roman"/>
          <w:b/>
          <w:sz w:val="24"/>
          <w:szCs w:val="24"/>
        </w:rPr>
        <w:t>50</w:t>
      </w:r>
      <w:r w:rsidR="009C7452">
        <w:rPr>
          <w:rFonts w:ascii="Times New Roman" w:hAnsi="Times New Roman" w:cs="Times New Roman"/>
          <w:b/>
          <w:sz w:val="24"/>
          <w:szCs w:val="24"/>
        </w:rPr>
        <w:t xml:space="preserve"> коп.</w:t>
      </w:r>
      <w:r w:rsidRPr="00E623BC">
        <w:rPr>
          <w:rFonts w:ascii="Times New Roman" w:hAnsi="Times New Roman" w:cs="Times New Roman"/>
          <w:b/>
          <w:sz w:val="24"/>
          <w:szCs w:val="24"/>
        </w:rPr>
        <w:t xml:space="preserve"> за лот в год.</w:t>
      </w:r>
    </w:p>
    <w:p w:rsidR="00A60612" w:rsidRPr="00E623BC" w:rsidRDefault="00A60612" w:rsidP="00A60612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3BC">
        <w:rPr>
          <w:rFonts w:ascii="Times New Roman" w:hAnsi="Times New Roman" w:cs="Times New Roman"/>
          <w:b/>
          <w:sz w:val="24"/>
          <w:szCs w:val="24"/>
        </w:rPr>
        <w:t>1.</w:t>
      </w:r>
      <w:r w:rsidRPr="00E62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Комиссия установила, что по окончании срока подачи заявок на участие в аукционах подано по 1 (одной) заявки от заявителей по следующим лотам:</w:t>
      </w:r>
    </w:p>
    <w:p w:rsidR="00A60612" w:rsidRPr="00E623BC" w:rsidRDefault="00A60612" w:rsidP="00A606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По Лоту 9.</w:t>
      </w:r>
    </w:p>
    <w:p w:rsidR="00A60612" w:rsidRPr="00E623BC" w:rsidRDefault="00A60612" w:rsidP="00A60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1.</w:t>
      </w:r>
      <w:r w:rsidRPr="00E6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9C74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Мармилова</w:t>
      </w:r>
      <w:proofErr w:type="spellEnd"/>
      <w:r w:rsidR="009C74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Надежда Степановна,</w:t>
      </w:r>
      <w:r w:rsidR="009C7452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ИНН </w:t>
      </w:r>
      <w:r w:rsidR="004671E7"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760800592106</w:t>
      </w:r>
      <w:r w:rsidRPr="00E623B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ОГРНИП 305760803200018.</w:t>
      </w:r>
      <w:r w:rsidRPr="00E623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60612" w:rsidRPr="00E623BC" w:rsidRDefault="00A60612" w:rsidP="00A60612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подана 24.07.2018 в 10 ч.00 мин. регистрационный № 968.  </w:t>
      </w:r>
    </w:p>
    <w:p w:rsidR="00A60612" w:rsidRPr="00E623BC" w:rsidRDefault="00A60612" w:rsidP="00A60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в сумме </w:t>
      </w: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59 555 (пятьдесят девять тысяч пятьсот пятьдесят пять рублей) 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 на счет организатора торгов 24.0</w:t>
      </w:r>
      <w:r w:rsidR="004671E7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.2018.</w:t>
      </w:r>
      <w:r w:rsidRPr="00E623BC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ab/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 Лоту 1</w:t>
      </w:r>
      <w:r w:rsidR="00DE06D0"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</w:t>
      </w: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</w:t>
      </w:r>
    </w:p>
    <w:p w:rsidR="004671E7" w:rsidRPr="00E623BC" w:rsidRDefault="004671E7" w:rsidP="00467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1.</w:t>
      </w:r>
      <w:r w:rsidRPr="00E6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9C74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Мармилова</w:t>
      </w:r>
      <w:proofErr w:type="spellEnd"/>
      <w:r w:rsidR="009C7452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Надежда Степановна,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ИНН 760800592106</w:t>
      </w:r>
      <w:r w:rsidRPr="00E623B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ОГРНИП 305760803200018.</w:t>
      </w:r>
      <w:r w:rsidRPr="00E623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671E7" w:rsidRPr="00E623BC" w:rsidRDefault="004671E7" w:rsidP="004671E7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подана 24.07.2018 в 10 ч.00 мин. регистрационный № 969.  </w:t>
      </w:r>
    </w:p>
    <w:p w:rsidR="004671E7" w:rsidRPr="00E623BC" w:rsidRDefault="004671E7" w:rsidP="00467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в сумме </w:t>
      </w: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59 555 (пятьдесят девять тысяч пятьсот пятьдесят пять)</w:t>
      </w:r>
      <w:r w:rsidR="009C74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руб.</w:t>
      </w:r>
      <w:r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 на счет организатора торгов 24.07.2018.</w:t>
      </w:r>
      <w:r w:rsidRPr="00E623BC">
        <w:rPr>
          <w:rFonts w:ascii="Times New Roman" w:eastAsia="Calibri" w:hAnsi="Times New Roman" w:cs="Times New Roman"/>
          <w:b/>
          <w:snapToGrid w:val="0"/>
          <w:color w:val="000000"/>
          <w:sz w:val="24"/>
          <w:szCs w:val="24"/>
        </w:rPr>
        <w:tab/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По Лоту 1</w:t>
      </w:r>
      <w:r w:rsidR="00DE06D0"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4</w:t>
      </w: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1.</w:t>
      </w:r>
      <w:r w:rsidRPr="00E623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предприниматель </w:t>
      </w:r>
      <w:proofErr w:type="spellStart"/>
      <w:r w:rsidR="00DE06D0"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Гулян</w:t>
      </w:r>
      <w:proofErr w:type="spellEnd"/>
      <w:r w:rsidR="00DE06D0"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="00DE06D0"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Рудик</w:t>
      </w:r>
      <w:proofErr w:type="spellEnd"/>
      <w:r w:rsidR="00DE06D0"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</w:t>
      </w:r>
      <w:proofErr w:type="spellStart"/>
      <w:r w:rsidR="00DE06D0"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Согомонович</w:t>
      </w:r>
      <w:proofErr w:type="spellEnd"/>
      <w:r w:rsidRPr="00E623B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ИНН </w:t>
      </w:r>
      <w:r w:rsidR="00593D8B" w:rsidRPr="00E623B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>760800158629</w:t>
      </w:r>
      <w:r w:rsidRPr="00E623BC">
        <w:rPr>
          <w:rFonts w:ascii="Times New Roman" w:eastAsia="Calibri" w:hAnsi="Times New Roman" w:cs="Times New Roman"/>
          <w:snapToGrid w:val="0"/>
          <w:color w:val="000000"/>
          <w:sz w:val="24"/>
          <w:szCs w:val="24"/>
        </w:rPr>
        <w:t xml:space="preserve">, 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ОГРНИП </w:t>
      </w:r>
      <w:r w:rsidR="00593D8B"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317762700029840</w:t>
      </w:r>
      <w:r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  <w:r w:rsidRPr="00E623B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подана 2</w:t>
      </w:r>
      <w:r w:rsidR="00FF77D7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FF77D7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.2018 в 1</w:t>
      </w:r>
      <w:r w:rsidR="00FF77D7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ч.</w:t>
      </w:r>
      <w:r w:rsidR="00FF77D7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мин. регистрационный № 96</w:t>
      </w:r>
      <w:r w:rsidR="00FF77D7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Задаток в сумме </w:t>
      </w:r>
      <w:r w:rsidR="009C74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33 086 </w:t>
      </w:r>
      <w:r w:rsidR="00FF77D7"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(тридцать три тысячи восемьдесят шесть</w:t>
      </w:r>
      <w:r w:rsidR="009C74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 руб.</w:t>
      </w:r>
      <w:r w:rsidR="00FF77D7"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9C7452"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10</w:t>
      </w:r>
      <w:r w:rsidR="009C74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к</w:t>
      </w:r>
      <w:bookmarkStart w:id="0" w:name="_GoBack"/>
      <w:bookmarkEnd w:id="0"/>
      <w:r w:rsidR="009C745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оп.</w:t>
      </w:r>
      <w:r w:rsidR="00B81D48" w:rsidRPr="00E623B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поступил на счет организатора торгов</w:t>
      </w:r>
      <w:r w:rsidR="00FF77D7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27.06.2018.</w:t>
      </w:r>
    </w:p>
    <w:p w:rsidR="00A60612" w:rsidRPr="00E623BC" w:rsidRDefault="00A60612" w:rsidP="00A60612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A60612" w:rsidRPr="00E623BC" w:rsidRDefault="00B81D48" w:rsidP="00A6061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По окончании срока подачи заявок по лотам 1 - </w:t>
      </w:r>
      <w:r w:rsidR="00FF77D7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1</w:t>
      </w:r>
      <w:r w:rsidR="00FF77D7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0, 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FF77D7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</w:t>
      </w:r>
      <w:r w:rsidR="00FF77D7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13,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FF77D7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15-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</w:t>
      </w:r>
      <w:r w:rsidR="00FF77D7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A60612" w:rsidRPr="00E623B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на участие в аукционе не подано ни одной заявки</w:t>
      </w:r>
      <w:r w:rsidR="00A60612" w:rsidRPr="00E623B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A60612" w:rsidRPr="00E623BC" w:rsidRDefault="00A60612" w:rsidP="00A60612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60612" w:rsidRPr="00A60612" w:rsidRDefault="00A60612" w:rsidP="00A6061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Отозванных заявок: НЕТ.</w:t>
      </w:r>
    </w:p>
    <w:p w:rsidR="00A60612" w:rsidRPr="00A60612" w:rsidRDefault="00A60612" w:rsidP="00A6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61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Отклоненных заявок: НЕТ.</w:t>
      </w:r>
    </w:p>
    <w:p w:rsidR="00A60612" w:rsidRPr="00A60612" w:rsidRDefault="00A60612" w:rsidP="00A606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1D48" w:rsidRDefault="00A60612" w:rsidP="00B81D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606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Решение комиссии:</w:t>
      </w:r>
    </w:p>
    <w:p w:rsidR="00FF77D7" w:rsidRPr="00E623BC" w:rsidRDefault="00A60612" w:rsidP="00B81D48">
      <w:pPr>
        <w:pStyle w:val="a5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единственным участником аукциона:</w:t>
      </w:r>
    </w:p>
    <w:p w:rsidR="00B81D48" w:rsidRPr="00E623BC" w:rsidRDefault="00A60612" w:rsidP="00B81D48">
      <w:pPr>
        <w:pStyle w:val="a5"/>
        <w:numPr>
          <w:ilvl w:val="0"/>
          <w:numId w:val="4"/>
        </w:num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E623BC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лотам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7D7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</w:t>
      </w:r>
      <w:r w:rsidR="009406A3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F77D7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623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ИП </w:t>
      </w:r>
      <w:proofErr w:type="spellStart"/>
      <w:r w:rsidR="00FF77D7"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>Мармилову</w:t>
      </w:r>
      <w:proofErr w:type="spellEnd"/>
      <w:r w:rsidR="00FF77D7" w:rsidRPr="00E623B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Надежду Степановну</w:t>
      </w:r>
      <w:r w:rsidR="00B81D48" w:rsidRPr="00E623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81D48" w:rsidRPr="00E623BC" w:rsidRDefault="009406A3" w:rsidP="00B81D48">
      <w:pPr>
        <w:pStyle w:val="a5"/>
        <w:numPr>
          <w:ilvl w:val="0"/>
          <w:numId w:val="4"/>
        </w:numPr>
        <w:spacing w:after="0" w:line="240" w:lineRule="auto"/>
        <w:ind w:left="142"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лоту 14 ИП </w:t>
      </w:r>
      <w:proofErr w:type="spellStart"/>
      <w:r w:rsidR="006C5134">
        <w:rPr>
          <w:rFonts w:ascii="Times New Roman" w:eastAsia="Calibri" w:hAnsi="Times New Roman" w:cs="Times New Roman"/>
          <w:snapToGrid w:val="0"/>
          <w:sz w:val="24"/>
          <w:szCs w:val="24"/>
        </w:rPr>
        <w:t>Гуляна</w:t>
      </w:r>
      <w:proofErr w:type="spellEnd"/>
      <w:r w:rsidR="006C513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6C5134">
        <w:rPr>
          <w:rFonts w:ascii="Times New Roman" w:eastAsia="Calibri" w:hAnsi="Times New Roman" w:cs="Times New Roman"/>
          <w:snapToGrid w:val="0"/>
          <w:sz w:val="24"/>
          <w:szCs w:val="24"/>
        </w:rPr>
        <w:t>Рудика</w:t>
      </w:r>
      <w:proofErr w:type="spellEnd"/>
      <w:r w:rsidR="006C513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proofErr w:type="spellStart"/>
      <w:r w:rsidR="006C5134">
        <w:rPr>
          <w:rFonts w:ascii="Times New Roman" w:eastAsia="Calibri" w:hAnsi="Times New Roman" w:cs="Times New Roman"/>
          <w:snapToGrid w:val="0"/>
          <w:sz w:val="24"/>
          <w:szCs w:val="24"/>
        </w:rPr>
        <w:t>Согомоновича</w:t>
      </w:r>
      <w:proofErr w:type="spellEnd"/>
      <w:r w:rsidR="006C5134">
        <w:rPr>
          <w:rFonts w:ascii="Times New Roman" w:eastAsia="Calibri" w:hAnsi="Times New Roman" w:cs="Times New Roman"/>
          <w:snapToGrid w:val="0"/>
          <w:sz w:val="24"/>
          <w:szCs w:val="24"/>
        </w:rPr>
        <w:t>.</w:t>
      </w:r>
    </w:p>
    <w:p w:rsidR="00B81D48" w:rsidRPr="00E623BC" w:rsidRDefault="00A60612" w:rsidP="00B81D48">
      <w:pPr>
        <w:pStyle w:val="a5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5.12 Положения признать </w:t>
      </w:r>
      <w:r w:rsidR="009406A3"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несостоявшимся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лот</w:t>
      </w:r>
      <w:r w:rsidR="009406A3"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06A3"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9,12,14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заключить договор</w:t>
      </w:r>
      <w:r w:rsidR="009406A3"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3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право размещения нестационарных торговых объектов с единственным</w:t>
      </w:r>
      <w:r w:rsidR="009406A3" w:rsidRPr="00E623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участниками</w:t>
      </w:r>
      <w:r w:rsidRPr="00E623B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аукциона 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размере, равной начальной цене предмета аукциона.</w:t>
      </w:r>
    </w:p>
    <w:p w:rsidR="00A60612" w:rsidRPr="00E623BC" w:rsidRDefault="00A60612" w:rsidP="00B81D48">
      <w:pPr>
        <w:pStyle w:val="a5"/>
        <w:numPr>
          <w:ilvl w:val="0"/>
          <w:numId w:val="5"/>
        </w:num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аукцион несостоявшимся в отношении лотов </w:t>
      </w:r>
      <w:r w:rsidR="009406A3"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1 - 8, 10, 11, 13, 15-17 </w:t>
      </w:r>
      <w:r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тем, что не подано ни </w:t>
      </w:r>
      <w:r w:rsidR="009406A3" w:rsidRPr="00E623B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заявки.</w:t>
      </w:r>
    </w:p>
    <w:p w:rsidR="009406A3" w:rsidRPr="00A60612" w:rsidRDefault="009406A3" w:rsidP="00B81D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095"/>
      </w:tblGrid>
      <w:tr w:rsidR="00A60612" w:rsidRPr="00A60612" w:rsidTr="00FF77D7">
        <w:tc>
          <w:tcPr>
            <w:tcW w:w="3828" w:type="dxa"/>
          </w:tcPr>
          <w:p w:rsidR="00A60612" w:rsidRDefault="00A60612" w:rsidP="00A60612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 </w:t>
            </w:r>
          </w:p>
          <w:p w:rsidR="00FF77D7" w:rsidRPr="00A60612" w:rsidRDefault="00FF77D7" w:rsidP="00A60612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612" w:rsidRPr="00A60612" w:rsidRDefault="00A60612" w:rsidP="00A60612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Кузнецов Е.В.</w:t>
            </w:r>
          </w:p>
          <w:p w:rsidR="00A60612" w:rsidRDefault="00A60612" w:rsidP="00A60612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  <w:p w:rsidR="00FF77D7" w:rsidRPr="00A60612" w:rsidRDefault="00FF77D7" w:rsidP="00A60612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612" w:rsidRPr="00A60612" w:rsidRDefault="00A60612" w:rsidP="00A60612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Мусатова В.А.</w:t>
            </w:r>
          </w:p>
        </w:tc>
        <w:tc>
          <w:tcPr>
            <w:tcW w:w="6095" w:type="dxa"/>
          </w:tcPr>
          <w:p w:rsidR="00A60612" w:rsidRDefault="00A60612" w:rsidP="00A60612">
            <w:pPr>
              <w:tabs>
                <w:tab w:val="left" w:pos="851"/>
                <w:tab w:val="left" w:pos="2835"/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  <w:p w:rsidR="00FF77D7" w:rsidRPr="00A60612" w:rsidRDefault="00FF77D7" w:rsidP="00A60612">
            <w:pPr>
              <w:tabs>
                <w:tab w:val="left" w:pos="851"/>
                <w:tab w:val="left" w:pos="2835"/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612" w:rsidRPr="00A60612" w:rsidRDefault="00A60612" w:rsidP="00A60612">
            <w:pPr>
              <w:tabs>
                <w:tab w:val="left" w:pos="851"/>
                <w:tab w:val="left" w:pos="5517"/>
                <w:tab w:val="left" w:pos="5547"/>
                <w:tab w:val="left" w:pos="5670"/>
              </w:tabs>
              <w:spacing w:after="200" w:line="276" w:lineRule="auto"/>
              <w:ind w:left="5580" w:hanging="55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 </w:t>
            </w:r>
            <w:proofErr w:type="spellStart"/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Казьмина</w:t>
            </w:r>
            <w:proofErr w:type="spellEnd"/>
            <w:r w:rsidRPr="00A606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А.И.</w:t>
            </w:r>
          </w:p>
          <w:p w:rsidR="00A60612" w:rsidRPr="00A60612" w:rsidRDefault="00A60612" w:rsidP="00A60612">
            <w:pPr>
              <w:tabs>
                <w:tab w:val="left" w:pos="851"/>
                <w:tab w:val="left" w:pos="5547"/>
                <w:tab w:val="left" w:pos="5670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0612" w:rsidRPr="00A60612" w:rsidRDefault="00A60612" w:rsidP="00A60612">
            <w:pPr>
              <w:tabs>
                <w:tab w:val="left" w:pos="851"/>
                <w:tab w:val="left" w:pos="5670"/>
                <w:tab w:val="left" w:pos="7371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60612" w:rsidRPr="00A60612" w:rsidRDefault="00A60612" w:rsidP="00A60612">
      <w:pPr>
        <w:spacing w:after="200" w:line="276" w:lineRule="auto"/>
        <w:rPr>
          <w:rFonts w:ascii="Calibri" w:eastAsia="Calibri" w:hAnsi="Calibri" w:cs="Times New Roman"/>
          <w:sz w:val="24"/>
          <w:szCs w:val="24"/>
        </w:rPr>
      </w:pPr>
    </w:p>
    <w:p w:rsidR="008254D2" w:rsidRDefault="008254D2"/>
    <w:sectPr w:rsidR="008254D2" w:rsidSect="00A60612">
      <w:pgSz w:w="11906" w:h="16838"/>
      <w:pgMar w:top="454" w:right="566" w:bottom="709" w:left="1276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60365"/>
    <w:multiLevelType w:val="hybridMultilevel"/>
    <w:tmpl w:val="DE4C9F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0612D27"/>
    <w:multiLevelType w:val="hybridMultilevel"/>
    <w:tmpl w:val="C6285F8C"/>
    <w:lvl w:ilvl="0" w:tplc="CF7C4C20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" w15:restartNumberingAfterBreak="0">
    <w:nsid w:val="4D516765"/>
    <w:multiLevelType w:val="hybridMultilevel"/>
    <w:tmpl w:val="65B43C18"/>
    <w:lvl w:ilvl="0" w:tplc="B4C431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33808"/>
    <w:multiLevelType w:val="hybridMultilevel"/>
    <w:tmpl w:val="BE601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87C8C"/>
    <w:multiLevelType w:val="hybridMultilevel"/>
    <w:tmpl w:val="93F81926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C8"/>
    <w:rsid w:val="004671E7"/>
    <w:rsid w:val="00593D8B"/>
    <w:rsid w:val="006C5134"/>
    <w:rsid w:val="008254D2"/>
    <w:rsid w:val="009406A3"/>
    <w:rsid w:val="009C7452"/>
    <w:rsid w:val="00A60612"/>
    <w:rsid w:val="00B81D48"/>
    <w:rsid w:val="00D96FC8"/>
    <w:rsid w:val="00DE06D0"/>
    <w:rsid w:val="00E623BC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D16493-54EB-4F52-8C40-DD6E4993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6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6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6061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FF77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62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7</cp:revision>
  <cp:lastPrinted>2018-07-30T12:43:00Z</cp:lastPrinted>
  <dcterms:created xsi:type="dcterms:W3CDTF">2018-07-30T11:36:00Z</dcterms:created>
  <dcterms:modified xsi:type="dcterms:W3CDTF">2018-09-13T13:46:00Z</dcterms:modified>
</cp:coreProperties>
</file>