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8" w:rsidRPr="003E3E68" w:rsidRDefault="00477197" w:rsidP="003E3E68">
      <w:pPr>
        <w:pStyle w:val="a6"/>
        <w:jc w:val="center"/>
        <w:rPr>
          <w:b/>
          <w:szCs w:val="24"/>
        </w:rPr>
      </w:pPr>
      <w:r w:rsidRPr="003E3E68">
        <w:rPr>
          <w:b/>
        </w:rPr>
        <w:t>ПРОТОКОЛ</w:t>
      </w:r>
    </w:p>
    <w:p w:rsidR="003E3E68" w:rsidRPr="003E3E68" w:rsidRDefault="003E3E68" w:rsidP="003E3E68">
      <w:pPr>
        <w:pStyle w:val="a6"/>
        <w:jc w:val="center"/>
        <w:rPr>
          <w:b/>
          <w:szCs w:val="24"/>
        </w:rPr>
      </w:pPr>
      <w:r w:rsidRPr="003E3E68">
        <w:rPr>
          <w:b/>
        </w:rPr>
        <w:t>о признании претендентов участниками торгов и</w:t>
      </w:r>
    </w:p>
    <w:p w:rsidR="00477197" w:rsidRPr="003E3E68" w:rsidRDefault="00477197" w:rsidP="003E3E68">
      <w:pPr>
        <w:pStyle w:val="a6"/>
        <w:jc w:val="center"/>
        <w:rPr>
          <w:b/>
        </w:rPr>
      </w:pPr>
      <w:r w:rsidRPr="003E3E68">
        <w:rPr>
          <w:b/>
        </w:rPr>
        <w:t xml:space="preserve">аукциона </w:t>
      </w:r>
      <w:proofErr w:type="gramStart"/>
      <w:r w:rsidRPr="003E3E68">
        <w:rPr>
          <w:b/>
        </w:rPr>
        <w:t>несостоявшимся</w:t>
      </w:r>
      <w:proofErr w:type="gramEnd"/>
    </w:p>
    <w:p w:rsidR="00477197" w:rsidRPr="00477197" w:rsidRDefault="00477197" w:rsidP="00477197">
      <w:pPr>
        <w:rPr>
          <w:szCs w:val="22"/>
        </w:rPr>
      </w:pPr>
    </w:p>
    <w:p w:rsidR="00477197" w:rsidRPr="00477197" w:rsidRDefault="00477197" w:rsidP="00477197">
      <w:pPr>
        <w:jc w:val="both"/>
        <w:rPr>
          <w:szCs w:val="24"/>
        </w:rPr>
      </w:pPr>
      <w:r w:rsidRPr="00477197">
        <w:rPr>
          <w:szCs w:val="24"/>
        </w:rPr>
        <w:t>От </w:t>
      </w:r>
      <w:r>
        <w:rPr>
          <w:szCs w:val="24"/>
        </w:rPr>
        <w:t>26.05.2015</w:t>
      </w:r>
      <w:r w:rsidRPr="00477197">
        <w:rPr>
          <w:szCs w:val="24"/>
        </w:rPr>
        <w:t xml:space="preserve">                                   </w:t>
      </w:r>
      <w:r w:rsidR="00982ACE">
        <w:rPr>
          <w:szCs w:val="24"/>
        </w:rPr>
        <w:tab/>
      </w:r>
      <w:r w:rsidR="00982ACE">
        <w:rPr>
          <w:szCs w:val="24"/>
        </w:rPr>
        <w:tab/>
      </w:r>
      <w:r w:rsidR="00982ACE">
        <w:rPr>
          <w:szCs w:val="24"/>
        </w:rPr>
        <w:tab/>
      </w:r>
      <w:r w:rsidR="00982ACE">
        <w:rPr>
          <w:szCs w:val="24"/>
        </w:rPr>
        <w:tab/>
      </w:r>
      <w:r w:rsidR="00982ACE">
        <w:rPr>
          <w:szCs w:val="24"/>
        </w:rPr>
        <w:tab/>
      </w:r>
      <w:bookmarkStart w:id="0" w:name="_GoBack"/>
      <w:bookmarkEnd w:id="0"/>
      <w:r w:rsidRPr="00477197">
        <w:rPr>
          <w:szCs w:val="24"/>
        </w:rPr>
        <w:t>г. Переславль-Залесский</w:t>
      </w:r>
    </w:p>
    <w:p w:rsidR="00477197" w:rsidRPr="00477197" w:rsidRDefault="00477197" w:rsidP="00477197">
      <w:pPr>
        <w:tabs>
          <w:tab w:val="left" w:pos="3686"/>
        </w:tabs>
        <w:jc w:val="both"/>
        <w:rPr>
          <w:szCs w:val="24"/>
        </w:rPr>
      </w:pPr>
    </w:p>
    <w:p w:rsidR="00477197" w:rsidRPr="00477197" w:rsidRDefault="00477197" w:rsidP="00477197">
      <w:pPr>
        <w:tabs>
          <w:tab w:val="left" w:pos="3686"/>
        </w:tabs>
        <w:jc w:val="both"/>
        <w:rPr>
          <w:szCs w:val="24"/>
        </w:rPr>
      </w:pPr>
      <w:r w:rsidRPr="00477197">
        <w:rPr>
          <w:szCs w:val="24"/>
        </w:rPr>
        <w:t>Комиссией в составе:</w:t>
      </w:r>
    </w:p>
    <w:p w:rsidR="00477197" w:rsidRPr="00477197" w:rsidRDefault="00477197" w:rsidP="00477197">
      <w:pPr>
        <w:jc w:val="both"/>
        <w:rPr>
          <w:szCs w:val="24"/>
        </w:rPr>
      </w:pPr>
      <w:r w:rsidRPr="00477197">
        <w:rPr>
          <w:szCs w:val="24"/>
        </w:rPr>
        <w:t xml:space="preserve">Председатель комиссии: </w:t>
      </w:r>
      <w:r w:rsidRPr="00477197">
        <w:rPr>
          <w:szCs w:val="24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28"/>
        <w:gridCol w:w="5634"/>
      </w:tblGrid>
      <w:tr w:rsidR="00477197" w:rsidRPr="00477197" w:rsidTr="00477197">
        <w:tc>
          <w:tcPr>
            <w:tcW w:w="3828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Решетко</w:t>
            </w:r>
            <w:proofErr w:type="spellEnd"/>
            <w:r>
              <w:rPr>
                <w:szCs w:val="24"/>
                <w:lang w:eastAsia="en-US"/>
              </w:rPr>
              <w:t xml:space="preserve"> Д.А.</w:t>
            </w:r>
          </w:p>
        </w:tc>
        <w:tc>
          <w:tcPr>
            <w:tcW w:w="5634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477197" w:rsidRPr="00477197" w:rsidTr="00477197">
        <w:tc>
          <w:tcPr>
            <w:tcW w:w="3828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Заместитель председателя комиссии:</w:t>
            </w:r>
          </w:p>
        </w:tc>
        <w:tc>
          <w:tcPr>
            <w:tcW w:w="5634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477197" w:rsidRPr="00477197" w:rsidTr="00477197">
        <w:tc>
          <w:tcPr>
            <w:tcW w:w="3828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Цымбалов</w:t>
            </w:r>
            <w:proofErr w:type="spellEnd"/>
            <w:r>
              <w:rPr>
                <w:szCs w:val="24"/>
                <w:lang w:eastAsia="en-US"/>
              </w:rPr>
              <w:t xml:space="preserve"> А.Ю.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Члены комиссии:</w:t>
            </w:r>
          </w:p>
          <w:p w:rsidR="00477197" w:rsidRPr="00477197" w:rsidRDefault="00477197" w:rsidP="00477197">
            <w:pPr>
              <w:tabs>
                <w:tab w:val="center" w:pos="1806"/>
              </w:tabs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Терентьева А.А.</w:t>
            </w:r>
            <w:r>
              <w:rPr>
                <w:szCs w:val="24"/>
                <w:lang w:eastAsia="en-US"/>
              </w:rPr>
              <w:tab/>
            </w:r>
          </w:p>
        </w:tc>
        <w:tc>
          <w:tcPr>
            <w:tcW w:w="5634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 начальник </w:t>
            </w:r>
            <w:r>
              <w:rPr>
                <w:szCs w:val="24"/>
                <w:lang w:eastAsia="en-US"/>
              </w:rPr>
              <w:t xml:space="preserve">управления архитектуры и градостроительства Администрации </w:t>
            </w:r>
            <w:r w:rsidRPr="00477197">
              <w:rPr>
                <w:szCs w:val="24"/>
                <w:lang w:eastAsia="en-US"/>
              </w:rPr>
              <w:t>г. Переславля – Залесского»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начальник юридического </w:t>
            </w:r>
            <w:r>
              <w:rPr>
                <w:szCs w:val="24"/>
                <w:lang w:eastAsia="en-US"/>
              </w:rPr>
              <w:t xml:space="preserve">отдела </w:t>
            </w:r>
            <w:r w:rsidRPr="00477197">
              <w:rPr>
                <w:szCs w:val="24"/>
                <w:lang w:eastAsia="en-US"/>
              </w:rPr>
              <w:t xml:space="preserve">управления </w:t>
            </w:r>
            <w:r>
              <w:rPr>
                <w:szCs w:val="24"/>
                <w:lang w:eastAsia="en-US"/>
              </w:rPr>
              <w:t xml:space="preserve">муниципальной собственности </w:t>
            </w:r>
            <w:r w:rsidRPr="00477197">
              <w:rPr>
                <w:szCs w:val="24"/>
                <w:lang w:eastAsia="en-US"/>
              </w:rPr>
              <w:t>Администрации г. Переславля-Залесского</w:t>
            </w:r>
          </w:p>
        </w:tc>
      </w:tr>
      <w:tr w:rsidR="00477197" w:rsidRPr="00477197" w:rsidTr="00477197">
        <w:tc>
          <w:tcPr>
            <w:tcW w:w="3828" w:type="dxa"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Тарбаев А.С.</w:t>
            </w: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  <w:p w:rsidR="00477197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Аникина А.М.</w:t>
            </w:r>
          </w:p>
        </w:tc>
        <w:tc>
          <w:tcPr>
            <w:tcW w:w="5634" w:type="dxa"/>
            <w:hideMark/>
          </w:tcPr>
          <w:p w:rsidR="00477197" w:rsidRPr="00477197" w:rsidRDefault="00477197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 xml:space="preserve">начальник </w:t>
            </w:r>
            <w:r>
              <w:rPr>
                <w:szCs w:val="24"/>
                <w:lang w:eastAsia="en-US"/>
              </w:rPr>
              <w:t>отдела управления земельными ресурсами</w:t>
            </w:r>
            <w:r w:rsidRPr="00477197">
              <w:rPr>
                <w:szCs w:val="24"/>
                <w:lang w:eastAsia="en-US"/>
              </w:rPr>
              <w:t xml:space="preserve"> управления муниципальной собственности Администрации г. Переславля – Залесского</w:t>
            </w:r>
          </w:p>
          <w:p w:rsidR="00477197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управления экономики Администрации г. Переславля-Залесского</w:t>
            </w:r>
          </w:p>
        </w:tc>
      </w:tr>
      <w:tr w:rsidR="00477197" w:rsidRPr="00477197" w:rsidTr="00477197">
        <w:tc>
          <w:tcPr>
            <w:tcW w:w="3828" w:type="dxa"/>
            <w:hideMark/>
          </w:tcPr>
          <w:p w:rsidR="00477197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Леонова И.Ю.</w:t>
            </w:r>
          </w:p>
        </w:tc>
        <w:tc>
          <w:tcPr>
            <w:tcW w:w="5634" w:type="dxa"/>
            <w:hideMark/>
          </w:tcPr>
          <w:p w:rsidR="00477197" w:rsidRPr="00477197" w:rsidRDefault="007B7BD4" w:rsidP="007B7BD4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</w:t>
            </w:r>
            <w:r w:rsidR="002576B0">
              <w:rPr>
                <w:szCs w:val="24"/>
                <w:lang w:eastAsia="en-US"/>
              </w:rPr>
              <w:t xml:space="preserve">ачальник управления муниципального контроля </w:t>
            </w:r>
            <w:r w:rsidR="002576B0" w:rsidRPr="00477197">
              <w:rPr>
                <w:szCs w:val="24"/>
                <w:lang w:eastAsia="en-US"/>
              </w:rPr>
              <w:t>Администрации г. Переславля – Залесского</w:t>
            </w:r>
            <w:r w:rsidR="000C0CC8">
              <w:rPr>
                <w:szCs w:val="24"/>
                <w:lang w:eastAsia="en-US"/>
              </w:rPr>
              <w:t xml:space="preserve"> (отсутствовала по уважительной причине)</w:t>
            </w:r>
          </w:p>
        </w:tc>
      </w:tr>
      <w:tr w:rsidR="002576B0" w:rsidRPr="00477197" w:rsidTr="00477197">
        <w:tc>
          <w:tcPr>
            <w:tcW w:w="3828" w:type="dxa"/>
          </w:tcPr>
          <w:p w:rsidR="002576B0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Ларионова О.В.</w:t>
            </w:r>
          </w:p>
        </w:tc>
        <w:tc>
          <w:tcPr>
            <w:tcW w:w="5634" w:type="dxa"/>
          </w:tcPr>
          <w:p w:rsidR="002576B0" w:rsidRPr="00477197" w:rsidRDefault="002576B0" w:rsidP="00477197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477197">
              <w:rPr>
                <w:szCs w:val="24"/>
                <w:lang w:eastAsia="en-US"/>
              </w:rPr>
              <w:t>ведущий специалист юридического отдела управления муниципальной собственности Администрации г. Переславля – Залесского,</w:t>
            </w:r>
          </w:p>
        </w:tc>
      </w:tr>
    </w:tbl>
    <w:p w:rsidR="003F7D2F" w:rsidRDefault="003F7D2F" w:rsidP="00477197">
      <w:pPr>
        <w:widowControl w:val="0"/>
        <w:ind w:firstLine="567"/>
        <w:jc w:val="both"/>
        <w:rPr>
          <w:szCs w:val="24"/>
        </w:rPr>
      </w:pPr>
    </w:p>
    <w:p w:rsidR="00477197" w:rsidRPr="00477197" w:rsidRDefault="00477197" w:rsidP="00477197">
      <w:pPr>
        <w:widowControl w:val="0"/>
        <w:ind w:firstLine="567"/>
        <w:jc w:val="both"/>
        <w:rPr>
          <w:snapToGrid w:val="0"/>
          <w:szCs w:val="24"/>
        </w:rPr>
      </w:pPr>
      <w:r w:rsidRPr="00477197">
        <w:rPr>
          <w:szCs w:val="24"/>
        </w:rPr>
        <w:t>рассмотрены заявки и документы претендентов на участие в аукционе на право заключения договора на установку и эксплуатацию рекламной конструкции на городском рекламном месте</w:t>
      </w:r>
      <w:r w:rsidRPr="00477197">
        <w:rPr>
          <w:snapToGrid w:val="0"/>
          <w:szCs w:val="24"/>
        </w:rPr>
        <w:t>:</w:t>
      </w:r>
    </w:p>
    <w:p w:rsidR="00B202FD" w:rsidRDefault="00477197" w:rsidP="00B202FD">
      <w:pPr>
        <w:ind w:firstLine="567"/>
        <w:jc w:val="both"/>
        <w:rPr>
          <w:szCs w:val="24"/>
        </w:rPr>
      </w:pPr>
      <w:r w:rsidRPr="00477197">
        <w:rPr>
          <w:szCs w:val="24"/>
        </w:rPr>
        <w:t xml:space="preserve"> </w:t>
      </w:r>
      <w:r w:rsidR="00B202FD" w:rsidRPr="003B35AB">
        <w:rPr>
          <w:b/>
          <w:szCs w:val="24"/>
        </w:rPr>
        <w:t xml:space="preserve">ЛОТ 2 - </w:t>
      </w:r>
      <w:r w:rsidR="00B202FD" w:rsidRPr="003B35AB">
        <w:rPr>
          <w:szCs w:val="24"/>
        </w:rPr>
        <w:t>указатель, площадью 2,88 м</w:t>
      </w:r>
      <w:proofErr w:type="gramStart"/>
      <w:r w:rsidR="00B202FD" w:rsidRPr="003B35AB">
        <w:rPr>
          <w:szCs w:val="24"/>
          <w:vertAlign w:val="superscript"/>
        </w:rPr>
        <w:t>2</w:t>
      </w:r>
      <w:proofErr w:type="gramEnd"/>
      <w:r w:rsidR="00B202FD" w:rsidRPr="003B35AB">
        <w:rPr>
          <w:szCs w:val="24"/>
        </w:rPr>
        <w:t xml:space="preserve"> (размеры 0,8х0,6) шестисторонний, адрес рекламного места: г. Переславль–Залесский, ул. 50 лет Комсомола, возле д. 18</w:t>
      </w:r>
    </w:p>
    <w:p w:rsidR="00C4595B" w:rsidRDefault="00C4595B" w:rsidP="00C4595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 xml:space="preserve">ЛОТ 4 - </w:t>
      </w:r>
      <w:r w:rsidRPr="003B35AB">
        <w:rPr>
          <w:szCs w:val="24"/>
        </w:rPr>
        <w:t>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Менделеева, возле д. 28</w:t>
      </w:r>
    </w:p>
    <w:p w:rsidR="00C4595B" w:rsidRPr="003B35AB" w:rsidRDefault="00C4595B" w:rsidP="00C4595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>ЛОТ 9</w:t>
      </w:r>
      <w:r w:rsidRPr="003B35AB">
        <w:rPr>
          <w:szCs w:val="24"/>
        </w:rPr>
        <w:t xml:space="preserve"> - 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Садовая, возле д.6</w:t>
      </w:r>
    </w:p>
    <w:p w:rsidR="003F7D2F" w:rsidRDefault="003F7D2F" w:rsidP="00AE3592">
      <w:pPr>
        <w:rPr>
          <w:szCs w:val="24"/>
        </w:rPr>
      </w:pPr>
    </w:p>
    <w:p w:rsidR="00AE3592" w:rsidRDefault="00B202FD" w:rsidP="00AE3592">
      <w:pPr>
        <w:rPr>
          <w:szCs w:val="24"/>
        </w:rPr>
      </w:pPr>
      <w:r w:rsidRPr="00B202FD">
        <w:rPr>
          <w:szCs w:val="24"/>
        </w:rPr>
        <w:t xml:space="preserve">На участие в торгах подано </w:t>
      </w:r>
      <w:r>
        <w:rPr>
          <w:szCs w:val="24"/>
        </w:rPr>
        <w:t xml:space="preserve">три </w:t>
      </w:r>
      <w:r w:rsidRPr="00B202FD">
        <w:rPr>
          <w:szCs w:val="24"/>
        </w:rPr>
        <w:t>заявки от следующих претендентов:</w:t>
      </w:r>
    </w:p>
    <w:p w:rsidR="003B35AB" w:rsidRPr="00AE3592" w:rsidRDefault="00C4595B" w:rsidP="00AE3592">
      <w:pPr>
        <w:rPr>
          <w:szCs w:val="24"/>
        </w:rPr>
      </w:pPr>
      <w:r>
        <w:rPr>
          <w:i/>
          <w:szCs w:val="24"/>
          <w:u w:val="single"/>
        </w:rPr>
        <w:t>н</w:t>
      </w:r>
      <w:r w:rsidR="003B35AB">
        <w:rPr>
          <w:i/>
          <w:szCs w:val="24"/>
          <w:u w:val="single"/>
        </w:rPr>
        <w:t xml:space="preserve">а </w:t>
      </w:r>
      <w:r>
        <w:rPr>
          <w:i/>
          <w:szCs w:val="24"/>
          <w:u w:val="single"/>
        </w:rPr>
        <w:t>Л</w:t>
      </w:r>
      <w:r w:rsidR="003B35AB">
        <w:rPr>
          <w:i/>
          <w:szCs w:val="24"/>
          <w:u w:val="single"/>
        </w:rPr>
        <w:t>от 2 п</w:t>
      </w:r>
      <w:r w:rsidR="003B35AB" w:rsidRPr="003B35AB">
        <w:rPr>
          <w:i/>
          <w:szCs w:val="24"/>
          <w:u w:val="single"/>
        </w:rPr>
        <w:t>одана 1 заявка.</w:t>
      </w:r>
    </w:p>
    <w:p w:rsidR="003B35AB" w:rsidRPr="00C4595B" w:rsidRDefault="003B35AB" w:rsidP="003B35AB">
      <w:pPr>
        <w:jc w:val="both"/>
        <w:rPr>
          <w:szCs w:val="24"/>
        </w:rPr>
      </w:pPr>
      <w:r w:rsidRPr="003B35AB">
        <w:rPr>
          <w:sz w:val="20"/>
        </w:rPr>
        <w:tab/>
      </w:r>
      <w:r w:rsidRPr="00C4595B">
        <w:rPr>
          <w:b/>
          <w:i/>
          <w:szCs w:val="24"/>
        </w:rPr>
        <w:t>ООО «</w:t>
      </w:r>
      <w:r w:rsidR="00F032A7" w:rsidRPr="00C4595B">
        <w:rPr>
          <w:b/>
          <w:i/>
          <w:szCs w:val="24"/>
        </w:rPr>
        <w:t xml:space="preserve">Альта </w:t>
      </w:r>
      <w:proofErr w:type="spellStart"/>
      <w:r w:rsidR="00F032A7" w:rsidRPr="00C4595B">
        <w:rPr>
          <w:b/>
          <w:i/>
          <w:szCs w:val="24"/>
        </w:rPr>
        <w:t>Монтэ</w:t>
      </w:r>
      <w:proofErr w:type="spellEnd"/>
      <w:r w:rsidRPr="00C4595B">
        <w:rPr>
          <w:b/>
          <w:i/>
          <w:szCs w:val="24"/>
        </w:rPr>
        <w:t>»</w:t>
      </w:r>
      <w:r w:rsidRPr="00C4595B">
        <w:rPr>
          <w:szCs w:val="24"/>
        </w:rPr>
        <w:t xml:space="preserve">, в лице </w:t>
      </w:r>
      <w:r w:rsidR="00F032A7" w:rsidRPr="00C4595B">
        <w:rPr>
          <w:szCs w:val="24"/>
        </w:rPr>
        <w:t xml:space="preserve">генерального </w:t>
      </w:r>
      <w:r w:rsidRPr="00C4595B">
        <w:rPr>
          <w:szCs w:val="24"/>
        </w:rPr>
        <w:t xml:space="preserve">директора </w:t>
      </w:r>
      <w:r w:rsidR="00F032A7" w:rsidRPr="00C4595B">
        <w:rPr>
          <w:szCs w:val="24"/>
        </w:rPr>
        <w:t>Олексенко Владимира Васильевича</w:t>
      </w:r>
      <w:r w:rsidRPr="00C4595B">
        <w:rPr>
          <w:szCs w:val="24"/>
        </w:rPr>
        <w:t>. Адрес (место нахождения): 1</w:t>
      </w:r>
      <w:r w:rsidR="00C4595B" w:rsidRPr="00C4595B">
        <w:rPr>
          <w:szCs w:val="24"/>
        </w:rPr>
        <w:t>0</w:t>
      </w:r>
      <w:r w:rsidRPr="00C4595B">
        <w:rPr>
          <w:szCs w:val="24"/>
        </w:rPr>
        <w:t>5</w:t>
      </w:r>
      <w:r w:rsidR="00C4595B" w:rsidRPr="00C4595B">
        <w:rPr>
          <w:szCs w:val="24"/>
        </w:rPr>
        <w:t>215</w:t>
      </w:r>
      <w:r w:rsidRPr="00C4595B">
        <w:rPr>
          <w:szCs w:val="24"/>
        </w:rPr>
        <w:t xml:space="preserve">, </w:t>
      </w:r>
      <w:r w:rsidR="00C4595B" w:rsidRPr="00C4595B">
        <w:rPr>
          <w:szCs w:val="24"/>
        </w:rPr>
        <w:t>г. Москва</w:t>
      </w:r>
      <w:r w:rsidRPr="00C4595B">
        <w:rPr>
          <w:szCs w:val="24"/>
        </w:rPr>
        <w:t xml:space="preserve">, ул. </w:t>
      </w:r>
      <w:r w:rsidR="00C4595B" w:rsidRPr="00C4595B">
        <w:rPr>
          <w:szCs w:val="24"/>
        </w:rPr>
        <w:t>9-ая Парковая</w:t>
      </w:r>
      <w:r w:rsidRPr="00C4595B">
        <w:rPr>
          <w:szCs w:val="24"/>
        </w:rPr>
        <w:t>, д.</w:t>
      </w:r>
      <w:r w:rsidR="00C4595B" w:rsidRPr="00C4595B">
        <w:rPr>
          <w:szCs w:val="24"/>
        </w:rPr>
        <w:t>59</w:t>
      </w:r>
      <w:r w:rsidRPr="00C4595B">
        <w:rPr>
          <w:szCs w:val="24"/>
        </w:rPr>
        <w:t xml:space="preserve">, </w:t>
      </w:r>
      <w:r w:rsidR="00C4595B" w:rsidRPr="00C4595B">
        <w:rPr>
          <w:szCs w:val="24"/>
        </w:rPr>
        <w:t>корп.3</w:t>
      </w:r>
      <w:r w:rsidRPr="00C4595B">
        <w:rPr>
          <w:szCs w:val="24"/>
        </w:rPr>
        <w:t>. ОГРН 10</w:t>
      </w:r>
      <w:r w:rsidR="00C4595B" w:rsidRPr="00C4595B">
        <w:rPr>
          <w:szCs w:val="24"/>
        </w:rPr>
        <w:t>47797023911</w:t>
      </w:r>
      <w:r w:rsidRPr="00C4595B">
        <w:rPr>
          <w:szCs w:val="24"/>
        </w:rPr>
        <w:t>;</w:t>
      </w:r>
    </w:p>
    <w:p w:rsidR="003F7D2F" w:rsidRDefault="003F7D2F" w:rsidP="003B35AB">
      <w:pPr>
        <w:rPr>
          <w:i/>
          <w:szCs w:val="24"/>
          <w:u w:val="single"/>
        </w:rPr>
      </w:pPr>
    </w:p>
    <w:p w:rsidR="003B35AB" w:rsidRPr="00AE3592" w:rsidRDefault="003B35AB" w:rsidP="003B35AB">
      <w:pPr>
        <w:rPr>
          <w:szCs w:val="24"/>
          <w:u w:val="single"/>
        </w:rPr>
      </w:pPr>
      <w:r w:rsidRPr="00AE3592">
        <w:rPr>
          <w:i/>
          <w:szCs w:val="24"/>
          <w:u w:val="single"/>
        </w:rPr>
        <w:lastRenderedPageBreak/>
        <w:t xml:space="preserve">на Лот № </w:t>
      </w:r>
      <w:r w:rsidR="00AE3592" w:rsidRPr="00AE3592">
        <w:rPr>
          <w:i/>
          <w:szCs w:val="24"/>
          <w:u w:val="single"/>
        </w:rPr>
        <w:t>4</w:t>
      </w:r>
      <w:r w:rsidRPr="00AE3592">
        <w:rPr>
          <w:szCs w:val="24"/>
          <w:u w:val="single"/>
        </w:rPr>
        <w:t xml:space="preserve"> </w:t>
      </w:r>
      <w:r w:rsidRPr="003F7D2F">
        <w:rPr>
          <w:i/>
          <w:szCs w:val="24"/>
          <w:u w:val="single"/>
        </w:rPr>
        <w:t>подана 1 заявка</w:t>
      </w:r>
      <w:r w:rsidRPr="00AE3592">
        <w:rPr>
          <w:szCs w:val="24"/>
          <w:u w:val="single"/>
        </w:rPr>
        <w:t>:</w:t>
      </w:r>
    </w:p>
    <w:p w:rsidR="00AE3592" w:rsidRPr="00C4595B" w:rsidRDefault="003B35AB" w:rsidP="00AE3592">
      <w:pPr>
        <w:jc w:val="both"/>
        <w:rPr>
          <w:szCs w:val="24"/>
        </w:rPr>
      </w:pPr>
      <w:r w:rsidRPr="003B35AB">
        <w:rPr>
          <w:sz w:val="20"/>
        </w:rPr>
        <w:tab/>
      </w:r>
      <w:r w:rsidR="00AE3592" w:rsidRPr="00C4595B">
        <w:rPr>
          <w:b/>
          <w:i/>
          <w:szCs w:val="24"/>
        </w:rPr>
        <w:t xml:space="preserve">ООО «Альта </w:t>
      </w:r>
      <w:proofErr w:type="spellStart"/>
      <w:r w:rsidR="00AE3592" w:rsidRPr="00C4595B">
        <w:rPr>
          <w:b/>
          <w:i/>
          <w:szCs w:val="24"/>
        </w:rPr>
        <w:t>Монтэ</w:t>
      </w:r>
      <w:proofErr w:type="spellEnd"/>
      <w:r w:rsidR="00AE3592" w:rsidRPr="00C4595B">
        <w:rPr>
          <w:b/>
          <w:i/>
          <w:szCs w:val="24"/>
        </w:rPr>
        <w:t>»</w:t>
      </w:r>
      <w:r w:rsidR="00AE3592" w:rsidRPr="00C4595B">
        <w:rPr>
          <w:szCs w:val="24"/>
        </w:rPr>
        <w:t>, в лице генерального директора Олексенко Владимира Васильевича. Адрес (место нахождения): 105215, г. Москва, ул. 9-ая Парковая, д.59, корп.3. ОГРН 1047797023911;</w:t>
      </w:r>
    </w:p>
    <w:p w:rsidR="00AE3592" w:rsidRPr="00AE3592" w:rsidRDefault="00AE3592" w:rsidP="00AE3592">
      <w:pPr>
        <w:rPr>
          <w:szCs w:val="24"/>
        </w:rPr>
      </w:pPr>
      <w:r>
        <w:rPr>
          <w:i/>
          <w:szCs w:val="24"/>
          <w:u w:val="single"/>
        </w:rPr>
        <w:t>на Лот 9 п</w:t>
      </w:r>
      <w:r w:rsidRPr="003B35AB">
        <w:rPr>
          <w:i/>
          <w:szCs w:val="24"/>
          <w:u w:val="single"/>
        </w:rPr>
        <w:t>одана 1 заявка.</w:t>
      </w:r>
    </w:p>
    <w:p w:rsidR="00AE3592" w:rsidRPr="00C4595B" w:rsidRDefault="00AE3592" w:rsidP="00AE3592">
      <w:pPr>
        <w:jc w:val="both"/>
        <w:rPr>
          <w:szCs w:val="24"/>
        </w:rPr>
      </w:pPr>
      <w:r w:rsidRPr="003B35AB">
        <w:rPr>
          <w:sz w:val="20"/>
        </w:rPr>
        <w:tab/>
      </w:r>
      <w:r w:rsidRPr="00C4595B">
        <w:rPr>
          <w:b/>
          <w:i/>
          <w:szCs w:val="24"/>
        </w:rPr>
        <w:t>ООО «</w:t>
      </w:r>
      <w:r>
        <w:rPr>
          <w:b/>
          <w:i/>
          <w:szCs w:val="24"/>
        </w:rPr>
        <w:t>Паритет-</w:t>
      </w:r>
      <w:proofErr w:type="spellStart"/>
      <w:r>
        <w:rPr>
          <w:b/>
          <w:i/>
          <w:szCs w:val="24"/>
        </w:rPr>
        <w:t>Дент</w:t>
      </w:r>
      <w:proofErr w:type="spellEnd"/>
      <w:r w:rsidRPr="00C4595B">
        <w:rPr>
          <w:b/>
          <w:i/>
          <w:szCs w:val="24"/>
        </w:rPr>
        <w:t>»</w:t>
      </w:r>
      <w:r w:rsidRPr="00C4595B">
        <w:rPr>
          <w:szCs w:val="24"/>
        </w:rPr>
        <w:t xml:space="preserve">, в лице </w:t>
      </w:r>
      <w:r>
        <w:rPr>
          <w:szCs w:val="24"/>
        </w:rPr>
        <w:t>директора Иванова Николая</w:t>
      </w:r>
      <w:r w:rsidRPr="00C4595B">
        <w:rPr>
          <w:szCs w:val="24"/>
        </w:rPr>
        <w:t xml:space="preserve"> Васильевича. Адрес (место нахождения): 1</w:t>
      </w:r>
      <w:r>
        <w:rPr>
          <w:szCs w:val="24"/>
        </w:rPr>
        <w:t>52020</w:t>
      </w:r>
      <w:r w:rsidRPr="00C4595B">
        <w:rPr>
          <w:szCs w:val="24"/>
        </w:rPr>
        <w:t xml:space="preserve">, </w:t>
      </w:r>
      <w:proofErr w:type="gramStart"/>
      <w:r>
        <w:rPr>
          <w:szCs w:val="24"/>
        </w:rPr>
        <w:t>Ярославская</w:t>
      </w:r>
      <w:proofErr w:type="gramEnd"/>
      <w:r>
        <w:rPr>
          <w:szCs w:val="24"/>
        </w:rPr>
        <w:t xml:space="preserve"> обл., </w:t>
      </w:r>
      <w:r w:rsidRPr="00C4595B">
        <w:rPr>
          <w:szCs w:val="24"/>
        </w:rPr>
        <w:t xml:space="preserve">г. </w:t>
      </w:r>
      <w:r>
        <w:rPr>
          <w:szCs w:val="24"/>
        </w:rPr>
        <w:t>Переславль-Залесский</w:t>
      </w:r>
      <w:r w:rsidRPr="00C4595B">
        <w:rPr>
          <w:szCs w:val="24"/>
        </w:rPr>
        <w:t xml:space="preserve">, ул. </w:t>
      </w:r>
      <w:r w:rsidR="00470AA1">
        <w:rPr>
          <w:szCs w:val="24"/>
        </w:rPr>
        <w:t>Садов</w:t>
      </w:r>
      <w:r>
        <w:rPr>
          <w:szCs w:val="24"/>
        </w:rPr>
        <w:t>ая</w:t>
      </w:r>
      <w:r w:rsidRPr="00C4595B">
        <w:rPr>
          <w:szCs w:val="24"/>
        </w:rPr>
        <w:t>, д.</w:t>
      </w:r>
      <w:r w:rsidR="00470AA1">
        <w:rPr>
          <w:szCs w:val="24"/>
        </w:rPr>
        <w:t>8А</w:t>
      </w:r>
      <w:r w:rsidRPr="00C4595B">
        <w:rPr>
          <w:szCs w:val="24"/>
        </w:rPr>
        <w:t>, ОГРН 10</w:t>
      </w:r>
      <w:r>
        <w:rPr>
          <w:szCs w:val="24"/>
        </w:rPr>
        <w:t>37601200944</w:t>
      </w:r>
      <w:r w:rsidR="00470AA1">
        <w:rPr>
          <w:szCs w:val="24"/>
        </w:rPr>
        <w:t>.</w:t>
      </w:r>
    </w:p>
    <w:p w:rsidR="003B35AB" w:rsidRDefault="00267CFC" w:rsidP="003B35AB">
      <w:pPr>
        <w:ind w:firstLine="567"/>
        <w:jc w:val="both"/>
        <w:rPr>
          <w:i/>
          <w:szCs w:val="24"/>
          <w:u w:val="single"/>
        </w:rPr>
      </w:pPr>
      <w:r w:rsidRPr="00267CFC">
        <w:rPr>
          <w:i/>
          <w:szCs w:val="24"/>
          <w:u w:val="single"/>
        </w:rPr>
        <w:t>На Лот</w:t>
      </w:r>
      <w:r>
        <w:rPr>
          <w:i/>
          <w:szCs w:val="24"/>
          <w:u w:val="single"/>
        </w:rPr>
        <w:t>ы 1,</w:t>
      </w:r>
      <w:r w:rsidRPr="00267CFC">
        <w:rPr>
          <w:i/>
          <w:szCs w:val="24"/>
          <w:u w:val="single"/>
        </w:rPr>
        <w:t xml:space="preserve"> 3,5,6,7,8,10 н</w:t>
      </w:r>
      <w:r w:rsidR="00781B95">
        <w:rPr>
          <w:i/>
          <w:szCs w:val="24"/>
          <w:u w:val="single"/>
        </w:rPr>
        <w:t>е</w:t>
      </w:r>
      <w:r w:rsidRPr="00267CFC">
        <w:rPr>
          <w:i/>
          <w:szCs w:val="24"/>
          <w:u w:val="single"/>
        </w:rPr>
        <w:t xml:space="preserve"> подано н</w:t>
      </w:r>
      <w:r w:rsidR="00781B95">
        <w:rPr>
          <w:i/>
          <w:szCs w:val="24"/>
          <w:u w:val="single"/>
        </w:rPr>
        <w:t>и</w:t>
      </w:r>
      <w:r w:rsidRPr="00267CFC">
        <w:rPr>
          <w:i/>
          <w:szCs w:val="24"/>
          <w:u w:val="single"/>
        </w:rPr>
        <w:t xml:space="preserve"> одной заявки.</w:t>
      </w:r>
    </w:p>
    <w:p w:rsidR="00267CFC" w:rsidRPr="00267CFC" w:rsidRDefault="00267CFC" w:rsidP="00267CFC">
      <w:pPr>
        <w:ind w:firstLine="567"/>
        <w:jc w:val="both"/>
        <w:rPr>
          <w:szCs w:val="24"/>
        </w:rPr>
      </w:pPr>
      <w:r w:rsidRPr="00267CFC">
        <w:rPr>
          <w:b/>
          <w:szCs w:val="24"/>
        </w:rPr>
        <w:t>ЛОТ 1</w:t>
      </w:r>
      <w:r w:rsidRPr="00267CFC">
        <w:rPr>
          <w:szCs w:val="24"/>
        </w:rPr>
        <w:t xml:space="preserve"> -  пилон, площадью 4,32 м</w:t>
      </w:r>
      <w:proofErr w:type="gramStart"/>
      <w:r w:rsidRPr="00267CFC">
        <w:rPr>
          <w:szCs w:val="24"/>
          <w:vertAlign w:val="superscript"/>
        </w:rPr>
        <w:t>2</w:t>
      </w:r>
      <w:proofErr w:type="gramEnd"/>
      <w:r w:rsidRPr="00267CFC">
        <w:rPr>
          <w:szCs w:val="24"/>
        </w:rPr>
        <w:t xml:space="preserve"> (размеры 1,2х1,8) двухсторонний, адрес рекламного места: г. Переславль–Залесский, ул. Советская, возле д.5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 xml:space="preserve">ЛОТ 3 - </w:t>
      </w:r>
      <w:r w:rsidRPr="003B35AB">
        <w:rPr>
          <w:szCs w:val="24"/>
        </w:rPr>
        <w:t>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50 лет Комсомола, возле д.16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>ЛОТ 5</w:t>
      </w:r>
      <w:r w:rsidRPr="003B35AB">
        <w:rPr>
          <w:szCs w:val="24"/>
        </w:rPr>
        <w:t xml:space="preserve"> - 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Советская, возле д.14Б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>ЛОТ 6</w:t>
      </w:r>
      <w:r w:rsidRPr="003B35AB">
        <w:rPr>
          <w:szCs w:val="24"/>
        </w:rPr>
        <w:t xml:space="preserve"> - 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Кузнецова, возле д.1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 xml:space="preserve">ЛОТ 7 - </w:t>
      </w:r>
      <w:r w:rsidRPr="003B35AB">
        <w:rPr>
          <w:szCs w:val="24"/>
        </w:rPr>
        <w:t>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Московская, возле д.81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 xml:space="preserve">ЛОТ 8 - </w:t>
      </w:r>
      <w:r w:rsidRPr="003B35AB">
        <w:rPr>
          <w:szCs w:val="24"/>
        </w:rPr>
        <w:t>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Плещеевская, возле д.1А </w:t>
      </w:r>
    </w:p>
    <w:p w:rsidR="003B35AB" w:rsidRPr="003B35AB" w:rsidRDefault="003B35AB" w:rsidP="003B35AB">
      <w:pPr>
        <w:ind w:firstLine="567"/>
        <w:jc w:val="both"/>
        <w:rPr>
          <w:szCs w:val="24"/>
        </w:rPr>
      </w:pPr>
      <w:r w:rsidRPr="003B35AB">
        <w:rPr>
          <w:b/>
          <w:szCs w:val="24"/>
        </w:rPr>
        <w:t>ЛОТ 10</w:t>
      </w:r>
      <w:r w:rsidRPr="003B35AB">
        <w:rPr>
          <w:szCs w:val="24"/>
        </w:rPr>
        <w:t xml:space="preserve"> -  указатель, площадью 2,88 м</w:t>
      </w:r>
      <w:proofErr w:type="gramStart"/>
      <w:r w:rsidRPr="003B35AB">
        <w:rPr>
          <w:szCs w:val="24"/>
          <w:vertAlign w:val="superscript"/>
        </w:rPr>
        <w:t>2</w:t>
      </w:r>
      <w:proofErr w:type="gramEnd"/>
      <w:r w:rsidRPr="003B35AB">
        <w:rPr>
          <w:szCs w:val="24"/>
        </w:rPr>
        <w:t xml:space="preserve"> (размеры 0,8х0,6) шестисторонний, адрес рекламного места: г. Переславль–Залесский, ул. Садовая, возле д.8</w:t>
      </w:r>
    </w:p>
    <w:p w:rsidR="00267CFC" w:rsidRDefault="00267CFC" w:rsidP="00477197">
      <w:pPr>
        <w:rPr>
          <w:szCs w:val="24"/>
        </w:rPr>
      </w:pPr>
    </w:p>
    <w:p w:rsidR="00477197" w:rsidRPr="00477197" w:rsidRDefault="00477197" w:rsidP="00477197">
      <w:pPr>
        <w:rPr>
          <w:szCs w:val="24"/>
        </w:rPr>
      </w:pPr>
      <w:r w:rsidRPr="00477197">
        <w:rPr>
          <w:szCs w:val="24"/>
        </w:rPr>
        <w:t>Отозванных заявок: НЕТ.</w:t>
      </w:r>
    </w:p>
    <w:p w:rsidR="00477197" w:rsidRDefault="00477197" w:rsidP="00477197">
      <w:pPr>
        <w:rPr>
          <w:szCs w:val="24"/>
        </w:rPr>
      </w:pPr>
      <w:r w:rsidRPr="00477197">
        <w:rPr>
          <w:szCs w:val="24"/>
        </w:rPr>
        <w:t>Отклоненных заявок: НЕТ.</w:t>
      </w:r>
    </w:p>
    <w:p w:rsidR="00267CFC" w:rsidRPr="00477197" w:rsidRDefault="00267CFC" w:rsidP="00477197">
      <w:pPr>
        <w:rPr>
          <w:szCs w:val="24"/>
        </w:rPr>
      </w:pPr>
    </w:p>
    <w:p w:rsidR="00477197" w:rsidRPr="00477197" w:rsidRDefault="00477197" w:rsidP="00477197">
      <w:pPr>
        <w:jc w:val="both"/>
        <w:rPr>
          <w:b/>
          <w:szCs w:val="24"/>
        </w:rPr>
      </w:pPr>
      <w:r w:rsidRPr="00477197">
        <w:rPr>
          <w:b/>
          <w:szCs w:val="24"/>
        </w:rPr>
        <w:t>Решение комиссии:</w:t>
      </w:r>
    </w:p>
    <w:p w:rsidR="00477197" w:rsidRPr="00477197" w:rsidRDefault="00477197" w:rsidP="00477197">
      <w:pPr>
        <w:numPr>
          <w:ilvl w:val="0"/>
          <w:numId w:val="10"/>
        </w:numPr>
        <w:contextualSpacing/>
        <w:jc w:val="both"/>
        <w:rPr>
          <w:szCs w:val="24"/>
        </w:rPr>
      </w:pPr>
      <w:r w:rsidRPr="00477197">
        <w:rPr>
          <w:szCs w:val="24"/>
        </w:rPr>
        <w:t xml:space="preserve">Допустить </w:t>
      </w:r>
      <w:r w:rsidR="00470AA1">
        <w:rPr>
          <w:szCs w:val="24"/>
        </w:rPr>
        <w:t>ООО «Альта</w:t>
      </w:r>
      <w:r w:rsidR="00BE0CE8">
        <w:rPr>
          <w:szCs w:val="24"/>
        </w:rPr>
        <w:t xml:space="preserve"> </w:t>
      </w:r>
      <w:proofErr w:type="spellStart"/>
      <w:r w:rsidR="00470AA1">
        <w:rPr>
          <w:szCs w:val="24"/>
        </w:rPr>
        <w:t>Монтэ</w:t>
      </w:r>
      <w:proofErr w:type="spellEnd"/>
      <w:r w:rsidR="00470AA1">
        <w:rPr>
          <w:szCs w:val="24"/>
        </w:rPr>
        <w:t>», ООО «Паритет-</w:t>
      </w:r>
      <w:proofErr w:type="spellStart"/>
      <w:r w:rsidR="00470AA1">
        <w:rPr>
          <w:szCs w:val="24"/>
        </w:rPr>
        <w:t>Дент</w:t>
      </w:r>
      <w:proofErr w:type="spellEnd"/>
      <w:r w:rsidR="00470AA1">
        <w:rPr>
          <w:szCs w:val="24"/>
        </w:rPr>
        <w:t>»</w:t>
      </w:r>
      <w:r w:rsidRPr="00477197">
        <w:rPr>
          <w:szCs w:val="24"/>
        </w:rPr>
        <w:t xml:space="preserve"> к участию в аукционе.</w:t>
      </w:r>
    </w:p>
    <w:p w:rsidR="00470AA1" w:rsidRPr="00781B95" w:rsidRDefault="00477197" w:rsidP="00477197">
      <w:pPr>
        <w:numPr>
          <w:ilvl w:val="0"/>
          <w:numId w:val="10"/>
        </w:numPr>
        <w:contextualSpacing/>
        <w:jc w:val="both"/>
        <w:rPr>
          <w:b/>
          <w:szCs w:val="24"/>
        </w:rPr>
      </w:pPr>
      <w:r w:rsidRPr="00470AA1">
        <w:rPr>
          <w:b/>
          <w:szCs w:val="24"/>
        </w:rPr>
        <w:t>Признать аукцион на установку и эксплуатацию рекламной конструкции несостоявшимся,</w:t>
      </w:r>
      <w:r w:rsidRPr="00470AA1">
        <w:rPr>
          <w:szCs w:val="24"/>
        </w:rPr>
        <w:t xml:space="preserve"> в соответствии с п. 7.2 приложения  №4 к Положению о порядке установки рекламных конструкций на территории города Переславля – Залесского, утвержденного решением Переславль – Залесской городской Думы </w:t>
      </w:r>
      <w:r w:rsidR="00470AA1" w:rsidRPr="00470AA1">
        <w:rPr>
          <w:szCs w:val="24"/>
        </w:rPr>
        <w:t>шестог</w:t>
      </w:r>
      <w:r w:rsidRPr="00470AA1">
        <w:rPr>
          <w:szCs w:val="24"/>
        </w:rPr>
        <w:t xml:space="preserve">о созыва от </w:t>
      </w:r>
      <w:r w:rsidR="00470AA1" w:rsidRPr="00470AA1">
        <w:rPr>
          <w:szCs w:val="24"/>
        </w:rPr>
        <w:t>31.07.2014</w:t>
      </w:r>
      <w:r w:rsidRPr="00470AA1">
        <w:rPr>
          <w:szCs w:val="24"/>
        </w:rPr>
        <w:t xml:space="preserve"> №</w:t>
      </w:r>
      <w:r w:rsidR="00470AA1">
        <w:rPr>
          <w:szCs w:val="24"/>
        </w:rPr>
        <w:t>86</w:t>
      </w:r>
      <w:r w:rsidRPr="00470AA1">
        <w:rPr>
          <w:szCs w:val="24"/>
        </w:rPr>
        <w:t>.</w:t>
      </w:r>
    </w:p>
    <w:p w:rsidR="00267CFC" w:rsidRPr="00781B95" w:rsidRDefault="00477197" w:rsidP="00781B9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781B95">
        <w:rPr>
          <w:szCs w:val="24"/>
        </w:rPr>
        <w:t xml:space="preserve">Заключить с </w:t>
      </w:r>
      <w:r w:rsidR="00470AA1" w:rsidRPr="00781B95">
        <w:rPr>
          <w:szCs w:val="24"/>
        </w:rPr>
        <w:t>ООО «Альт</w:t>
      </w:r>
      <w:r w:rsidR="00BE0CE8">
        <w:rPr>
          <w:szCs w:val="24"/>
        </w:rPr>
        <w:t>а</w:t>
      </w:r>
      <w:r w:rsidR="00470AA1" w:rsidRPr="00781B95">
        <w:rPr>
          <w:szCs w:val="24"/>
        </w:rPr>
        <w:t xml:space="preserve"> </w:t>
      </w:r>
      <w:proofErr w:type="spellStart"/>
      <w:r w:rsidR="00470AA1" w:rsidRPr="00781B95">
        <w:rPr>
          <w:szCs w:val="24"/>
        </w:rPr>
        <w:t>Монтэ</w:t>
      </w:r>
      <w:proofErr w:type="spellEnd"/>
      <w:r w:rsidR="00470AA1" w:rsidRPr="00781B95">
        <w:rPr>
          <w:szCs w:val="24"/>
        </w:rPr>
        <w:t>», ООО «Паритет-</w:t>
      </w:r>
      <w:proofErr w:type="spellStart"/>
      <w:r w:rsidR="00470AA1" w:rsidRPr="00781B95">
        <w:rPr>
          <w:szCs w:val="24"/>
        </w:rPr>
        <w:t>Дент</w:t>
      </w:r>
      <w:proofErr w:type="spellEnd"/>
      <w:r w:rsidR="00470AA1" w:rsidRPr="00781B95">
        <w:rPr>
          <w:szCs w:val="24"/>
        </w:rPr>
        <w:t>»</w:t>
      </w:r>
      <w:r w:rsidRPr="00781B95">
        <w:rPr>
          <w:szCs w:val="24"/>
        </w:rPr>
        <w:t>, как с единственным</w:t>
      </w:r>
      <w:r w:rsidR="00470AA1" w:rsidRPr="00781B95">
        <w:rPr>
          <w:szCs w:val="24"/>
        </w:rPr>
        <w:t>и</w:t>
      </w:r>
      <w:r w:rsidRPr="00781B95">
        <w:rPr>
          <w:szCs w:val="24"/>
        </w:rPr>
        <w:t xml:space="preserve"> участник</w:t>
      </w:r>
      <w:r w:rsidR="00470AA1" w:rsidRPr="00781B95">
        <w:rPr>
          <w:szCs w:val="24"/>
        </w:rPr>
        <w:t>а</w:t>
      </w:r>
      <w:r w:rsidRPr="00781B95">
        <w:rPr>
          <w:szCs w:val="24"/>
        </w:rPr>
        <w:t>м</w:t>
      </w:r>
      <w:r w:rsidR="00470AA1" w:rsidRPr="00781B95">
        <w:rPr>
          <w:szCs w:val="24"/>
        </w:rPr>
        <w:t>и</w:t>
      </w:r>
      <w:r w:rsidRPr="00781B95">
        <w:rPr>
          <w:szCs w:val="24"/>
        </w:rPr>
        <w:t xml:space="preserve"> аукциона договор на установку и эксплуатацию рекламной конструкции с установлением размера годовой платы по начальной цене</w:t>
      </w:r>
      <w:r w:rsidR="00267CFC" w:rsidRPr="00781B95">
        <w:rPr>
          <w:szCs w:val="24"/>
        </w:rPr>
        <w:t>: Лот</w:t>
      </w:r>
      <w:r w:rsidR="00781B95" w:rsidRPr="00781B95">
        <w:rPr>
          <w:szCs w:val="24"/>
        </w:rPr>
        <w:t>ы</w:t>
      </w:r>
      <w:r w:rsidR="00267CFC" w:rsidRPr="00781B95">
        <w:rPr>
          <w:szCs w:val="24"/>
        </w:rPr>
        <w:t xml:space="preserve"> 2,4 - </w:t>
      </w:r>
      <w:r w:rsidR="00267CFC" w:rsidRPr="00781B95">
        <w:rPr>
          <w:b/>
          <w:szCs w:val="24"/>
        </w:rPr>
        <w:t>10800 (десять тысяч восемьсот) рублей</w:t>
      </w:r>
      <w:r w:rsidR="00781B95" w:rsidRPr="00781B95">
        <w:rPr>
          <w:b/>
          <w:szCs w:val="24"/>
        </w:rPr>
        <w:t xml:space="preserve"> за каждый лот</w:t>
      </w:r>
      <w:r w:rsidR="00267CFC" w:rsidRPr="00781B95">
        <w:rPr>
          <w:b/>
          <w:szCs w:val="24"/>
        </w:rPr>
        <w:t xml:space="preserve">, </w:t>
      </w:r>
      <w:r w:rsidR="00267CFC" w:rsidRPr="00781B95">
        <w:rPr>
          <w:szCs w:val="24"/>
        </w:rPr>
        <w:t>Лот 9</w:t>
      </w:r>
      <w:r w:rsidR="00781B95" w:rsidRPr="00781B95">
        <w:rPr>
          <w:szCs w:val="24"/>
        </w:rPr>
        <w:t xml:space="preserve"> - </w:t>
      </w:r>
      <w:r w:rsidR="00781B95" w:rsidRPr="00781B95">
        <w:rPr>
          <w:b/>
          <w:szCs w:val="24"/>
        </w:rPr>
        <w:t>5040 (пять тысяч сорок) рублей.</w:t>
      </w:r>
      <w:r w:rsidR="00267CFC" w:rsidRPr="00781B95">
        <w:rPr>
          <w:b/>
          <w:szCs w:val="24"/>
        </w:rPr>
        <w:t xml:space="preserve"> </w:t>
      </w:r>
      <w:r w:rsidR="00267CFC" w:rsidRPr="00781B95">
        <w:rPr>
          <w:szCs w:val="24"/>
        </w:rPr>
        <w:t xml:space="preserve"> </w:t>
      </w:r>
    </w:p>
    <w:p w:rsidR="00477197" w:rsidRPr="00781B95" w:rsidRDefault="00477197" w:rsidP="00781B95">
      <w:pPr>
        <w:pStyle w:val="a5"/>
        <w:numPr>
          <w:ilvl w:val="0"/>
          <w:numId w:val="10"/>
        </w:numPr>
        <w:tabs>
          <w:tab w:val="left" w:pos="709"/>
        </w:tabs>
        <w:jc w:val="both"/>
        <w:rPr>
          <w:szCs w:val="24"/>
        </w:rPr>
      </w:pPr>
      <w:r w:rsidRPr="00781B95">
        <w:rPr>
          <w:szCs w:val="24"/>
        </w:rPr>
        <w:t>Задат</w:t>
      </w:r>
      <w:r w:rsidR="00781B95">
        <w:rPr>
          <w:szCs w:val="24"/>
        </w:rPr>
        <w:t>ки</w:t>
      </w:r>
      <w:r w:rsidRPr="00781B95">
        <w:rPr>
          <w:szCs w:val="24"/>
        </w:rPr>
        <w:t xml:space="preserve"> засчитыва</w:t>
      </w:r>
      <w:r w:rsidR="00781B95">
        <w:rPr>
          <w:szCs w:val="24"/>
        </w:rPr>
        <w:t>ю</w:t>
      </w:r>
      <w:r w:rsidRPr="00781B95">
        <w:rPr>
          <w:szCs w:val="24"/>
        </w:rPr>
        <w:t>тся в оплату приобретаемого права на установку и эксплуатацию рекламной конструкции.</w:t>
      </w:r>
      <w:r w:rsidRPr="00781B95">
        <w:rPr>
          <w:szCs w:val="24"/>
        </w:rPr>
        <w:tab/>
      </w:r>
    </w:p>
    <w:p w:rsidR="00477197" w:rsidRPr="00477197" w:rsidRDefault="00477197" w:rsidP="00477197">
      <w:pPr>
        <w:tabs>
          <w:tab w:val="left" w:pos="1985"/>
          <w:tab w:val="left" w:pos="5954"/>
        </w:tabs>
        <w:ind w:right="-568"/>
        <w:rPr>
          <w:sz w:val="22"/>
          <w:szCs w:val="22"/>
        </w:rPr>
      </w:pPr>
      <w:r w:rsidRPr="00477197">
        <w:rPr>
          <w:sz w:val="22"/>
          <w:szCs w:val="22"/>
        </w:rPr>
        <w:tab/>
      </w:r>
      <w:r w:rsidRPr="00477197">
        <w:rPr>
          <w:sz w:val="22"/>
          <w:szCs w:val="22"/>
        </w:rPr>
        <w:tab/>
      </w:r>
    </w:p>
    <w:p w:rsidR="003C4FF1" w:rsidRDefault="003C4FF1" w:rsidP="00477197">
      <w:pPr>
        <w:tabs>
          <w:tab w:val="left" w:pos="1985"/>
          <w:tab w:val="left" w:pos="5954"/>
        </w:tabs>
        <w:ind w:right="-568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</w:t>
      </w:r>
    </w:p>
    <w:p w:rsidR="003C4FF1" w:rsidRPr="003C4FF1" w:rsidRDefault="003C4FF1" w:rsidP="00477197">
      <w:pPr>
        <w:tabs>
          <w:tab w:val="left" w:pos="1985"/>
          <w:tab w:val="left" w:pos="5954"/>
        </w:tabs>
        <w:ind w:right="-56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:rsidR="00477197" w:rsidRPr="00477197" w:rsidRDefault="00477197" w:rsidP="00477197"/>
    <w:p w:rsidR="00863AEC" w:rsidRPr="006348D4" w:rsidRDefault="00863AEC" w:rsidP="00863AEC">
      <w:pPr>
        <w:jc w:val="both"/>
        <w:rPr>
          <w:b/>
          <w:szCs w:val="24"/>
        </w:rPr>
      </w:pPr>
    </w:p>
    <w:p w:rsidR="00863AEC" w:rsidRDefault="00863AEC" w:rsidP="00863AEC">
      <w:pPr>
        <w:tabs>
          <w:tab w:val="left" w:pos="851"/>
          <w:tab w:val="left" w:pos="6237"/>
        </w:tabs>
        <w:rPr>
          <w:szCs w:val="24"/>
        </w:rPr>
      </w:pPr>
    </w:p>
    <w:p w:rsidR="00F86F13" w:rsidRDefault="00F86F13"/>
    <w:sectPr w:rsidR="00F86F13" w:rsidSect="00E1645D">
      <w:pgSz w:w="11906" w:h="16838"/>
      <w:pgMar w:top="1134" w:right="851" w:bottom="1134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25E"/>
    <w:multiLevelType w:val="hybridMultilevel"/>
    <w:tmpl w:val="D4845744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6E77"/>
    <w:multiLevelType w:val="hybridMultilevel"/>
    <w:tmpl w:val="29C84FB0"/>
    <w:lvl w:ilvl="0" w:tplc="EE9A4D20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7A5EA9"/>
    <w:multiLevelType w:val="hybridMultilevel"/>
    <w:tmpl w:val="1A64F8F4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50957"/>
    <w:multiLevelType w:val="hybridMultilevel"/>
    <w:tmpl w:val="CBC86C0C"/>
    <w:lvl w:ilvl="0" w:tplc="984E6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39AE"/>
    <w:multiLevelType w:val="hybridMultilevel"/>
    <w:tmpl w:val="322E8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8C2D27"/>
    <w:multiLevelType w:val="hybridMultilevel"/>
    <w:tmpl w:val="D57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F14AC"/>
    <w:multiLevelType w:val="hybridMultilevel"/>
    <w:tmpl w:val="89FE4C04"/>
    <w:lvl w:ilvl="0" w:tplc="8F263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E7BA0"/>
    <w:multiLevelType w:val="hybridMultilevel"/>
    <w:tmpl w:val="942CF446"/>
    <w:lvl w:ilvl="0" w:tplc="4C3E4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439D1"/>
    <w:multiLevelType w:val="hybridMultilevel"/>
    <w:tmpl w:val="F9B89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80772"/>
    <w:multiLevelType w:val="hybridMultilevel"/>
    <w:tmpl w:val="E79CFBE8"/>
    <w:lvl w:ilvl="0" w:tplc="9EC45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EC"/>
    <w:rsid w:val="0000008F"/>
    <w:rsid w:val="000047EA"/>
    <w:rsid w:val="00007C61"/>
    <w:rsid w:val="000116D5"/>
    <w:rsid w:val="00011913"/>
    <w:rsid w:val="00015A78"/>
    <w:rsid w:val="00015BBD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5E7C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7BC"/>
    <w:rsid w:val="000836D8"/>
    <w:rsid w:val="00083BE8"/>
    <w:rsid w:val="00084243"/>
    <w:rsid w:val="000849C5"/>
    <w:rsid w:val="00084E62"/>
    <w:rsid w:val="00085447"/>
    <w:rsid w:val="000855AC"/>
    <w:rsid w:val="00085E47"/>
    <w:rsid w:val="000861BF"/>
    <w:rsid w:val="0008681C"/>
    <w:rsid w:val="000868EA"/>
    <w:rsid w:val="00086F68"/>
    <w:rsid w:val="0009325A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0CC8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145D"/>
    <w:rsid w:val="000E374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3911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C2F"/>
    <w:rsid w:val="001549E4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1756"/>
    <w:rsid w:val="001D25B0"/>
    <w:rsid w:val="001D4975"/>
    <w:rsid w:val="001E01E7"/>
    <w:rsid w:val="001E09B4"/>
    <w:rsid w:val="001E1F93"/>
    <w:rsid w:val="001E3C91"/>
    <w:rsid w:val="001E5EBB"/>
    <w:rsid w:val="001E70E9"/>
    <w:rsid w:val="001E7328"/>
    <w:rsid w:val="001F1519"/>
    <w:rsid w:val="001F15EF"/>
    <w:rsid w:val="001F7A38"/>
    <w:rsid w:val="00200829"/>
    <w:rsid w:val="00202FEC"/>
    <w:rsid w:val="00204203"/>
    <w:rsid w:val="00204443"/>
    <w:rsid w:val="00204B2E"/>
    <w:rsid w:val="002065F0"/>
    <w:rsid w:val="00206E70"/>
    <w:rsid w:val="002075AC"/>
    <w:rsid w:val="00207C13"/>
    <w:rsid w:val="002124A1"/>
    <w:rsid w:val="00212C56"/>
    <w:rsid w:val="00213FFA"/>
    <w:rsid w:val="00214605"/>
    <w:rsid w:val="0021612D"/>
    <w:rsid w:val="0021631B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6B0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CFC"/>
    <w:rsid w:val="00267E38"/>
    <w:rsid w:val="002764E5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6AAC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51F0"/>
    <w:rsid w:val="00356AE9"/>
    <w:rsid w:val="003603D1"/>
    <w:rsid w:val="00360F55"/>
    <w:rsid w:val="00361BE8"/>
    <w:rsid w:val="00362274"/>
    <w:rsid w:val="0036279A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602"/>
    <w:rsid w:val="00381AC0"/>
    <w:rsid w:val="00381BEB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4B95"/>
    <w:rsid w:val="0039623F"/>
    <w:rsid w:val="003966C0"/>
    <w:rsid w:val="003968F5"/>
    <w:rsid w:val="003A2CF5"/>
    <w:rsid w:val="003A2D99"/>
    <w:rsid w:val="003A3924"/>
    <w:rsid w:val="003A637E"/>
    <w:rsid w:val="003A7841"/>
    <w:rsid w:val="003B04A9"/>
    <w:rsid w:val="003B0828"/>
    <w:rsid w:val="003B0CE5"/>
    <w:rsid w:val="003B0DDC"/>
    <w:rsid w:val="003B2D9A"/>
    <w:rsid w:val="003B35AB"/>
    <w:rsid w:val="003B6321"/>
    <w:rsid w:val="003C1358"/>
    <w:rsid w:val="003C19E0"/>
    <w:rsid w:val="003C1FE9"/>
    <w:rsid w:val="003C48AB"/>
    <w:rsid w:val="003C4B42"/>
    <w:rsid w:val="003C4FF1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3E68"/>
    <w:rsid w:val="003E57B3"/>
    <w:rsid w:val="003E7E63"/>
    <w:rsid w:val="003F3235"/>
    <w:rsid w:val="003F34AF"/>
    <w:rsid w:val="003F422E"/>
    <w:rsid w:val="003F5B0A"/>
    <w:rsid w:val="003F65F4"/>
    <w:rsid w:val="003F7BF9"/>
    <w:rsid w:val="003F7D2F"/>
    <w:rsid w:val="004036D1"/>
    <w:rsid w:val="00403935"/>
    <w:rsid w:val="00406ED3"/>
    <w:rsid w:val="004070B6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B13"/>
    <w:rsid w:val="00470A7A"/>
    <w:rsid w:val="00470AA1"/>
    <w:rsid w:val="00471DE4"/>
    <w:rsid w:val="00476CA4"/>
    <w:rsid w:val="00477197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70C1"/>
    <w:rsid w:val="0049092D"/>
    <w:rsid w:val="00491A7F"/>
    <w:rsid w:val="004921C6"/>
    <w:rsid w:val="00492856"/>
    <w:rsid w:val="0049370F"/>
    <w:rsid w:val="00494493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3315"/>
    <w:rsid w:val="004B4036"/>
    <w:rsid w:val="004B5408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269C"/>
    <w:rsid w:val="005A288E"/>
    <w:rsid w:val="005A4B45"/>
    <w:rsid w:val="005A5981"/>
    <w:rsid w:val="005B16BE"/>
    <w:rsid w:val="005B2752"/>
    <w:rsid w:val="005B3783"/>
    <w:rsid w:val="005B6000"/>
    <w:rsid w:val="005B6D6A"/>
    <w:rsid w:val="005B6ED4"/>
    <w:rsid w:val="005B71E1"/>
    <w:rsid w:val="005C04E3"/>
    <w:rsid w:val="005C1D7D"/>
    <w:rsid w:val="005C271E"/>
    <w:rsid w:val="005D0D1E"/>
    <w:rsid w:val="005D4ABA"/>
    <w:rsid w:val="005D4B0E"/>
    <w:rsid w:val="005D7303"/>
    <w:rsid w:val="005D7725"/>
    <w:rsid w:val="005D7EEF"/>
    <w:rsid w:val="005E06B9"/>
    <w:rsid w:val="005E08BE"/>
    <w:rsid w:val="005E0969"/>
    <w:rsid w:val="005E0D52"/>
    <w:rsid w:val="005E276A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2A7"/>
    <w:rsid w:val="0067051F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5478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FD4"/>
    <w:rsid w:val="006B2420"/>
    <w:rsid w:val="006B2D20"/>
    <w:rsid w:val="006B30CB"/>
    <w:rsid w:val="006B3254"/>
    <w:rsid w:val="006B39ED"/>
    <w:rsid w:val="006B632F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D7D9A"/>
    <w:rsid w:val="006E0267"/>
    <w:rsid w:val="006E2B7E"/>
    <w:rsid w:val="006E2D70"/>
    <w:rsid w:val="006F1D61"/>
    <w:rsid w:val="006F2022"/>
    <w:rsid w:val="006F2B15"/>
    <w:rsid w:val="006F2E96"/>
    <w:rsid w:val="006F2EC1"/>
    <w:rsid w:val="006F3708"/>
    <w:rsid w:val="006F3C66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EFE"/>
    <w:rsid w:val="00781778"/>
    <w:rsid w:val="00781B95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CB"/>
    <w:rsid w:val="007A7970"/>
    <w:rsid w:val="007B09DD"/>
    <w:rsid w:val="007B1845"/>
    <w:rsid w:val="007B3D12"/>
    <w:rsid w:val="007B4E01"/>
    <w:rsid w:val="007B54AC"/>
    <w:rsid w:val="007B5E30"/>
    <w:rsid w:val="007B5E40"/>
    <w:rsid w:val="007B64F1"/>
    <w:rsid w:val="007B7BD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57BC"/>
    <w:rsid w:val="007D6F58"/>
    <w:rsid w:val="007E0CAD"/>
    <w:rsid w:val="007E0E9C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46D9"/>
    <w:rsid w:val="00810C04"/>
    <w:rsid w:val="00813568"/>
    <w:rsid w:val="00814B04"/>
    <w:rsid w:val="00817935"/>
    <w:rsid w:val="00820815"/>
    <w:rsid w:val="00821660"/>
    <w:rsid w:val="00821C6B"/>
    <w:rsid w:val="00821E70"/>
    <w:rsid w:val="00822BC5"/>
    <w:rsid w:val="008234CC"/>
    <w:rsid w:val="00823ACF"/>
    <w:rsid w:val="00824B40"/>
    <w:rsid w:val="0082584A"/>
    <w:rsid w:val="00826F2D"/>
    <w:rsid w:val="008329CA"/>
    <w:rsid w:val="008350DE"/>
    <w:rsid w:val="00837219"/>
    <w:rsid w:val="00837845"/>
    <w:rsid w:val="008419C0"/>
    <w:rsid w:val="00842276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6B1"/>
    <w:rsid w:val="00863AEC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5FE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632F"/>
    <w:rsid w:val="008C6502"/>
    <w:rsid w:val="008C6CFA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11CD"/>
    <w:rsid w:val="00982ACE"/>
    <w:rsid w:val="00982BDA"/>
    <w:rsid w:val="00983F28"/>
    <w:rsid w:val="00986660"/>
    <w:rsid w:val="009908D3"/>
    <w:rsid w:val="0099255B"/>
    <w:rsid w:val="00992D26"/>
    <w:rsid w:val="009933E5"/>
    <w:rsid w:val="00994E6B"/>
    <w:rsid w:val="009953C6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718F"/>
    <w:rsid w:val="009D00CA"/>
    <w:rsid w:val="009D108F"/>
    <w:rsid w:val="009D10C4"/>
    <w:rsid w:val="009D2FC4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3592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2FD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26ABE"/>
    <w:rsid w:val="00B3000D"/>
    <w:rsid w:val="00B30681"/>
    <w:rsid w:val="00B32290"/>
    <w:rsid w:val="00B336E3"/>
    <w:rsid w:val="00B34134"/>
    <w:rsid w:val="00B3606E"/>
    <w:rsid w:val="00B36B1E"/>
    <w:rsid w:val="00B418D9"/>
    <w:rsid w:val="00B42B73"/>
    <w:rsid w:val="00B42F25"/>
    <w:rsid w:val="00B44395"/>
    <w:rsid w:val="00B45165"/>
    <w:rsid w:val="00B463F4"/>
    <w:rsid w:val="00B4722D"/>
    <w:rsid w:val="00B50B30"/>
    <w:rsid w:val="00B52F27"/>
    <w:rsid w:val="00B53300"/>
    <w:rsid w:val="00B61296"/>
    <w:rsid w:val="00B61974"/>
    <w:rsid w:val="00B63EA1"/>
    <w:rsid w:val="00B6590D"/>
    <w:rsid w:val="00B66C2A"/>
    <w:rsid w:val="00B673D8"/>
    <w:rsid w:val="00B70BC2"/>
    <w:rsid w:val="00B738FB"/>
    <w:rsid w:val="00B73EE4"/>
    <w:rsid w:val="00B73FA3"/>
    <w:rsid w:val="00B7420D"/>
    <w:rsid w:val="00B74CC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6207"/>
    <w:rsid w:val="00BA6539"/>
    <w:rsid w:val="00BA6647"/>
    <w:rsid w:val="00BA7480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7051"/>
    <w:rsid w:val="00BE00CB"/>
    <w:rsid w:val="00BE0CE8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1EC3"/>
    <w:rsid w:val="00C4319B"/>
    <w:rsid w:val="00C44197"/>
    <w:rsid w:val="00C4595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5731"/>
    <w:rsid w:val="00CA5D8C"/>
    <w:rsid w:val="00CA7C44"/>
    <w:rsid w:val="00CB089D"/>
    <w:rsid w:val="00CB2E3D"/>
    <w:rsid w:val="00CB2F95"/>
    <w:rsid w:val="00CB553B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F037A"/>
    <w:rsid w:val="00CF0550"/>
    <w:rsid w:val="00CF097C"/>
    <w:rsid w:val="00CF2D76"/>
    <w:rsid w:val="00CF48A1"/>
    <w:rsid w:val="00CF4961"/>
    <w:rsid w:val="00CF4F5A"/>
    <w:rsid w:val="00CF7B5E"/>
    <w:rsid w:val="00CF7CF1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6CB"/>
    <w:rsid w:val="00D64BC2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54E5"/>
    <w:rsid w:val="00D764C5"/>
    <w:rsid w:val="00D76CC2"/>
    <w:rsid w:val="00D76E78"/>
    <w:rsid w:val="00D775C4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B7A7F"/>
    <w:rsid w:val="00DC1AFB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15CA"/>
    <w:rsid w:val="00E722EB"/>
    <w:rsid w:val="00E7248F"/>
    <w:rsid w:val="00E75234"/>
    <w:rsid w:val="00E76095"/>
    <w:rsid w:val="00E8059D"/>
    <w:rsid w:val="00E80E2E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DA4"/>
    <w:rsid w:val="00E9465F"/>
    <w:rsid w:val="00E95661"/>
    <w:rsid w:val="00E971AB"/>
    <w:rsid w:val="00E971CA"/>
    <w:rsid w:val="00EA00F1"/>
    <w:rsid w:val="00EA342D"/>
    <w:rsid w:val="00EA49A9"/>
    <w:rsid w:val="00EA566B"/>
    <w:rsid w:val="00EA6E07"/>
    <w:rsid w:val="00EA6E99"/>
    <w:rsid w:val="00EA70E8"/>
    <w:rsid w:val="00EA783F"/>
    <w:rsid w:val="00EB0F1A"/>
    <w:rsid w:val="00EB1116"/>
    <w:rsid w:val="00EB1575"/>
    <w:rsid w:val="00EB402C"/>
    <w:rsid w:val="00EB5E59"/>
    <w:rsid w:val="00EB66D3"/>
    <w:rsid w:val="00EC185B"/>
    <w:rsid w:val="00EC4D65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39B7"/>
    <w:rsid w:val="00EE418B"/>
    <w:rsid w:val="00EE611C"/>
    <w:rsid w:val="00EF0BAF"/>
    <w:rsid w:val="00EF1011"/>
    <w:rsid w:val="00EF1142"/>
    <w:rsid w:val="00EF3BA8"/>
    <w:rsid w:val="00EF69F0"/>
    <w:rsid w:val="00F002E0"/>
    <w:rsid w:val="00F00DEC"/>
    <w:rsid w:val="00F032A7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EAD"/>
    <w:rsid w:val="00F24469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4FF5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4F96"/>
    <w:rsid w:val="00F7528C"/>
    <w:rsid w:val="00F7540A"/>
    <w:rsid w:val="00F75D22"/>
    <w:rsid w:val="00F762A6"/>
    <w:rsid w:val="00F76E34"/>
    <w:rsid w:val="00F8231D"/>
    <w:rsid w:val="00F83BF6"/>
    <w:rsid w:val="00F84822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1FA4"/>
    <w:rsid w:val="00FA2FE7"/>
    <w:rsid w:val="00FA3821"/>
    <w:rsid w:val="00FA431A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7BBB"/>
    <w:rsid w:val="00FD7D3B"/>
    <w:rsid w:val="00FE167C"/>
    <w:rsid w:val="00FE467A"/>
    <w:rsid w:val="00FE535C"/>
    <w:rsid w:val="00FE7711"/>
    <w:rsid w:val="00FF0760"/>
    <w:rsid w:val="00FF2704"/>
    <w:rsid w:val="00FF2986"/>
    <w:rsid w:val="00FF31F9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AEC"/>
    <w:pPr>
      <w:keepNext/>
      <w:ind w:left="6237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863AEC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E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rsid w:val="00863AEC"/>
    <w:pPr>
      <w:ind w:left="6237"/>
      <w:jc w:val="both"/>
    </w:pPr>
  </w:style>
  <w:style w:type="character" w:customStyle="1" w:styleId="a4">
    <w:name w:val="Основной текст с отступом Знак"/>
    <w:basedOn w:val="a0"/>
    <w:link w:val="a3"/>
    <w:rsid w:val="0086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63AEC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harChar">
    <w:name w:val="Char Char"/>
    <w:basedOn w:val="a"/>
    <w:rsid w:val="00863A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084243"/>
    <w:pPr>
      <w:ind w:left="720"/>
      <w:contextualSpacing/>
    </w:pPr>
  </w:style>
  <w:style w:type="paragraph" w:styleId="a6">
    <w:name w:val="No Spacing"/>
    <w:uiPriority w:val="1"/>
    <w:qFormat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3AEC"/>
    <w:pPr>
      <w:keepNext/>
      <w:ind w:left="6237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863AEC"/>
    <w:pPr>
      <w:keepNext/>
      <w:jc w:val="center"/>
      <w:outlineLvl w:val="1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A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3AE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 Indent"/>
    <w:basedOn w:val="a"/>
    <w:link w:val="a4"/>
    <w:rsid w:val="00863AEC"/>
    <w:pPr>
      <w:ind w:left="6237"/>
      <w:jc w:val="both"/>
    </w:pPr>
  </w:style>
  <w:style w:type="character" w:customStyle="1" w:styleId="a4">
    <w:name w:val="Основной текст с отступом Знак"/>
    <w:basedOn w:val="a0"/>
    <w:link w:val="a3"/>
    <w:rsid w:val="00863A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863AEC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CharChar">
    <w:name w:val="Char Char"/>
    <w:basedOn w:val="a"/>
    <w:rsid w:val="00863AE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List Paragraph"/>
    <w:basedOn w:val="a"/>
    <w:uiPriority w:val="34"/>
    <w:qFormat/>
    <w:rsid w:val="00084243"/>
    <w:pPr>
      <w:ind w:left="720"/>
      <w:contextualSpacing/>
    </w:pPr>
  </w:style>
  <w:style w:type="paragraph" w:styleId="a6">
    <w:name w:val="No Spacing"/>
    <w:uiPriority w:val="1"/>
    <w:qFormat/>
    <w:rsid w:val="003E3E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B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B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</cp:revision>
  <cp:lastPrinted>2015-05-26T05:23:00Z</cp:lastPrinted>
  <dcterms:created xsi:type="dcterms:W3CDTF">2015-06-01T05:25:00Z</dcterms:created>
  <dcterms:modified xsi:type="dcterms:W3CDTF">2015-06-01T05:29:00Z</dcterms:modified>
</cp:coreProperties>
</file>