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90E" w:rsidRPr="0045790E" w:rsidRDefault="0045790E" w:rsidP="0045790E">
      <w:pPr>
        <w:spacing w:after="0" w:line="240" w:lineRule="auto"/>
        <w:jc w:val="center"/>
        <w:rPr>
          <w:rFonts w:ascii="Times New Roman" w:eastAsia="Times New Roman" w:hAnsi="Times New Roman" w:cs="Times New Roman"/>
          <w:sz w:val="24"/>
          <w:szCs w:val="24"/>
          <w:lang w:eastAsia="ru-RU"/>
        </w:rPr>
      </w:pPr>
      <w:r w:rsidRPr="0045790E">
        <w:rPr>
          <w:rFonts w:ascii="Times New Roman" w:eastAsia="Times New Roman" w:hAnsi="Times New Roman" w:cs="Times New Roman"/>
          <w:noProof/>
          <w:sz w:val="24"/>
          <w:szCs w:val="24"/>
          <w:lang w:eastAsia="ru-RU"/>
        </w:rPr>
        <w:drawing>
          <wp:inline distT="0" distB="0" distL="0" distR="0">
            <wp:extent cx="5905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rsidR="0045790E" w:rsidRPr="0045790E" w:rsidRDefault="0045790E" w:rsidP="0045790E">
      <w:pPr>
        <w:spacing w:after="0" w:line="240" w:lineRule="auto"/>
        <w:jc w:val="center"/>
        <w:rPr>
          <w:rFonts w:ascii="Times New Roman" w:eastAsia="Times New Roman" w:hAnsi="Times New Roman" w:cs="Times New Roman"/>
          <w:sz w:val="16"/>
          <w:szCs w:val="16"/>
          <w:lang w:eastAsia="ru-RU"/>
        </w:rPr>
      </w:pPr>
    </w:p>
    <w:p w:rsidR="0045790E" w:rsidRPr="0045790E" w:rsidRDefault="0045790E" w:rsidP="0045790E">
      <w:pPr>
        <w:spacing w:after="0" w:line="240" w:lineRule="auto"/>
        <w:jc w:val="center"/>
        <w:rPr>
          <w:rFonts w:ascii="Times New Roman" w:eastAsia="Times New Roman" w:hAnsi="Times New Roman" w:cs="Times New Roman"/>
          <w:sz w:val="26"/>
          <w:szCs w:val="26"/>
          <w:lang w:eastAsia="ru-RU"/>
        </w:rPr>
      </w:pPr>
      <w:r w:rsidRPr="0045790E">
        <w:rPr>
          <w:rFonts w:ascii="Times New Roman" w:eastAsia="Times New Roman" w:hAnsi="Times New Roman" w:cs="Times New Roman"/>
          <w:sz w:val="26"/>
          <w:szCs w:val="26"/>
          <w:lang w:eastAsia="ru-RU"/>
        </w:rPr>
        <w:t>АДМИНИСТРАЦИЯ ГОРОДСКОГО ОКРУГА</w:t>
      </w:r>
    </w:p>
    <w:p w:rsidR="0045790E" w:rsidRPr="0045790E" w:rsidRDefault="0045790E" w:rsidP="0045790E">
      <w:pPr>
        <w:spacing w:after="0" w:line="240" w:lineRule="auto"/>
        <w:jc w:val="center"/>
        <w:rPr>
          <w:rFonts w:ascii="Times New Roman" w:eastAsia="Times New Roman" w:hAnsi="Times New Roman" w:cs="Times New Roman"/>
          <w:sz w:val="26"/>
          <w:szCs w:val="26"/>
          <w:lang w:eastAsia="ru-RU"/>
        </w:rPr>
      </w:pPr>
      <w:r w:rsidRPr="0045790E">
        <w:rPr>
          <w:rFonts w:ascii="Times New Roman" w:eastAsia="Times New Roman" w:hAnsi="Times New Roman" w:cs="Times New Roman"/>
          <w:sz w:val="26"/>
          <w:szCs w:val="26"/>
          <w:lang w:eastAsia="ru-RU"/>
        </w:rPr>
        <w:t>ГОРОДА ПЕРЕСЛАВЛЯ-ЗАЛЕССКОГО</w:t>
      </w:r>
    </w:p>
    <w:p w:rsidR="0045790E" w:rsidRPr="0045790E" w:rsidRDefault="0045790E" w:rsidP="0045790E">
      <w:pPr>
        <w:keepNext/>
        <w:spacing w:after="0" w:line="240" w:lineRule="auto"/>
        <w:jc w:val="center"/>
        <w:outlineLvl w:val="1"/>
        <w:rPr>
          <w:rFonts w:ascii="Times New Roman" w:eastAsia="Times New Roman" w:hAnsi="Times New Roman" w:cs="Times New Roman"/>
          <w:sz w:val="26"/>
          <w:szCs w:val="26"/>
          <w:lang w:eastAsia="ru-RU"/>
        </w:rPr>
      </w:pPr>
      <w:r w:rsidRPr="0045790E">
        <w:rPr>
          <w:rFonts w:ascii="Times New Roman" w:eastAsia="Times New Roman" w:hAnsi="Times New Roman" w:cs="Times New Roman"/>
          <w:sz w:val="26"/>
          <w:szCs w:val="26"/>
          <w:lang w:eastAsia="ru-RU"/>
        </w:rPr>
        <w:t>ЯРОСЛАВСКОЙ ОБЛАСТИ</w:t>
      </w:r>
    </w:p>
    <w:p w:rsidR="0045790E" w:rsidRPr="0045790E" w:rsidRDefault="0045790E" w:rsidP="0045790E">
      <w:pPr>
        <w:spacing w:after="0" w:line="240" w:lineRule="auto"/>
        <w:rPr>
          <w:rFonts w:ascii="Times New Roman" w:eastAsia="Times New Roman" w:hAnsi="Times New Roman" w:cs="Times New Roman"/>
          <w:sz w:val="16"/>
          <w:szCs w:val="16"/>
          <w:lang w:eastAsia="ru-RU"/>
        </w:rPr>
      </w:pPr>
    </w:p>
    <w:p w:rsidR="0045790E" w:rsidRPr="0045790E" w:rsidRDefault="0045790E" w:rsidP="0045790E">
      <w:pPr>
        <w:keepNext/>
        <w:spacing w:after="0" w:line="240" w:lineRule="auto"/>
        <w:jc w:val="center"/>
        <w:outlineLvl w:val="2"/>
        <w:rPr>
          <w:rFonts w:ascii="Times New Roman" w:eastAsia="Times New Roman" w:hAnsi="Times New Roman" w:cs="Times New Roman"/>
          <w:b/>
          <w:sz w:val="34"/>
          <w:szCs w:val="34"/>
          <w:lang w:eastAsia="ru-RU"/>
        </w:rPr>
      </w:pPr>
      <w:r w:rsidRPr="0045790E">
        <w:rPr>
          <w:rFonts w:ascii="Times New Roman" w:eastAsia="Times New Roman" w:hAnsi="Times New Roman" w:cs="Times New Roman"/>
          <w:b/>
          <w:spacing w:val="100"/>
          <w:sz w:val="34"/>
          <w:szCs w:val="34"/>
          <w:lang w:eastAsia="ru-RU"/>
        </w:rPr>
        <w:t>РАСПОРЯЖЕНИЕ</w:t>
      </w:r>
    </w:p>
    <w:p w:rsidR="0045790E" w:rsidRPr="0045790E" w:rsidRDefault="0045790E" w:rsidP="0045790E">
      <w:pPr>
        <w:spacing w:after="0" w:line="240" w:lineRule="auto"/>
        <w:rPr>
          <w:rFonts w:ascii="Times New Roman" w:eastAsia="Times New Roman" w:hAnsi="Times New Roman" w:cs="Times New Roman"/>
          <w:color w:val="2D1400"/>
          <w:sz w:val="34"/>
          <w:szCs w:val="34"/>
          <w:lang w:eastAsia="ru-RU"/>
        </w:rPr>
      </w:pPr>
    </w:p>
    <w:p w:rsidR="0045790E" w:rsidRPr="0045790E" w:rsidRDefault="0045790E" w:rsidP="0045790E">
      <w:pPr>
        <w:spacing w:after="0" w:line="240" w:lineRule="auto"/>
        <w:rPr>
          <w:rFonts w:ascii="Times New Roman" w:eastAsia="Times New Roman" w:hAnsi="Times New Roman" w:cs="Times New Roman"/>
          <w:sz w:val="26"/>
          <w:szCs w:val="26"/>
          <w:lang w:eastAsia="ru-RU"/>
        </w:rPr>
      </w:pPr>
      <w:r w:rsidRPr="0045790E">
        <w:rPr>
          <w:rFonts w:ascii="Times New Roman" w:eastAsia="Times New Roman" w:hAnsi="Times New Roman" w:cs="Times New Roman"/>
          <w:sz w:val="26"/>
          <w:szCs w:val="26"/>
          <w:lang w:eastAsia="ru-RU"/>
        </w:rPr>
        <w:t>От</w:t>
      </w:r>
      <w:r w:rsidR="004E710A">
        <w:rPr>
          <w:rFonts w:ascii="Times New Roman" w:eastAsia="Times New Roman" w:hAnsi="Times New Roman" w:cs="Times New Roman"/>
          <w:sz w:val="26"/>
          <w:szCs w:val="26"/>
          <w:lang w:eastAsia="ru-RU"/>
        </w:rPr>
        <w:t xml:space="preserve"> 08.05.2020</w:t>
      </w:r>
      <w:r w:rsidRPr="0045790E">
        <w:rPr>
          <w:rFonts w:ascii="Times New Roman" w:eastAsia="Times New Roman" w:hAnsi="Times New Roman" w:cs="Times New Roman"/>
          <w:sz w:val="26"/>
          <w:szCs w:val="26"/>
          <w:lang w:eastAsia="ru-RU"/>
        </w:rPr>
        <w:t xml:space="preserve"> №</w:t>
      </w:r>
      <w:r w:rsidR="004E710A">
        <w:rPr>
          <w:rFonts w:ascii="Times New Roman" w:eastAsia="Times New Roman" w:hAnsi="Times New Roman" w:cs="Times New Roman"/>
          <w:sz w:val="26"/>
          <w:szCs w:val="26"/>
          <w:lang w:eastAsia="ru-RU"/>
        </w:rPr>
        <w:t xml:space="preserve"> РАС.03-0095/20</w:t>
      </w:r>
    </w:p>
    <w:p w:rsidR="0045790E" w:rsidRPr="0045790E" w:rsidRDefault="0045790E" w:rsidP="0045790E">
      <w:pPr>
        <w:spacing w:after="0" w:line="240" w:lineRule="auto"/>
        <w:rPr>
          <w:rFonts w:ascii="Times New Roman" w:eastAsia="Times New Roman" w:hAnsi="Times New Roman" w:cs="Times New Roman"/>
          <w:sz w:val="26"/>
          <w:szCs w:val="26"/>
          <w:lang w:eastAsia="ru-RU"/>
        </w:rPr>
      </w:pPr>
    </w:p>
    <w:p w:rsidR="0045790E" w:rsidRPr="0045790E" w:rsidRDefault="0045790E" w:rsidP="0045790E">
      <w:pPr>
        <w:spacing w:after="0" w:line="240" w:lineRule="auto"/>
        <w:rPr>
          <w:rFonts w:ascii="Times New Roman" w:eastAsia="Times New Roman" w:hAnsi="Times New Roman" w:cs="Times New Roman"/>
          <w:sz w:val="26"/>
          <w:szCs w:val="26"/>
          <w:lang w:eastAsia="ru-RU"/>
        </w:rPr>
      </w:pPr>
      <w:r w:rsidRPr="0045790E">
        <w:rPr>
          <w:rFonts w:ascii="Times New Roman" w:eastAsia="Times New Roman" w:hAnsi="Times New Roman" w:cs="Times New Roman"/>
          <w:sz w:val="26"/>
          <w:szCs w:val="26"/>
          <w:lang w:eastAsia="ru-RU"/>
        </w:rPr>
        <w:t>г. Переславль-Залесский</w:t>
      </w:r>
    </w:p>
    <w:p w:rsidR="0045790E" w:rsidRDefault="0045790E" w:rsidP="0045790E">
      <w:pPr>
        <w:spacing w:after="0" w:line="240" w:lineRule="auto"/>
        <w:jc w:val="both"/>
        <w:rPr>
          <w:rFonts w:ascii="Times New Roman" w:eastAsia="Calibri" w:hAnsi="Times New Roman" w:cs="Times New Roman"/>
          <w:sz w:val="26"/>
          <w:szCs w:val="26"/>
        </w:rPr>
      </w:pPr>
    </w:p>
    <w:p w:rsidR="0045790E" w:rsidRDefault="0045790E" w:rsidP="0045790E">
      <w:pPr>
        <w:spacing w:after="0" w:line="240" w:lineRule="auto"/>
        <w:jc w:val="both"/>
        <w:rPr>
          <w:rFonts w:ascii="Times New Roman" w:eastAsia="Calibri" w:hAnsi="Times New Roman" w:cs="Times New Roman"/>
          <w:sz w:val="26"/>
          <w:szCs w:val="26"/>
        </w:rPr>
      </w:pPr>
      <w:bookmarkStart w:id="0" w:name="_GoBack"/>
      <w:bookmarkEnd w:id="0"/>
    </w:p>
    <w:p w:rsidR="00CD4DAB" w:rsidRPr="0045790E" w:rsidRDefault="00CD4DAB" w:rsidP="0045790E">
      <w:pPr>
        <w:spacing w:after="0" w:line="240" w:lineRule="auto"/>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Об организации проведения</w:t>
      </w:r>
    </w:p>
    <w:p w:rsidR="0045790E" w:rsidRDefault="00CD4DAB" w:rsidP="0045790E">
      <w:pPr>
        <w:spacing w:after="0" w:line="240" w:lineRule="auto"/>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вводного инструктажа по </w:t>
      </w:r>
      <w:proofErr w:type="gramStart"/>
      <w:r w:rsidRPr="0045790E">
        <w:rPr>
          <w:rFonts w:ascii="Times New Roman" w:eastAsia="Calibri" w:hAnsi="Times New Roman" w:cs="Times New Roman"/>
          <w:sz w:val="26"/>
          <w:szCs w:val="26"/>
        </w:rPr>
        <w:t>гражданской</w:t>
      </w:r>
      <w:proofErr w:type="gramEnd"/>
    </w:p>
    <w:p w:rsidR="00CD4DAB" w:rsidRPr="0045790E" w:rsidRDefault="00CD4DAB" w:rsidP="0045790E">
      <w:pPr>
        <w:spacing w:after="0" w:line="240" w:lineRule="auto"/>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обороне работников Администрации</w:t>
      </w:r>
    </w:p>
    <w:p w:rsidR="00CD4DAB" w:rsidRPr="0045790E" w:rsidRDefault="00CD4DAB" w:rsidP="0045790E">
      <w:pPr>
        <w:spacing w:after="0" w:line="240" w:lineRule="auto"/>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городского округа город Переславль-Залесский</w:t>
      </w:r>
    </w:p>
    <w:p w:rsidR="00CD4DAB" w:rsidRPr="0045790E" w:rsidRDefault="00CD4DAB" w:rsidP="0045790E">
      <w:pPr>
        <w:spacing w:after="0" w:line="240" w:lineRule="auto"/>
        <w:ind w:firstLine="708"/>
        <w:jc w:val="both"/>
        <w:rPr>
          <w:rFonts w:ascii="Times New Roman" w:eastAsia="Calibri" w:hAnsi="Times New Roman" w:cs="Times New Roman"/>
          <w:sz w:val="26"/>
          <w:szCs w:val="26"/>
        </w:rPr>
      </w:pPr>
    </w:p>
    <w:p w:rsidR="00CD4DAB" w:rsidRPr="0045790E" w:rsidRDefault="00CD4D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В </w:t>
      </w:r>
      <w:proofErr w:type="gramStart"/>
      <w:r w:rsidRPr="0045790E">
        <w:rPr>
          <w:rFonts w:ascii="Times New Roman" w:eastAsia="Calibri" w:hAnsi="Times New Roman" w:cs="Times New Roman"/>
          <w:sz w:val="26"/>
          <w:szCs w:val="26"/>
        </w:rPr>
        <w:t>целях</w:t>
      </w:r>
      <w:proofErr w:type="gramEnd"/>
      <w:r w:rsidRPr="0045790E">
        <w:rPr>
          <w:rFonts w:ascii="Times New Roman" w:eastAsia="Calibri" w:hAnsi="Times New Roman" w:cs="Times New Roman"/>
          <w:sz w:val="26"/>
          <w:szCs w:val="26"/>
        </w:rPr>
        <w:t xml:space="preserve"> реализации  требований Федерального закона от 12.02.1998 № 28-ФЗ «О гражданской обороне», постановления Правительства Российской Федерации от 02.11.2000 № 841 «Об утверждении Положения об организации обучения населения в области гражданской обороны»</w:t>
      </w:r>
    </w:p>
    <w:p w:rsidR="009D0FA8" w:rsidRPr="0045790E" w:rsidRDefault="009D0FA8" w:rsidP="0045790E">
      <w:pPr>
        <w:spacing w:after="0" w:line="240" w:lineRule="auto"/>
        <w:ind w:firstLine="708"/>
        <w:jc w:val="both"/>
        <w:rPr>
          <w:rFonts w:ascii="Times New Roman" w:eastAsia="Calibri" w:hAnsi="Times New Roman" w:cs="Times New Roman"/>
          <w:sz w:val="26"/>
          <w:szCs w:val="26"/>
        </w:rPr>
      </w:pPr>
    </w:p>
    <w:p w:rsidR="00CD4DAB" w:rsidRPr="0045790E" w:rsidRDefault="00CD4D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1. Утвердить Программу вводного инструктажа по гражданской обороне в Администрации города Переславля-Залесского,</w:t>
      </w:r>
      <w:r w:rsidR="00F91A6B" w:rsidRPr="0045790E">
        <w:rPr>
          <w:rFonts w:ascii="Times New Roman" w:eastAsia="Calibri" w:hAnsi="Times New Roman" w:cs="Times New Roman"/>
          <w:sz w:val="26"/>
          <w:szCs w:val="26"/>
        </w:rPr>
        <w:t xml:space="preserve"> согласно приложению №1</w:t>
      </w:r>
      <w:r w:rsidRPr="0045790E">
        <w:rPr>
          <w:rFonts w:ascii="Times New Roman" w:eastAsia="Calibri" w:hAnsi="Times New Roman" w:cs="Times New Roman"/>
          <w:sz w:val="26"/>
          <w:szCs w:val="26"/>
        </w:rPr>
        <w:t>.</w:t>
      </w:r>
    </w:p>
    <w:p w:rsidR="00CD4DAB" w:rsidRPr="0045790E" w:rsidRDefault="00CD4D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2. Утвердить форму Журнала регистрации вводного инструктажа по гражданской обороне</w:t>
      </w:r>
      <w:r w:rsidR="00AB354B" w:rsidRPr="0045790E">
        <w:rPr>
          <w:rFonts w:ascii="Times New Roman" w:eastAsia="Calibri" w:hAnsi="Times New Roman" w:cs="Times New Roman"/>
          <w:sz w:val="26"/>
          <w:szCs w:val="26"/>
        </w:rPr>
        <w:t xml:space="preserve"> в</w:t>
      </w:r>
      <w:r w:rsidRPr="0045790E">
        <w:rPr>
          <w:rFonts w:ascii="Times New Roman" w:eastAsia="Calibri" w:hAnsi="Times New Roman" w:cs="Times New Roman"/>
          <w:sz w:val="26"/>
          <w:szCs w:val="26"/>
        </w:rPr>
        <w:t xml:space="preserve"> </w:t>
      </w:r>
      <w:r w:rsidR="00F91A6B" w:rsidRPr="0045790E">
        <w:rPr>
          <w:rFonts w:ascii="Times New Roman" w:eastAsia="Calibri" w:hAnsi="Times New Roman" w:cs="Times New Roman"/>
          <w:sz w:val="26"/>
          <w:szCs w:val="26"/>
        </w:rPr>
        <w:t>Администрации</w:t>
      </w:r>
      <w:r w:rsidR="00156DCA" w:rsidRPr="0045790E">
        <w:rPr>
          <w:rFonts w:ascii="Times New Roman" w:eastAsia="Calibri" w:hAnsi="Times New Roman" w:cs="Times New Roman"/>
          <w:sz w:val="26"/>
          <w:szCs w:val="26"/>
        </w:rPr>
        <w:t xml:space="preserve"> города Переславля-Залесского</w:t>
      </w:r>
      <w:r w:rsidR="00F91A6B" w:rsidRPr="0045790E">
        <w:rPr>
          <w:rFonts w:ascii="Times New Roman" w:eastAsia="Calibri" w:hAnsi="Times New Roman" w:cs="Times New Roman"/>
          <w:sz w:val="26"/>
          <w:szCs w:val="26"/>
        </w:rPr>
        <w:t>, согласно приложению №2</w:t>
      </w:r>
      <w:r w:rsidRPr="0045790E">
        <w:rPr>
          <w:rFonts w:ascii="Times New Roman" w:eastAsia="Calibri" w:hAnsi="Times New Roman" w:cs="Times New Roman"/>
          <w:sz w:val="26"/>
          <w:szCs w:val="26"/>
        </w:rPr>
        <w:t>.</w:t>
      </w:r>
    </w:p>
    <w:p w:rsidR="00CD4DAB" w:rsidRPr="0045790E" w:rsidRDefault="00CD4D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3. Назначить лицом, ответственным за проведение вводного инструктажа по гражданской обороне, начальника </w:t>
      </w:r>
      <w:r w:rsidR="00BC1889" w:rsidRPr="0045790E">
        <w:rPr>
          <w:rFonts w:ascii="Times New Roman" w:eastAsia="Calibri" w:hAnsi="Times New Roman" w:cs="Times New Roman"/>
          <w:sz w:val="26"/>
          <w:szCs w:val="26"/>
        </w:rPr>
        <w:t>управления п</w:t>
      </w:r>
      <w:r w:rsidR="00F91A6B" w:rsidRPr="0045790E">
        <w:rPr>
          <w:rFonts w:ascii="Times New Roman" w:eastAsia="Calibri" w:hAnsi="Times New Roman" w:cs="Times New Roman"/>
          <w:sz w:val="26"/>
          <w:szCs w:val="26"/>
        </w:rPr>
        <w:t>о военно-мобилизационной работе, гражданской обороне и чрезвычайным ситуациям Администрации</w:t>
      </w:r>
      <w:r w:rsidR="00156DCA" w:rsidRPr="0045790E">
        <w:rPr>
          <w:rFonts w:ascii="Times New Roman" w:eastAsia="Calibri" w:hAnsi="Times New Roman" w:cs="Times New Roman"/>
          <w:sz w:val="26"/>
          <w:szCs w:val="26"/>
        </w:rPr>
        <w:t xml:space="preserve"> города Переславля-Залесского</w:t>
      </w:r>
      <w:r w:rsidR="00F91A6B" w:rsidRPr="0045790E">
        <w:rPr>
          <w:rFonts w:ascii="Times New Roman" w:eastAsia="Calibri" w:hAnsi="Times New Roman" w:cs="Times New Roman"/>
          <w:sz w:val="26"/>
          <w:szCs w:val="26"/>
        </w:rPr>
        <w:t xml:space="preserve"> </w:t>
      </w:r>
      <w:proofErr w:type="spellStart"/>
      <w:r w:rsidR="00F91A6B" w:rsidRPr="0045790E">
        <w:rPr>
          <w:rFonts w:ascii="Times New Roman" w:eastAsia="Calibri" w:hAnsi="Times New Roman" w:cs="Times New Roman"/>
          <w:sz w:val="26"/>
          <w:szCs w:val="26"/>
        </w:rPr>
        <w:t>Митюнина</w:t>
      </w:r>
      <w:proofErr w:type="spellEnd"/>
      <w:r w:rsidR="00F91A6B" w:rsidRPr="0045790E">
        <w:rPr>
          <w:rFonts w:ascii="Times New Roman" w:eastAsia="Calibri" w:hAnsi="Times New Roman" w:cs="Times New Roman"/>
          <w:sz w:val="26"/>
          <w:szCs w:val="26"/>
        </w:rPr>
        <w:t xml:space="preserve"> А.Н.</w:t>
      </w:r>
    </w:p>
    <w:p w:rsidR="00CD4DAB" w:rsidRPr="0045790E" w:rsidRDefault="00BC188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4</w:t>
      </w:r>
      <w:r w:rsidR="00CD4DAB" w:rsidRPr="0045790E">
        <w:rPr>
          <w:rFonts w:ascii="Times New Roman" w:eastAsia="Calibri" w:hAnsi="Times New Roman" w:cs="Times New Roman"/>
          <w:sz w:val="26"/>
          <w:szCs w:val="26"/>
        </w:rPr>
        <w:t>. Начальнику управления делами</w:t>
      </w:r>
      <w:r w:rsidR="003A4106" w:rsidRPr="0045790E">
        <w:rPr>
          <w:rFonts w:ascii="Times New Roman" w:eastAsia="Calibri" w:hAnsi="Times New Roman" w:cs="Times New Roman"/>
          <w:sz w:val="26"/>
          <w:szCs w:val="26"/>
        </w:rPr>
        <w:t xml:space="preserve"> и кадрами А</w:t>
      </w:r>
      <w:r w:rsidR="00CD4DAB" w:rsidRPr="0045790E">
        <w:rPr>
          <w:rFonts w:ascii="Times New Roman" w:eastAsia="Calibri" w:hAnsi="Times New Roman" w:cs="Times New Roman"/>
          <w:sz w:val="26"/>
          <w:szCs w:val="26"/>
        </w:rPr>
        <w:t>дминистрации</w:t>
      </w:r>
      <w:r w:rsidR="00156DCA" w:rsidRPr="0045790E">
        <w:rPr>
          <w:rFonts w:ascii="Times New Roman" w:eastAsia="Calibri" w:hAnsi="Times New Roman" w:cs="Times New Roman"/>
          <w:sz w:val="26"/>
          <w:szCs w:val="26"/>
        </w:rPr>
        <w:t xml:space="preserve"> города Переславля-Залесского</w:t>
      </w:r>
      <w:r w:rsidR="00CD4DAB" w:rsidRPr="0045790E">
        <w:rPr>
          <w:rFonts w:ascii="Times New Roman" w:eastAsia="Calibri" w:hAnsi="Times New Roman" w:cs="Times New Roman"/>
          <w:sz w:val="26"/>
          <w:szCs w:val="26"/>
        </w:rPr>
        <w:t xml:space="preserve"> </w:t>
      </w:r>
      <w:r w:rsidR="00B77291" w:rsidRPr="0045790E">
        <w:rPr>
          <w:rFonts w:ascii="Times New Roman" w:eastAsia="Calibri" w:hAnsi="Times New Roman" w:cs="Times New Roman"/>
          <w:sz w:val="26"/>
          <w:szCs w:val="26"/>
        </w:rPr>
        <w:t>Павлову О.В</w:t>
      </w:r>
      <w:r w:rsidR="00CD4DAB" w:rsidRPr="0045790E">
        <w:rPr>
          <w:rFonts w:ascii="Times New Roman" w:eastAsia="Calibri" w:hAnsi="Times New Roman" w:cs="Times New Roman"/>
          <w:sz w:val="26"/>
          <w:szCs w:val="26"/>
        </w:rPr>
        <w:t>.</w:t>
      </w:r>
      <w:r w:rsidR="003A4106" w:rsidRPr="0045790E">
        <w:rPr>
          <w:rFonts w:ascii="Times New Roman" w:eastAsia="Calibri" w:hAnsi="Times New Roman" w:cs="Times New Roman"/>
          <w:sz w:val="26"/>
          <w:szCs w:val="26"/>
        </w:rPr>
        <w:t>,</w:t>
      </w:r>
      <w:r w:rsidR="00CD4DAB" w:rsidRPr="0045790E">
        <w:rPr>
          <w:rFonts w:ascii="Times New Roman" w:eastAsia="Calibri" w:hAnsi="Times New Roman" w:cs="Times New Roman"/>
          <w:sz w:val="26"/>
          <w:szCs w:val="26"/>
        </w:rPr>
        <w:t xml:space="preserve"> </w:t>
      </w:r>
      <w:r w:rsidR="00B77291" w:rsidRPr="0045790E">
        <w:rPr>
          <w:rFonts w:ascii="Times New Roman" w:eastAsia="Calibri" w:hAnsi="Times New Roman" w:cs="Times New Roman"/>
          <w:sz w:val="26"/>
          <w:szCs w:val="26"/>
        </w:rPr>
        <w:t xml:space="preserve">своевременно предоставлять информацию в управление по военно-мобилизационной работе, гражданской обороне и чрезвычайным ситуациям Администрации города Переславля-Залесского о </w:t>
      </w:r>
      <w:r w:rsidR="00156DCA" w:rsidRPr="0045790E">
        <w:rPr>
          <w:rFonts w:ascii="Times New Roman" w:eastAsia="Calibri" w:hAnsi="Times New Roman" w:cs="Times New Roman"/>
          <w:sz w:val="26"/>
          <w:szCs w:val="26"/>
        </w:rPr>
        <w:t xml:space="preserve">вновь принятых </w:t>
      </w:r>
      <w:r w:rsidR="006101D6" w:rsidRPr="0045790E">
        <w:rPr>
          <w:rFonts w:ascii="Times New Roman" w:eastAsia="Calibri" w:hAnsi="Times New Roman" w:cs="Times New Roman"/>
          <w:sz w:val="26"/>
          <w:szCs w:val="26"/>
        </w:rPr>
        <w:t>лиц</w:t>
      </w:r>
      <w:r w:rsidR="00B77291" w:rsidRPr="0045790E">
        <w:rPr>
          <w:rFonts w:ascii="Times New Roman" w:eastAsia="Calibri" w:hAnsi="Times New Roman" w:cs="Times New Roman"/>
          <w:sz w:val="26"/>
          <w:szCs w:val="26"/>
        </w:rPr>
        <w:t>ах</w:t>
      </w:r>
      <w:r w:rsidR="006101D6" w:rsidRPr="0045790E">
        <w:rPr>
          <w:rFonts w:ascii="Times New Roman" w:eastAsia="Calibri" w:hAnsi="Times New Roman" w:cs="Times New Roman"/>
          <w:sz w:val="26"/>
          <w:szCs w:val="26"/>
        </w:rPr>
        <w:t xml:space="preserve"> </w:t>
      </w:r>
      <w:r w:rsidR="00156DCA" w:rsidRPr="0045790E">
        <w:rPr>
          <w:rFonts w:ascii="Times New Roman" w:eastAsia="Calibri" w:hAnsi="Times New Roman" w:cs="Times New Roman"/>
          <w:sz w:val="26"/>
          <w:szCs w:val="26"/>
        </w:rPr>
        <w:t xml:space="preserve">на работу </w:t>
      </w:r>
      <w:r w:rsidRPr="0045790E">
        <w:rPr>
          <w:rFonts w:ascii="Times New Roman" w:eastAsia="Calibri" w:hAnsi="Times New Roman" w:cs="Times New Roman"/>
          <w:sz w:val="26"/>
          <w:szCs w:val="26"/>
        </w:rPr>
        <w:t xml:space="preserve">для </w:t>
      </w:r>
      <w:r w:rsidR="00CD4DAB" w:rsidRPr="0045790E">
        <w:rPr>
          <w:rFonts w:ascii="Times New Roman" w:eastAsia="Calibri" w:hAnsi="Times New Roman" w:cs="Times New Roman"/>
          <w:sz w:val="26"/>
          <w:szCs w:val="26"/>
        </w:rPr>
        <w:t>прохождения вводного инс</w:t>
      </w:r>
      <w:r w:rsidRPr="0045790E">
        <w:rPr>
          <w:rFonts w:ascii="Times New Roman" w:eastAsia="Calibri" w:hAnsi="Times New Roman" w:cs="Times New Roman"/>
          <w:sz w:val="26"/>
          <w:szCs w:val="26"/>
        </w:rPr>
        <w:t>труктажа по гражданской обороне</w:t>
      </w:r>
      <w:r w:rsidR="00B77291" w:rsidRPr="0045790E">
        <w:rPr>
          <w:rFonts w:ascii="Times New Roman" w:eastAsia="Calibri" w:hAnsi="Times New Roman" w:cs="Times New Roman"/>
          <w:sz w:val="26"/>
          <w:szCs w:val="26"/>
        </w:rPr>
        <w:t>.</w:t>
      </w:r>
    </w:p>
    <w:p w:rsidR="00BC1889" w:rsidRPr="0045790E" w:rsidRDefault="00BC188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5. Настоящее распоряжение разместить на официальном сайте органов местного самоуправления города Переславля-Залесского.</w:t>
      </w:r>
    </w:p>
    <w:p w:rsidR="00BC1889" w:rsidRPr="0045790E" w:rsidRDefault="00BC188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6</w:t>
      </w:r>
      <w:r w:rsidR="0045790E">
        <w:rPr>
          <w:rFonts w:ascii="Times New Roman" w:eastAsia="Calibri" w:hAnsi="Times New Roman" w:cs="Times New Roman"/>
          <w:sz w:val="26"/>
          <w:szCs w:val="26"/>
        </w:rPr>
        <w:t xml:space="preserve">. </w:t>
      </w:r>
      <w:proofErr w:type="gramStart"/>
      <w:r w:rsidR="0045790E">
        <w:rPr>
          <w:rFonts w:ascii="Times New Roman" w:eastAsia="Calibri" w:hAnsi="Times New Roman" w:cs="Times New Roman"/>
          <w:sz w:val="26"/>
          <w:szCs w:val="26"/>
        </w:rPr>
        <w:t>Контроль за</w:t>
      </w:r>
      <w:proofErr w:type="gramEnd"/>
      <w:r w:rsidR="0045790E">
        <w:rPr>
          <w:rFonts w:ascii="Times New Roman" w:eastAsia="Calibri" w:hAnsi="Times New Roman" w:cs="Times New Roman"/>
          <w:sz w:val="26"/>
          <w:szCs w:val="26"/>
        </w:rPr>
        <w:t xml:space="preserve"> исполнением распоряжения </w:t>
      </w:r>
      <w:r w:rsidRPr="0045790E">
        <w:rPr>
          <w:rFonts w:ascii="Times New Roman" w:eastAsia="Calibri" w:hAnsi="Times New Roman" w:cs="Times New Roman"/>
          <w:sz w:val="26"/>
          <w:szCs w:val="26"/>
        </w:rPr>
        <w:t>оставляю за собой.</w:t>
      </w:r>
    </w:p>
    <w:p w:rsidR="00BC1889" w:rsidRPr="0045790E" w:rsidRDefault="00BC1889" w:rsidP="0045790E">
      <w:pPr>
        <w:spacing w:after="0" w:line="240" w:lineRule="auto"/>
        <w:ind w:firstLine="708"/>
        <w:jc w:val="both"/>
        <w:rPr>
          <w:rFonts w:ascii="Times New Roman" w:eastAsia="Calibri" w:hAnsi="Times New Roman" w:cs="Times New Roman"/>
          <w:sz w:val="26"/>
          <w:szCs w:val="26"/>
        </w:rPr>
      </w:pPr>
    </w:p>
    <w:p w:rsidR="00BC1889" w:rsidRPr="0045790E" w:rsidRDefault="00BC1889" w:rsidP="0045790E">
      <w:pPr>
        <w:spacing w:after="0" w:line="240" w:lineRule="auto"/>
        <w:ind w:firstLine="708"/>
        <w:jc w:val="both"/>
        <w:rPr>
          <w:rFonts w:ascii="Times New Roman" w:eastAsia="Calibri" w:hAnsi="Times New Roman" w:cs="Times New Roman"/>
          <w:sz w:val="26"/>
          <w:szCs w:val="26"/>
        </w:rPr>
      </w:pPr>
    </w:p>
    <w:p w:rsidR="00BC1889" w:rsidRPr="0045790E" w:rsidRDefault="00BC1889" w:rsidP="0045790E">
      <w:pPr>
        <w:spacing w:after="0" w:line="240" w:lineRule="auto"/>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Глава городского округа </w:t>
      </w:r>
    </w:p>
    <w:p w:rsidR="00B77291" w:rsidRPr="0045790E" w:rsidRDefault="00BC1889" w:rsidP="0045790E">
      <w:pPr>
        <w:spacing w:after="0" w:line="240" w:lineRule="auto"/>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города Переславля-З</w:t>
      </w:r>
      <w:r w:rsidR="0045790E">
        <w:rPr>
          <w:rFonts w:ascii="Times New Roman" w:eastAsia="Calibri" w:hAnsi="Times New Roman" w:cs="Times New Roman"/>
          <w:sz w:val="26"/>
          <w:szCs w:val="26"/>
        </w:rPr>
        <w:t>алесского</w:t>
      </w:r>
      <w:r w:rsidR="0045790E">
        <w:rPr>
          <w:rFonts w:ascii="Times New Roman" w:eastAsia="Calibri" w:hAnsi="Times New Roman" w:cs="Times New Roman"/>
          <w:sz w:val="26"/>
          <w:szCs w:val="26"/>
        </w:rPr>
        <w:tab/>
      </w:r>
      <w:r w:rsidR="0045790E">
        <w:rPr>
          <w:rFonts w:ascii="Times New Roman" w:eastAsia="Calibri" w:hAnsi="Times New Roman" w:cs="Times New Roman"/>
          <w:sz w:val="26"/>
          <w:szCs w:val="26"/>
        </w:rPr>
        <w:tab/>
      </w:r>
      <w:r w:rsidR="0045790E">
        <w:rPr>
          <w:rFonts w:ascii="Times New Roman" w:eastAsia="Calibri" w:hAnsi="Times New Roman" w:cs="Times New Roman"/>
          <w:sz w:val="26"/>
          <w:szCs w:val="26"/>
        </w:rPr>
        <w:tab/>
      </w:r>
      <w:r w:rsidR="0045790E">
        <w:rPr>
          <w:rFonts w:ascii="Times New Roman" w:eastAsia="Calibri" w:hAnsi="Times New Roman" w:cs="Times New Roman"/>
          <w:sz w:val="26"/>
          <w:szCs w:val="26"/>
        </w:rPr>
        <w:tab/>
      </w:r>
      <w:r w:rsidR="0045790E">
        <w:rPr>
          <w:rFonts w:ascii="Times New Roman" w:eastAsia="Calibri" w:hAnsi="Times New Roman" w:cs="Times New Roman"/>
          <w:sz w:val="26"/>
          <w:szCs w:val="26"/>
        </w:rPr>
        <w:tab/>
        <w:t xml:space="preserve">               В.А. Астраханцев</w:t>
      </w:r>
    </w:p>
    <w:p w:rsidR="007F0BA1" w:rsidRPr="0045790E" w:rsidRDefault="0045790E" w:rsidP="0045790E">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7F0BA1" w:rsidRPr="0045790E">
        <w:rPr>
          <w:rFonts w:ascii="Times New Roman" w:eastAsia="Times New Roman" w:hAnsi="Times New Roman" w:cs="Times New Roman"/>
          <w:sz w:val="26"/>
          <w:szCs w:val="26"/>
          <w:lang w:eastAsia="ru-RU"/>
        </w:rPr>
        <w:t xml:space="preserve">Приложение </w:t>
      </w:r>
      <w:r w:rsidR="00A010C0" w:rsidRPr="0045790E">
        <w:rPr>
          <w:rFonts w:ascii="Times New Roman" w:eastAsia="Times New Roman" w:hAnsi="Times New Roman" w:cs="Times New Roman"/>
          <w:sz w:val="26"/>
          <w:szCs w:val="26"/>
          <w:lang w:eastAsia="ru-RU"/>
        </w:rPr>
        <w:t>№1</w:t>
      </w:r>
    </w:p>
    <w:p w:rsidR="007F0BA1" w:rsidRPr="0045790E" w:rsidRDefault="0045790E" w:rsidP="0045790E">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к распоряжению </w:t>
      </w:r>
      <w:r w:rsidR="007F0BA1" w:rsidRPr="0045790E">
        <w:rPr>
          <w:rFonts w:ascii="Times New Roman" w:eastAsia="Times New Roman" w:hAnsi="Times New Roman" w:cs="Times New Roman"/>
          <w:sz w:val="26"/>
          <w:szCs w:val="26"/>
          <w:lang w:eastAsia="ru-RU"/>
        </w:rPr>
        <w:t xml:space="preserve">Администрации </w:t>
      </w:r>
    </w:p>
    <w:p w:rsidR="007F0BA1" w:rsidRPr="0045790E" w:rsidRDefault="0045790E" w:rsidP="0045790E">
      <w:pPr>
        <w:widowControl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F0BA1" w:rsidRPr="0045790E">
        <w:rPr>
          <w:rFonts w:ascii="Times New Roman" w:eastAsia="Times New Roman" w:hAnsi="Times New Roman" w:cs="Times New Roman"/>
          <w:sz w:val="26"/>
          <w:szCs w:val="26"/>
          <w:lang w:eastAsia="ru-RU"/>
        </w:rPr>
        <w:t>г</w:t>
      </w:r>
      <w:r>
        <w:rPr>
          <w:rFonts w:ascii="Times New Roman" w:eastAsia="Times New Roman" w:hAnsi="Times New Roman" w:cs="Times New Roman"/>
          <w:sz w:val="26"/>
          <w:szCs w:val="26"/>
          <w:lang w:eastAsia="ru-RU"/>
        </w:rPr>
        <w:t>орода</w:t>
      </w:r>
      <w:r w:rsidR="007F0BA1" w:rsidRPr="0045790E">
        <w:rPr>
          <w:rFonts w:ascii="Times New Roman" w:eastAsia="Times New Roman" w:hAnsi="Times New Roman" w:cs="Times New Roman"/>
          <w:sz w:val="26"/>
          <w:szCs w:val="26"/>
          <w:lang w:eastAsia="ru-RU"/>
        </w:rPr>
        <w:t xml:space="preserve"> Переславля-Залесского </w:t>
      </w:r>
    </w:p>
    <w:p w:rsidR="007F0BA1" w:rsidRPr="0045790E" w:rsidRDefault="0045790E" w:rsidP="0045790E">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7F0BA1" w:rsidRPr="0045790E">
        <w:rPr>
          <w:rFonts w:ascii="Times New Roman" w:eastAsia="Times New Roman" w:hAnsi="Times New Roman" w:cs="Times New Roman"/>
          <w:sz w:val="26"/>
          <w:szCs w:val="26"/>
          <w:lang w:eastAsia="ru-RU"/>
        </w:rPr>
        <w:t xml:space="preserve">от </w:t>
      </w:r>
      <w:r w:rsidR="004E710A">
        <w:rPr>
          <w:rFonts w:ascii="Times New Roman" w:eastAsia="Times New Roman" w:hAnsi="Times New Roman" w:cs="Times New Roman"/>
          <w:sz w:val="26"/>
          <w:szCs w:val="26"/>
          <w:lang w:eastAsia="ru-RU"/>
        </w:rPr>
        <w:t>08.05.2020</w:t>
      </w:r>
      <w:r w:rsidR="004E710A" w:rsidRPr="0045790E">
        <w:rPr>
          <w:rFonts w:ascii="Times New Roman" w:eastAsia="Times New Roman" w:hAnsi="Times New Roman" w:cs="Times New Roman"/>
          <w:sz w:val="26"/>
          <w:szCs w:val="26"/>
          <w:lang w:eastAsia="ru-RU"/>
        </w:rPr>
        <w:t xml:space="preserve"> №</w:t>
      </w:r>
      <w:r w:rsidR="004E710A">
        <w:rPr>
          <w:rFonts w:ascii="Times New Roman" w:eastAsia="Times New Roman" w:hAnsi="Times New Roman" w:cs="Times New Roman"/>
          <w:sz w:val="26"/>
          <w:szCs w:val="26"/>
          <w:lang w:eastAsia="ru-RU"/>
        </w:rPr>
        <w:t xml:space="preserve"> РАС.03-0095/20</w:t>
      </w:r>
    </w:p>
    <w:p w:rsidR="00920108" w:rsidRPr="0045790E" w:rsidRDefault="00920108" w:rsidP="0045790E">
      <w:pPr>
        <w:pStyle w:val="10"/>
        <w:shd w:val="clear" w:color="auto" w:fill="auto"/>
        <w:spacing w:before="0"/>
        <w:ind w:left="20"/>
        <w:jc w:val="left"/>
      </w:pPr>
    </w:p>
    <w:p w:rsidR="007F0BA1" w:rsidRPr="0045790E" w:rsidRDefault="007F0BA1" w:rsidP="0045790E">
      <w:pPr>
        <w:spacing w:after="0" w:line="240" w:lineRule="auto"/>
        <w:ind w:firstLine="708"/>
        <w:jc w:val="center"/>
        <w:rPr>
          <w:rFonts w:ascii="Times New Roman" w:eastAsia="Calibri" w:hAnsi="Times New Roman" w:cs="Times New Roman"/>
          <w:sz w:val="26"/>
          <w:szCs w:val="26"/>
        </w:rPr>
      </w:pPr>
      <w:r w:rsidRPr="0045790E">
        <w:rPr>
          <w:rFonts w:ascii="Times New Roman" w:eastAsia="Calibri" w:hAnsi="Times New Roman" w:cs="Times New Roman"/>
          <w:sz w:val="26"/>
          <w:szCs w:val="26"/>
        </w:rPr>
        <w:t>Программа вводного инструктажа по гражданской обороне</w:t>
      </w:r>
    </w:p>
    <w:p w:rsidR="00BC1889" w:rsidRPr="0045790E" w:rsidRDefault="00156DCA" w:rsidP="0045790E">
      <w:pPr>
        <w:spacing w:after="0" w:line="240" w:lineRule="auto"/>
        <w:ind w:firstLine="708"/>
        <w:jc w:val="center"/>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в </w:t>
      </w:r>
      <w:r w:rsidR="007F0BA1" w:rsidRPr="0045790E">
        <w:rPr>
          <w:rFonts w:ascii="Times New Roman" w:eastAsia="Calibri" w:hAnsi="Times New Roman" w:cs="Times New Roman"/>
          <w:sz w:val="26"/>
          <w:szCs w:val="26"/>
        </w:rPr>
        <w:t>Администрации города Переславля-Залесского</w:t>
      </w:r>
    </w:p>
    <w:p w:rsidR="00BC1889" w:rsidRPr="0045790E" w:rsidRDefault="00BC1889" w:rsidP="0045790E">
      <w:pPr>
        <w:spacing w:after="0" w:line="240" w:lineRule="auto"/>
        <w:ind w:firstLine="708"/>
        <w:jc w:val="center"/>
        <w:rPr>
          <w:rFonts w:ascii="Times New Roman" w:eastAsia="Calibri" w:hAnsi="Times New Roman" w:cs="Times New Roman"/>
          <w:sz w:val="26"/>
          <w:szCs w:val="26"/>
        </w:rPr>
      </w:pPr>
    </w:p>
    <w:p w:rsidR="00156DCA" w:rsidRPr="0045790E" w:rsidRDefault="00156DCA"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Вводная часть</w:t>
      </w:r>
    </w:p>
    <w:p w:rsidR="00156DCA" w:rsidRPr="0045790E" w:rsidRDefault="00156DCA"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Вводный инструктаж по гражданской обороне проводится с вновь принятыми на работу </w:t>
      </w:r>
      <w:r w:rsidR="00AB354B" w:rsidRPr="0045790E">
        <w:rPr>
          <w:rFonts w:ascii="Times New Roman" w:eastAsia="Calibri" w:hAnsi="Times New Roman" w:cs="Times New Roman"/>
          <w:sz w:val="26"/>
          <w:szCs w:val="26"/>
        </w:rPr>
        <w:t>муниципальными служащими Администрации города Переславля-Залесского, или иными работниками Администрации города Переславля-Залесского (далее – работник Администрации)</w:t>
      </w:r>
      <w:r w:rsidRPr="0045790E">
        <w:rPr>
          <w:rFonts w:ascii="Times New Roman" w:eastAsia="Calibri" w:hAnsi="Times New Roman" w:cs="Times New Roman"/>
          <w:sz w:val="26"/>
          <w:szCs w:val="26"/>
        </w:rPr>
        <w:t>, в течение первого месяца их работы.</w:t>
      </w:r>
    </w:p>
    <w:p w:rsidR="00156DCA" w:rsidRPr="0045790E" w:rsidRDefault="00156DCA"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Цель проведения вводного инструктажа - ознакомить вновь принимаемых на работу</w:t>
      </w:r>
      <w:r w:rsidR="00AB354B" w:rsidRPr="0045790E">
        <w:rPr>
          <w:rFonts w:ascii="Times New Roman" w:eastAsia="Calibri" w:hAnsi="Times New Roman" w:cs="Times New Roman"/>
          <w:sz w:val="26"/>
          <w:szCs w:val="26"/>
        </w:rPr>
        <w:t xml:space="preserve"> работников Администрации</w:t>
      </w:r>
      <w:r w:rsidRPr="0045790E">
        <w:rPr>
          <w:rFonts w:ascii="Times New Roman" w:eastAsia="Calibri" w:hAnsi="Times New Roman" w:cs="Times New Roman"/>
          <w:sz w:val="26"/>
          <w:szCs w:val="26"/>
        </w:rPr>
        <w:t xml:space="preserve"> с системой гражданской обороны действующей на территории городского округа город Переславль-Залесский (далее – городской округ)</w:t>
      </w:r>
      <w:r w:rsidRPr="0045790E">
        <w:rPr>
          <w:rFonts w:eastAsia="Calibri"/>
          <w:i/>
          <w:iCs/>
        </w:rPr>
        <w:t>,</w:t>
      </w:r>
      <w:r w:rsidRPr="0045790E">
        <w:rPr>
          <w:rFonts w:ascii="Times New Roman" w:eastAsia="Calibri" w:hAnsi="Times New Roman" w:cs="Times New Roman"/>
          <w:sz w:val="26"/>
          <w:szCs w:val="26"/>
        </w:rPr>
        <w:t xml:space="preserve"> опасностей, возникающих вследствие военных конфликтов.</w:t>
      </w:r>
    </w:p>
    <w:p w:rsidR="00156DCA" w:rsidRPr="0045790E" w:rsidRDefault="00156DCA"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Вводный инструктаж по гражданской обороне проводится по программе, разработанной самостоятельно на основании законодательных и иных нормативных правовых актов Российской Федерации</w:t>
      </w:r>
      <w:r w:rsidR="00AB354B" w:rsidRPr="0045790E">
        <w:rPr>
          <w:rFonts w:ascii="Times New Roman" w:eastAsia="Calibri" w:hAnsi="Times New Roman" w:cs="Times New Roman"/>
          <w:sz w:val="26"/>
          <w:szCs w:val="26"/>
        </w:rPr>
        <w:t>,</w:t>
      </w:r>
      <w:r w:rsidRPr="0045790E">
        <w:rPr>
          <w:rFonts w:ascii="Times New Roman" w:eastAsia="Calibri" w:hAnsi="Times New Roman" w:cs="Times New Roman"/>
          <w:sz w:val="26"/>
          <w:szCs w:val="26"/>
        </w:rPr>
        <w:t xml:space="preserve"> с учетом специфики деятельности Администрации </w:t>
      </w:r>
      <w:r w:rsidR="00AB354B" w:rsidRPr="0045790E">
        <w:rPr>
          <w:rFonts w:ascii="Times New Roman" w:eastAsia="Calibri" w:hAnsi="Times New Roman" w:cs="Times New Roman"/>
          <w:sz w:val="26"/>
          <w:szCs w:val="26"/>
        </w:rPr>
        <w:t xml:space="preserve">города Переславля-Залесского, </w:t>
      </w:r>
      <w:r w:rsidRPr="0045790E">
        <w:rPr>
          <w:rFonts w:ascii="Times New Roman" w:eastAsia="Calibri" w:hAnsi="Times New Roman" w:cs="Times New Roman"/>
          <w:sz w:val="26"/>
          <w:szCs w:val="26"/>
        </w:rPr>
        <w:t>и утвержденной в установленном порядке Главой городского округа</w:t>
      </w:r>
      <w:r w:rsidRPr="0045790E">
        <w:rPr>
          <w:rFonts w:eastAsia="Calibri"/>
          <w:i/>
          <w:iCs/>
        </w:rPr>
        <w:t>.</w:t>
      </w:r>
      <w:r w:rsidRPr="0045790E">
        <w:rPr>
          <w:rFonts w:ascii="Times New Roman" w:eastAsia="Calibri" w:hAnsi="Times New Roman" w:cs="Times New Roman"/>
          <w:sz w:val="26"/>
          <w:szCs w:val="26"/>
        </w:rPr>
        <w:t xml:space="preserve"> </w:t>
      </w:r>
    </w:p>
    <w:p w:rsidR="00156DCA" w:rsidRPr="0045790E" w:rsidRDefault="00156DCA"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Вводный инструктаж по гражданской обороне завершается устной проверкой приобретенных знаний лицом, проводившим инструктаж.</w:t>
      </w:r>
    </w:p>
    <w:p w:rsidR="00156DCA" w:rsidRPr="0045790E" w:rsidRDefault="00156DCA"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Результаты проведения вводного инструктажа заносятся в журнал </w:t>
      </w:r>
      <w:r w:rsidRPr="0045790E">
        <w:rPr>
          <w:rFonts w:eastAsia="Calibri"/>
          <w:iCs/>
        </w:rPr>
        <w:t>«Регистрации вводного инструктажа по гражданской обороне</w:t>
      </w:r>
      <w:r w:rsidR="006101D6" w:rsidRPr="0045790E">
        <w:rPr>
          <w:rFonts w:eastAsia="Calibri"/>
          <w:iCs/>
        </w:rPr>
        <w:t xml:space="preserve"> Администрации города Переславля-Залесского</w:t>
      </w:r>
      <w:r w:rsidRPr="0045790E">
        <w:rPr>
          <w:rFonts w:eastAsia="Calibri"/>
          <w:iCs/>
        </w:rPr>
        <w:t>»</w:t>
      </w:r>
      <w:r w:rsidRPr="0045790E">
        <w:rPr>
          <w:rFonts w:ascii="Times New Roman" w:eastAsia="Calibri" w:hAnsi="Times New Roman" w:cs="Times New Roman"/>
          <w:sz w:val="26"/>
          <w:szCs w:val="26"/>
        </w:rPr>
        <w:t xml:space="preserve"> с указанием подписи инструктируемого и подписи инструктирующего, а также даты проведения инструктажа.</w:t>
      </w:r>
    </w:p>
    <w:p w:rsidR="00BC1889" w:rsidRPr="0045790E" w:rsidRDefault="00BC1889" w:rsidP="0045790E">
      <w:pPr>
        <w:spacing w:after="0" w:line="240" w:lineRule="auto"/>
        <w:ind w:firstLine="708"/>
        <w:jc w:val="both"/>
        <w:rPr>
          <w:rFonts w:ascii="Times New Roman" w:eastAsia="Calibri" w:hAnsi="Times New Roman" w:cs="Times New Roman"/>
          <w:sz w:val="26"/>
          <w:szCs w:val="26"/>
        </w:rPr>
      </w:pPr>
    </w:p>
    <w:p w:rsidR="006101D6" w:rsidRPr="0045790E" w:rsidRDefault="006101D6" w:rsidP="0045790E">
      <w:pPr>
        <w:spacing w:after="0" w:line="240" w:lineRule="auto"/>
        <w:ind w:firstLine="708"/>
        <w:jc w:val="both"/>
        <w:rPr>
          <w:rFonts w:ascii="Times New Roman" w:eastAsia="Calibri" w:hAnsi="Times New Roman" w:cs="Times New Roman"/>
          <w:b/>
          <w:bCs/>
          <w:iCs/>
        </w:rPr>
      </w:pPr>
      <w:r w:rsidRPr="0045790E">
        <w:rPr>
          <w:rFonts w:ascii="Times New Roman" w:eastAsia="Calibri" w:hAnsi="Times New Roman" w:cs="Times New Roman"/>
          <w:b/>
          <w:bCs/>
          <w:iCs/>
        </w:rPr>
        <w:t>2. Тематический план проведения вводного инструктажа по гражданской обороне в Администрации города Переславля-Залесского</w:t>
      </w:r>
    </w:p>
    <w:tbl>
      <w:tblPr>
        <w:tblStyle w:val="a5"/>
        <w:tblW w:w="0" w:type="auto"/>
        <w:tblLook w:val="04A0"/>
      </w:tblPr>
      <w:tblGrid>
        <w:gridCol w:w="1951"/>
        <w:gridCol w:w="7620"/>
      </w:tblGrid>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темы</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Тема</w:t>
            </w:r>
          </w:p>
        </w:tc>
      </w:tr>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1</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Основные понятия в области гражданской обороны</w:t>
            </w:r>
            <w:r w:rsidR="004357F9" w:rsidRPr="0045790E">
              <w:rPr>
                <w:rFonts w:ascii="Times New Roman" w:eastAsia="Calibri" w:hAnsi="Times New Roman" w:cs="Times New Roman"/>
                <w:sz w:val="26"/>
                <w:szCs w:val="26"/>
              </w:rPr>
              <w:t>.</w:t>
            </w:r>
          </w:p>
        </w:tc>
      </w:tr>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2</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Задачи в области гражданской обороны</w:t>
            </w:r>
            <w:r w:rsidR="004357F9" w:rsidRPr="0045790E">
              <w:rPr>
                <w:rFonts w:ascii="Times New Roman" w:eastAsia="Calibri" w:hAnsi="Times New Roman" w:cs="Times New Roman"/>
                <w:sz w:val="26"/>
                <w:szCs w:val="26"/>
              </w:rPr>
              <w:t>.</w:t>
            </w:r>
          </w:p>
        </w:tc>
      </w:tr>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3</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Характер и виды потенциальных угроз мирного и военного времени на территории городского округа</w:t>
            </w:r>
            <w:r w:rsidR="004357F9" w:rsidRPr="0045790E">
              <w:rPr>
                <w:rFonts w:ascii="Times New Roman" w:eastAsia="Calibri" w:hAnsi="Times New Roman" w:cs="Times New Roman"/>
                <w:sz w:val="26"/>
                <w:szCs w:val="26"/>
              </w:rPr>
              <w:t>.</w:t>
            </w:r>
          </w:p>
        </w:tc>
      </w:tr>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4</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Индивидуальные и коллективные средства защиты населения от опасностей, возникающих при военных конфликтах или чрезвычайных ситуациях на территории городского округа</w:t>
            </w:r>
            <w:r w:rsidR="004357F9" w:rsidRPr="0045790E">
              <w:rPr>
                <w:rFonts w:ascii="Times New Roman" w:eastAsia="Calibri" w:hAnsi="Times New Roman" w:cs="Times New Roman"/>
                <w:sz w:val="26"/>
                <w:szCs w:val="26"/>
              </w:rPr>
              <w:t>.</w:t>
            </w:r>
          </w:p>
        </w:tc>
      </w:tr>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5</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Эвакуация. Общие понятия и порядок осуществления.</w:t>
            </w:r>
          </w:p>
        </w:tc>
      </w:tr>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6</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Порядок оповещения населения при возникновении угроз мирного или военного времени на территории городского округа</w:t>
            </w:r>
            <w:r w:rsidR="004357F9" w:rsidRPr="0045790E">
              <w:rPr>
                <w:rFonts w:ascii="Times New Roman" w:eastAsia="Calibri" w:hAnsi="Times New Roman" w:cs="Times New Roman"/>
                <w:sz w:val="26"/>
                <w:szCs w:val="26"/>
              </w:rPr>
              <w:t>.</w:t>
            </w:r>
            <w:r w:rsidRPr="0045790E">
              <w:rPr>
                <w:rFonts w:ascii="Times New Roman" w:eastAsia="Calibri" w:hAnsi="Times New Roman" w:cs="Times New Roman"/>
                <w:sz w:val="26"/>
                <w:szCs w:val="26"/>
              </w:rPr>
              <w:t xml:space="preserve"> </w:t>
            </w:r>
          </w:p>
        </w:tc>
      </w:tr>
      <w:tr w:rsidR="006101D6" w:rsidRPr="0045790E" w:rsidTr="006101D6">
        <w:tc>
          <w:tcPr>
            <w:tcW w:w="1951"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7</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Порядок действий по сигналам гражданской обороны «Внимание всем»</w:t>
            </w:r>
            <w:r w:rsidR="004357F9" w:rsidRPr="0045790E">
              <w:rPr>
                <w:rFonts w:ascii="Times New Roman" w:eastAsia="Calibri" w:hAnsi="Times New Roman" w:cs="Times New Roman"/>
                <w:sz w:val="26"/>
                <w:szCs w:val="26"/>
              </w:rPr>
              <w:t>.</w:t>
            </w:r>
          </w:p>
        </w:tc>
      </w:tr>
      <w:tr w:rsidR="006101D6" w:rsidRPr="0045790E" w:rsidTr="006101D6">
        <w:tc>
          <w:tcPr>
            <w:tcW w:w="1951" w:type="dxa"/>
          </w:tcPr>
          <w:p w:rsidR="006101D6" w:rsidRPr="0045790E" w:rsidRDefault="004357F9"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8</w:t>
            </w:r>
          </w:p>
        </w:tc>
        <w:tc>
          <w:tcPr>
            <w:tcW w:w="7620" w:type="dxa"/>
          </w:tcPr>
          <w:p w:rsidR="006101D6" w:rsidRPr="0045790E" w:rsidRDefault="006101D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Подготовка на</w:t>
            </w:r>
            <w:r w:rsidR="004357F9" w:rsidRPr="0045790E">
              <w:rPr>
                <w:rFonts w:ascii="Times New Roman" w:eastAsia="Calibri" w:hAnsi="Times New Roman" w:cs="Times New Roman"/>
                <w:sz w:val="26"/>
                <w:szCs w:val="26"/>
              </w:rPr>
              <w:t>селения в области гражданской об</w:t>
            </w:r>
            <w:r w:rsidRPr="0045790E">
              <w:rPr>
                <w:rFonts w:ascii="Times New Roman" w:eastAsia="Calibri" w:hAnsi="Times New Roman" w:cs="Times New Roman"/>
                <w:sz w:val="26"/>
                <w:szCs w:val="26"/>
              </w:rPr>
              <w:t>ороны.</w:t>
            </w:r>
          </w:p>
        </w:tc>
      </w:tr>
      <w:tr w:rsidR="004357F9" w:rsidRPr="0045790E" w:rsidTr="006101D6">
        <w:tc>
          <w:tcPr>
            <w:tcW w:w="1951" w:type="dxa"/>
          </w:tcPr>
          <w:p w:rsidR="004357F9" w:rsidRPr="0045790E" w:rsidRDefault="004357F9"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9</w:t>
            </w:r>
          </w:p>
        </w:tc>
        <w:tc>
          <w:tcPr>
            <w:tcW w:w="7620" w:type="dxa"/>
          </w:tcPr>
          <w:p w:rsidR="004357F9" w:rsidRPr="0045790E" w:rsidRDefault="004357F9"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Действия работников Администрации в чрезвычайных ситуациях техногенного характера, а также при угрозе и </w:t>
            </w:r>
            <w:r w:rsidRPr="0045790E">
              <w:rPr>
                <w:rFonts w:ascii="Times New Roman" w:eastAsia="Calibri" w:hAnsi="Times New Roman" w:cs="Times New Roman"/>
                <w:sz w:val="26"/>
                <w:szCs w:val="26"/>
              </w:rPr>
              <w:lastRenderedPageBreak/>
              <w:t>совершении террористических актов.</w:t>
            </w:r>
          </w:p>
        </w:tc>
      </w:tr>
    </w:tbl>
    <w:p w:rsidR="006101D6" w:rsidRPr="0045790E" w:rsidRDefault="006101D6" w:rsidP="0045790E">
      <w:pPr>
        <w:spacing w:after="0" w:line="240" w:lineRule="auto"/>
        <w:ind w:firstLine="708"/>
        <w:jc w:val="both"/>
        <w:rPr>
          <w:rFonts w:ascii="Times New Roman" w:eastAsia="Calibri" w:hAnsi="Times New Roman" w:cs="Times New Roman"/>
          <w:sz w:val="26"/>
          <w:szCs w:val="26"/>
        </w:rPr>
      </w:pP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3. Содержание вводного инструктажа по гражданской обороне с вновь принимаемыми работниками</w:t>
      </w:r>
      <w:r w:rsidR="00AB354B" w:rsidRPr="0045790E">
        <w:rPr>
          <w:rFonts w:ascii="Times New Roman" w:eastAsia="Calibri" w:hAnsi="Times New Roman" w:cs="Times New Roman"/>
          <w:sz w:val="26"/>
          <w:szCs w:val="26"/>
        </w:rPr>
        <w:t xml:space="preserve"> Администрации</w:t>
      </w:r>
      <w:r w:rsidRPr="0045790E">
        <w:rPr>
          <w:rFonts w:ascii="Times New Roman" w:eastAsia="Calibri" w:hAnsi="Times New Roman" w:cs="Times New Roman"/>
          <w:sz w:val="26"/>
          <w:szCs w:val="26"/>
        </w:rPr>
        <w:t>.</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bookmarkStart w:id="1" w:name="bookmark3"/>
      <w:r w:rsidRPr="0045790E">
        <w:rPr>
          <w:rFonts w:ascii="Times New Roman" w:eastAsia="Calibri" w:hAnsi="Times New Roman" w:cs="Times New Roman"/>
          <w:sz w:val="26"/>
          <w:szCs w:val="26"/>
        </w:rPr>
        <w:t>Тема 1. Основные понятия в области гражданской обороны.</w:t>
      </w:r>
      <w:bookmarkEnd w:id="1"/>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Под термином «гражданская оборона» понимается система мероприятий о подготовке к защите и по защите населения, материальных и культурных ценностей на территории Российской Федерации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Существующая система мероприятий гражданской обороны направлена на своевременную и полноценную защиту интересов личности, общества и государства. Мероприятиями по гражданской обороне называются организационные и специальные действия, осуществляемые в области гражданской обороны в соответствии с федеральными законами и иными нормативными правовыми актами Российской Федерации гражданами, организациями, органами исполнительной власти всех уровней.</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Для реализации мероприятий гражданской обороны в Российской Федерации создана система управления гражданской обороной, представляющая собой совокупность органов, осуществляющих управление гражданской обороной, а также пунктов управления и технических средств, обеспечивающих управление гражданской обороной.</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Подготовка государства к ведению гражданской обороны осуществляется заблаговременно в мирное время с учетом развития вооружения, военной техники и средств защиты населения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Ведение гражданской обороны на территории Российской Федерации или в отдельных ее местностях начинается с момента объявления состояния войны,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 а также при возникновении чрезвычайных ситуаций природного и техногенного характера.</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Правительство Российской Федерации руководит организацией и ведением гражданской обороны на всей территории Российской Федерации. Руководство гражданской обороной (т.е. - системой мероприятий) на территории субъекта Российской Федерации и муниципального образования осуществляют соответственно глава органа исполнительной власти субъекта Российской Федерации и руководитель органа местного самоуправления. Под термином «чрезвычайная ситуация» понимается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Чрезвычайные ситуации могут быть прогнозируемыми, с учетом </w:t>
      </w:r>
      <w:proofErr w:type="gramStart"/>
      <w:r w:rsidRPr="0045790E">
        <w:rPr>
          <w:rFonts w:ascii="Times New Roman" w:eastAsia="Calibri" w:hAnsi="Times New Roman" w:cs="Times New Roman"/>
          <w:sz w:val="26"/>
          <w:szCs w:val="26"/>
        </w:rPr>
        <w:t>географических</w:t>
      </w:r>
      <w:proofErr w:type="gramEnd"/>
      <w:r w:rsidRPr="0045790E">
        <w:rPr>
          <w:rFonts w:ascii="Times New Roman" w:eastAsia="Calibri" w:hAnsi="Times New Roman" w:cs="Times New Roman"/>
          <w:sz w:val="26"/>
          <w:szCs w:val="26"/>
        </w:rPr>
        <w:t xml:space="preserve"> и социально-экономических особенной расположения территории или объекта </w:t>
      </w:r>
      <w:r w:rsidR="00AB354B" w:rsidRPr="0045790E">
        <w:rPr>
          <w:rFonts w:ascii="Times New Roman" w:eastAsia="Calibri" w:hAnsi="Times New Roman" w:cs="Times New Roman"/>
          <w:sz w:val="26"/>
          <w:szCs w:val="26"/>
        </w:rPr>
        <w:t>городского округа.</w:t>
      </w:r>
      <w:r w:rsidRPr="0045790E">
        <w:rPr>
          <w:rFonts w:ascii="Times New Roman" w:eastAsia="Calibri" w:hAnsi="Times New Roman" w:cs="Times New Roman"/>
          <w:sz w:val="26"/>
          <w:szCs w:val="26"/>
        </w:rPr>
        <w:t xml:space="preserve"> </w:t>
      </w:r>
      <w:proofErr w:type="gramStart"/>
      <w:r w:rsidRPr="0045790E">
        <w:rPr>
          <w:rFonts w:ascii="Times New Roman" w:eastAsia="Calibri" w:hAnsi="Times New Roman" w:cs="Times New Roman"/>
          <w:sz w:val="26"/>
          <w:szCs w:val="26"/>
        </w:rPr>
        <w:t xml:space="preserve">В этом случае проводится деятельность по </w:t>
      </w:r>
      <w:r w:rsidRPr="0045790E">
        <w:rPr>
          <w:rFonts w:ascii="Times New Roman" w:eastAsia="Calibri" w:hAnsi="Times New Roman" w:cs="Times New Roman"/>
          <w:sz w:val="26"/>
          <w:szCs w:val="26"/>
        </w:rPr>
        <w:lastRenderedPageBreak/>
        <w:t>предупреждению чрезвычайных ситуаций, включающая в себя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среде и материальных потерь в случае их возникновения.</w:t>
      </w:r>
      <w:proofErr w:type="gramEnd"/>
      <w:r w:rsidRPr="0045790E">
        <w:rPr>
          <w:rFonts w:ascii="Times New Roman" w:eastAsia="Calibri" w:hAnsi="Times New Roman" w:cs="Times New Roman"/>
          <w:sz w:val="26"/>
          <w:szCs w:val="26"/>
        </w:rPr>
        <w:t xml:space="preserve"> </w:t>
      </w:r>
      <w:proofErr w:type="gramStart"/>
      <w:r w:rsidRPr="0045790E">
        <w:rPr>
          <w:rFonts w:ascii="Times New Roman" w:eastAsia="Calibri" w:hAnsi="Times New Roman" w:cs="Times New Roman"/>
          <w:sz w:val="26"/>
          <w:szCs w:val="26"/>
        </w:rPr>
        <w:t>При непосредственно возникшей чрезвычайной ситуации</w:t>
      </w:r>
      <w:r w:rsidR="00AB354B" w:rsidRPr="0045790E">
        <w:rPr>
          <w:rFonts w:ascii="Times New Roman" w:eastAsia="Calibri" w:hAnsi="Times New Roman" w:cs="Times New Roman"/>
          <w:sz w:val="26"/>
          <w:szCs w:val="26"/>
        </w:rPr>
        <w:t>,</w:t>
      </w:r>
      <w:r w:rsidRPr="0045790E">
        <w:rPr>
          <w:rFonts w:ascii="Times New Roman" w:eastAsia="Calibri" w:hAnsi="Times New Roman" w:cs="Times New Roman"/>
          <w:sz w:val="26"/>
          <w:szCs w:val="26"/>
        </w:rPr>
        <w:t xml:space="preserve"> специально сформированными и выделяемыми для этих целей силами (различные формирования) и средствами (техника, обо</w:t>
      </w:r>
      <w:r w:rsidR="00AB354B" w:rsidRPr="0045790E">
        <w:rPr>
          <w:rFonts w:ascii="Times New Roman" w:eastAsia="Calibri" w:hAnsi="Times New Roman" w:cs="Times New Roman"/>
          <w:sz w:val="26"/>
          <w:szCs w:val="26"/>
        </w:rPr>
        <w:t>рудование и инструменты) проводят</w:t>
      </w:r>
      <w:r w:rsidRPr="0045790E">
        <w:rPr>
          <w:rFonts w:ascii="Times New Roman" w:eastAsia="Calibri" w:hAnsi="Times New Roman" w:cs="Times New Roman"/>
          <w:sz w:val="26"/>
          <w:szCs w:val="26"/>
        </w:rPr>
        <w:t xml:space="preserve"> аварийно-спасательные и другие неотложные работы, направленные на спасение жизни и сохранение здоровья людей, снижение размеров ущерба окружающей среде и материальных потерь, а также на локализацию зон чрезвычайных ситуаций, прекращение действия характерных для них опасных факторов.</w:t>
      </w:r>
      <w:proofErr w:type="gramEnd"/>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 части предотвращения негативных последствий чрезвычайных ситуаций и для проведения мероприятий гражданской обороны необходимо заблаговременное (в мирное время, при отсутствии чрезвычайных ситуаций) проведение подготовительных мероприятий, которые включают:</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подготовку населения в области гражданской обороны и защиты от чрезвычайных ситуаций;</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формирование и подготовку органов управления, сил и средств по предупреждению и ликвидации чрезвычайных ситуаций; </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обеспечение населения необходимыми и достаточными средствами индивидуальной защиты органов дыхания и кожи;</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оборудование и поддержание в постоянной готовности к использованию защитных сооружений гражданской обороны (коллективных средств защиты);</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практические учения и тренировки по отработке полученных знаний;</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Тема 2. Задачи в области гражданской обороны.</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Основные задачи перед системой гражданской обороны Российской Федерации сформулированы в Федеральном Законе от 12.02.1998 № 28-ФЗ «О гражданской обороне»:</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ab/>
        <w:t>1. П</w:t>
      </w:r>
      <w:r w:rsidR="004357F9" w:rsidRPr="0045790E">
        <w:rPr>
          <w:rFonts w:eastAsia="Calibri"/>
          <w:iCs/>
        </w:rPr>
        <w:t>одготовка населения в области гражданской обороны.</w:t>
      </w:r>
      <w:r w:rsidR="004357F9" w:rsidRPr="0045790E">
        <w:rPr>
          <w:rFonts w:eastAsia="Calibri"/>
          <w:b/>
          <w:bCs/>
        </w:rPr>
        <w:t xml:space="preserve"> </w:t>
      </w:r>
      <w:r w:rsidRPr="0045790E">
        <w:rPr>
          <w:rFonts w:ascii="Times New Roman" w:eastAsia="Calibri" w:hAnsi="Times New Roman" w:cs="Times New Roman"/>
          <w:sz w:val="26"/>
          <w:szCs w:val="26"/>
        </w:rPr>
        <w:t xml:space="preserve">Эта задача </w:t>
      </w:r>
      <w:r w:rsidR="004357F9" w:rsidRPr="0045790E">
        <w:rPr>
          <w:rFonts w:ascii="Times New Roman" w:eastAsia="Calibri" w:hAnsi="Times New Roman" w:cs="Times New Roman"/>
          <w:sz w:val="26"/>
          <w:szCs w:val="26"/>
        </w:rPr>
        <w:t>реализуется через три основных направления - получение преимущественно общих и теоретических знаний при дополнительном профессиональном образовании или курсовом обучении; через организацию самостоятельного изучения нормативных документов, методической и учебной литературы, чтение памяток, просмотра фильмов или прослушивание радиопередач; через практическую отработку полученных умений и нав</w:t>
      </w:r>
      <w:r w:rsidRPr="0045790E">
        <w:rPr>
          <w:rFonts w:ascii="Times New Roman" w:eastAsia="Calibri" w:hAnsi="Times New Roman" w:cs="Times New Roman"/>
          <w:sz w:val="26"/>
          <w:szCs w:val="26"/>
        </w:rPr>
        <w:t>ыков в ходе учений и тренировок.</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ab/>
        <w:t>2. О</w:t>
      </w:r>
      <w:r w:rsidR="004357F9" w:rsidRPr="0045790E">
        <w:rPr>
          <w:rFonts w:eastAsia="Calibri"/>
          <w:iCs/>
        </w:rPr>
        <w:t>повещение населения об опасностях</w:t>
      </w:r>
      <w:r w:rsidR="004357F9" w:rsidRPr="0045790E">
        <w:rPr>
          <w:rFonts w:ascii="Times New Roman" w:eastAsia="Calibri" w:hAnsi="Times New Roman" w:cs="Times New Roman"/>
          <w:sz w:val="26"/>
          <w:szCs w:val="26"/>
        </w:rPr>
        <w:t>, воз</w:t>
      </w:r>
      <w:r w:rsidRPr="0045790E">
        <w:rPr>
          <w:rFonts w:ascii="Times New Roman" w:eastAsia="Calibri" w:hAnsi="Times New Roman" w:cs="Times New Roman"/>
          <w:sz w:val="26"/>
          <w:szCs w:val="26"/>
        </w:rPr>
        <w:t xml:space="preserve">никающих при военных конфликтах </w:t>
      </w:r>
      <w:r w:rsidR="004357F9" w:rsidRPr="0045790E">
        <w:rPr>
          <w:rFonts w:ascii="Times New Roman" w:eastAsia="Calibri" w:hAnsi="Times New Roman" w:cs="Times New Roman"/>
          <w:sz w:val="26"/>
          <w:szCs w:val="26"/>
        </w:rPr>
        <w:t>или вследствие этих конфликтов, а также при чрезвычайных ситуациях прир</w:t>
      </w:r>
      <w:r w:rsidRPr="0045790E">
        <w:rPr>
          <w:rFonts w:ascii="Times New Roman" w:eastAsia="Calibri" w:hAnsi="Times New Roman" w:cs="Times New Roman"/>
          <w:sz w:val="26"/>
          <w:szCs w:val="26"/>
        </w:rPr>
        <w:t>одного и техногенного характера.</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3. Э</w:t>
      </w:r>
      <w:r w:rsidR="004357F9" w:rsidRPr="0045790E">
        <w:rPr>
          <w:rFonts w:ascii="Times New Roman" w:eastAsia="Calibri" w:hAnsi="Times New Roman" w:cs="Times New Roman"/>
          <w:sz w:val="26"/>
          <w:szCs w:val="26"/>
        </w:rPr>
        <w:t>вакуация населения, материальных и культурных ценностей</w:t>
      </w:r>
      <w:r w:rsidR="004357F9" w:rsidRPr="0045790E">
        <w:rPr>
          <w:rFonts w:eastAsia="Calibri"/>
          <w:b/>
          <w:bCs/>
          <w:i/>
          <w:iCs/>
        </w:rPr>
        <w:t xml:space="preserve"> </w:t>
      </w:r>
      <w:r w:rsidR="004357F9" w:rsidRPr="0045790E">
        <w:rPr>
          <w:rFonts w:eastAsia="Calibri"/>
          <w:i/>
          <w:iCs/>
        </w:rPr>
        <w:t>в</w:t>
      </w:r>
      <w:r w:rsidRPr="0045790E">
        <w:rPr>
          <w:rFonts w:eastAsia="Calibri"/>
          <w:i/>
          <w:iCs/>
        </w:rPr>
        <w:t xml:space="preserve"> </w:t>
      </w:r>
      <w:r w:rsidRPr="0045790E">
        <w:rPr>
          <w:rFonts w:ascii="Times New Roman" w:eastAsia="Calibri" w:hAnsi="Times New Roman" w:cs="Times New Roman"/>
          <w:sz w:val="26"/>
          <w:szCs w:val="26"/>
        </w:rPr>
        <w:t>безопасные районы.</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4. П</w:t>
      </w:r>
      <w:r w:rsidR="004357F9" w:rsidRPr="0045790E">
        <w:rPr>
          <w:rFonts w:ascii="Times New Roman" w:eastAsia="Calibri" w:hAnsi="Times New Roman" w:cs="Times New Roman"/>
          <w:sz w:val="26"/>
          <w:szCs w:val="26"/>
        </w:rPr>
        <w:t>редоставление населению средств индив</w:t>
      </w:r>
      <w:r w:rsidRPr="0045790E">
        <w:rPr>
          <w:rFonts w:ascii="Times New Roman" w:eastAsia="Calibri" w:hAnsi="Times New Roman" w:cs="Times New Roman"/>
          <w:sz w:val="26"/>
          <w:szCs w:val="26"/>
        </w:rPr>
        <w:t>идуальной и коллективной защиты.</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5. П</w:t>
      </w:r>
      <w:r w:rsidR="004357F9" w:rsidRPr="0045790E">
        <w:rPr>
          <w:rFonts w:ascii="Times New Roman" w:eastAsia="Calibri" w:hAnsi="Times New Roman" w:cs="Times New Roman"/>
          <w:sz w:val="26"/>
          <w:szCs w:val="26"/>
        </w:rPr>
        <w:t xml:space="preserve">роведение мероприятий по </w:t>
      </w:r>
      <w:r w:rsidR="004357F9" w:rsidRPr="0045790E">
        <w:rPr>
          <w:rFonts w:eastAsia="Calibri"/>
          <w:iCs/>
        </w:rPr>
        <w:t>световой маскировке</w:t>
      </w:r>
      <w:r w:rsidR="004357F9" w:rsidRPr="0045790E">
        <w:rPr>
          <w:rFonts w:eastAsia="Calibri"/>
          <w:b/>
          <w:bCs/>
        </w:rPr>
        <w:t xml:space="preserve"> </w:t>
      </w:r>
      <w:r w:rsidRPr="0045790E">
        <w:rPr>
          <w:rFonts w:ascii="Times New Roman" w:eastAsia="Calibri" w:hAnsi="Times New Roman" w:cs="Times New Roman"/>
          <w:sz w:val="26"/>
          <w:szCs w:val="26"/>
        </w:rPr>
        <w:t>и другим видам маскировки.</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6. П</w:t>
      </w:r>
      <w:r w:rsidR="004357F9" w:rsidRPr="0045790E">
        <w:rPr>
          <w:rFonts w:ascii="Times New Roman" w:eastAsia="Calibri" w:hAnsi="Times New Roman" w:cs="Times New Roman"/>
          <w:sz w:val="26"/>
          <w:szCs w:val="26"/>
        </w:rPr>
        <w:t>роведение аварийно-спасательных и других неотложных работ</w:t>
      </w:r>
      <w:r w:rsidR="004357F9" w:rsidRPr="0045790E">
        <w:rPr>
          <w:rFonts w:eastAsia="Calibri"/>
          <w:b/>
          <w:bCs/>
          <w:i/>
          <w:iCs/>
        </w:rPr>
        <w:t xml:space="preserve"> </w:t>
      </w:r>
      <w:r w:rsidR="004357F9" w:rsidRPr="0045790E">
        <w:rPr>
          <w:rFonts w:eastAsia="Calibri"/>
          <w:i/>
          <w:iCs/>
        </w:rPr>
        <w:t>в</w:t>
      </w:r>
      <w:r w:rsidRPr="0045790E">
        <w:rPr>
          <w:rFonts w:eastAsia="Calibri"/>
          <w:i/>
          <w:iCs/>
        </w:rPr>
        <w:t xml:space="preserve"> </w:t>
      </w:r>
      <w:r w:rsidR="004357F9" w:rsidRPr="0045790E">
        <w:rPr>
          <w:rFonts w:ascii="Times New Roman" w:eastAsia="Calibri" w:hAnsi="Times New Roman" w:cs="Times New Roman"/>
          <w:sz w:val="26"/>
          <w:szCs w:val="26"/>
        </w:rPr>
        <w:t xml:space="preserve">случае возникновения опасностей для населения при военных конфликтах или </w:t>
      </w:r>
      <w:r w:rsidR="004357F9" w:rsidRPr="0045790E">
        <w:rPr>
          <w:rFonts w:ascii="Times New Roman" w:eastAsia="Calibri" w:hAnsi="Times New Roman" w:cs="Times New Roman"/>
          <w:sz w:val="26"/>
          <w:szCs w:val="26"/>
        </w:rPr>
        <w:lastRenderedPageBreak/>
        <w:t>вследствие этих конфликтов, а также при чрезвычайных ситуациях природного и техногенного характера</w:t>
      </w:r>
      <w:r w:rsidRPr="0045790E">
        <w:rPr>
          <w:rFonts w:ascii="Times New Roman" w:eastAsia="Calibri" w:hAnsi="Times New Roman" w:cs="Times New Roman"/>
          <w:sz w:val="26"/>
          <w:szCs w:val="26"/>
        </w:rPr>
        <w:t>.</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7. П</w:t>
      </w:r>
      <w:r w:rsidR="004357F9" w:rsidRPr="0045790E">
        <w:rPr>
          <w:rFonts w:ascii="Times New Roman" w:eastAsia="Calibri" w:hAnsi="Times New Roman" w:cs="Times New Roman"/>
          <w:sz w:val="26"/>
          <w:szCs w:val="26"/>
        </w:rPr>
        <w:t xml:space="preserve">ервоочередное </w:t>
      </w:r>
      <w:r w:rsidR="004357F9" w:rsidRPr="0045790E">
        <w:rPr>
          <w:rFonts w:eastAsia="Calibri"/>
          <w:iCs/>
        </w:rPr>
        <w:t>жизнеобеспечение населения,</w:t>
      </w:r>
      <w:r w:rsidR="004357F9" w:rsidRPr="0045790E">
        <w:rPr>
          <w:rFonts w:eastAsia="Calibri"/>
          <w:b/>
          <w:bCs/>
        </w:rPr>
        <w:t xml:space="preserve"> </w:t>
      </w:r>
      <w:r w:rsidR="004357F9" w:rsidRPr="0045790E">
        <w:rPr>
          <w:rFonts w:ascii="Times New Roman" w:eastAsia="Calibri" w:hAnsi="Times New Roman" w:cs="Times New Roman"/>
          <w:sz w:val="26"/>
          <w:szCs w:val="26"/>
        </w:rPr>
        <w:t>пострадавшего при военных конфликтах или вследствие этих конфликтов, а также при чрезвычайных ситуациях прир</w:t>
      </w:r>
      <w:r w:rsidRPr="0045790E">
        <w:rPr>
          <w:rFonts w:ascii="Times New Roman" w:eastAsia="Calibri" w:hAnsi="Times New Roman" w:cs="Times New Roman"/>
          <w:sz w:val="26"/>
          <w:szCs w:val="26"/>
        </w:rPr>
        <w:t>одного и техногенного характера.</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ab/>
        <w:t>8. Б</w:t>
      </w:r>
      <w:r w:rsidR="004357F9" w:rsidRPr="0045790E">
        <w:rPr>
          <w:rFonts w:eastAsia="Calibri"/>
          <w:iCs/>
        </w:rPr>
        <w:t>орьба с пожарами,</w:t>
      </w:r>
      <w:r w:rsidR="004357F9" w:rsidRPr="0045790E">
        <w:rPr>
          <w:rFonts w:eastAsia="Calibri"/>
          <w:b/>
          <w:bCs/>
        </w:rPr>
        <w:t xml:space="preserve"> </w:t>
      </w:r>
      <w:r w:rsidR="004357F9" w:rsidRPr="0045790E">
        <w:rPr>
          <w:rFonts w:ascii="Times New Roman" w:eastAsia="Calibri" w:hAnsi="Times New Roman" w:cs="Times New Roman"/>
          <w:sz w:val="26"/>
          <w:szCs w:val="26"/>
        </w:rPr>
        <w:t>возникшими при военных конфликтах</w:t>
      </w:r>
      <w:r w:rsidRPr="0045790E">
        <w:rPr>
          <w:rFonts w:ascii="Times New Roman" w:eastAsia="Calibri" w:hAnsi="Times New Roman" w:cs="Times New Roman"/>
          <w:sz w:val="26"/>
          <w:szCs w:val="26"/>
        </w:rPr>
        <w:t xml:space="preserve"> или вследствие этих конфликтов.</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9. О</w:t>
      </w:r>
      <w:r w:rsidR="004357F9" w:rsidRPr="0045790E">
        <w:rPr>
          <w:rFonts w:ascii="Times New Roman" w:eastAsia="Calibri" w:hAnsi="Times New Roman" w:cs="Times New Roman"/>
          <w:sz w:val="26"/>
          <w:szCs w:val="26"/>
        </w:rPr>
        <w:t>бнаружение и обозначение районов, подвергшихся радиоактивному, химическому, био</w:t>
      </w:r>
      <w:r w:rsidRPr="0045790E">
        <w:rPr>
          <w:rFonts w:ascii="Times New Roman" w:eastAsia="Calibri" w:hAnsi="Times New Roman" w:cs="Times New Roman"/>
          <w:sz w:val="26"/>
          <w:szCs w:val="26"/>
        </w:rPr>
        <w:t>логическому или иному заражению.</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ab/>
        <w:t>10. С</w:t>
      </w:r>
      <w:r w:rsidR="004357F9" w:rsidRPr="0045790E">
        <w:rPr>
          <w:rFonts w:eastAsia="Calibri"/>
          <w:iCs/>
        </w:rPr>
        <w:t>анитарная обработка</w:t>
      </w:r>
      <w:r w:rsidR="004357F9" w:rsidRPr="0045790E">
        <w:rPr>
          <w:rFonts w:eastAsia="Calibri"/>
          <w:b/>
          <w:bCs/>
        </w:rPr>
        <w:t xml:space="preserve"> </w:t>
      </w:r>
      <w:r w:rsidR="004357F9" w:rsidRPr="0045790E">
        <w:rPr>
          <w:rFonts w:ascii="Times New Roman" w:eastAsia="Calibri" w:hAnsi="Times New Roman" w:cs="Times New Roman"/>
          <w:sz w:val="26"/>
          <w:szCs w:val="26"/>
        </w:rPr>
        <w:t xml:space="preserve">населения, </w:t>
      </w:r>
      <w:r w:rsidR="004357F9" w:rsidRPr="0045790E">
        <w:rPr>
          <w:rFonts w:eastAsia="Calibri"/>
          <w:iCs/>
        </w:rPr>
        <w:t>обеззараживание</w:t>
      </w:r>
      <w:r w:rsidR="004357F9" w:rsidRPr="0045790E">
        <w:rPr>
          <w:rFonts w:eastAsia="Calibri"/>
          <w:b/>
          <w:bCs/>
        </w:rPr>
        <w:t xml:space="preserve"> </w:t>
      </w:r>
      <w:r w:rsidR="004357F9" w:rsidRPr="0045790E">
        <w:rPr>
          <w:rFonts w:ascii="Times New Roman" w:eastAsia="Calibri" w:hAnsi="Times New Roman" w:cs="Times New Roman"/>
          <w:sz w:val="26"/>
          <w:szCs w:val="26"/>
        </w:rPr>
        <w:t xml:space="preserve">зданий и сооружений, </w:t>
      </w:r>
      <w:r w:rsidR="004357F9" w:rsidRPr="0045790E">
        <w:rPr>
          <w:rFonts w:eastAsia="Calibri"/>
          <w:iCs/>
        </w:rPr>
        <w:t>специальная обработка</w:t>
      </w:r>
      <w:r w:rsidR="004357F9" w:rsidRPr="0045790E">
        <w:rPr>
          <w:rFonts w:eastAsia="Calibri"/>
          <w:b/>
          <w:bCs/>
        </w:rPr>
        <w:t xml:space="preserve"> </w:t>
      </w:r>
      <w:r w:rsidRPr="0045790E">
        <w:rPr>
          <w:rFonts w:ascii="Times New Roman" w:eastAsia="Calibri" w:hAnsi="Times New Roman" w:cs="Times New Roman"/>
          <w:sz w:val="26"/>
          <w:szCs w:val="26"/>
        </w:rPr>
        <w:t>техники и территорий.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11. В</w:t>
      </w:r>
      <w:r w:rsidR="004357F9" w:rsidRPr="0045790E">
        <w:rPr>
          <w:rFonts w:eastAsia="Calibri"/>
          <w:iCs/>
        </w:rPr>
        <w:t>осстановление и поддержание порядка</w:t>
      </w:r>
      <w:r w:rsidR="004357F9" w:rsidRPr="0045790E">
        <w:rPr>
          <w:rFonts w:eastAsia="Calibri"/>
          <w:b/>
          <w:bCs/>
        </w:rPr>
        <w:t xml:space="preserve"> </w:t>
      </w:r>
      <w:r w:rsidR="004357F9" w:rsidRPr="0045790E">
        <w:rPr>
          <w:rFonts w:ascii="Times New Roman" w:eastAsia="Calibri" w:hAnsi="Times New Roman" w:cs="Times New Roman"/>
          <w:sz w:val="26"/>
          <w:szCs w:val="26"/>
        </w:rPr>
        <w:t>в ра</w:t>
      </w:r>
      <w:r w:rsidRPr="0045790E">
        <w:rPr>
          <w:rFonts w:ascii="Times New Roman" w:eastAsia="Calibri" w:hAnsi="Times New Roman" w:cs="Times New Roman"/>
          <w:sz w:val="26"/>
          <w:szCs w:val="26"/>
        </w:rPr>
        <w:t>йонах, пострадавших при военных</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к</w:t>
      </w:r>
      <w:r w:rsidR="004357F9" w:rsidRPr="0045790E">
        <w:rPr>
          <w:rFonts w:ascii="Times New Roman" w:eastAsia="Calibri" w:hAnsi="Times New Roman" w:cs="Times New Roman"/>
          <w:sz w:val="26"/>
          <w:szCs w:val="26"/>
        </w:rPr>
        <w:t>онфликтах</w:t>
      </w:r>
      <w:proofErr w:type="gramEnd"/>
      <w:r w:rsidR="004357F9" w:rsidRPr="0045790E">
        <w:rPr>
          <w:rFonts w:ascii="Times New Roman" w:eastAsia="Calibri" w:hAnsi="Times New Roman" w:cs="Times New Roman"/>
          <w:sz w:val="26"/>
          <w:szCs w:val="26"/>
        </w:rPr>
        <w:t xml:space="preserve"> или вследствие этих конфликтов, а также при чрезвычайных ситуациях прир</w:t>
      </w:r>
      <w:r w:rsidRPr="0045790E">
        <w:rPr>
          <w:rFonts w:ascii="Times New Roman" w:eastAsia="Calibri" w:hAnsi="Times New Roman" w:cs="Times New Roman"/>
          <w:sz w:val="26"/>
          <w:szCs w:val="26"/>
        </w:rPr>
        <w:t>одного и техногенного характера.</w:t>
      </w:r>
    </w:p>
    <w:p w:rsidR="00AB354B" w:rsidRPr="0045790E" w:rsidRDefault="00AB354B" w:rsidP="0045790E">
      <w:pPr>
        <w:spacing w:after="0" w:line="240" w:lineRule="auto"/>
        <w:ind w:firstLine="708"/>
        <w:jc w:val="both"/>
        <w:rPr>
          <w:rFonts w:eastAsia="Calibri"/>
        </w:rPr>
      </w:pPr>
      <w:r w:rsidRPr="0045790E">
        <w:rPr>
          <w:rFonts w:eastAsia="Calibri"/>
          <w:iCs/>
        </w:rPr>
        <w:t>12. Срочное</w:t>
      </w:r>
      <w:r w:rsidRPr="0045790E">
        <w:rPr>
          <w:rFonts w:eastAsia="Calibri"/>
          <w:iCs/>
        </w:rPr>
        <w:tab/>
      </w:r>
      <w:r w:rsidRPr="0045790E">
        <w:rPr>
          <w:rFonts w:ascii="Times New Roman" w:eastAsia="Calibri" w:hAnsi="Times New Roman" w:cs="Times New Roman"/>
          <w:sz w:val="26"/>
          <w:szCs w:val="26"/>
        </w:rPr>
        <w:t>восстановление функционирования необходимых коммунальных служб</w:t>
      </w:r>
      <w:r w:rsidRPr="0045790E">
        <w:rPr>
          <w:rFonts w:eastAsia="Calibri"/>
          <w:b/>
          <w:bCs/>
          <w:iCs/>
        </w:rPr>
        <w:t xml:space="preserve"> </w:t>
      </w:r>
      <w:r w:rsidRPr="0045790E">
        <w:rPr>
          <w:rFonts w:eastAsia="Calibri"/>
          <w:bCs/>
          <w:iCs/>
        </w:rPr>
        <w:t>в</w:t>
      </w:r>
      <w:r w:rsidRPr="0045790E">
        <w:rPr>
          <w:rFonts w:eastAsia="Calibri"/>
          <w:b/>
          <w:bCs/>
          <w:iCs/>
        </w:rPr>
        <w:t xml:space="preserve"> </w:t>
      </w:r>
      <w:r w:rsidRPr="0045790E">
        <w:rPr>
          <w:rFonts w:eastAsia="Calibri"/>
          <w:iCs/>
        </w:rPr>
        <w:t>военное время.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13.Срочное </w:t>
      </w:r>
      <w:r w:rsidRPr="0045790E">
        <w:rPr>
          <w:rFonts w:eastAsia="Calibri"/>
          <w:iCs/>
        </w:rPr>
        <w:t>захоронение трупов</w:t>
      </w:r>
      <w:r w:rsidRPr="0045790E">
        <w:rPr>
          <w:rFonts w:eastAsia="Calibri"/>
          <w:b/>
          <w:bCs/>
        </w:rPr>
        <w:t xml:space="preserve"> </w:t>
      </w:r>
      <w:r w:rsidRPr="0045790E">
        <w:rPr>
          <w:rFonts w:ascii="Times New Roman" w:eastAsia="Calibri" w:hAnsi="Times New Roman" w:cs="Times New Roman"/>
          <w:sz w:val="26"/>
          <w:szCs w:val="26"/>
        </w:rPr>
        <w:t>в военное время.</w:t>
      </w:r>
    </w:p>
    <w:p w:rsidR="004357F9"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14. Обеспечение устойчивости функционирования организаций,</w:t>
      </w:r>
      <w:r w:rsidRPr="0045790E">
        <w:rPr>
          <w:rFonts w:eastAsia="Calibri"/>
          <w:i/>
          <w:iCs/>
        </w:rPr>
        <w:t xml:space="preserve"> </w:t>
      </w:r>
      <w:r w:rsidR="004357F9" w:rsidRPr="0045790E">
        <w:rPr>
          <w:rFonts w:ascii="Times New Roman" w:eastAsia="Calibri" w:hAnsi="Times New Roman" w:cs="Times New Roman"/>
          <w:sz w:val="26"/>
          <w:szCs w:val="26"/>
        </w:rPr>
        <w:t xml:space="preserve">необходимых для выживания населения при военных конфликтах или вследствие этих конфликтов, а также при чрезвычайных ситуациях </w:t>
      </w:r>
      <w:r w:rsidRPr="0045790E">
        <w:rPr>
          <w:rFonts w:ascii="Times New Roman" w:eastAsia="Calibri" w:hAnsi="Times New Roman" w:cs="Times New Roman"/>
          <w:sz w:val="26"/>
          <w:szCs w:val="26"/>
        </w:rPr>
        <w:t>п</w:t>
      </w:r>
      <w:r w:rsidR="004357F9" w:rsidRPr="0045790E">
        <w:rPr>
          <w:rFonts w:ascii="Times New Roman" w:eastAsia="Calibri" w:hAnsi="Times New Roman" w:cs="Times New Roman"/>
          <w:sz w:val="26"/>
          <w:szCs w:val="26"/>
        </w:rPr>
        <w:t>рир</w:t>
      </w:r>
      <w:r w:rsidRPr="0045790E">
        <w:rPr>
          <w:rFonts w:ascii="Times New Roman" w:eastAsia="Calibri" w:hAnsi="Times New Roman" w:cs="Times New Roman"/>
          <w:sz w:val="26"/>
          <w:szCs w:val="26"/>
        </w:rPr>
        <w:t>одного и техногенного характера.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15.</w:t>
      </w:r>
      <w:r w:rsidRPr="0045790E">
        <w:rPr>
          <w:rFonts w:eastAsia="Calibri"/>
          <w:i/>
          <w:iCs/>
        </w:rPr>
        <w:t xml:space="preserve"> Обеспечение </w:t>
      </w:r>
      <w:r w:rsidRPr="0045790E">
        <w:rPr>
          <w:rFonts w:ascii="Times New Roman" w:eastAsia="Calibri" w:hAnsi="Times New Roman" w:cs="Times New Roman"/>
          <w:sz w:val="26"/>
          <w:szCs w:val="26"/>
        </w:rPr>
        <w:t>постоянной готовности сил и сре</w:t>
      </w:r>
      <w:proofErr w:type="gramStart"/>
      <w:r w:rsidRPr="0045790E">
        <w:rPr>
          <w:rFonts w:ascii="Times New Roman" w:eastAsia="Calibri" w:hAnsi="Times New Roman" w:cs="Times New Roman"/>
          <w:sz w:val="26"/>
          <w:szCs w:val="26"/>
        </w:rPr>
        <w:t>дств гр</w:t>
      </w:r>
      <w:proofErr w:type="gramEnd"/>
      <w:r w:rsidRPr="0045790E">
        <w:rPr>
          <w:rFonts w:ascii="Times New Roman" w:eastAsia="Calibri" w:hAnsi="Times New Roman" w:cs="Times New Roman"/>
          <w:sz w:val="26"/>
          <w:szCs w:val="26"/>
        </w:rPr>
        <w:t>ажданской обороны.</w:t>
      </w:r>
    </w:p>
    <w:p w:rsidR="004357F9" w:rsidRPr="0045790E" w:rsidRDefault="004357F9"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Целью государственной политики в области гражданской обороны является обеспечение необходимого уровня защищенности населения, материальных и культурных ценностей от опасностей, возникающих при военных конфликтах и чрезвычайных ситуациях.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Тема 3. Характер и виды потенциальных угроз мирного и военного времени на территории городского округа.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Исходя из графических, экономических особенностей, анализа опыта ликвидации чрезвычайных ситуаций, на территории </w:t>
      </w:r>
      <w:r w:rsidRPr="0045790E">
        <w:rPr>
          <w:rFonts w:eastAsia="Calibri"/>
        </w:rPr>
        <w:t>городского округа</w:t>
      </w:r>
      <w:r w:rsidRPr="0045790E">
        <w:rPr>
          <w:rFonts w:eastAsia="Calibri"/>
          <w:iCs/>
        </w:rPr>
        <w:t xml:space="preserve"> </w:t>
      </w:r>
      <w:r w:rsidRPr="0045790E">
        <w:rPr>
          <w:rFonts w:ascii="Times New Roman" w:eastAsia="Calibri" w:hAnsi="Times New Roman" w:cs="Times New Roman"/>
          <w:sz w:val="26"/>
          <w:szCs w:val="26"/>
        </w:rPr>
        <w:t>возможны следующие виды чрезвычайных ситуаций мирного и военного времени: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наводнения в результате весеннего половодья и дождевых паводков;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лесные пожары;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снежные заносы и ураганы;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аварии на предприятиях с выбросом аварийно химически опасных веществ;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аварии на магистральных газопроводах;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транспортные аварии;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аварии на объектах жизнеобеспечения;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массовые инфекционные заболевания;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эпизоотии и эпифитотии;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взрывы, пожары, разрушения жилых и производственных зданий и сооружений, в том числе и при террористических акциях.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По масштабу и характеру поражающего действия современное оружие подразделяется </w:t>
      </w:r>
      <w:proofErr w:type="gramStart"/>
      <w:r w:rsidRPr="0045790E">
        <w:rPr>
          <w:rFonts w:ascii="Times New Roman" w:eastAsia="Calibri" w:hAnsi="Times New Roman" w:cs="Times New Roman"/>
          <w:sz w:val="26"/>
          <w:szCs w:val="26"/>
        </w:rPr>
        <w:t>на</w:t>
      </w:r>
      <w:proofErr w:type="gramEnd"/>
      <w:r w:rsidRPr="0045790E">
        <w:rPr>
          <w:rFonts w:ascii="Times New Roman" w:eastAsia="Calibri" w:hAnsi="Times New Roman" w:cs="Times New Roman"/>
          <w:sz w:val="26"/>
          <w:szCs w:val="26"/>
        </w:rPr>
        <w:t>:</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оружие массового поражения (ядерное, химическое, бактериологическое, биологическое);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обычное оружие (кассетные боеприпасы, высокоточное оружие, боеприпасы объемного взрыва, зажигательные смеси)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 оружие на основе новых физических принципов;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новые модификации оружия (не летальное оружие, генетическое оружие, информационное оружие и другие виды вооружения).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 последние годы отмечается резкое возрастание боевого потенциала развитых стран за счет количественного и качественного наращивания обычных вооружений. Так, накопив значительные запасы оружия массового поражения, США и их союзники увеличили производство оружия обычных систем. Резко возросли их поражающие свойства и боевая эффективность.</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Дальнейшее развитие научно-технического прогресса в военной области находит свое концентрированное выражение в компьютеризации вооруженных сил. В обиход введен новый термин </w:t>
      </w:r>
      <w:proofErr w:type="spellStart"/>
      <w:r w:rsidRPr="0045790E">
        <w:rPr>
          <w:rFonts w:ascii="Times New Roman" w:eastAsia="Calibri" w:hAnsi="Times New Roman" w:cs="Times New Roman"/>
          <w:sz w:val="26"/>
          <w:szCs w:val="26"/>
        </w:rPr>
        <w:t>компьютерно</w:t>
      </w:r>
      <w:proofErr w:type="spellEnd"/>
      <w:r w:rsidRPr="0045790E">
        <w:rPr>
          <w:rFonts w:ascii="Times New Roman" w:eastAsia="Calibri" w:hAnsi="Times New Roman" w:cs="Times New Roman"/>
          <w:sz w:val="26"/>
          <w:szCs w:val="26"/>
        </w:rPr>
        <w:t xml:space="preserve"> - технотронная война. Интенсивно ведется разработка оружия на новых физических принципах. Ядерное оружие является наиболее мощным средством массового поражения. Поражающее действие того или иного ядерного взрыва зависит от мощности использованного боеприпаса, вида взрыва и типа ядерного заряда.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Поражающими факторами ядерного взрыва являются ударная волна, световое излучение, проникающая радиация, радиоактивное заражение местности и электромагнитный импульс.</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Наиболее надежным средством защиты от всех поражающих факторов ядерного взрыва являются защитные сооружения. В поле следует укрываться за прочными местными предметами, обратными скатами высот, в складках местности.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При действиях в зонах радиоактивного заражения, для защиты органов дыхания, глаз и открытых участков тела от радиоактивных веществ используются индивидуальные средства защиты органов дыхания (противогазы, респираторы, </w:t>
      </w:r>
      <w:proofErr w:type="spellStart"/>
      <w:r w:rsidRPr="0045790E">
        <w:rPr>
          <w:rFonts w:ascii="Times New Roman" w:eastAsia="Calibri" w:hAnsi="Times New Roman" w:cs="Times New Roman"/>
          <w:sz w:val="26"/>
          <w:szCs w:val="26"/>
        </w:rPr>
        <w:t>противопыльные</w:t>
      </w:r>
      <w:proofErr w:type="spellEnd"/>
      <w:r w:rsidRPr="0045790E">
        <w:rPr>
          <w:rFonts w:ascii="Times New Roman" w:eastAsia="Calibri" w:hAnsi="Times New Roman" w:cs="Times New Roman"/>
          <w:sz w:val="26"/>
          <w:szCs w:val="26"/>
        </w:rPr>
        <w:t xml:space="preserve"> тканевые маски и ватно-марлевые повязки), а также индивидуальные средства защиты кожи.</w:t>
      </w:r>
    </w:p>
    <w:p w:rsidR="00AB354B" w:rsidRPr="0045790E" w:rsidRDefault="00AB354B" w:rsidP="0045790E">
      <w:pPr>
        <w:spacing w:after="0" w:line="240" w:lineRule="auto"/>
        <w:ind w:firstLine="708"/>
        <w:jc w:val="both"/>
        <w:rPr>
          <w:rFonts w:eastAsia="Calibri"/>
          <w:i/>
          <w:iCs/>
        </w:rPr>
      </w:pPr>
      <w:r w:rsidRPr="0045790E">
        <w:rPr>
          <w:rFonts w:ascii="Times New Roman" w:eastAsia="Calibri" w:hAnsi="Times New Roman" w:cs="Times New Roman"/>
          <w:sz w:val="26"/>
          <w:szCs w:val="26"/>
        </w:rPr>
        <w:t xml:space="preserve">Применение химического оружия в отношении объектов экономики и гражданского городского округа мало прогнозируется, однако вследствие вторичных факторов применения обычного оружия и оружия массового поражения, возможно разрушение технологических объектов, на которых обращаются аварийно химические опасные вещества. В этих случаях защита гражданского населения и последующие санитарная обработка и обеззараживание проводятся в соответствии с планируемыми мероприятиями гражданской обороны на территории </w:t>
      </w:r>
      <w:r w:rsidRPr="0045790E">
        <w:rPr>
          <w:rFonts w:eastAsia="Calibri"/>
          <w:iCs/>
        </w:rPr>
        <w:t>городского округа.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 xml:space="preserve">Тема 4. </w:t>
      </w:r>
      <w:r w:rsidRPr="0045790E">
        <w:rPr>
          <w:rFonts w:ascii="Times New Roman" w:eastAsia="Calibri" w:hAnsi="Times New Roman" w:cs="Times New Roman"/>
          <w:sz w:val="26"/>
          <w:szCs w:val="26"/>
        </w:rPr>
        <w:t>Индивидуальные и коллективные средства защиты населения от опасностей, возникающих при военных конфликтах или чрезвычайных ситуациях на территории городского округа.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Коллективные средства защиты населения</w:t>
      </w:r>
      <w:r w:rsidRPr="0045790E">
        <w:rPr>
          <w:rFonts w:eastAsia="Calibri"/>
          <w:b/>
          <w:bCs/>
          <w:i/>
          <w:iCs/>
        </w:rPr>
        <w:t xml:space="preserve"> </w:t>
      </w:r>
      <w:r w:rsidRPr="0045790E">
        <w:rPr>
          <w:rFonts w:eastAsia="Calibri"/>
          <w:i/>
          <w:iCs/>
        </w:rPr>
        <w:t xml:space="preserve">от опасностей, </w:t>
      </w:r>
      <w:r w:rsidRPr="0045790E">
        <w:rPr>
          <w:rFonts w:ascii="Times New Roman" w:eastAsia="Calibri" w:hAnsi="Times New Roman" w:cs="Times New Roman"/>
          <w:sz w:val="26"/>
          <w:szCs w:val="26"/>
        </w:rPr>
        <w:t>возникающих при военных конфликтах или чрезвычайных ситуациях, на территории городского округа - это объекты (здания, сооружения, помещения), предназначенные для защиты населения от поражающих факторов современных средств поражения (боеприпасов оружия массового поражения, обычных средств поражения), а также от вторичных факторов, возникающих при разрушении (повреждении потенциально опасных объектов).</w:t>
      </w:r>
      <w:proofErr w:type="gramEnd"/>
      <w:r w:rsidRPr="0045790E">
        <w:rPr>
          <w:rFonts w:ascii="Times New Roman" w:eastAsia="Calibri" w:hAnsi="Times New Roman" w:cs="Times New Roman"/>
          <w:sz w:val="26"/>
          <w:szCs w:val="26"/>
        </w:rPr>
        <w:t xml:space="preserve"> К коллективным средствам защиты населения относятся убежища, укрытия, противорадиационные укрытия.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Убежища</w:t>
      </w:r>
      <w:r w:rsidRPr="0045790E">
        <w:rPr>
          <w:rFonts w:eastAsia="Calibri"/>
          <w:bCs/>
        </w:rPr>
        <w:t xml:space="preserve"> </w:t>
      </w:r>
      <w:r w:rsidRPr="0045790E">
        <w:rPr>
          <w:rFonts w:ascii="Times New Roman" w:eastAsia="Calibri" w:hAnsi="Times New Roman" w:cs="Times New Roman"/>
          <w:sz w:val="26"/>
          <w:szCs w:val="26"/>
        </w:rPr>
        <w:t xml:space="preserve">обеспечивают защиту укрываемых от воздействия поражающих факторов ядерного оружия и обычных средств поражения, бактериальных </w:t>
      </w:r>
      <w:r w:rsidRPr="0045790E">
        <w:rPr>
          <w:rFonts w:ascii="Times New Roman" w:eastAsia="Calibri" w:hAnsi="Times New Roman" w:cs="Times New Roman"/>
          <w:sz w:val="26"/>
          <w:szCs w:val="26"/>
        </w:rPr>
        <w:lastRenderedPageBreak/>
        <w:t>биологических средств, отравляющих веществ, а также при необходимости от катастрофического затопления, аварийно химически опасных веществ, радиоактивных продуктов при разрушении ядерных энергоустановок, высоких температур и продуктов горения при пожаре.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Противорадиационное укрытие</w:t>
      </w:r>
      <w:r w:rsidRPr="0045790E">
        <w:rPr>
          <w:rFonts w:eastAsia="Calibri"/>
          <w:bCs/>
        </w:rPr>
        <w:t xml:space="preserve"> (</w:t>
      </w:r>
      <w:proofErr w:type="gramStart"/>
      <w:r w:rsidRPr="0045790E">
        <w:rPr>
          <w:rFonts w:eastAsia="Calibri"/>
          <w:bCs/>
        </w:rPr>
        <w:t>ПРУ</w:t>
      </w:r>
      <w:proofErr w:type="gramEnd"/>
      <w:r w:rsidRPr="0045790E">
        <w:rPr>
          <w:rFonts w:eastAsia="Calibri"/>
          <w:b/>
          <w:bCs/>
        </w:rPr>
        <w:t>)</w:t>
      </w:r>
      <w:r w:rsidRPr="0045790E">
        <w:rPr>
          <w:rFonts w:ascii="Times New Roman" w:eastAsia="Calibri" w:hAnsi="Times New Roman" w:cs="Times New Roman"/>
          <w:sz w:val="26"/>
          <w:szCs w:val="26"/>
        </w:rPr>
        <w:t xml:space="preserve">- предназначены для защиты людей от внешнего ионизирующего излучения при радиоактивном заражении (загрязнении) местности и непосредственного попадания радиоактивной пыли в органы дыхания, на кожу и одежду, а также светового излучения ядерного взрыва. Кроме того, при соответствующей прочности конструкций </w:t>
      </w:r>
      <w:proofErr w:type="gramStart"/>
      <w:r w:rsidRPr="0045790E">
        <w:rPr>
          <w:rFonts w:ascii="Times New Roman" w:eastAsia="Calibri" w:hAnsi="Times New Roman" w:cs="Times New Roman"/>
          <w:sz w:val="26"/>
          <w:szCs w:val="26"/>
        </w:rPr>
        <w:t>ПРУ</w:t>
      </w:r>
      <w:proofErr w:type="gramEnd"/>
      <w:r w:rsidRPr="0045790E">
        <w:rPr>
          <w:rFonts w:ascii="Times New Roman" w:eastAsia="Calibri" w:hAnsi="Times New Roman" w:cs="Times New Roman"/>
          <w:sz w:val="26"/>
          <w:szCs w:val="26"/>
        </w:rPr>
        <w:t xml:space="preserve"> могут частично защищать людей от воздействия ударной и взрывной волны, обломков разрушающихся зданий, а также от непосредственного попадания на кожу и одежду капель отравляющих веществ и аэрозолей бактериальных средств.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eastAsia="Calibri"/>
          <w:iCs/>
        </w:rPr>
        <w:t>Укрытия</w:t>
      </w:r>
      <w:r w:rsidRPr="0045790E">
        <w:rPr>
          <w:rFonts w:eastAsia="Calibri"/>
          <w:b/>
          <w:bCs/>
        </w:rPr>
        <w:t xml:space="preserve"> </w:t>
      </w:r>
      <w:r w:rsidRPr="0045790E">
        <w:rPr>
          <w:rFonts w:ascii="Times New Roman" w:eastAsia="Calibri" w:hAnsi="Times New Roman" w:cs="Times New Roman"/>
          <w:sz w:val="26"/>
          <w:szCs w:val="26"/>
        </w:rPr>
        <w:t>— это сооружения, не требующие специального строительства, которые обеспечивают частичную защиту укрываемых от воздушной ударной волны, светового излучения ядерного взрыва и летящих обломков разрушенных зданий, снижают воздействие ионизирующих излучений на радиоактивно загрязнённой местности, а в ряде случаев защищают от непогоды и других неблагоприятных условий.</w:t>
      </w:r>
      <w:proofErr w:type="gramEnd"/>
      <w:r w:rsidRPr="0045790E">
        <w:rPr>
          <w:rFonts w:ascii="Times New Roman" w:eastAsia="Calibri" w:hAnsi="Times New Roman" w:cs="Times New Roman"/>
          <w:sz w:val="26"/>
          <w:szCs w:val="26"/>
        </w:rPr>
        <w:t xml:space="preserve"> Открытые щели и траншеи отрываются в течение первых 12 часов. В следующие 12 часов они перекрываются, а к концу вторых суток доводятся до требований к противорадиационным укрытиям. Для населения, проживающего в безопасных районах, и населения, эвакуируемого из зон возможных сильных разрушений, возможного химического и радиоактивного заражения (загрязнения) и катастрофического затопления, в безопасных районах используются и приспосабливаются в период мобилизации и в военное время заглубленные помещения и другие сооружения подземного пространства.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Укрываемые в ЗС ГО размещаются группами по производственному или территориальному признаку (цех, участок, бригада, дом). Места размещения групп обозначаются табличками (указателями). В каждой группе назначается </w:t>
      </w:r>
      <w:proofErr w:type="gramStart"/>
      <w:r w:rsidRPr="0045790E">
        <w:rPr>
          <w:rFonts w:ascii="Times New Roman" w:eastAsia="Calibri" w:hAnsi="Times New Roman" w:cs="Times New Roman"/>
          <w:sz w:val="26"/>
          <w:szCs w:val="26"/>
        </w:rPr>
        <w:t>старший</w:t>
      </w:r>
      <w:proofErr w:type="gramEnd"/>
      <w:r w:rsidRPr="0045790E">
        <w:rPr>
          <w:rFonts w:ascii="Times New Roman" w:eastAsia="Calibri" w:hAnsi="Times New Roman" w:cs="Times New Roman"/>
          <w:sz w:val="26"/>
          <w:szCs w:val="26"/>
        </w:rPr>
        <w:t xml:space="preserve">. </w:t>
      </w:r>
      <w:proofErr w:type="gramStart"/>
      <w:r w:rsidRPr="0045790E">
        <w:rPr>
          <w:rFonts w:ascii="Times New Roman" w:eastAsia="Calibri" w:hAnsi="Times New Roman" w:cs="Times New Roman"/>
          <w:sz w:val="26"/>
          <w:szCs w:val="26"/>
        </w:rPr>
        <w:t>Укрываемые с детьми (до 10 лет) размещаются в отдельных помещениях, или в специально отведенных для них местах.</w:t>
      </w:r>
      <w:proofErr w:type="gramEnd"/>
      <w:r w:rsidRPr="0045790E">
        <w:rPr>
          <w:rFonts w:ascii="Times New Roman" w:eastAsia="Calibri" w:hAnsi="Times New Roman" w:cs="Times New Roman"/>
          <w:sz w:val="26"/>
          <w:szCs w:val="26"/>
        </w:rPr>
        <w:t xml:space="preserve"> </w:t>
      </w:r>
      <w:proofErr w:type="gramStart"/>
      <w:r w:rsidRPr="0045790E">
        <w:rPr>
          <w:rFonts w:ascii="Times New Roman" w:eastAsia="Calibri" w:hAnsi="Times New Roman" w:cs="Times New Roman"/>
          <w:sz w:val="26"/>
          <w:szCs w:val="26"/>
        </w:rPr>
        <w:t>Укрываемые</w:t>
      </w:r>
      <w:proofErr w:type="gramEnd"/>
      <w:r w:rsidRPr="0045790E">
        <w:rPr>
          <w:rFonts w:ascii="Times New Roman" w:eastAsia="Calibri" w:hAnsi="Times New Roman" w:cs="Times New Roman"/>
          <w:sz w:val="26"/>
          <w:szCs w:val="26"/>
        </w:rPr>
        <w:t xml:space="preserve"> размещаются на нарах. При оборудовании защитных сооружениях гражданской обороны (далее – ЗС ГО) двухъярусными или трехъярусными нарами устанавливается очередность пользования местами для лежания. В </w:t>
      </w:r>
      <w:proofErr w:type="gramStart"/>
      <w:r w:rsidRPr="0045790E">
        <w:rPr>
          <w:rFonts w:ascii="Times New Roman" w:eastAsia="Calibri" w:hAnsi="Times New Roman" w:cs="Times New Roman"/>
          <w:sz w:val="26"/>
          <w:szCs w:val="26"/>
        </w:rPr>
        <w:t>условиях</w:t>
      </w:r>
      <w:proofErr w:type="gramEnd"/>
      <w:r w:rsidRPr="0045790E">
        <w:rPr>
          <w:rFonts w:ascii="Times New Roman" w:eastAsia="Calibri" w:hAnsi="Times New Roman" w:cs="Times New Roman"/>
          <w:sz w:val="26"/>
          <w:szCs w:val="26"/>
        </w:rPr>
        <w:t xml:space="preserve"> переполнения ЗС ГО укрываемые могут размещаться также в проходах и тамбур-шлюзах.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При нахождении в защитном сооружении каждый обязан:</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 неукоснительно выполнять все требования Инструкции о правилах поведения в защитном сооружении и указания командира звена по обслуживанию убежищ (укрытий);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держать в положении «наготове» противогаз и в полной готовности к немедленному использованию остальные средства индивидуальной защиты;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следить за поведением детей, за правильным использованием ими средств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индивидуальной защиты, особенно противогаза;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стойко переносить тяготы длительного пребывания в ЗС ГО;</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не допускать паники в случае повреждения ЗС ГО и возникновения опасности заражения;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активно участвовать в работе по устранению повреждений ЗС ГО;</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оказывать первую помощь пострадавшим гражданам;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 в первую очередь помогать выйти из ЗС ГО детям, женщинам и престарелым, а также лицам, не способным передвигаться самостоятельно.</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При нахождении в защитном сооружении категорически запрещается: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шуметь и ходить без надобности по помещениям;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курить, зажигать без разрешения спички, свечи, керосиновые лампы и другие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осветительные приборы, в которых используются горючие вещества;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бросать пищевые отходы и мусор в неустановленных местах.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Детализированные инструкции о правилах поведения в защитном сооружении гражданской обороны разрабатываются в отношении каждого объекта - ЗС ГО и входят в состав обязательной документации ЗС ГО.</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В отличие от средств коллективной защиты населения, средства индивидуальной защиты применимы только к отдельно взятому человеку. Согласно существующей классификации они делятся </w:t>
      </w:r>
      <w:proofErr w:type="gramStart"/>
      <w:r w:rsidRPr="0045790E">
        <w:rPr>
          <w:rFonts w:ascii="Times New Roman" w:eastAsia="Calibri" w:hAnsi="Times New Roman" w:cs="Times New Roman"/>
          <w:sz w:val="26"/>
          <w:szCs w:val="26"/>
        </w:rPr>
        <w:t>на</w:t>
      </w:r>
      <w:proofErr w:type="gramEnd"/>
      <w:r w:rsidRPr="0045790E">
        <w:rPr>
          <w:rFonts w:ascii="Times New Roman" w:eastAsia="Calibri" w:hAnsi="Times New Roman" w:cs="Times New Roman"/>
          <w:sz w:val="26"/>
          <w:szCs w:val="26"/>
        </w:rPr>
        <w:t>:</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средства индивидуальной защиты органов дыхания (фильтрующих и изолирующих противогазов, дополнительных патронов и респираторов, камер защитных детских);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Также к средствам индивидуальной защиты населения относятся медицинские средства индивидуальной защиты.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Средства индивидуальной защиты органов дыхания</w:t>
      </w:r>
      <w:r w:rsidRPr="0045790E">
        <w:rPr>
          <w:rFonts w:eastAsia="Calibri"/>
          <w:bCs/>
        </w:rPr>
        <w:t xml:space="preserve"> </w:t>
      </w:r>
      <w:r w:rsidRPr="0045790E">
        <w:rPr>
          <w:rFonts w:ascii="Times New Roman" w:eastAsia="Calibri" w:hAnsi="Times New Roman" w:cs="Times New Roman"/>
          <w:sz w:val="26"/>
          <w:szCs w:val="26"/>
        </w:rPr>
        <w:t xml:space="preserve">(далее – СИЗОД) - это специально разработанные технические устройства, которые обеспечивают защиту органов дыхания от вредной, агрессивной внешней среды. СИЗОД подразделяется на два основных вида: </w:t>
      </w:r>
      <w:proofErr w:type="gramStart"/>
      <w:r w:rsidRPr="0045790E">
        <w:rPr>
          <w:rFonts w:ascii="Times New Roman" w:eastAsia="Calibri" w:hAnsi="Times New Roman" w:cs="Times New Roman"/>
          <w:sz w:val="26"/>
          <w:szCs w:val="26"/>
        </w:rPr>
        <w:t>СИЗ</w:t>
      </w:r>
      <w:proofErr w:type="gramEnd"/>
      <w:r w:rsidRPr="0045790E">
        <w:rPr>
          <w:rFonts w:ascii="Times New Roman" w:eastAsia="Calibri" w:hAnsi="Times New Roman" w:cs="Times New Roman"/>
          <w:sz w:val="26"/>
          <w:szCs w:val="26"/>
        </w:rPr>
        <w:t xml:space="preserve"> органов дыхания фильтрующего действия и СИЗ органов дыхания изолирующего типа.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СИЗ</w:t>
      </w:r>
      <w:proofErr w:type="gramEnd"/>
      <w:r w:rsidRPr="0045790E">
        <w:rPr>
          <w:rFonts w:ascii="Times New Roman" w:eastAsia="Calibri" w:hAnsi="Times New Roman" w:cs="Times New Roman"/>
          <w:sz w:val="26"/>
          <w:szCs w:val="26"/>
        </w:rPr>
        <w:t xml:space="preserve"> органов дыхания фильтрующего действия - это противогазы, полумаски и респираторы. В фильтрующих </w:t>
      </w:r>
      <w:proofErr w:type="gramStart"/>
      <w:r w:rsidRPr="0045790E">
        <w:rPr>
          <w:rFonts w:ascii="Times New Roman" w:eastAsia="Calibri" w:hAnsi="Times New Roman" w:cs="Times New Roman"/>
          <w:sz w:val="26"/>
          <w:szCs w:val="26"/>
        </w:rPr>
        <w:t>аппаратах</w:t>
      </w:r>
      <w:proofErr w:type="gramEnd"/>
      <w:r w:rsidRPr="0045790E">
        <w:rPr>
          <w:rFonts w:ascii="Times New Roman" w:eastAsia="Calibri" w:hAnsi="Times New Roman" w:cs="Times New Roman"/>
          <w:sz w:val="26"/>
          <w:szCs w:val="26"/>
        </w:rPr>
        <w:t xml:space="preserve"> данного класса воздух из окружающей среды проходит через набор фильтров, после чего подается к органам дыхания.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Самый простой вариант фильтрующего дыхательного аппарата - марлевая повязка (респиратор). Самый известный - противогаз.</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СИЗ</w:t>
      </w:r>
      <w:proofErr w:type="gramEnd"/>
      <w:r w:rsidRPr="0045790E">
        <w:rPr>
          <w:rFonts w:ascii="Times New Roman" w:eastAsia="Calibri" w:hAnsi="Times New Roman" w:cs="Times New Roman"/>
          <w:sz w:val="26"/>
          <w:szCs w:val="26"/>
        </w:rPr>
        <w:t xml:space="preserve"> органов дыхания изолирующего типа способны обеспечивать органы дыхания человека необходимым количеством свежего воздуха независимо от состава окружающей атмосферы.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К ним относят:</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автономные дыхательные аппараты, обеспечивающие органы дыхания человека дыхательной смесью из баллонов со сжатым воздухом или сжатым кислородом, либо за счет регенерации кислорода с помощью кислородсодержащих продуктов;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шланговые дыхательные аппараты, с помощью которых чистый воздух подается к органам дыхания по шлангу от воздуходувок или компрессорных магистралей.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В отличие от </w:t>
      </w:r>
      <w:proofErr w:type="gramStart"/>
      <w:r w:rsidRPr="0045790E">
        <w:rPr>
          <w:rFonts w:ascii="Times New Roman" w:eastAsia="Calibri" w:hAnsi="Times New Roman" w:cs="Times New Roman"/>
          <w:sz w:val="26"/>
          <w:szCs w:val="26"/>
        </w:rPr>
        <w:t>фильтрующих</w:t>
      </w:r>
      <w:proofErr w:type="gramEnd"/>
      <w:r w:rsidRPr="0045790E">
        <w:rPr>
          <w:rFonts w:ascii="Times New Roman" w:eastAsia="Calibri" w:hAnsi="Times New Roman" w:cs="Times New Roman"/>
          <w:sz w:val="26"/>
          <w:szCs w:val="26"/>
        </w:rPr>
        <w:t>, изолирующие дыхательные аппараты не связаны с атмосферой, так как имеют собственный запас кислорода или воздуха. Благодаря этому в таких дыхательных аппаратах возможно проведение работ в бескислородной атмосфере (к примеру, на месте пожара) или в жидких средах (воде).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 xml:space="preserve">Реже, чем СИЗОД, используются </w:t>
      </w:r>
      <w:r w:rsidRPr="0045790E">
        <w:rPr>
          <w:rFonts w:eastAsia="Calibri"/>
          <w:iCs/>
        </w:rPr>
        <w:t>средства индивидуальной защиты,</w:t>
      </w:r>
      <w:r w:rsidRPr="0045790E">
        <w:rPr>
          <w:rFonts w:eastAsia="Calibri"/>
          <w:i/>
          <w:iCs/>
        </w:rPr>
        <w:t xml:space="preserve"> </w:t>
      </w:r>
      <w:r w:rsidRPr="0045790E">
        <w:rPr>
          <w:rFonts w:eastAsia="Calibri"/>
          <w:iCs/>
        </w:rPr>
        <w:t>предназначенные для защиты кожных покровов человека</w:t>
      </w:r>
      <w:r w:rsidRPr="0045790E">
        <w:rPr>
          <w:rFonts w:eastAsia="Calibri"/>
          <w:b/>
          <w:bCs/>
        </w:rPr>
        <w:t xml:space="preserve"> </w:t>
      </w:r>
      <w:r w:rsidRPr="0045790E">
        <w:rPr>
          <w:rFonts w:ascii="Times New Roman" w:eastAsia="Calibri" w:hAnsi="Times New Roman" w:cs="Times New Roman"/>
          <w:sz w:val="26"/>
          <w:szCs w:val="26"/>
        </w:rPr>
        <w:t xml:space="preserve">(далее - СЗК) от аэрозолей, паров, </w:t>
      </w:r>
      <w:r w:rsidRPr="0045790E">
        <w:rPr>
          <w:rFonts w:ascii="Times New Roman" w:eastAsia="Calibri" w:hAnsi="Times New Roman" w:cs="Times New Roman"/>
          <w:sz w:val="26"/>
          <w:szCs w:val="26"/>
        </w:rPr>
        <w:lastRenderedPageBreak/>
        <w:t>капель, жидкой фазы опасных химических веществ, а также от огня и теплового излучения.</w:t>
      </w:r>
      <w:proofErr w:type="gramEnd"/>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СЗК подразделяются: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 по принципу действия (на </w:t>
      </w:r>
      <w:proofErr w:type="gramStart"/>
      <w:r w:rsidRPr="0045790E">
        <w:rPr>
          <w:rFonts w:ascii="Times New Roman" w:eastAsia="Calibri" w:hAnsi="Times New Roman" w:cs="Times New Roman"/>
          <w:sz w:val="26"/>
          <w:szCs w:val="26"/>
        </w:rPr>
        <w:t>изолирующую</w:t>
      </w:r>
      <w:proofErr w:type="gramEnd"/>
      <w:r w:rsidRPr="0045790E">
        <w:rPr>
          <w:rFonts w:ascii="Times New Roman" w:eastAsia="Calibri" w:hAnsi="Times New Roman" w:cs="Times New Roman"/>
          <w:sz w:val="26"/>
          <w:szCs w:val="26"/>
        </w:rPr>
        <w:t xml:space="preserve"> и фильтрующие);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 назначению (на </w:t>
      </w:r>
      <w:proofErr w:type="gramStart"/>
      <w:r w:rsidRPr="0045790E">
        <w:rPr>
          <w:rFonts w:ascii="Times New Roman" w:eastAsia="Calibri" w:hAnsi="Times New Roman" w:cs="Times New Roman"/>
          <w:sz w:val="26"/>
          <w:szCs w:val="26"/>
        </w:rPr>
        <w:t>общевойсковые</w:t>
      </w:r>
      <w:proofErr w:type="gramEnd"/>
      <w:r w:rsidRPr="0045790E">
        <w:rPr>
          <w:rFonts w:ascii="Times New Roman" w:eastAsia="Calibri" w:hAnsi="Times New Roman" w:cs="Times New Roman"/>
          <w:sz w:val="26"/>
          <w:szCs w:val="26"/>
        </w:rPr>
        <w:t xml:space="preserve"> и специальные);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 по принципу использования (на постоянного ношения и периодического ношения), в т.ч. одноразового использования (костюм защитный сетчатый КЗС) и многократного использования (легкий защитный костюм Л-1, общевойсковой защитный костюм ОЗК, костюм индивидуальный химический КИХ и другие).</w:t>
      </w:r>
      <w:proofErr w:type="gramEnd"/>
    </w:p>
    <w:p w:rsidR="00C62EA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Тема 5. </w:t>
      </w:r>
      <w:r w:rsidR="00C62EAB" w:rsidRPr="0045790E">
        <w:rPr>
          <w:rFonts w:ascii="Times New Roman" w:eastAsia="Calibri" w:hAnsi="Times New Roman" w:cs="Times New Roman"/>
          <w:sz w:val="26"/>
          <w:szCs w:val="26"/>
        </w:rPr>
        <w:t>Эвакуация. Общее понятие и порядок осуществления.</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Эвакуация населения, материальных и культурных ценностей в безопасные районы</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является одной из приоритетных задач гражданской обороны.</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r>
      <w:r w:rsidRPr="0045790E">
        <w:rPr>
          <w:rFonts w:ascii="Times New Roman" w:eastAsia="Calibri" w:hAnsi="Times New Roman" w:cs="Times New Roman"/>
          <w:sz w:val="26"/>
          <w:szCs w:val="26"/>
        </w:rPr>
        <w:tab/>
        <w:t xml:space="preserve">Эвакуация населения, материальных и культурных ценностей это комплекс мероприятий по организованному вывозу </w:t>
      </w:r>
      <w:r w:rsidRPr="0045790E">
        <w:rPr>
          <w:rFonts w:eastAsia="Calibri"/>
          <w:iCs/>
        </w:rPr>
        <w:t>(выводу)</w:t>
      </w:r>
      <w:r w:rsidRPr="0045790E">
        <w:rPr>
          <w:rFonts w:ascii="Times New Roman" w:eastAsia="Calibri" w:hAnsi="Times New Roman" w:cs="Times New Roman"/>
          <w:sz w:val="26"/>
          <w:szCs w:val="26"/>
        </w:rPr>
        <w:t xml:space="preserve"> населения, материальных и культурных ценностей из зон возможных опасностей и их размещение в безопасных районах.</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К зонам возможных опасностей при возникновении чрезвычайных ситуаций</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мирного и военного времени, при угрозе и возникновении военных конфликтов, могут быть отнесены зоны:</w:t>
      </w:r>
    </w:p>
    <w:p w:rsidR="00C62EAB" w:rsidRPr="0045790E" w:rsidRDefault="00BA7005"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 </w:t>
      </w:r>
      <w:r w:rsidR="00C62EAB" w:rsidRPr="0045790E">
        <w:rPr>
          <w:rFonts w:ascii="Times New Roman" w:eastAsia="Calibri" w:hAnsi="Times New Roman" w:cs="Times New Roman"/>
          <w:sz w:val="26"/>
          <w:szCs w:val="26"/>
        </w:rPr>
        <w:t>возможных сильных разрушений;</w:t>
      </w:r>
    </w:p>
    <w:p w:rsidR="00C62EAB" w:rsidRPr="0045790E" w:rsidRDefault="00BA7005"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 xml:space="preserve">- </w:t>
      </w:r>
      <w:r w:rsidR="00C62EAB" w:rsidRPr="0045790E">
        <w:rPr>
          <w:rFonts w:eastAsia="Calibri"/>
          <w:iCs/>
        </w:rPr>
        <w:t xml:space="preserve">возможного радиоактивного заражения, химического и биологического </w:t>
      </w:r>
      <w:r w:rsidR="00C62EAB" w:rsidRPr="0045790E">
        <w:rPr>
          <w:rFonts w:ascii="Times New Roman" w:eastAsia="Calibri" w:hAnsi="Times New Roman" w:cs="Times New Roman"/>
          <w:sz w:val="26"/>
          <w:szCs w:val="26"/>
        </w:rPr>
        <w:t>загрязнения, возможного катастрофического затопления при разрушении гидротехнических сооружений. На территории городского округа существует вероятность образования зон возможных опасностей.</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Отдельно следует выделить эвакуацию, проводимую при возникновении пожара </w:t>
      </w:r>
      <w:proofErr w:type="gramStart"/>
      <w:r w:rsidRPr="0045790E">
        <w:rPr>
          <w:rFonts w:ascii="Times New Roman" w:eastAsia="Calibri" w:hAnsi="Times New Roman" w:cs="Times New Roman"/>
          <w:sz w:val="26"/>
          <w:szCs w:val="26"/>
        </w:rPr>
        <w:t>на</w:t>
      </w:r>
      <w:proofErr w:type="gramEnd"/>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объекте</w:t>
      </w:r>
      <w:proofErr w:type="gramEnd"/>
      <w:r w:rsidRPr="0045790E">
        <w:rPr>
          <w:rFonts w:ascii="Times New Roman" w:eastAsia="Calibri" w:hAnsi="Times New Roman" w:cs="Times New Roman"/>
          <w:sz w:val="26"/>
          <w:szCs w:val="26"/>
        </w:rPr>
        <w:t xml:space="preserve"> защиты. Несмотря на общность терминов, эвакуация при пожаре представляет</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собой самостоятельное организованное движение людей непосредственно наружу или </w:t>
      </w:r>
      <w:proofErr w:type="gramStart"/>
      <w:r w:rsidRPr="0045790E">
        <w:rPr>
          <w:rFonts w:ascii="Times New Roman" w:eastAsia="Calibri" w:hAnsi="Times New Roman" w:cs="Times New Roman"/>
          <w:sz w:val="26"/>
          <w:szCs w:val="26"/>
        </w:rPr>
        <w:t>в</w:t>
      </w:r>
      <w:proofErr w:type="gramEnd"/>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безопасную зону из помещений, в которых имеется возможность воздействия на людей</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опасных факторов пожара и, как правило, не </w:t>
      </w:r>
      <w:proofErr w:type="gramStart"/>
      <w:r w:rsidRPr="0045790E">
        <w:rPr>
          <w:rFonts w:ascii="Times New Roman" w:eastAsia="Calibri" w:hAnsi="Times New Roman" w:cs="Times New Roman"/>
          <w:sz w:val="26"/>
          <w:szCs w:val="26"/>
        </w:rPr>
        <w:t>связана</w:t>
      </w:r>
      <w:proofErr w:type="gramEnd"/>
      <w:r w:rsidRPr="0045790E">
        <w:rPr>
          <w:rFonts w:ascii="Times New Roman" w:eastAsia="Calibri" w:hAnsi="Times New Roman" w:cs="Times New Roman"/>
          <w:sz w:val="26"/>
          <w:szCs w:val="26"/>
        </w:rPr>
        <w:t xml:space="preserve"> с организованным вывозом населения за пределы мест работы и </w:t>
      </w:r>
      <w:r w:rsidRPr="0045790E">
        <w:rPr>
          <w:rFonts w:eastAsia="Calibri"/>
          <w:iCs/>
        </w:rPr>
        <w:t>(или)</w:t>
      </w:r>
      <w:r w:rsidRPr="0045790E">
        <w:rPr>
          <w:rFonts w:ascii="Times New Roman" w:eastAsia="Calibri" w:hAnsi="Times New Roman" w:cs="Times New Roman"/>
          <w:sz w:val="26"/>
          <w:szCs w:val="26"/>
        </w:rPr>
        <w:t xml:space="preserve"> проживания.</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Эвакуация населения, материальных и культурных ценностей может производиться</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упреждающим характером, при возникновении угрозы возникновения чрезвычайной</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ситуации или военного конфликта, и </w:t>
      </w:r>
      <w:proofErr w:type="gramStart"/>
      <w:r w:rsidRPr="0045790E">
        <w:rPr>
          <w:rFonts w:ascii="Times New Roman" w:eastAsia="Calibri" w:hAnsi="Times New Roman" w:cs="Times New Roman"/>
          <w:sz w:val="26"/>
          <w:szCs w:val="26"/>
        </w:rPr>
        <w:t>экстренная</w:t>
      </w:r>
      <w:proofErr w:type="gramEnd"/>
      <w:r w:rsidRPr="0045790E">
        <w:rPr>
          <w:rFonts w:ascii="Times New Roman" w:eastAsia="Calibri" w:hAnsi="Times New Roman" w:cs="Times New Roman"/>
          <w:sz w:val="26"/>
          <w:szCs w:val="26"/>
        </w:rPr>
        <w:t xml:space="preserve"> - при возникшей чрезвычайной ситуации</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или </w:t>
      </w:r>
      <w:proofErr w:type="gramStart"/>
      <w:r w:rsidRPr="0045790E">
        <w:rPr>
          <w:rFonts w:ascii="Times New Roman" w:eastAsia="Calibri" w:hAnsi="Times New Roman" w:cs="Times New Roman"/>
          <w:sz w:val="26"/>
          <w:szCs w:val="26"/>
        </w:rPr>
        <w:t>военном</w:t>
      </w:r>
      <w:proofErr w:type="gramEnd"/>
      <w:r w:rsidRPr="0045790E">
        <w:rPr>
          <w:rFonts w:ascii="Times New Roman" w:eastAsia="Calibri" w:hAnsi="Times New Roman" w:cs="Times New Roman"/>
          <w:sz w:val="26"/>
          <w:szCs w:val="26"/>
        </w:rPr>
        <w:t xml:space="preserve"> конфликте.</w:t>
      </w:r>
    </w:p>
    <w:p w:rsidR="00C62EAB" w:rsidRPr="0045790E" w:rsidRDefault="00C62EAB" w:rsidP="0045790E">
      <w:pPr>
        <w:spacing w:after="0" w:line="240" w:lineRule="auto"/>
        <w:ind w:firstLine="708"/>
        <w:jc w:val="both"/>
        <w:rPr>
          <w:rFonts w:eastAsia="Calibri"/>
          <w:iCs/>
        </w:rPr>
      </w:pPr>
      <w:proofErr w:type="gramStart"/>
      <w:r w:rsidRPr="0045790E">
        <w:rPr>
          <w:rFonts w:ascii="Times New Roman" w:eastAsia="Calibri" w:hAnsi="Times New Roman" w:cs="Times New Roman"/>
          <w:sz w:val="26"/>
          <w:szCs w:val="26"/>
        </w:rPr>
        <w:t>При проведении эвакуации в рабочее время, необходимо принять меры к безопасному</w:t>
      </w:r>
      <w:r w:rsidR="00BA7005" w:rsidRPr="0045790E">
        <w:rPr>
          <w:rFonts w:ascii="Times New Roman" w:eastAsia="Calibri" w:hAnsi="Times New Roman" w:cs="Times New Roman"/>
          <w:sz w:val="26"/>
          <w:szCs w:val="26"/>
        </w:rPr>
        <w:t xml:space="preserve"> </w:t>
      </w:r>
      <w:r w:rsidRPr="0045790E">
        <w:rPr>
          <w:rFonts w:ascii="Times New Roman" w:eastAsia="Calibri" w:hAnsi="Times New Roman" w:cs="Times New Roman"/>
          <w:sz w:val="26"/>
          <w:szCs w:val="26"/>
        </w:rPr>
        <w:t xml:space="preserve">завершению работ на рабочем месте </w:t>
      </w:r>
      <w:r w:rsidRPr="0045790E">
        <w:rPr>
          <w:rFonts w:eastAsia="Calibri"/>
          <w:iCs/>
        </w:rPr>
        <w:t>(обесточить, при необходимости,</w:t>
      </w:r>
      <w:r w:rsidR="00BA7005" w:rsidRPr="0045790E">
        <w:rPr>
          <w:rFonts w:eastAsia="Calibri"/>
          <w:iCs/>
        </w:rPr>
        <w:t xml:space="preserve"> </w:t>
      </w:r>
      <w:r w:rsidRPr="0045790E">
        <w:rPr>
          <w:rFonts w:eastAsia="Calibri"/>
          <w:iCs/>
        </w:rPr>
        <w:t>электрооборудование, технологическое оборудование и приборы, плотно закрыть окна и</w:t>
      </w:r>
      <w:proofErr w:type="gramEnd"/>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двери в покидаемых помещениях</w:t>
      </w:r>
      <w:r w:rsidRPr="0045790E">
        <w:rPr>
          <w:rFonts w:ascii="Times New Roman" w:eastAsia="Calibri" w:hAnsi="Times New Roman" w:cs="Times New Roman"/>
          <w:sz w:val="26"/>
          <w:szCs w:val="26"/>
        </w:rPr>
        <w:t>) и прибыть в пункт сбора, определяемый в сообщениях</w:t>
      </w:r>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 xml:space="preserve">о начале эвакуации. В случае необходимости - задействовать имеющиеся на оснащении </w:t>
      </w:r>
      <w:proofErr w:type="gramStart"/>
      <w:r w:rsidRPr="0045790E">
        <w:rPr>
          <w:rFonts w:ascii="Times New Roman" w:eastAsia="Calibri" w:hAnsi="Times New Roman" w:cs="Times New Roman"/>
          <w:sz w:val="26"/>
          <w:szCs w:val="26"/>
        </w:rPr>
        <w:t>в</w:t>
      </w:r>
      <w:proofErr w:type="gramEnd"/>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организации СИЗОД (СЗК).</w:t>
      </w:r>
    </w:p>
    <w:p w:rsidR="00BA7005"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Самовольное убытие с пункта сбора категорически зап</w:t>
      </w:r>
      <w:r w:rsidR="00BA7005" w:rsidRPr="0045790E">
        <w:rPr>
          <w:rFonts w:ascii="Times New Roman" w:eastAsia="Calibri" w:hAnsi="Times New Roman" w:cs="Times New Roman"/>
          <w:sz w:val="26"/>
          <w:szCs w:val="26"/>
        </w:rPr>
        <w:t xml:space="preserve">рещается. В </w:t>
      </w:r>
      <w:proofErr w:type="gramStart"/>
      <w:r w:rsidR="00BA7005" w:rsidRPr="0045790E">
        <w:rPr>
          <w:rFonts w:ascii="Times New Roman" w:eastAsia="Calibri" w:hAnsi="Times New Roman" w:cs="Times New Roman"/>
          <w:sz w:val="26"/>
          <w:szCs w:val="26"/>
        </w:rPr>
        <w:t>дальнейшем</w:t>
      </w:r>
      <w:proofErr w:type="gramEnd"/>
    </w:p>
    <w:p w:rsidR="00C62EAB" w:rsidRPr="0045790E" w:rsidRDefault="00BA7005"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р</w:t>
      </w:r>
      <w:r w:rsidR="00C62EAB" w:rsidRPr="0045790E">
        <w:rPr>
          <w:rFonts w:ascii="Times New Roman" w:eastAsia="Calibri" w:hAnsi="Times New Roman" w:cs="Times New Roman"/>
          <w:sz w:val="26"/>
          <w:szCs w:val="26"/>
        </w:rPr>
        <w:t>аботник</w:t>
      </w:r>
      <w:r w:rsidRPr="0045790E">
        <w:rPr>
          <w:rFonts w:ascii="Times New Roman" w:eastAsia="Calibri" w:hAnsi="Times New Roman" w:cs="Times New Roman"/>
          <w:sz w:val="26"/>
          <w:szCs w:val="26"/>
        </w:rPr>
        <w:t xml:space="preserve"> </w:t>
      </w:r>
      <w:r w:rsidR="00C62EAB" w:rsidRPr="0045790E">
        <w:rPr>
          <w:rFonts w:ascii="Times New Roman" w:eastAsia="Calibri" w:hAnsi="Times New Roman" w:cs="Times New Roman"/>
          <w:sz w:val="26"/>
          <w:szCs w:val="26"/>
        </w:rPr>
        <w:t>выполняет все требования должностных лиц эвакуационных органов. При проведении</w:t>
      </w:r>
      <w:r w:rsidRPr="0045790E">
        <w:rPr>
          <w:rFonts w:ascii="Times New Roman" w:eastAsia="Calibri" w:hAnsi="Times New Roman" w:cs="Times New Roman"/>
          <w:sz w:val="26"/>
          <w:szCs w:val="26"/>
        </w:rPr>
        <w:t xml:space="preserve"> </w:t>
      </w:r>
      <w:r w:rsidR="00C62EAB" w:rsidRPr="0045790E">
        <w:rPr>
          <w:rFonts w:ascii="Times New Roman" w:eastAsia="Calibri" w:hAnsi="Times New Roman" w:cs="Times New Roman"/>
          <w:sz w:val="26"/>
          <w:szCs w:val="26"/>
        </w:rPr>
        <w:t>эвакуации вне нахождения на рабочем месте, в нерабочее время, работник должен</w:t>
      </w:r>
      <w:r w:rsidRPr="0045790E">
        <w:rPr>
          <w:rFonts w:ascii="Times New Roman" w:eastAsia="Calibri" w:hAnsi="Times New Roman" w:cs="Times New Roman"/>
          <w:sz w:val="26"/>
          <w:szCs w:val="26"/>
        </w:rPr>
        <w:t xml:space="preserve"> </w:t>
      </w:r>
      <w:r w:rsidR="00C62EAB" w:rsidRPr="0045790E">
        <w:rPr>
          <w:rFonts w:ascii="Times New Roman" w:eastAsia="Calibri" w:hAnsi="Times New Roman" w:cs="Times New Roman"/>
          <w:sz w:val="26"/>
          <w:szCs w:val="26"/>
        </w:rPr>
        <w:t>получить информацию о дальнейших действиях из средств оповещения населения</w:t>
      </w:r>
    </w:p>
    <w:p w:rsidR="00BA7005" w:rsidRPr="0045790E" w:rsidRDefault="00BA7005" w:rsidP="0045790E">
      <w:pPr>
        <w:spacing w:after="0" w:line="240" w:lineRule="auto"/>
        <w:ind w:firstLine="708"/>
        <w:jc w:val="both"/>
        <w:rPr>
          <w:rFonts w:eastAsia="Calibri"/>
          <w:iCs/>
        </w:rPr>
      </w:pPr>
      <w:proofErr w:type="gramStart"/>
      <w:r w:rsidRPr="0045790E">
        <w:rPr>
          <w:rFonts w:ascii="Times New Roman" w:eastAsia="Calibri" w:hAnsi="Times New Roman" w:cs="Times New Roman"/>
          <w:sz w:val="26"/>
          <w:szCs w:val="26"/>
        </w:rPr>
        <w:t xml:space="preserve">городского округа </w:t>
      </w:r>
      <w:r w:rsidR="00C62EAB" w:rsidRPr="0045790E">
        <w:rPr>
          <w:rFonts w:ascii="Times New Roman" w:eastAsia="Calibri" w:hAnsi="Times New Roman" w:cs="Times New Roman"/>
          <w:sz w:val="26"/>
          <w:szCs w:val="26"/>
        </w:rPr>
        <w:t xml:space="preserve"> </w:t>
      </w:r>
      <w:r w:rsidR="00C62EAB" w:rsidRPr="0045790E">
        <w:rPr>
          <w:rFonts w:eastAsia="Calibri"/>
          <w:iCs/>
        </w:rPr>
        <w:t>(радиоприемники, телевидение, голосовое оповещение</w:t>
      </w:r>
      <w:r w:rsidRPr="0045790E">
        <w:rPr>
          <w:rFonts w:eastAsia="Calibri"/>
          <w:iCs/>
        </w:rPr>
        <w:t xml:space="preserve"> через</w:t>
      </w:r>
      <w:proofErr w:type="gramEnd"/>
    </w:p>
    <w:p w:rsidR="00BA7005"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eastAsia="Calibri"/>
          <w:iCs/>
        </w:rPr>
        <w:t>стационарные и мобильные громкоговорящие установки)</w:t>
      </w:r>
      <w:r w:rsidRPr="0045790E">
        <w:rPr>
          <w:rFonts w:ascii="Times New Roman" w:eastAsia="Calibri" w:hAnsi="Times New Roman" w:cs="Times New Roman"/>
          <w:sz w:val="26"/>
          <w:szCs w:val="26"/>
        </w:rPr>
        <w:t xml:space="preserve"> и следовать </w:t>
      </w:r>
      <w:proofErr w:type="gramStart"/>
      <w:r w:rsidRPr="0045790E">
        <w:rPr>
          <w:rFonts w:ascii="Times New Roman" w:eastAsia="Calibri" w:hAnsi="Times New Roman" w:cs="Times New Roman"/>
          <w:sz w:val="26"/>
          <w:szCs w:val="26"/>
        </w:rPr>
        <w:t>переданным</w:t>
      </w:r>
      <w:proofErr w:type="gramEnd"/>
    </w:p>
    <w:p w:rsidR="00C62EAB" w:rsidRPr="0045790E" w:rsidRDefault="00C62EA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алгоритмам действий.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Тема 6. Порядок оповещения населения при возникновении угроз мирного или военного времени на территории городского округа.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Оповещение населения об опасностях вследствие угрозы или возникновении чрезвычайной ситуации. Угрозы или начала военных конфликтов - является приоритетной задачей гражданской обороны.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Под оповещением населения понимается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о правилах поведения населения и необходимости проведения мероприятий по защите.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Оповещение населения </w:t>
      </w:r>
      <w:r w:rsidRPr="0045790E">
        <w:rPr>
          <w:rFonts w:eastAsia="Calibri"/>
          <w:iCs/>
        </w:rPr>
        <w:t>городского округа</w:t>
      </w:r>
      <w:r w:rsidRPr="0045790E">
        <w:rPr>
          <w:rFonts w:eastAsia="Calibri"/>
          <w:i/>
          <w:iCs/>
        </w:rPr>
        <w:t xml:space="preserve"> </w:t>
      </w:r>
      <w:r w:rsidRPr="0045790E">
        <w:rPr>
          <w:rFonts w:ascii="Times New Roman" w:eastAsia="Calibri" w:hAnsi="Times New Roman" w:cs="Times New Roman"/>
          <w:sz w:val="26"/>
          <w:szCs w:val="26"/>
        </w:rPr>
        <w:t xml:space="preserve"> предусматривает доведение: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 сигналов оповещения и информации городского звена территориальной подсистемы единой государственной системы предупреждения и ликвидации чрезвычайных ситуаций и населения;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а также о правилах поведения населения и необходимости проведения мероприятий по защите.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Основным способом оповещения населения городского округа является передача информации и сигналов оповещения по местным сетям проводного вещания, радиовещания, телевидения и вспомогательным средствам связи, к которым относятся: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патрульные, оперативные и специальные автомобили, оборудованные громкоговорящими установками;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уличные громкоговорители с централизованным и местным запуском;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 ведомственные </w:t>
      </w:r>
      <w:proofErr w:type="spellStart"/>
      <w:r w:rsidRPr="0045790E">
        <w:rPr>
          <w:rFonts w:ascii="Times New Roman" w:eastAsia="Calibri" w:hAnsi="Times New Roman" w:cs="Times New Roman"/>
          <w:sz w:val="26"/>
          <w:szCs w:val="26"/>
        </w:rPr>
        <w:t>электросирены</w:t>
      </w:r>
      <w:proofErr w:type="spellEnd"/>
      <w:r w:rsidRPr="0045790E">
        <w:rPr>
          <w:rFonts w:ascii="Times New Roman" w:eastAsia="Calibri" w:hAnsi="Times New Roman" w:cs="Times New Roman"/>
          <w:sz w:val="26"/>
          <w:szCs w:val="26"/>
        </w:rPr>
        <w:t xml:space="preserve"> и иные, вновь вводимые, средства оповещения населения.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Система оповещения населения </w:t>
      </w:r>
      <w:r w:rsidRPr="0045790E">
        <w:rPr>
          <w:rFonts w:eastAsia="Calibri"/>
          <w:iCs/>
        </w:rPr>
        <w:t>городского округа</w:t>
      </w:r>
      <w:r w:rsidRPr="0045790E">
        <w:rPr>
          <w:rFonts w:ascii="Times New Roman" w:eastAsia="Calibri" w:hAnsi="Times New Roman" w:cs="Times New Roman"/>
          <w:sz w:val="26"/>
          <w:szCs w:val="26"/>
        </w:rPr>
        <w:t xml:space="preserve"> приводится в действие в случаях: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если масштабы и последствия чрезвычайной ситуации техногенного характера выходят или могут выйти за пределы территории предприятия, учреждения, организации, где она произошла;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 xml:space="preserve">если создается чрезвычайная ситуация природного характера, последствия которой представляют угрозу жизни и здоровью людей, проживающих на территории </w:t>
      </w:r>
      <w:r w:rsidRPr="0045790E">
        <w:rPr>
          <w:rFonts w:eastAsia="Calibri"/>
          <w:iCs/>
        </w:rPr>
        <w:t>городского округа.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Для оповещения населения </w:t>
      </w:r>
      <w:r w:rsidRPr="0045790E">
        <w:rPr>
          <w:rFonts w:eastAsia="Calibri"/>
          <w:iCs/>
        </w:rPr>
        <w:t>городского округа</w:t>
      </w:r>
      <w:r w:rsidRPr="0045790E">
        <w:rPr>
          <w:rFonts w:ascii="Times New Roman" w:eastAsia="Calibri" w:hAnsi="Times New Roman" w:cs="Times New Roman"/>
          <w:sz w:val="26"/>
          <w:szCs w:val="26"/>
        </w:rPr>
        <w:t xml:space="preserve"> установлен единый предупредительный сигнал «Внимание! Всем!».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Сигнал подается с помощью включения </w:t>
      </w:r>
      <w:proofErr w:type="spellStart"/>
      <w:r w:rsidRPr="0045790E">
        <w:rPr>
          <w:rFonts w:ascii="Times New Roman" w:eastAsia="Calibri" w:hAnsi="Times New Roman" w:cs="Times New Roman"/>
          <w:sz w:val="26"/>
          <w:szCs w:val="26"/>
        </w:rPr>
        <w:t>электросирен</w:t>
      </w:r>
      <w:proofErr w:type="spellEnd"/>
      <w:r w:rsidRPr="0045790E">
        <w:rPr>
          <w:rFonts w:ascii="Times New Roman" w:eastAsia="Calibri" w:hAnsi="Times New Roman" w:cs="Times New Roman"/>
          <w:sz w:val="26"/>
          <w:szCs w:val="26"/>
        </w:rPr>
        <w:t>, производственных гудков и других сигнальных средств объектов (организаций). По указанному сигналу немедленно приводятся в готовность к передаче информации все расположенные на оповещаемой территории узлы проводного вещания, радиовещательные и телевизионные станции.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Передача сигналов и речевых сообщений для населения производится по каналам проводного и радиовещания.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Тема 7. Порядок действий по сигналам гражданской обороны «Внимание всем».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 случае доведения Национальным центром управления в кризисных ситуациях до дежурных служб федеральных органов исполнительной власти и органов исполнительной власти субъектов Российской Федерации сигналов о внезапном нападении противника органами исполнительной власти субъектов Российской Федерации организуется оповещение населения по сигналу "Внимание</w:t>
      </w:r>
      <w:proofErr w:type="gramStart"/>
      <w:r w:rsidRPr="0045790E">
        <w:rPr>
          <w:rFonts w:ascii="Times New Roman" w:eastAsia="Calibri" w:hAnsi="Times New Roman" w:cs="Times New Roman"/>
          <w:sz w:val="26"/>
          <w:szCs w:val="26"/>
        </w:rPr>
        <w:t xml:space="preserve"> В</w:t>
      </w:r>
      <w:proofErr w:type="gramEnd"/>
      <w:r w:rsidRPr="0045790E">
        <w:rPr>
          <w:rFonts w:ascii="Times New Roman" w:eastAsia="Calibri" w:hAnsi="Times New Roman" w:cs="Times New Roman"/>
          <w:sz w:val="26"/>
          <w:szCs w:val="26"/>
        </w:rPr>
        <w:t>сем".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Для его передачи задействуется специально созданная организационно- техническая сеть (система), обеспечивающая его быстрое распространение по определённой территории, чтобы охватить максимально возможное количество людей, находящихся в данный момент на этой территории.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 настоящее время существует один условный сигнал оповещения населения - сигнал «Внимание всем!», который передаётся завывающим звуком электрических и электронных сирен.</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Оповещение населения субъектов Российской Федерации посредством передачи сигнала "Внимание всем!" проводится с использованием региональных и местных систем централизованного оповещения населения, комплексной системы экстренного оповещения населения, локальных и других систем оповещения населения.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Подача звукового сигнала оповещения населения «Внимание всем!» продолжается в течение 3-4 минут. После его передачи осуществляется масштабное информирование населения по сетям вещания радиовещание (включая сети проводного вещания) и телевещание (включая сети кабельного телевидения). В информационных </w:t>
      </w:r>
      <w:proofErr w:type="gramStart"/>
      <w:r w:rsidRPr="0045790E">
        <w:rPr>
          <w:rFonts w:ascii="Times New Roman" w:eastAsia="Calibri" w:hAnsi="Times New Roman" w:cs="Times New Roman"/>
          <w:sz w:val="26"/>
          <w:szCs w:val="26"/>
        </w:rPr>
        <w:t>сообщениях</w:t>
      </w:r>
      <w:proofErr w:type="gramEnd"/>
      <w:r w:rsidRPr="0045790E">
        <w:rPr>
          <w:rFonts w:ascii="Times New Roman" w:eastAsia="Calibri" w:hAnsi="Times New Roman" w:cs="Times New Roman"/>
          <w:sz w:val="26"/>
          <w:szCs w:val="26"/>
        </w:rPr>
        <w:t xml:space="preserve"> говорится о характере возникшей угрозы и порядке действия в создавшихся условиях.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Cs/>
        </w:rPr>
        <w:t>Услышав звуковой сигнал «Внимание всем!» необходимо</w:t>
      </w:r>
      <w:r w:rsidRPr="0045790E">
        <w:rPr>
          <w:rFonts w:eastAsia="Calibri"/>
          <w:b/>
          <w:bCs/>
        </w:rPr>
        <w:t xml:space="preserve"> </w:t>
      </w:r>
      <w:r w:rsidRPr="0045790E">
        <w:rPr>
          <w:rFonts w:ascii="Times New Roman" w:eastAsia="Calibri" w:hAnsi="Times New Roman" w:cs="Times New Roman"/>
          <w:sz w:val="26"/>
          <w:szCs w:val="26"/>
        </w:rPr>
        <w:t>немедленно включить теле-, радиоприёмники и прослушать экстренное информационное сообщение (речевую информацию). Эти сообщения будут содержать информацию об источнике угрозы, прогнозируемом развитии событий, неотложных действиях и правилах поведения населения (персонала). Допускается 3-кратное повторение передачи речевого сообщения.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Cs/>
        </w:rPr>
        <w:t>При возникновении угрозы воздушного нападения противника необходимо</w:t>
      </w:r>
      <w:r w:rsidRPr="0045790E">
        <w:rPr>
          <w:rFonts w:eastAsia="Calibri"/>
          <w:b/>
          <w:bCs/>
        </w:rPr>
        <w:t xml:space="preserve"> </w:t>
      </w:r>
      <w:r w:rsidRPr="0045790E">
        <w:rPr>
          <w:rFonts w:ascii="Times New Roman" w:eastAsia="Calibri" w:hAnsi="Times New Roman" w:cs="Times New Roman"/>
          <w:sz w:val="26"/>
          <w:szCs w:val="26"/>
        </w:rPr>
        <w:t xml:space="preserve">немедленно прекратить работу. При нахождении дома - оповестить соседей о полученной информации. Необходимо отключить газ, воду, свет, взять средства индивидуальной защиты, </w:t>
      </w:r>
      <w:proofErr w:type="spellStart"/>
      <w:r w:rsidRPr="0045790E">
        <w:rPr>
          <w:rFonts w:ascii="Times New Roman" w:eastAsia="Calibri" w:hAnsi="Times New Roman" w:cs="Times New Roman"/>
          <w:sz w:val="26"/>
          <w:szCs w:val="26"/>
        </w:rPr>
        <w:t>документы</w:t>
      </w:r>
      <w:proofErr w:type="gramStart"/>
      <w:r w:rsidRPr="0045790E">
        <w:rPr>
          <w:rFonts w:ascii="Times New Roman" w:eastAsia="Calibri" w:hAnsi="Times New Roman" w:cs="Times New Roman"/>
          <w:sz w:val="26"/>
          <w:szCs w:val="26"/>
        </w:rPr>
        <w:t>,н</w:t>
      </w:r>
      <w:proofErr w:type="gramEnd"/>
      <w:r w:rsidRPr="0045790E">
        <w:rPr>
          <w:rFonts w:ascii="Times New Roman" w:eastAsia="Calibri" w:hAnsi="Times New Roman" w:cs="Times New Roman"/>
          <w:sz w:val="26"/>
          <w:szCs w:val="26"/>
        </w:rPr>
        <w:t>еобходимые</w:t>
      </w:r>
      <w:proofErr w:type="spellEnd"/>
      <w:r w:rsidRPr="0045790E">
        <w:rPr>
          <w:rFonts w:ascii="Times New Roman" w:eastAsia="Calibri" w:hAnsi="Times New Roman" w:cs="Times New Roman"/>
          <w:sz w:val="26"/>
          <w:szCs w:val="26"/>
        </w:rPr>
        <w:t xml:space="preserve"> вещи, запас продовольствия и </w:t>
      </w:r>
      <w:r w:rsidRPr="0045790E">
        <w:rPr>
          <w:rFonts w:ascii="Times New Roman" w:eastAsia="Calibri" w:hAnsi="Times New Roman" w:cs="Times New Roman"/>
          <w:sz w:val="26"/>
          <w:szCs w:val="26"/>
        </w:rPr>
        <w:lastRenderedPageBreak/>
        <w:t>воды и как можно быстрее укрыться в ближайшем защитном сооружении или укрыться на местности. При необходимости оказать помощь больным, престарелым и детям выйти на улицу и добраться до защитного сооружения или укрытия. При следовании в защитное сооружение ГО и нахождении в нем необходимо соблюдать спокойствие и порядок.</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При возникновении угрозы химического заражения необходимо немедленно прекратить работу. Для защиты органов дыхания необходимо немедленно надеть СИЗОД. При их </w:t>
      </w:r>
      <w:proofErr w:type="gramStart"/>
      <w:r w:rsidRPr="0045790E">
        <w:rPr>
          <w:rFonts w:ascii="Times New Roman" w:eastAsia="Calibri" w:hAnsi="Times New Roman" w:cs="Times New Roman"/>
          <w:sz w:val="26"/>
          <w:szCs w:val="26"/>
        </w:rPr>
        <w:t>отсутствии</w:t>
      </w:r>
      <w:proofErr w:type="gramEnd"/>
      <w:r w:rsidRPr="0045790E">
        <w:rPr>
          <w:rFonts w:ascii="Times New Roman" w:eastAsia="Calibri" w:hAnsi="Times New Roman" w:cs="Times New Roman"/>
          <w:sz w:val="26"/>
          <w:szCs w:val="26"/>
        </w:rPr>
        <w:t xml:space="preserve"> возможно использовать </w:t>
      </w:r>
      <w:proofErr w:type="spellStart"/>
      <w:r w:rsidRPr="0045790E">
        <w:rPr>
          <w:rFonts w:ascii="Times New Roman" w:eastAsia="Calibri" w:hAnsi="Times New Roman" w:cs="Times New Roman"/>
          <w:sz w:val="26"/>
          <w:szCs w:val="26"/>
        </w:rPr>
        <w:t>ватно</w:t>
      </w:r>
      <w:r w:rsidRPr="0045790E">
        <w:rPr>
          <w:rFonts w:ascii="Times New Roman" w:eastAsia="Calibri" w:hAnsi="Times New Roman" w:cs="Times New Roman"/>
          <w:sz w:val="26"/>
          <w:szCs w:val="26"/>
        </w:rPr>
        <w:softHyphen/>
        <w:t>марлевые</w:t>
      </w:r>
      <w:proofErr w:type="spellEnd"/>
      <w:r w:rsidRPr="0045790E">
        <w:rPr>
          <w:rFonts w:ascii="Times New Roman" w:eastAsia="Calibri" w:hAnsi="Times New Roman" w:cs="Times New Roman"/>
          <w:sz w:val="26"/>
          <w:szCs w:val="26"/>
        </w:rPr>
        <w:t xml:space="preserve"> повязки </w:t>
      </w:r>
      <w:r w:rsidRPr="0045790E">
        <w:rPr>
          <w:rFonts w:eastAsia="Calibri"/>
          <w:iCs/>
        </w:rPr>
        <w:t>(куски ткани),</w:t>
      </w:r>
      <w:r w:rsidRPr="0045790E">
        <w:rPr>
          <w:rFonts w:ascii="Times New Roman" w:eastAsia="Calibri" w:hAnsi="Times New Roman" w:cs="Times New Roman"/>
          <w:sz w:val="26"/>
          <w:szCs w:val="26"/>
        </w:rPr>
        <w:t xml:space="preserve"> смоченные водой. Необходимо закрыть двери, окна, отключить системы вентиляции </w:t>
      </w:r>
      <w:r w:rsidRPr="0045790E">
        <w:rPr>
          <w:rFonts w:eastAsia="Calibri"/>
          <w:iCs/>
        </w:rPr>
        <w:t>(</w:t>
      </w:r>
      <w:proofErr w:type="spellStart"/>
      <w:r w:rsidRPr="0045790E">
        <w:rPr>
          <w:rFonts w:eastAsia="Calibri"/>
          <w:iCs/>
        </w:rPr>
        <w:t>загерметизировать</w:t>
      </w:r>
      <w:proofErr w:type="spellEnd"/>
      <w:r w:rsidRPr="0045790E">
        <w:rPr>
          <w:rFonts w:eastAsia="Calibri"/>
          <w:iCs/>
        </w:rPr>
        <w:t xml:space="preserve"> вентиляционные решетки в помещениях),</w:t>
      </w:r>
      <w:r w:rsidRPr="0045790E">
        <w:rPr>
          <w:rFonts w:ascii="Times New Roman" w:eastAsia="Calibri" w:hAnsi="Times New Roman" w:cs="Times New Roman"/>
          <w:sz w:val="26"/>
          <w:szCs w:val="26"/>
        </w:rPr>
        <w:t xml:space="preserve"> провести полную герметизацию помещения. Произвести упаковку продуктов питания, создать запас воды в закрытых емкостях. На случай возможной эвакуации необходимо подготовить документы, закрытый запас продуктов и воды на три дня, минимальный набор предметов первой необходимости, защитную одежду и обувь, запас индивидуально принимаемых медикаментов </w:t>
      </w:r>
      <w:r w:rsidRPr="0045790E">
        <w:rPr>
          <w:rFonts w:eastAsia="Calibri"/>
          <w:iCs/>
        </w:rPr>
        <w:t>(при имеющихся назначениях врача).</w:t>
      </w:r>
      <w:r w:rsidRPr="0045790E">
        <w:rPr>
          <w:rFonts w:ascii="Times New Roman" w:eastAsia="Calibri" w:hAnsi="Times New Roman" w:cs="Times New Roman"/>
          <w:sz w:val="26"/>
          <w:szCs w:val="26"/>
        </w:rPr>
        <w:t xml:space="preserve"> При нахождении дома - оповестить соседей о полученной информации.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При возникновении угрозы радиоактивного заражения необходимо немедленно прекратить работу. При нахождении дома - оповестить соседей о полученной информации. Необходимо закрыть двери, окна, отключить системы вентиляции (</w:t>
      </w:r>
      <w:proofErr w:type="spellStart"/>
      <w:r w:rsidRPr="0045790E">
        <w:rPr>
          <w:rFonts w:ascii="Times New Roman" w:eastAsia="Calibri" w:hAnsi="Times New Roman" w:cs="Times New Roman"/>
          <w:sz w:val="26"/>
          <w:szCs w:val="26"/>
        </w:rPr>
        <w:t>загерметизировать</w:t>
      </w:r>
      <w:proofErr w:type="spellEnd"/>
      <w:r w:rsidRPr="0045790E">
        <w:rPr>
          <w:rFonts w:ascii="Times New Roman" w:eastAsia="Calibri" w:hAnsi="Times New Roman" w:cs="Times New Roman"/>
          <w:sz w:val="26"/>
          <w:szCs w:val="26"/>
        </w:rPr>
        <w:t xml:space="preserve"> вентиляционные решетки в помещениях), провести полную герметизацию помещения. Следует произвести упаковку продуктов питания, создать запас воды в закрытых емкостях. Необходимо укрыть продукты и воду, при потребности - укрыть животных и корма. Средства индивидуальной защиты должны быть приведены к использованию по предназначению и находиться при себе. По поступившей дополнительно команде Управления их необходимо надеть. Для защиты поверхности и </w:t>
      </w:r>
      <w:proofErr w:type="gramStart"/>
      <w:r w:rsidRPr="0045790E">
        <w:rPr>
          <w:rFonts w:ascii="Times New Roman" w:eastAsia="Calibri" w:hAnsi="Times New Roman" w:cs="Times New Roman"/>
          <w:sz w:val="26"/>
          <w:szCs w:val="26"/>
        </w:rPr>
        <w:t>тела</w:t>
      </w:r>
      <w:proofErr w:type="gramEnd"/>
      <w:r w:rsidRPr="0045790E">
        <w:rPr>
          <w:rFonts w:ascii="Times New Roman" w:eastAsia="Calibri" w:hAnsi="Times New Roman" w:cs="Times New Roman"/>
          <w:sz w:val="26"/>
          <w:szCs w:val="26"/>
        </w:rPr>
        <w:t xml:space="preserve"> возможно использовать спортивную одежду, плащи, комбинезоны, сапоги. При себе желательно иметь плёночные полимерные накидки, куртки или плащи. По поступившей информации, необходимо следовать в ближайшее укрытие, имея при себе индивидуальные средства защиты, запас воды и продуктов.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Cs/>
        </w:rPr>
        <w:t>При возникновении угрозы заражения воздуха аварийными химически опасными веществами (далее – Ахов).</w:t>
      </w:r>
      <w:r w:rsidRPr="0045790E">
        <w:rPr>
          <w:rFonts w:ascii="Times New Roman" w:eastAsia="Calibri" w:hAnsi="Times New Roman" w:cs="Times New Roman"/>
          <w:sz w:val="26"/>
          <w:szCs w:val="26"/>
        </w:rPr>
        <w:t xml:space="preserve"> При невозможности покинуть зону заражения необходимо плотно </w:t>
      </w:r>
      <w:proofErr w:type="spellStart"/>
      <w:r w:rsidRPr="0045790E">
        <w:rPr>
          <w:rFonts w:ascii="Times New Roman" w:eastAsia="Calibri" w:hAnsi="Times New Roman" w:cs="Times New Roman"/>
          <w:sz w:val="26"/>
          <w:szCs w:val="26"/>
        </w:rPr>
        <w:t>загерметизировать</w:t>
      </w:r>
      <w:proofErr w:type="spellEnd"/>
      <w:r w:rsidRPr="0045790E">
        <w:rPr>
          <w:rFonts w:ascii="Times New Roman" w:eastAsia="Calibri" w:hAnsi="Times New Roman" w:cs="Times New Roman"/>
          <w:sz w:val="26"/>
          <w:szCs w:val="26"/>
        </w:rPr>
        <w:t xml:space="preserve"> помещение, в котором укрываются люди - закрыть двери, окна, вентиляционные отверстия и дымоходы. Имеющиеся в них щели заклеить бумагой или скотчем. В многоэтажных </w:t>
      </w:r>
      <w:proofErr w:type="gramStart"/>
      <w:r w:rsidRPr="0045790E">
        <w:rPr>
          <w:rFonts w:ascii="Times New Roman" w:eastAsia="Calibri" w:hAnsi="Times New Roman" w:cs="Times New Roman"/>
          <w:sz w:val="26"/>
          <w:szCs w:val="26"/>
        </w:rPr>
        <w:t>зданиях</w:t>
      </w:r>
      <w:proofErr w:type="gramEnd"/>
      <w:r w:rsidRPr="0045790E">
        <w:rPr>
          <w:rFonts w:ascii="Times New Roman" w:eastAsia="Calibri" w:hAnsi="Times New Roman" w:cs="Times New Roman"/>
          <w:sz w:val="26"/>
          <w:szCs w:val="26"/>
        </w:rPr>
        <w:t xml:space="preserve"> необходимо занять помещения, в соответствии с распределением АХОВ по этажам </w:t>
      </w:r>
      <w:r w:rsidRPr="0045790E">
        <w:rPr>
          <w:rFonts w:eastAsia="Calibri"/>
          <w:iCs/>
        </w:rPr>
        <w:t>(при выбросе аммиака - оставаться на нижних этажах здания, при выбросе хлора - подниматься на самые верхние этажи здании и сооружений).</w:t>
      </w:r>
      <w:r w:rsidRPr="0045790E">
        <w:rPr>
          <w:rFonts w:ascii="Times New Roman" w:eastAsia="Calibri" w:hAnsi="Times New Roman" w:cs="Times New Roman"/>
          <w:sz w:val="26"/>
          <w:szCs w:val="26"/>
        </w:rPr>
        <w:t xml:space="preserve"> Для защиты органов дыхания необходимо использовать СИЗОД, а при их отсутствии </w:t>
      </w:r>
      <w:proofErr w:type="gramStart"/>
      <w:r w:rsidRPr="0045790E">
        <w:rPr>
          <w:rFonts w:ascii="Times New Roman" w:eastAsia="Calibri" w:hAnsi="Times New Roman" w:cs="Times New Roman"/>
          <w:sz w:val="26"/>
          <w:szCs w:val="26"/>
        </w:rPr>
        <w:t>-в</w:t>
      </w:r>
      <w:proofErr w:type="gramEnd"/>
      <w:r w:rsidRPr="0045790E">
        <w:rPr>
          <w:rFonts w:ascii="Times New Roman" w:eastAsia="Calibri" w:hAnsi="Times New Roman" w:cs="Times New Roman"/>
          <w:sz w:val="26"/>
          <w:szCs w:val="26"/>
        </w:rPr>
        <w:t>атно-марлевую повязку или подручные изделия из ткани, смоченные в воде, 2-5%-ном растворе пищевой соды (</w:t>
      </w:r>
      <w:r w:rsidRPr="0045790E">
        <w:rPr>
          <w:rFonts w:eastAsia="Calibri"/>
          <w:iCs/>
        </w:rPr>
        <w:t>для защиты от хлора),</w:t>
      </w:r>
      <w:r w:rsidRPr="0045790E">
        <w:rPr>
          <w:rFonts w:ascii="Times New Roman" w:eastAsia="Calibri" w:hAnsi="Times New Roman" w:cs="Times New Roman"/>
          <w:sz w:val="26"/>
          <w:szCs w:val="26"/>
        </w:rPr>
        <w:t xml:space="preserve"> 2%-ном растворе лимонной или уксусной кислоты </w:t>
      </w:r>
      <w:r w:rsidRPr="0045790E">
        <w:rPr>
          <w:rFonts w:eastAsia="Calibri"/>
          <w:iCs/>
        </w:rPr>
        <w:t>(для защиты от аммиака).</w:t>
      </w:r>
      <w:r w:rsidRPr="0045790E">
        <w:rPr>
          <w:rFonts w:ascii="Times New Roman" w:eastAsia="Calibri" w:hAnsi="Times New Roman" w:cs="Times New Roman"/>
          <w:sz w:val="26"/>
          <w:szCs w:val="26"/>
        </w:rPr>
        <w:t xml:space="preserve"> Для защиты поверхности тела, </w:t>
      </w:r>
      <w:proofErr w:type="gramStart"/>
      <w:r w:rsidRPr="0045790E">
        <w:rPr>
          <w:rFonts w:ascii="Times New Roman" w:eastAsia="Calibri" w:hAnsi="Times New Roman" w:cs="Times New Roman"/>
          <w:sz w:val="26"/>
          <w:szCs w:val="26"/>
        </w:rPr>
        <w:t>возможно</w:t>
      </w:r>
      <w:proofErr w:type="gramEnd"/>
      <w:r w:rsidRPr="0045790E">
        <w:rPr>
          <w:rFonts w:ascii="Times New Roman" w:eastAsia="Calibri" w:hAnsi="Times New Roman" w:cs="Times New Roman"/>
          <w:sz w:val="26"/>
          <w:szCs w:val="26"/>
        </w:rPr>
        <w:t xml:space="preserve"> использовать спортивную одежду, комбинезоны и сапоги. При нахождении дома, необходимо оповестить соседей и как можно быстрее покинуть зону заражения в указанном направлении. Выходить из зданий и сооружений следует в сторону, перпендикулярную направлению ветра. При движении в зоне заражения следует, по возможности, задерживать дыхание. Опасная зона устанавливается в радиусе 200 м от места аварии. Приближаться к этой зоне и входить в нее категорически запрещено.</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Об устранении опасности химического заражения и порядке дальнейших действий производится дополнительное информирование населения.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Тема 8. Подготовка населения в области гражданской обороны.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Подготовка населения в области гражданской обороны и защиты от чрезвычайных ситуаций осуществляется повсеместно, на всей территории Российской Федерации, со следующими категориями граждан:</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 руководителями всех уровней;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 должностными лицами гражданской обороны и единой государственной системы предупреждения и ликвидации чрезвычайных ситуаций;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 руководителями и личным составом нештатных формирований гражданской обороны;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 работающим населением;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с неработающим населением.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Задачи, по подготовке населения в области гражданской обороны для работающего населения, сформулированы в Постановлении Правительства Российской Федерации от 02.11.2000 № 841 </w:t>
      </w:r>
      <w:r w:rsidRPr="0045790E">
        <w:rPr>
          <w:rFonts w:eastAsia="Calibri"/>
          <w:b/>
          <w:bCs/>
        </w:rPr>
        <w:t xml:space="preserve">«Об </w:t>
      </w:r>
      <w:r w:rsidRPr="0045790E">
        <w:rPr>
          <w:rFonts w:ascii="Times New Roman" w:eastAsia="Calibri" w:hAnsi="Times New Roman" w:cs="Times New Roman"/>
          <w:sz w:val="26"/>
          <w:szCs w:val="26"/>
        </w:rPr>
        <w:t>утверждении Положения о подготовке населения в области гражданской обороны»: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а)</w:t>
      </w:r>
      <w:r w:rsidRPr="0045790E">
        <w:rPr>
          <w:rFonts w:ascii="Times New Roman" w:eastAsia="Calibri" w:hAnsi="Times New Roman" w:cs="Times New Roman"/>
          <w:sz w:val="26"/>
          <w:szCs w:val="26"/>
        </w:rPr>
        <w:tab/>
        <w:t>изучение: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способов защиты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порядка действий по сигналам оповещения,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приемов оказания первой помощи,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правил пользования коллективными и индивидуальными средствами защиты,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освоение практического применения полученных знаний;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б) </w:t>
      </w:r>
      <w:r w:rsidRPr="0045790E">
        <w:rPr>
          <w:rFonts w:eastAsia="Calibri"/>
          <w:bCs/>
        </w:rPr>
        <w:t>совершенствование навыков</w:t>
      </w:r>
      <w:r w:rsidRPr="0045790E">
        <w:rPr>
          <w:rFonts w:eastAsia="Calibri"/>
          <w:b/>
          <w:bCs/>
        </w:rPr>
        <w:t xml:space="preserve"> </w:t>
      </w:r>
      <w:r w:rsidRPr="0045790E">
        <w:rPr>
          <w:rFonts w:ascii="Times New Roman" w:eastAsia="Calibri" w:hAnsi="Times New Roman" w:cs="Times New Roman"/>
          <w:sz w:val="26"/>
          <w:szCs w:val="26"/>
        </w:rPr>
        <w:t>по организации и проведению мероприятий по гражданской обороне;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
          <w:bCs/>
        </w:rPr>
        <w:t xml:space="preserve">в) </w:t>
      </w:r>
      <w:r w:rsidRPr="0045790E">
        <w:rPr>
          <w:rFonts w:ascii="Times New Roman" w:eastAsia="Calibri" w:hAnsi="Times New Roman" w:cs="Times New Roman"/>
          <w:sz w:val="26"/>
          <w:szCs w:val="26"/>
        </w:rPr>
        <w:t>выработка умений и навыков для проведения аварийно- спасательных и других неотложных работ;</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 xml:space="preserve">г) овладение </w:t>
      </w:r>
      <w:r w:rsidRPr="0045790E">
        <w:rPr>
          <w:rFonts w:eastAsia="Calibri"/>
          <w:bCs/>
        </w:rPr>
        <w:t>личным составом нештатных аварийно-спасательных формирований, нештатных формирований</w:t>
      </w:r>
      <w:r w:rsidRPr="0045790E">
        <w:rPr>
          <w:rFonts w:eastAsia="Calibri"/>
          <w:b/>
          <w:bCs/>
        </w:rPr>
        <w:t xml:space="preserve"> </w:t>
      </w:r>
      <w:r w:rsidRPr="0045790E">
        <w:rPr>
          <w:rFonts w:ascii="Times New Roman" w:eastAsia="Calibri" w:hAnsi="Times New Roman" w:cs="Times New Roman"/>
          <w:sz w:val="26"/>
          <w:szCs w:val="26"/>
        </w:rPr>
        <w:t>по обеспечению выполнения мероприятий по гражданской обороне и спасательных служб (далее - формирования и службы) приемами и способами действий по защите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природного и техногенного характера.</w:t>
      </w:r>
      <w:proofErr w:type="gramEnd"/>
    </w:p>
    <w:p w:rsidR="00AB354B" w:rsidRPr="0045790E" w:rsidRDefault="00AB354B" w:rsidP="0045790E">
      <w:pPr>
        <w:spacing w:after="0" w:line="240" w:lineRule="auto"/>
        <w:ind w:firstLine="708"/>
        <w:jc w:val="both"/>
        <w:rPr>
          <w:rFonts w:ascii="Times New Roman" w:eastAsia="Calibri" w:hAnsi="Times New Roman" w:cs="Times New Roman"/>
          <w:bCs/>
          <w:sz w:val="26"/>
          <w:szCs w:val="26"/>
        </w:rPr>
      </w:pPr>
      <w:r w:rsidRPr="0045790E">
        <w:rPr>
          <w:rFonts w:ascii="Times New Roman" w:eastAsia="Calibri" w:hAnsi="Times New Roman" w:cs="Times New Roman"/>
          <w:sz w:val="26"/>
          <w:szCs w:val="26"/>
        </w:rPr>
        <w:t xml:space="preserve">Основными задачами при подготовке населения в области защиты от чрезвычайных ситуаций для работающего населения, согласно Постановлению Правительства РФ от 04.09.2003 №547 </w:t>
      </w:r>
      <w:r w:rsidRPr="0045790E">
        <w:rPr>
          <w:rFonts w:ascii="Times New Roman" w:eastAsia="Calibri" w:hAnsi="Times New Roman" w:cs="Times New Roman"/>
          <w:bCs/>
          <w:iCs/>
          <w:sz w:val="26"/>
          <w:szCs w:val="26"/>
        </w:rPr>
        <w:t>«О подготовке населения в области защиты от чрезвычайных ситуаций природного и техногенного характера»,</w:t>
      </w:r>
      <w:r w:rsidRPr="0045790E">
        <w:rPr>
          <w:rFonts w:ascii="Times New Roman" w:eastAsia="Calibri" w:hAnsi="Times New Roman" w:cs="Times New Roman"/>
          <w:bCs/>
          <w:sz w:val="26"/>
          <w:szCs w:val="26"/>
        </w:rPr>
        <w:t xml:space="preserve"> являются: </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bCs/>
          <w:sz w:val="26"/>
          <w:szCs w:val="26"/>
        </w:rPr>
        <w:t>- обучение населения: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правилам поведения, основным способам защиты и действиям в чрезвычайных ситуациях,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приемам оказания первой медицинской помощи пострадавшим,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правилам пользования средствами индивидуальной и коллективной защиты;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 xml:space="preserve">Основная цель подготовки населения в области гражданской обороны и защиты от чрезвычайных ситуаций, это повышение готовности работающего </w:t>
      </w:r>
      <w:r w:rsidRPr="0045790E">
        <w:rPr>
          <w:rFonts w:ascii="Times New Roman" w:eastAsia="Calibri" w:hAnsi="Times New Roman" w:cs="Times New Roman"/>
          <w:sz w:val="26"/>
          <w:szCs w:val="26"/>
        </w:rPr>
        <w:lastRenderedPageBreak/>
        <w:t>населения к умелым и адекватным действиям в условиях угрозы возникновения и возникновении опасностей при чрезвычайных ситуациях, характерных для района пребывания работников организаций, ведении военных конфликтов или вследствие этих конфликтов, приобретение опыта применения полученных знаний в интересах личной защиты от опасностей мирного и военного</w:t>
      </w:r>
      <w:proofErr w:type="gramEnd"/>
      <w:r w:rsidRPr="0045790E">
        <w:rPr>
          <w:rFonts w:ascii="Times New Roman" w:eastAsia="Calibri" w:hAnsi="Times New Roman" w:cs="Times New Roman"/>
          <w:sz w:val="26"/>
          <w:szCs w:val="26"/>
        </w:rPr>
        <w:t xml:space="preserve"> времени, а также выполнения возлагаемых на них обязанностей в области гражданской обороны и от чрезвычайных ситуаций.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Формами подготовки в области гражданской обороны и защиты от чрезвычайных ситуаций для работающего населения являются: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 курсовое обучение в области гражданской обороны по месту работы</w:t>
      </w:r>
      <w:proofErr w:type="gramStart"/>
      <w:r w:rsidRPr="0045790E">
        <w:rPr>
          <w:rFonts w:ascii="Times New Roman" w:eastAsia="Calibri" w:hAnsi="Times New Roman" w:cs="Times New Roman"/>
          <w:sz w:val="26"/>
          <w:szCs w:val="26"/>
        </w:rPr>
        <w:t>.</w:t>
      </w:r>
      <w:proofErr w:type="gramEnd"/>
      <w:r w:rsidRPr="0045790E">
        <w:rPr>
          <w:rFonts w:ascii="Times New Roman" w:eastAsia="Calibri" w:hAnsi="Times New Roman" w:cs="Times New Roman"/>
          <w:sz w:val="26"/>
          <w:szCs w:val="26"/>
        </w:rPr>
        <w:t xml:space="preserve"> - </w:t>
      </w:r>
      <w:proofErr w:type="gramStart"/>
      <w:r w:rsidRPr="0045790E">
        <w:rPr>
          <w:rFonts w:ascii="Times New Roman" w:eastAsia="Calibri" w:hAnsi="Times New Roman" w:cs="Times New Roman"/>
          <w:sz w:val="26"/>
          <w:szCs w:val="26"/>
        </w:rPr>
        <w:t>п</w:t>
      </w:r>
      <w:proofErr w:type="gramEnd"/>
      <w:r w:rsidRPr="0045790E">
        <w:rPr>
          <w:rFonts w:ascii="Times New Roman" w:eastAsia="Calibri" w:hAnsi="Times New Roman" w:cs="Times New Roman"/>
          <w:sz w:val="26"/>
          <w:szCs w:val="26"/>
        </w:rPr>
        <w:t>рохождение вводного инструктажа по гражданской обороне по месту работы;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i/>
          <w:iCs/>
        </w:rPr>
        <w:t>участие в учениях, тренировках и других плановых мероприятиях по гражданской обороне и защите от чрезвычайных ситуаций</w:t>
      </w:r>
      <w:r w:rsidRPr="0045790E">
        <w:rPr>
          <w:rFonts w:ascii="Times New Roman" w:eastAsia="Calibri" w:hAnsi="Times New Roman" w:cs="Times New Roman"/>
          <w:sz w:val="26"/>
          <w:szCs w:val="26"/>
        </w:rPr>
        <w:t>.</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индивидуальное изучение способов защиты от опасностей, возникающих при ведении военных конфликтах или вследствие этих конфликтов, а также при чрезвычайных ситуациях природного и техногенного характера.</w:t>
      </w:r>
      <w:r w:rsidRPr="0045790E">
        <w:rPr>
          <w:rFonts w:ascii="Times New Roman" w:eastAsia="Calibri" w:hAnsi="Times New Roman" w:cs="Times New Roman"/>
          <w:sz w:val="26"/>
          <w:szCs w:val="26"/>
        </w:rPr>
        <w:tab/>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Работники, прошедшие подготовку в области гражданской обороны и защиты от чрезвычайных ситуаций, должны уметь:</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действовать по сигналу </w:t>
      </w:r>
      <w:r w:rsidRPr="0045790E">
        <w:rPr>
          <w:rFonts w:eastAsia="Calibri"/>
          <w:i/>
          <w:iCs/>
        </w:rPr>
        <w:t>«ВНИМАНИЕ ВСЕМ!»,</w:t>
      </w:r>
      <w:r w:rsidRPr="0045790E">
        <w:rPr>
          <w:rFonts w:ascii="Times New Roman" w:eastAsia="Calibri" w:hAnsi="Times New Roman" w:cs="Times New Roman"/>
          <w:sz w:val="26"/>
          <w:szCs w:val="26"/>
        </w:rPr>
        <w:t xml:space="preserve"> с информацией о воздушной тревоге, химической тревоге, радиационной опасности или угрозе катастрофического затопления;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пользоваться средствами индивидуальной и коллективной защиты;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проводить частичную санитарную обработку;</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практически выполнять мероприятия по реализации основных способов защиты;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пользоваться первичными средствами пожаротушения, имеющимися в организации;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оказывать первую помощь в неотложных ситуациях.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 организации подготовка работников в области гражданской обороны и защиты от чрезвычайных ситуаций осуществляется на основании ежегодно издаваемого приказа руководителя организации, в котором определяется состав учебных групп и руководителей занятий, расписание занятий.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Работники, в ходе проведения занятий, обязаны самостоятельно вести конспекты в учебных тетрадях. Посещение занятий обязательно.</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 течение года работники организации участвуют в тренировках, командно-штабных учениях и тренировках, тактико-специальных и комплексных учениях, проводимых на территории муниципального образования.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Вопрос 9. Действия работников организации в чрезвычайных ситуациях техногенного характера, а также при угрозе и совершении террористических актов.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Опасность чрезвычайных ситуаций техногенного характера для населения и территорий возникает в случае аварий: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на потенциально опасных объектах, на которых используются, производятся, перерабатываются, хранятся и транспортируются </w:t>
      </w:r>
      <w:proofErr w:type="spellStart"/>
      <w:r w:rsidRPr="0045790E">
        <w:rPr>
          <w:rFonts w:ascii="Times New Roman" w:eastAsia="Calibri" w:hAnsi="Times New Roman" w:cs="Times New Roman"/>
          <w:sz w:val="26"/>
          <w:szCs w:val="26"/>
        </w:rPr>
        <w:t>пожаровзрывоопасные</w:t>
      </w:r>
      <w:proofErr w:type="spellEnd"/>
      <w:r w:rsidRPr="0045790E">
        <w:rPr>
          <w:rFonts w:ascii="Times New Roman" w:eastAsia="Calibri" w:hAnsi="Times New Roman" w:cs="Times New Roman"/>
          <w:sz w:val="26"/>
          <w:szCs w:val="26"/>
        </w:rPr>
        <w:t>, опасные химические и биологические вещества;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на установках, складах, хранилищах, инженерных сооружениях и коммуникациях, разрушение которых может привести к нарушению нормальной жизнедеятельности людей.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Источниками техногенных чрезвычайных ситуаций могут быть аварии и катастрофы: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Cs/>
        </w:rPr>
        <w:t>авария</w:t>
      </w:r>
      <w:r w:rsidRPr="0045790E">
        <w:rPr>
          <w:rFonts w:eastAsia="Calibri"/>
          <w:b/>
          <w:bCs/>
        </w:rPr>
        <w:t xml:space="preserve"> </w:t>
      </w:r>
      <w:r w:rsidRPr="0045790E">
        <w:rPr>
          <w:rFonts w:ascii="Times New Roman" w:eastAsia="Calibri" w:hAnsi="Times New Roman" w:cs="Times New Roman"/>
          <w:sz w:val="26"/>
          <w:szCs w:val="26"/>
        </w:rPr>
        <w:t xml:space="preserve">— опасное техногенное происшествие, создающее на объекте, определенной территории или акватории угрозу жизни и здоровью людей, приводящие к разрушению зданий, сооружений, оборудования и транспортных средств, нарушению производственного или транспортного </w:t>
      </w:r>
      <w:proofErr w:type="gramStart"/>
      <w:r w:rsidRPr="0045790E">
        <w:rPr>
          <w:rFonts w:ascii="Times New Roman" w:eastAsia="Calibri" w:hAnsi="Times New Roman" w:cs="Times New Roman"/>
          <w:sz w:val="26"/>
          <w:szCs w:val="26"/>
        </w:rPr>
        <w:t>процесса</w:t>
      </w:r>
      <w:proofErr w:type="gramEnd"/>
      <w:r w:rsidRPr="0045790E">
        <w:rPr>
          <w:rFonts w:ascii="Times New Roman" w:eastAsia="Calibri" w:hAnsi="Times New Roman" w:cs="Times New Roman"/>
          <w:sz w:val="26"/>
          <w:szCs w:val="26"/>
        </w:rPr>
        <w:t xml:space="preserve"> а также к нанесению ущерба окружающей природной среде;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Cs/>
        </w:rPr>
        <w:t>катастрофа</w:t>
      </w:r>
      <w:r w:rsidRPr="0045790E">
        <w:rPr>
          <w:rFonts w:eastAsia="Calibri"/>
          <w:b/>
          <w:bCs/>
        </w:rPr>
        <w:t xml:space="preserve"> </w:t>
      </w:r>
      <w:r w:rsidRPr="0045790E">
        <w:rPr>
          <w:rFonts w:ascii="Times New Roman" w:eastAsia="Calibri" w:hAnsi="Times New Roman" w:cs="Times New Roman"/>
          <w:sz w:val="26"/>
          <w:szCs w:val="26"/>
        </w:rPr>
        <w:t>— крупная авария с человеческими жертвами.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Промышленные аварии </w:t>
      </w:r>
      <w:r w:rsidRPr="0045790E">
        <w:rPr>
          <w:rFonts w:eastAsia="Calibri"/>
          <w:b/>
          <w:bCs/>
        </w:rPr>
        <w:t xml:space="preserve">подразделяют </w:t>
      </w:r>
      <w:proofErr w:type="gramStart"/>
      <w:r w:rsidRPr="0045790E">
        <w:rPr>
          <w:rFonts w:eastAsia="Calibri"/>
          <w:b/>
          <w:bCs/>
        </w:rPr>
        <w:t>на</w:t>
      </w:r>
      <w:proofErr w:type="gramEnd"/>
      <w:r w:rsidRPr="0045790E">
        <w:rPr>
          <w:rFonts w:eastAsia="Calibri"/>
          <w:b/>
          <w:bCs/>
        </w:rPr>
        <w:t>:</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 xml:space="preserve">радиационная авария — авария на </w:t>
      </w:r>
      <w:proofErr w:type="spellStart"/>
      <w:r w:rsidRPr="0045790E">
        <w:rPr>
          <w:rFonts w:ascii="Times New Roman" w:eastAsia="Calibri" w:hAnsi="Times New Roman" w:cs="Times New Roman"/>
          <w:sz w:val="26"/>
          <w:szCs w:val="26"/>
        </w:rPr>
        <w:t>радиационно</w:t>
      </w:r>
      <w:proofErr w:type="spellEnd"/>
      <w:r w:rsidRPr="0045790E">
        <w:rPr>
          <w:rFonts w:ascii="Times New Roman" w:eastAsia="Calibri" w:hAnsi="Times New Roman" w:cs="Times New Roman"/>
          <w:sz w:val="26"/>
          <w:szCs w:val="26"/>
        </w:rPr>
        <w:t xml:space="preserve"> опасном объекте, приводящая к выходу или выбросу радиоактивных веществ и (или) ионизирующих излучений за предусмотренные проектом для нормальной эксплуатации данного объекта границы в количествах, превышающих установленные пределы безопасности его эксплуатации;</w:t>
      </w:r>
      <w:proofErr w:type="gramEnd"/>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химическая авария — авария на химически опасном объекте, сопровождающаяся проливом или выбросом опасных химических веществ;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биологическая авария — авария, сопровождающаяся распространением опасных биологических веществ;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гидродинамическая авария — авария на гидротехническом сооружении, вследствие которой вода распространяется с большой скоростью.</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Поражающие факторы источников техногенных чрезвычайных ситуаций </w:t>
      </w:r>
      <w:r w:rsidRPr="0045790E">
        <w:rPr>
          <w:rFonts w:eastAsia="Calibri"/>
          <w:b/>
          <w:bCs/>
        </w:rPr>
        <w:t>классифицируют по генезису и механизму воздействия.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 генезису выделяют факторы: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прямого действия или первичные (непосредственно вызываются возникновением источника чрезвычайной ситуации);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побочного действия или вторичные (вызываются изменением объектов окружающей среды первичными поражающими факторами).</w:t>
      </w:r>
      <w:proofErr w:type="gramEnd"/>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gramStart"/>
      <w:r w:rsidRPr="0045790E">
        <w:rPr>
          <w:rFonts w:ascii="Times New Roman" w:eastAsia="Calibri" w:hAnsi="Times New Roman" w:cs="Times New Roman"/>
          <w:sz w:val="26"/>
          <w:szCs w:val="26"/>
        </w:rPr>
        <w:t>По механизму действия поражающие факторы подразделяют на физического и химического действия:</w:t>
      </w:r>
      <w:proofErr w:type="gramEnd"/>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воздушная ударная волна,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волна сжатия в грунте,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сейсмовзрывная волна,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волна прорыва гидротехнических сооружений,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обломки и осколки,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экстремальный нагрев среды,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тепловое излучение,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ионизирующее излучение,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токсическое действие.</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Основные причины техногенных аварий и катастроф </w:t>
      </w:r>
      <w:r w:rsidRPr="0045790E">
        <w:rPr>
          <w:rFonts w:eastAsia="Calibri"/>
          <w:b/>
          <w:bCs/>
        </w:rPr>
        <w:t>заключаются в следующем: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возрастание сложности производств, часто это связано с применением новых технологий, требующих высоких концентраций энергии, опасных для жизни человека веществ и оказывающих сильное воздействие на компоненты окружающей среды;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уменьшение надежности производственного оборудования и транспортных сре</w:t>
      </w:r>
      <w:proofErr w:type="gramStart"/>
      <w:r w:rsidRPr="0045790E">
        <w:rPr>
          <w:rFonts w:ascii="Times New Roman" w:eastAsia="Calibri" w:hAnsi="Times New Roman" w:cs="Times New Roman"/>
          <w:sz w:val="26"/>
          <w:szCs w:val="26"/>
        </w:rPr>
        <w:t>дств в св</w:t>
      </w:r>
      <w:proofErr w:type="gramEnd"/>
      <w:r w:rsidRPr="0045790E">
        <w:rPr>
          <w:rFonts w:ascii="Times New Roman" w:eastAsia="Calibri" w:hAnsi="Times New Roman" w:cs="Times New Roman"/>
          <w:sz w:val="26"/>
          <w:szCs w:val="26"/>
        </w:rPr>
        <w:t>язи с высокой степенью износа;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нарушение технологической и трудовой дисциплины, низкий уровень подготовки работников в области безопасности.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В зависимости от используемых на предприятиях веществ на территории региона городского округа могут располагаться следующие, представляющие потенциальную опасность, объекты: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spellStart"/>
      <w:r w:rsidRPr="0045790E">
        <w:rPr>
          <w:rFonts w:ascii="Times New Roman" w:eastAsia="Calibri" w:hAnsi="Times New Roman" w:cs="Times New Roman"/>
          <w:sz w:val="26"/>
          <w:szCs w:val="26"/>
        </w:rPr>
        <w:t>Радиационно</w:t>
      </w:r>
      <w:proofErr w:type="spellEnd"/>
      <w:r w:rsidRPr="0045790E">
        <w:rPr>
          <w:rFonts w:ascii="Times New Roman" w:eastAsia="Calibri" w:hAnsi="Times New Roman" w:cs="Times New Roman"/>
          <w:sz w:val="26"/>
          <w:szCs w:val="26"/>
        </w:rPr>
        <w:t xml:space="preserve"> опасные объекты.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Химически опасные объекты.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roofErr w:type="spellStart"/>
      <w:r w:rsidRPr="0045790E">
        <w:rPr>
          <w:rFonts w:ascii="Times New Roman" w:eastAsia="Calibri" w:hAnsi="Times New Roman" w:cs="Times New Roman"/>
          <w:sz w:val="26"/>
          <w:szCs w:val="26"/>
        </w:rPr>
        <w:t>Пожар</w:t>
      </w:r>
      <w:proofErr w:type="gramStart"/>
      <w:r w:rsidRPr="0045790E">
        <w:rPr>
          <w:rFonts w:ascii="Times New Roman" w:eastAsia="Calibri" w:hAnsi="Times New Roman" w:cs="Times New Roman"/>
          <w:sz w:val="26"/>
          <w:szCs w:val="26"/>
        </w:rPr>
        <w:t>о</w:t>
      </w:r>
      <w:proofErr w:type="spellEnd"/>
      <w:r w:rsidRPr="0045790E">
        <w:rPr>
          <w:rFonts w:ascii="Times New Roman" w:eastAsia="Calibri" w:hAnsi="Times New Roman" w:cs="Times New Roman"/>
          <w:sz w:val="26"/>
          <w:szCs w:val="26"/>
        </w:rPr>
        <w:t>-</w:t>
      </w:r>
      <w:proofErr w:type="gramEnd"/>
      <w:r w:rsidRPr="0045790E">
        <w:rPr>
          <w:rFonts w:ascii="Times New Roman" w:eastAsia="Calibri" w:hAnsi="Times New Roman" w:cs="Times New Roman"/>
          <w:sz w:val="26"/>
          <w:szCs w:val="26"/>
        </w:rPr>
        <w:t xml:space="preserve"> и взрывоопасные объекты.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Газо- и нефтепроводы.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Транспорт.</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Гидротехнические сооружения.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Объекты коммунального хозяйства.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Cs/>
        </w:rPr>
        <w:t>Террористический акт</w:t>
      </w:r>
      <w:r w:rsidRPr="0045790E">
        <w:rPr>
          <w:rFonts w:eastAsia="Calibri"/>
          <w:b/>
          <w:bCs/>
        </w:rPr>
        <w:t xml:space="preserve"> </w:t>
      </w:r>
      <w:r w:rsidRPr="0045790E">
        <w:rPr>
          <w:rFonts w:ascii="Times New Roman" w:eastAsia="Calibri" w:hAnsi="Times New Roman" w:cs="Times New Roman"/>
          <w:sz w:val="26"/>
          <w:szCs w:val="26"/>
        </w:rPr>
        <w:t>— это совершение взрыва, поджога или иных действий, устрашающих население и создающих опасность гибели людей, причинения значительного имущественного ущерба либо наступления иных тяжких последствий, в целях воз действия на принятие решения органами власти или международными организациями, а также угроза совершения указанных действий в тех же целях.</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К особо опасным угрозам террористического характера </w:t>
      </w:r>
      <w:r w:rsidRPr="0045790E">
        <w:rPr>
          <w:rFonts w:eastAsia="Calibri"/>
          <w:b/>
          <w:bCs/>
        </w:rPr>
        <w:t>относятся: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 взрывы в местах массового скопления людей;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захват и уничтожение воздушных судов и других транспортных сре</w:t>
      </w:r>
      <w:proofErr w:type="gramStart"/>
      <w:r w:rsidRPr="0045790E">
        <w:rPr>
          <w:rFonts w:ascii="Times New Roman" w:eastAsia="Calibri" w:hAnsi="Times New Roman" w:cs="Times New Roman"/>
          <w:sz w:val="26"/>
          <w:szCs w:val="26"/>
        </w:rPr>
        <w:t>дств дл</w:t>
      </w:r>
      <w:proofErr w:type="gramEnd"/>
      <w:r w:rsidRPr="0045790E">
        <w:rPr>
          <w:rFonts w:ascii="Times New Roman" w:eastAsia="Calibri" w:hAnsi="Times New Roman" w:cs="Times New Roman"/>
          <w:sz w:val="26"/>
          <w:szCs w:val="26"/>
        </w:rPr>
        <w:t>я перевозки людей;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похищение людей, захват заложников;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 нападение на объекты, потенциально опасные для жизни населения в случае их разрушения или нарушения технологического режима;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ab/>
        <w:t>- отравление систем водоснабжения, продовольствия, искусственное распространение возбудителей инфекционных болезней.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Взрывные устройства могут иметь различный внешний вид, но, как правило, любые взрывные устройства (даже очень малые по размеру) имеют детонаторы. Поэтому необходимо обращать внимание на следующие возможные признаки детонаторов: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электрические провода;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электрические батарейки, аккумуляторы;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металлические цилиндры из меди (металла красного цвета) или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алюминия (металла светло-серого цвета) диаметром до 5 мм;</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запальный шнур;</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различные выключатели и датчики.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Особенность взрывного устройства, особенно самодельного, — непредсказуемый способ приведения его в действие, поэтому </w:t>
      </w:r>
      <w:r w:rsidRPr="0045790E">
        <w:rPr>
          <w:rFonts w:eastAsia="Calibri"/>
          <w:bCs/>
        </w:rPr>
        <w:t>при обнаружении взрывного устройства или подозрительных предметов нужно соблюдать следующие меры предосторожности:</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всегда помнить, что может быть заложено более одного взрывного устройства;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не курить и не пользоваться мобильной связью вблизи возможного нахождения взрывного устройства;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помнить, что статическое электричество может вызвать детонацию заряда;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не трогать подозрительные коробки, пакеты и т. п. как возможные предметы с заложенными взрывными устройствами, так как они могут взорваться при перемещении или от нарушения баланса их местоположения;</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lastRenderedPageBreak/>
        <w:t>не обрезать, не обрывать струну от подозрительной упаковки, так как возможно применение устройства натяжного типа;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не опускать подозрительный предмет в воду — это может вызвать замыкание контактов электрической цепи устройства детонации, возможно наличие химического замедлителя взрыва;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не трясти и не нажимать на подозрительную упаковку, банку — применение внутри возможного взрывного устройства определенных химических компонентов может вызвать механическое возбуждение взрыва.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При получении сообщения об угрозе совершения террористического акта </w:t>
      </w:r>
      <w:r w:rsidRPr="0045790E">
        <w:rPr>
          <w:rFonts w:eastAsia="Calibri"/>
          <w:b/>
          <w:bCs/>
        </w:rPr>
        <w:t xml:space="preserve">немедленно уведомляются органы </w:t>
      </w:r>
      <w:r w:rsidRPr="0045790E">
        <w:rPr>
          <w:rFonts w:ascii="Times New Roman" w:eastAsia="Calibri" w:hAnsi="Times New Roman" w:cs="Times New Roman"/>
          <w:sz w:val="26"/>
          <w:szCs w:val="26"/>
        </w:rPr>
        <w:t xml:space="preserve">МВД, </w:t>
      </w:r>
      <w:r w:rsidRPr="0045790E">
        <w:rPr>
          <w:rFonts w:eastAsia="Calibri"/>
          <w:b/>
          <w:bCs/>
        </w:rPr>
        <w:t>организуется эвакуация персонала.</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Работники организации должны: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тщательно осмотреть свои рабочие места — кабинеты, коммуникации, участки — и другие, уязвимые для совершения актов терроризма места и помещения, на предмет возможного обнаружения взрывных устройств или подозрительных предметов;</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при обнаружении на территории объекта посторонних лиц принимать меры к их задержанию с последующим сообщением в полицию.</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При обнаружении на территории объекта или в непосредственной близости от него предмета, похожего на взрывное устройство организуется оцепление и ограждение места нахождения подозрительного предмета, перекрывается доступ посторонних лиц к месту его обнаружения, немедленно уведомляются органы МВД.</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Запрещается использование ради</w:t>
      </w:r>
      <w:proofErr w:type="gramStart"/>
      <w:r w:rsidRPr="0045790E">
        <w:rPr>
          <w:rFonts w:ascii="Times New Roman" w:eastAsia="Calibri" w:hAnsi="Times New Roman" w:cs="Times New Roman"/>
          <w:sz w:val="26"/>
          <w:szCs w:val="26"/>
        </w:rPr>
        <w:t>о-</w:t>
      </w:r>
      <w:proofErr w:type="gramEnd"/>
      <w:r w:rsidRPr="0045790E">
        <w:rPr>
          <w:rFonts w:ascii="Times New Roman" w:eastAsia="Calibri" w:hAnsi="Times New Roman" w:cs="Times New Roman"/>
          <w:sz w:val="26"/>
          <w:szCs w:val="26"/>
        </w:rPr>
        <w:t xml:space="preserve"> и мобильной связи вблизи обнаруженного предмета, отключаются другие радиопередающие устройства и электроприборы.</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Лица, обнаружившие подозрительный предмет, должны осмотреть помещение и запомнить присутствующих в данный момент посетителей, персонал, их приметы, поведение, местонахождение. Нельзя прикасаться к обнаруженному подозрительному предмету и тем более нарушать его целостность — не открывать, не развязывать.</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eastAsia="Calibri"/>
          <w:bCs/>
        </w:rPr>
        <w:t>При захвате заложников на объекте</w:t>
      </w:r>
      <w:r w:rsidRPr="0045790E">
        <w:rPr>
          <w:rFonts w:eastAsia="Calibri"/>
          <w:b/>
          <w:bCs/>
        </w:rPr>
        <w:t xml:space="preserve"> </w:t>
      </w:r>
      <w:r w:rsidRPr="0045790E">
        <w:rPr>
          <w:rFonts w:ascii="Times New Roman" w:eastAsia="Calibri" w:hAnsi="Times New Roman" w:cs="Times New Roman"/>
          <w:sz w:val="26"/>
          <w:szCs w:val="26"/>
        </w:rPr>
        <w:t>нельзя допускать действий, которые могут спровоцировать нападающих к применению оружия и человеческим жертвам. Следует выполнять требования преступников, если это не связано с причинением ущерба жизни и здоровью людей. Не нужно противоречить преступникам и рисковать жизнью.</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Инициативно в переговоры с террористами не вступать.</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Работникам организации по возможности следует запомнить и зафиксировать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вооружение, средства передвижения и т. д. для передачи сотрудникам спецслужб.</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 прибытию оперативной группы персоналу следует подчиняться ее руководителю и далее действовать по его указаниям, принимая все меры по</w:t>
      </w:r>
      <w:r w:rsidRPr="0045790E">
        <w:rPr>
          <w:rFonts w:ascii="Times New Roman" w:eastAsia="Calibri" w:hAnsi="Times New Roman" w:cs="Times New Roman"/>
          <w:sz w:val="26"/>
          <w:szCs w:val="26"/>
        </w:rPr>
        <w:br/>
        <w:t>обеспечению проводимых оперативной группой мероприятий.</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sectPr w:rsidR="00AB354B" w:rsidRPr="0045790E" w:rsidSect="00254789">
          <w:pgSz w:w="11906" w:h="16838"/>
          <w:pgMar w:top="1134" w:right="850" w:bottom="1134" w:left="1701" w:header="708" w:footer="708" w:gutter="0"/>
          <w:cols w:space="708"/>
          <w:docGrid w:linePitch="360"/>
        </w:sectPr>
      </w:pP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
    <w:p w:rsidR="00AB354B" w:rsidRPr="0045790E" w:rsidRDefault="0045790E" w:rsidP="0045790E">
      <w:pPr>
        <w:spacing w:after="0"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B90836" w:rsidRPr="0045790E">
        <w:rPr>
          <w:rFonts w:ascii="Times New Roman" w:eastAsia="Calibri" w:hAnsi="Times New Roman" w:cs="Times New Roman"/>
          <w:sz w:val="26"/>
          <w:szCs w:val="26"/>
        </w:rPr>
        <w:t>Приложение № 2</w:t>
      </w:r>
      <w:r w:rsidR="00AB354B" w:rsidRPr="0045790E">
        <w:rPr>
          <w:rFonts w:ascii="Times New Roman" w:eastAsia="Calibri" w:hAnsi="Times New Roman" w:cs="Times New Roman"/>
          <w:sz w:val="26"/>
          <w:szCs w:val="26"/>
        </w:rPr>
        <w:t xml:space="preserve"> </w:t>
      </w:r>
    </w:p>
    <w:p w:rsidR="00AB354B" w:rsidRPr="0045790E" w:rsidRDefault="0045790E" w:rsidP="0045790E">
      <w:pPr>
        <w:spacing w:after="0"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B354B" w:rsidRPr="0045790E">
        <w:rPr>
          <w:rFonts w:ascii="Times New Roman" w:eastAsia="Calibri" w:hAnsi="Times New Roman" w:cs="Times New Roman"/>
          <w:sz w:val="26"/>
          <w:szCs w:val="26"/>
        </w:rPr>
        <w:t xml:space="preserve">к распоряжению Администрации </w:t>
      </w:r>
    </w:p>
    <w:p w:rsidR="00AB354B" w:rsidRPr="0045790E" w:rsidRDefault="0045790E" w:rsidP="0045790E">
      <w:pPr>
        <w:spacing w:after="0"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B354B" w:rsidRPr="0045790E">
        <w:rPr>
          <w:rFonts w:ascii="Times New Roman" w:eastAsia="Calibri" w:hAnsi="Times New Roman" w:cs="Times New Roman"/>
          <w:sz w:val="26"/>
          <w:szCs w:val="26"/>
        </w:rPr>
        <w:t>г</w:t>
      </w:r>
      <w:r>
        <w:rPr>
          <w:rFonts w:ascii="Times New Roman" w:eastAsia="Calibri" w:hAnsi="Times New Roman" w:cs="Times New Roman"/>
          <w:sz w:val="26"/>
          <w:szCs w:val="26"/>
        </w:rPr>
        <w:t>орода</w:t>
      </w:r>
      <w:r w:rsidR="00AB354B" w:rsidRPr="0045790E">
        <w:rPr>
          <w:rFonts w:ascii="Times New Roman" w:eastAsia="Calibri" w:hAnsi="Times New Roman" w:cs="Times New Roman"/>
          <w:sz w:val="26"/>
          <w:szCs w:val="26"/>
        </w:rPr>
        <w:t xml:space="preserve"> Переславля-Залесского </w:t>
      </w:r>
    </w:p>
    <w:p w:rsidR="00AB354B" w:rsidRPr="0045790E" w:rsidRDefault="0045790E" w:rsidP="0045790E">
      <w:pPr>
        <w:spacing w:after="0" w:line="240" w:lineRule="auto"/>
        <w:ind w:firstLine="708"/>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B354B" w:rsidRPr="0045790E">
        <w:rPr>
          <w:rFonts w:ascii="Times New Roman" w:eastAsia="Calibri" w:hAnsi="Times New Roman" w:cs="Times New Roman"/>
          <w:sz w:val="26"/>
          <w:szCs w:val="26"/>
        </w:rPr>
        <w:t xml:space="preserve">от </w:t>
      </w:r>
      <w:r w:rsidR="004E710A">
        <w:rPr>
          <w:rFonts w:ascii="Times New Roman" w:eastAsia="Times New Roman" w:hAnsi="Times New Roman" w:cs="Times New Roman"/>
          <w:sz w:val="26"/>
          <w:szCs w:val="26"/>
          <w:lang w:eastAsia="ru-RU"/>
        </w:rPr>
        <w:t>08.05.2020</w:t>
      </w:r>
      <w:r w:rsidR="004E710A" w:rsidRPr="0045790E">
        <w:rPr>
          <w:rFonts w:ascii="Times New Roman" w:eastAsia="Times New Roman" w:hAnsi="Times New Roman" w:cs="Times New Roman"/>
          <w:sz w:val="26"/>
          <w:szCs w:val="26"/>
          <w:lang w:eastAsia="ru-RU"/>
        </w:rPr>
        <w:t xml:space="preserve"> №</w:t>
      </w:r>
      <w:r w:rsidR="004E710A">
        <w:rPr>
          <w:rFonts w:ascii="Times New Roman" w:eastAsia="Times New Roman" w:hAnsi="Times New Roman" w:cs="Times New Roman"/>
          <w:sz w:val="26"/>
          <w:szCs w:val="26"/>
          <w:lang w:eastAsia="ru-RU"/>
        </w:rPr>
        <w:t xml:space="preserve"> РАС.03-0095/20</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
    <w:p w:rsidR="00AB354B" w:rsidRPr="0045790E" w:rsidRDefault="00AB354B" w:rsidP="0045790E">
      <w:pPr>
        <w:spacing w:after="0" w:line="240" w:lineRule="auto"/>
        <w:ind w:firstLine="708"/>
        <w:jc w:val="center"/>
        <w:rPr>
          <w:rFonts w:ascii="Times New Roman" w:eastAsia="Calibri" w:hAnsi="Times New Roman" w:cs="Times New Roman"/>
          <w:sz w:val="26"/>
          <w:szCs w:val="26"/>
        </w:rPr>
      </w:pPr>
      <w:r w:rsidRPr="0045790E">
        <w:rPr>
          <w:rFonts w:ascii="Times New Roman" w:eastAsia="Calibri" w:hAnsi="Times New Roman" w:cs="Times New Roman"/>
          <w:sz w:val="26"/>
          <w:szCs w:val="26"/>
        </w:rPr>
        <w:t>ЖУРНАЛ</w:t>
      </w:r>
    </w:p>
    <w:p w:rsidR="00AB354B" w:rsidRPr="0045790E" w:rsidRDefault="00AB354B" w:rsidP="0045790E">
      <w:pPr>
        <w:spacing w:after="0" w:line="240" w:lineRule="auto"/>
        <w:ind w:firstLine="708"/>
        <w:jc w:val="center"/>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регистрации вводного инструктажа по гражданской обороне </w:t>
      </w:r>
      <w:proofErr w:type="gramStart"/>
      <w:r w:rsidRPr="0045790E">
        <w:rPr>
          <w:rFonts w:ascii="Times New Roman" w:eastAsia="Calibri" w:hAnsi="Times New Roman" w:cs="Times New Roman"/>
          <w:sz w:val="26"/>
          <w:szCs w:val="26"/>
        </w:rPr>
        <w:t>в</w:t>
      </w:r>
      <w:proofErr w:type="gramEnd"/>
    </w:p>
    <w:p w:rsidR="00AB354B" w:rsidRPr="0045790E" w:rsidRDefault="00AB354B" w:rsidP="0045790E">
      <w:pPr>
        <w:spacing w:after="0" w:line="240" w:lineRule="auto"/>
        <w:ind w:firstLine="708"/>
        <w:jc w:val="center"/>
        <w:rPr>
          <w:rFonts w:ascii="Times New Roman" w:eastAsia="Calibri" w:hAnsi="Times New Roman" w:cs="Times New Roman"/>
          <w:sz w:val="26"/>
          <w:szCs w:val="26"/>
        </w:rPr>
      </w:pPr>
      <w:r w:rsidRPr="0045790E">
        <w:rPr>
          <w:rFonts w:ascii="Times New Roman" w:eastAsia="Calibri" w:hAnsi="Times New Roman" w:cs="Times New Roman"/>
          <w:sz w:val="26"/>
          <w:szCs w:val="26"/>
        </w:rPr>
        <w:t>Администрации города Переславля-Залесского</w:t>
      </w:r>
    </w:p>
    <w:p w:rsidR="00AB354B" w:rsidRPr="0045790E" w:rsidRDefault="00AB354B" w:rsidP="0045790E">
      <w:pPr>
        <w:spacing w:after="0" w:line="240" w:lineRule="auto"/>
        <w:ind w:firstLine="708"/>
        <w:jc w:val="both"/>
        <w:rPr>
          <w:rFonts w:ascii="Times New Roman" w:eastAsia="Calibri" w:hAnsi="Times New Roman" w:cs="Times New Roman"/>
          <w:sz w:val="26"/>
          <w:szCs w:val="26"/>
        </w:rPr>
      </w:pPr>
    </w:p>
    <w:tbl>
      <w:tblPr>
        <w:tblStyle w:val="a5"/>
        <w:tblW w:w="0" w:type="auto"/>
        <w:tblLook w:val="04A0"/>
      </w:tblPr>
      <w:tblGrid>
        <w:gridCol w:w="710"/>
        <w:gridCol w:w="2214"/>
        <w:gridCol w:w="2247"/>
        <w:gridCol w:w="2153"/>
        <w:gridCol w:w="2247"/>
      </w:tblGrid>
      <w:tr w:rsidR="00B90836" w:rsidRPr="0045790E" w:rsidTr="00B90836">
        <w:tc>
          <w:tcPr>
            <w:tcW w:w="1224" w:type="dxa"/>
            <w:vMerge w:val="restart"/>
          </w:tcPr>
          <w:p w:rsidR="00B90836" w:rsidRPr="0045790E" w:rsidRDefault="00B9083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Дата</w:t>
            </w:r>
          </w:p>
        </w:tc>
        <w:tc>
          <w:tcPr>
            <w:tcW w:w="3420" w:type="dxa"/>
            <w:vMerge w:val="restart"/>
          </w:tcPr>
          <w:p w:rsidR="00B90836" w:rsidRPr="0045790E" w:rsidRDefault="00B9083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ФИО </w:t>
            </w:r>
            <w:proofErr w:type="gramStart"/>
            <w:r w:rsidRPr="0045790E">
              <w:rPr>
                <w:rFonts w:ascii="Times New Roman" w:eastAsia="Calibri" w:hAnsi="Times New Roman" w:cs="Times New Roman"/>
                <w:sz w:val="26"/>
                <w:szCs w:val="26"/>
              </w:rPr>
              <w:t>инструктируемого</w:t>
            </w:r>
            <w:proofErr w:type="gramEnd"/>
            <w:r w:rsidRPr="0045790E">
              <w:rPr>
                <w:rFonts w:ascii="Times New Roman" w:eastAsia="Calibri" w:hAnsi="Times New Roman" w:cs="Times New Roman"/>
                <w:sz w:val="26"/>
                <w:szCs w:val="26"/>
              </w:rPr>
              <w:t>, должность</w:t>
            </w:r>
          </w:p>
        </w:tc>
        <w:tc>
          <w:tcPr>
            <w:tcW w:w="3544" w:type="dxa"/>
            <w:vMerge w:val="restart"/>
          </w:tcPr>
          <w:p w:rsidR="00B90836" w:rsidRPr="0045790E" w:rsidRDefault="00B9083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 xml:space="preserve">ФИО, должность </w:t>
            </w:r>
            <w:proofErr w:type="gramStart"/>
            <w:r w:rsidRPr="0045790E">
              <w:rPr>
                <w:rFonts w:ascii="Times New Roman" w:eastAsia="Calibri" w:hAnsi="Times New Roman" w:cs="Times New Roman"/>
                <w:sz w:val="26"/>
                <w:szCs w:val="26"/>
              </w:rPr>
              <w:t>инструктирующего</w:t>
            </w:r>
            <w:proofErr w:type="gramEnd"/>
          </w:p>
        </w:tc>
        <w:tc>
          <w:tcPr>
            <w:tcW w:w="5670" w:type="dxa"/>
            <w:gridSpan w:val="2"/>
          </w:tcPr>
          <w:p w:rsidR="00B90836" w:rsidRPr="0045790E" w:rsidRDefault="00B9083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подпись</w:t>
            </w:r>
          </w:p>
        </w:tc>
      </w:tr>
      <w:tr w:rsidR="00B90836" w:rsidRPr="0045790E" w:rsidTr="00B90836">
        <w:tc>
          <w:tcPr>
            <w:tcW w:w="1224" w:type="dxa"/>
            <w:vMerge/>
          </w:tcPr>
          <w:p w:rsidR="00B90836" w:rsidRPr="0045790E" w:rsidRDefault="00B90836" w:rsidP="0045790E">
            <w:pPr>
              <w:ind w:firstLine="708"/>
              <w:jc w:val="both"/>
              <w:rPr>
                <w:rFonts w:ascii="Times New Roman" w:eastAsia="Calibri" w:hAnsi="Times New Roman" w:cs="Times New Roman"/>
                <w:sz w:val="26"/>
                <w:szCs w:val="26"/>
              </w:rPr>
            </w:pPr>
          </w:p>
        </w:tc>
        <w:tc>
          <w:tcPr>
            <w:tcW w:w="3420" w:type="dxa"/>
            <w:vMerge/>
          </w:tcPr>
          <w:p w:rsidR="00B90836" w:rsidRPr="0045790E" w:rsidRDefault="00B90836" w:rsidP="0045790E">
            <w:pPr>
              <w:ind w:firstLine="708"/>
              <w:jc w:val="both"/>
              <w:rPr>
                <w:rFonts w:ascii="Times New Roman" w:eastAsia="Calibri" w:hAnsi="Times New Roman" w:cs="Times New Roman"/>
                <w:sz w:val="26"/>
                <w:szCs w:val="26"/>
              </w:rPr>
            </w:pPr>
          </w:p>
        </w:tc>
        <w:tc>
          <w:tcPr>
            <w:tcW w:w="3544" w:type="dxa"/>
            <w:vMerge/>
          </w:tcPr>
          <w:p w:rsidR="00B90836" w:rsidRPr="0045790E" w:rsidRDefault="00B90836" w:rsidP="0045790E">
            <w:pPr>
              <w:ind w:firstLine="708"/>
              <w:jc w:val="both"/>
              <w:rPr>
                <w:rFonts w:ascii="Times New Roman" w:eastAsia="Calibri" w:hAnsi="Times New Roman" w:cs="Times New Roman"/>
                <w:sz w:val="26"/>
                <w:szCs w:val="26"/>
              </w:rPr>
            </w:pPr>
          </w:p>
        </w:tc>
        <w:tc>
          <w:tcPr>
            <w:tcW w:w="2410" w:type="dxa"/>
          </w:tcPr>
          <w:p w:rsidR="00B90836" w:rsidRPr="0045790E" w:rsidRDefault="00B9083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инструктируемого</w:t>
            </w:r>
          </w:p>
        </w:tc>
        <w:tc>
          <w:tcPr>
            <w:tcW w:w="3260" w:type="dxa"/>
          </w:tcPr>
          <w:p w:rsidR="00B90836" w:rsidRPr="0045790E" w:rsidRDefault="00B90836" w:rsidP="0045790E">
            <w:pPr>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инструктирующего</w:t>
            </w:r>
          </w:p>
        </w:tc>
      </w:tr>
      <w:tr w:rsidR="00A010C0" w:rsidRPr="0045790E" w:rsidTr="00B90836">
        <w:tc>
          <w:tcPr>
            <w:tcW w:w="1224" w:type="dxa"/>
          </w:tcPr>
          <w:p w:rsidR="00A010C0" w:rsidRPr="0045790E" w:rsidRDefault="00A010C0" w:rsidP="0045790E">
            <w:pPr>
              <w:ind w:firstLine="708"/>
              <w:jc w:val="both"/>
              <w:rPr>
                <w:rFonts w:ascii="Times New Roman" w:eastAsia="Calibri" w:hAnsi="Times New Roman" w:cs="Times New Roman"/>
                <w:sz w:val="26"/>
                <w:szCs w:val="26"/>
              </w:rPr>
            </w:pPr>
          </w:p>
        </w:tc>
        <w:tc>
          <w:tcPr>
            <w:tcW w:w="3420" w:type="dxa"/>
          </w:tcPr>
          <w:p w:rsidR="00A010C0" w:rsidRPr="0045790E" w:rsidRDefault="00A010C0" w:rsidP="0045790E">
            <w:pPr>
              <w:ind w:firstLine="708"/>
              <w:jc w:val="both"/>
              <w:rPr>
                <w:rFonts w:ascii="Times New Roman" w:eastAsia="Calibri" w:hAnsi="Times New Roman" w:cs="Times New Roman"/>
                <w:sz w:val="26"/>
                <w:szCs w:val="26"/>
              </w:rPr>
            </w:pPr>
          </w:p>
          <w:p w:rsidR="00B90836" w:rsidRPr="0045790E" w:rsidRDefault="00B90836" w:rsidP="0045790E">
            <w:pPr>
              <w:ind w:firstLine="708"/>
              <w:jc w:val="both"/>
              <w:rPr>
                <w:rFonts w:ascii="Times New Roman" w:eastAsia="Calibri" w:hAnsi="Times New Roman" w:cs="Times New Roman"/>
                <w:sz w:val="26"/>
                <w:szCs w:val="26"/>
              </w:rPr>
            </w:pPr>
          </w:p>
          <w:p w:rsidR="00B90836" w:rsidRPr="0045790E" w:rsidRDefault="00B90836" w:rsidP="0045790E">
            <w:pPr>
              <w:ind w:firstLine="708"/>
              <w:jc w:val="both"/>
              <w:rPr>
                <w:rFonts w:ascii="Times New Roman" w:eastAsia="Calibri" w:hAnsi="Times New Roman" w:cs="Times New Roman"/>
                <w:sz w:val="26"/>
                <w:szCs w:val="26"/>
              </w:rPr>
            </w:pPr>
          </w:p>
        </w:tc>
        <w:tc>
          <w:tcPr>
            <w:tcW w:w="3544" w:type="dxa"/>
          </w:tcPr>
          <w:p w:rsidR="00A010C0" w:rsidRPr="0045790E" w:rsidRDefault="00A010C0" w:rsidP="0045790E">
            <w:pPr>
              <w:ind w:firstLine="708"/>
              <w:jc w:val="both"/>
              <w:rPr>
                <w:rFonts w:ascii="Times New Roman" w:eastAsia="Calibri" w:hAnsi="Times New Roman" w:cs="Times New Roman"/>
                <w:sz w:val="26"/>
                <w:szCs w:val="26"/>
              </w:rPr>
            </w:pPr>
          </w:p>
        </w:tc>
        <w:tc>
          <w:tcPr>
            <w:tcW w:w="2410" w:type="dxa"/>
          </w:tcPr>
          <w:p w:rsidR="00A010C0" w:rsidRPr="0045790E" w:rsidRDefault="00A010C0" w:rsidP="0045790E">
            <w:pPr>
              <w:ind w:firstLine="708"/>
              <w:jc w:val="both"/>
              <w:rPr>
                <w:rFonts w:ascii="Times New Roman" w:eastAsia="Calibri" w:hAnsi="Times New Roman" w:cs="Times New Roman"/>
                <w:sz w:val="26"/>
                <w:szCs w:val="26"/>
              </w:rPr>
            </w:pPr>
          </w:p>
        </w:tc>
        <w:tc>
          <w:tcPr>
            <w:tcW w:w="3260" w:type="dxa"/>
          </w:tcPr>
          <w:p w:rsidR="00A010C0" w:rsidRPr="0045790E" w:rsidRDefault="00A010C0" w:rsidP="0045790E">
            <w:pPr>
              <w:ind w:firstLine="708"/>
              <w:jc w:val="both"/>
              <w:rPr>
                <w:rFonts w:ascii="Times New Roman" w:eastAsia="Calibri" w:hAnsi="Times New Roman" w:cs="Times New Roman"/>
                <w:sz w:val="26"/>
                <w:szCs w:val="26"/>
              </w:rPr>
            </w:pPr>
          </w:p>
        </w:tc>
      </w:tr>
      <w:tr w:rsidR="00A010C0" w:rsidRPr="0045790E" w:rsidTr="00B90836">
        <w:tc>
          <w:tcPr>
            <w:tcW w:w="1224" w:type="dxa"/>
          </w:tcPr>
          <w:p w:rsidR="00A010C0" w:rsidRPr="0045790E" w:rsidRDefault="00A010C0" w:rsidP="0045790E">
            <w:pPr>
              <w:ind w:firstLine="708"/>
              <w:jc w:val="both"/>
              <w:rPr>
                <w:rFonts w:ascii="Times New Roman" w:eastAsia="Calibri" w:hAnsi="Times New Roman" w:cs="Times New Roman"/>
                <w:sz w:val="26"/>
                <w:szCs w:val="26"/>
              </w:rPr>
            </w:pPr>
          </w:p>
        </w:tc>
        <w:tc>
          <w:tcPr>
            <w:tcW w:w="3420" w:type="dxa"/>
          </w:tcPr>
          <w:p w:rsidR="00A010C0" w:rsidRPr="0045790E" w:rsidRDefault="00A010C0" w:rsidP="0045790E">
            <w:pPr>
              <w:ind w:firstLine="708"/>
              <w:jc w:val="both"/>
              <w:rPr>
                <w:rFonts w:ascii="Times New Roman" w:eastAsia="Calibri" w:hAnsi="Times New Roman" w:cs="Times New Roman"/>
                <w:sz w:val="26"/>
                <w:szCs w:val="26"/>
              </w:rPr>
            </w:pPr>
          </w:p>
          <w:p w:rsidR="00B90836" w:rsidRPr="0045790E" w:rsidRDefault="00B90836" w:rsidP="0045790E">
            <w:pPr>
              <w:ind w:firstLine="708"/>
              <w:jc w:val="both"/>
              <w:rPr>
                <w:rFonts w:ascii="Times New Roman" w:eastAsia="Calibri" w:hAnsi="Times New Roman" w:cs="Times New Roman"/>
                <w:sz w:val="26"/>
                <w:szCs w:val="26"/>
              </w:rPr>
            </w:pPr>
          </w:p>
          <w:p w:rsidR="00B90836" w:rsidRPr="0045790E" w:rsidRDefault="00B90836" w:rsidP="0045790E">
            <w:pPr>
              <w:ind w:firstLine="708"/>
              <w:jc w:val="both"/>
              <w:rPr>
                <w:rFonts w:ascii="Times New Roman" w:eastAsia="Calibri" w:hAnsi="Times New Roman" w:cs="Times New Roman"/>
                <w:sz w:val="26"/>
                <w:szCs w:val="26"/>
              </w:rPr>
            </w:pPr>
          </w:p>
        </w:tc>
        <w:tc>
          <w:tcPr>
            <w:tcW w:w="3544" w:type="dxa"/>
          </w:tcPr>
          <w:p w:rsidR="00A010C0" w:rsidRPr="0045790E" w:rsidRDefault="00A010C0" w:rsidP="0045790E">
            <w:pPr>
              <w:ind w:firstLine="708"/>
              <w:jc w:val="both"/>
              <w:rPr>
                <w:rFonts w:ascii="Times New Roman" w:eastAsia="Calibri" w:hAnsi="Times New Roman" w:cs="Times New Roman"/>
                <w:sz w:val="26"/>
                <w:szCs w:val="26"/>
              </w:rPr>
            </w:pPr>
          </w:p>
        </w:tc>
        <w:tc>
          <w:tcPr>
            <w:tcW w:w="2410" w:type="dxa"/>
          </w:tcPr>
          <w:p w:rsidR="00A010C0" w:rsidRPr="0045790E" w:rsidRDefault="00A010C0" w:rsidP="0045790E">
            <w:pPr>
              <w:ind w:firstLine="708"/>
              <w:jc w:val="both"/>
              <w:rPr>
                <w:rFonts w:ascii="Times New Roman" w:eastAsia="Calibri" w:hAnsi="Times New Roman" w:cs="Times New Roman"/>
                <w:sz w:val="26"/>
                <w:szCs w:val="26"/>
              </w:rPr>
            </w:pPr>
          </w:p>
        </w:tc>
        <w:tc>
          <w:tcPr>
            <w:tcW w:w="3260" w:type="dxa"/>
          </w:tcPr>
          <w:p w:rsidR="00A010C0" w:rsidRPr="0045790E" w:rsidRDefault="00A010C0" w:rsidP="0045790E">
            <w:pPr>
              <w:ind w:firstLine="708"/>
              <w:jc w:val="both"/>
              <w:rPr>
                <w:rFonts w:ascii="Times New Roman" w:eastAsia="Calibri" w:hAnsi="Times New Roman" w:cs="Times New Roman"/>
                <w:sz w:val="26"/>
                <w:szCs w:val="26"/>
              </w:rPr>
            </w:pPr>
          </w:p>
        </w:tc>
      </w:tr>
    </w:tbl>
    <w:p w:rsidR="0025240C" w:rsidRPr="0045790E" w:rsidRDefault="0025240C" w:rsidP="0045790E">
      <w:pPr>
        <w:spacing w:after="0" w:line="240" w:lineRule="auto"/>
        <w:ind w:firstLine="708"/>
        <w:jc w:val="both"/>
        <w:rPr>
          <w:rFonts w:ascii="Times New Roman" w:eastAsia="Calibri" w:hAnsi="Times New Roman" w:cs="Times New Roman"/>
          <w:sz w:val="26"/>
          <w:szCs w:val="26"/>
        </w:rPr>
      </w:pPr>
    </w:p>
    <w:p w:rsidR="00B90836" w:rsidRPr="0045790E" w:rsidRDefault="00B90836"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Начат «_____»_____________20___г.</w:t>
      </w:r>
    </w:p>
    <w:p w:rsidR="00B90836" w:rsidRPr="0045790E" w:rsidRDefault="00B90836" w:rsidP="0045790E">
      <w:pPr>
        <w:spacing w:after="0" w:line="240" w:lineRule="auto"/>
        <w:ind w:firstLine="708"/>
        <w:jc w:val="both"/>
        <w:rPr>
          <w:rFonts w:ascii="Times New Roman" w:eastAsia="Calibri" w:hAnsi="Times New Roman" w:cs="Times New Roman"/>
          <w:sz w:val="26"/>
          <w:szCs w:val="26"/>
        </w:rPr>
      </w:pPr>
      <w:r w:rsidRPr="0045790E">
        <w:rPr>
          <w:rFonts w:ascii="Times New Roman" w:eastAsia="Calibri" w:hAnsi="Times New Roman" w:cs="Times New Roman"/>
          <w:sz w:val="26"/>
          <w:szCs w:val="26"/>
        </w:rPr>
        <w:t>Окончен «_____»__________20___г.</w:t>
      </w:r>
    </w:p>
    <w:sectPr w:rsidR="00B90836" w:rsidRPr="0045790E" w:rsidSect="0025478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B42" w:rsidRDefault="00CB6B42">
      <w:pPr>
        <w:spacing w:after="0" w:line="240" w:lineRule="auto"/>
      </w:pPr>
      <w:r>
        <w:separator/>
      </w:r>
    </w:p>
  </w:endnote>
  <w:endnote w:type="continuationSeparator" w:id="0">
    <w:p w:rsidR="00CB6B42" w:rsidRDefault="00CB6B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B42" w:rsidRDefault="00CB6B42">
      <w:pPr>
        <w:spacing w:after="0" w:line="240" w:lineRule="auto"/>
      </w:pPr>
      <w:r>
        <w:separator/>
      </w:r>
    </w:p>
  </w:footnote>
  <w:footnote w:type="continuationSeparator" w:id="0">
    <w:p w:rsidR="00CB6B42" w:rsidRDefault="00CB6B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909E5"/>
    <w:multiLevelType w:val="multilevel"/>
    <w:tmpl w:val="A6E050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61D40"/>
    <w:multiLevelType w:val="multilevel"/>
    <w:tmpl w:val="8FE00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CB3949"/>
    <w:multiLevelType w:val="multilevel"/>
    <w:tmpl w:val="B0624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A43E5E"/>
    <w:multiLevelType w:val="multilevel"/>
    <w:tmpl w:val="B0624B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4376AE"/>
    <w:multiLevelType w:val="multilevel"/>
    <w:tmpl w:val="DAF809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02668E"/>
    <w:multiLevelType w:val="multilevel"/>
    <w:tmpl w:val="65BA0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913441"/>
    <w:multiLevelType w:val="multilevel"/>
    <w:tmpl w:val="9A205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D4DAB"/>
    <w:rsid w:val="00145825"/>
    <w:rsid w:val="00156DCA"/>
    <w:rsid w:val="001B30D8"/>
    <w:rsid w:val="002064F0"/>
    <w:rsid w:val="0025240C"/>
    <w:rsid w:val="00254789"/>
    <w:rsid w:val="002E194C"/>
    <w:rsid w:val="00345601"/>
    <w:rsid w:val="003A4106"/>
    <w:rsid w:val="003F6358"/>
    <w:rsid w:val="004357F9"/>
    <w:rsid w:val="0045790E"/>
    <w:rsid w:val="004E710A"/>
    <w:rsid w:val="005032C7"/>
    <w:rsid w:val="00596898"/>
    <w:rsid w:val="006101D6"/>
    <w:rsid w:val="007F0BA1"/>
    <w:rsid w:val="00840B90"/>
    <w:rsid w:val="008D7C98"/>
    <w:rsid w:val="00920108"/>
    <w:rsid w:val="009D0FA8"/>
    <w:rsid w:val="00A010C0"/>
    <w:rsid w:val="00A34357"/>
    <w:rsid w:val="00AB354B"/>
    <w:rsid w:val="00B77291"/>
    <w:rsid w:val="00B90836"/>
    <w:rsid w:val="00BA7005"/>
    <w:rsid w:val="00BC1889"/>
    <w:rsid w:val="00BC351D"/>
    <w:rsid w:val="00C62EAB"/>
    <w:rsid w:val="00CB6B42"/>
    <w:rsid w:val="00CC7D6D"/>
    <w:rsid w:val="00CD4DAB"/>
    <w:rsid w:val="00D50A48"/>
    <w:rsid w:val="00EA2B4E"/>
    <w:rsid w:val="00F91A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78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920108"/>
    <w:rPr>
      <w:rFonts w:ascii="Times New Roman" w:eastAsia="Times New Roman" w:hAnsi="Times New Roman" w:cs="Times New Roman"/>
      <w:b/>
      <w:bCs/>
      <w:sz w:val="26"/>
      <w:szCs w:val="26"/>
      <w:shd w:val="clear" w:color="auto" w:fill="FFFFFF"/>
    </w:rPr>
  </w:style>
  <w:style w:type="paragraph" w:customStyle="1" w:styleId="10">
    <w:name w:val="Заголовок №1"/>
    <w:basedOn w:val="a"/>
    <w:link w:val="1"/>
    <w:rsid w:val="00920108"/>
    <w:pPr>
      <w:widowControl w:val="0"/>
      <w:shd w:val="clear" w:color="auto" w:fill="FFFFFF"/>
      <w:spacing w:before="2880" w:after="0" w:line="422" w:lineRule="exact"/>
      <w:jc w:val="center"/>
      <w:outlineLvl w:val="0"/>
    </w:pPr>
    <w:rPr>
      <w:rFonts w:ascii="Times New Roman" w:eastAsia="Times New Roman" w:hAnsi="Times New Roman" w:cs="Times New Roman"/>
      <w:b/>
      <w:bCs/>
      <w:sz w:val="26"/>
      <w:szCs w:val="26"/>
    </w:rPr>
  </w:style>
  <w:style w:type="character" w:customStyle="1" w:styleId="2">
    <w:name w:val="Основной текст (2)_"/>
    <w:basedOn w:val="a0"/>
    <w:link w:val="20"/>
    <w:rsid w:val="00156DCA"/>
    <w:rPr>
      <w:rFonts w:ascii="Times New Roman" w:eastAsia="Times New Roman" w:hAnsi="Times New Roman" w:cs="Times New Roman"/>
      <w:sz w:val="26"/>
      <w:szCs w:val="26"/>
      <w:shd w:val="clear" w:color="auto" w:fill="FFFFFF"/>
    </w:rPr>
  </w:style>
  <w:style w:type="character" w:customStyle="1" w:styleId="3">
    <w:name w:val="Основной текст (3)_"/>
    <w:basedOn w:val="a0"/>
    <w:link w:val="30"/>
    <w:rsid w:val="00156DCA"/>
    <w:rPr>
      <w:rFonts w:ascii="Times New Roman" w:eastAsia="Times New Roman" w:hAnsi="Times New Roman" w:cs="Times New Roman"/>
      <w:b/>
      <w:bCs/>
      <w:sz w:val="26"/>
      <w:szCs w:val="26"/>
      <w:shd w:val="clear" w:color="auto" w:fill="FFFFFF"/>
    </w:rPr>
  </w:style>
  <w:style w:type="character" w:customStyle="1" w:styleId="21">
    <w:name w:val="Основной текст (2) + Курсив"/>
    <w:basedOn w:val="2"/>
    <w:rsid w:val="00156DCA"/>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20">
    <w:name w:val="Основной текст (2)"/>
    <w:basedOn w:val="a"/>
    <w:link w:val="2"/>
    <w:rsid w:val="00156DCA"/>
    <w:pPr>
      <w:widowControl w:val="0"/>
      <w:shd w:val="clear" w:color="auto" w:fill="FFFFFF"/>
      <w:spacing w:after="2880" w:line="422" w:lineRule="exact"/>
      <w:ind w:hanging="1300"/>
    </w:pPr>
    <w:rPr>
      <w:rFonts w:ascii="Times New Roman" w:eastAsia="Times New Roman" w:hAnsi="Times New Roman" w:cs="Times New Roman"/>
      <w:sz w:val="26"/>
      <w:szCs w:val="26"/>
    </w:rPr>
  </w:style>
  <w:style w:type="paragraph" w:customStyle="1" w:styleId="30">
    <w:name w:val="Основной текст (3)"/>
    <w:basedOn w:val="a"/>
    <w:link w:val="3"/>
    <w:rsid w:val="00156DCA"/>
    <w:pPr>
      <w:widowControl w:val="0"/>
      <w:shd w:val="clear" w:color="auto" w:fill="FFFFFF"/>
      <w:spacing w:after="180" w:line="0" w:lineRule="atLeast"/>
      <w:ind w:hanging="340"/>
      <w:jc w:val="both"/>
    </w:pPr>
    <w:rPr>
      <w:rFonts w:ascii="Times New Roman" w:eastAsia="Times New Roman" w:hAnsi="Times New Roman" w:cs="Times New Roman"/>
      <w:b/>
      <w:bCs/>
      <w:sz w:val="26"/>
      <w:szCs w:val="26"/>
    </w:rPr>
  </w:style>
  <w:style w:type="character" w:customStyle="1" w:styleId="a3">
    <w:name w:val="Колонтитул_"/>
    <w:basedOn w:val="a0"/>
    <w:link w:val="a4"/>
    <w:rsid w:val="006101D6"/>
    <w:rPr>
      <w:rFonts w:ascii="Times New Roman" w:eastAsia="Times New Roman" w:hAnsi="Times New Roman" w:cs="Times New Roman"/>
      <w:b/>
      <w:bCs/>
      <w:shd w:val="clear" w:color="auto" w:fill="FFFFFF"/>
    </w:rPr>
  </w:style>
  <w:style w:type="character" w:customStyle="1" w:styleId="212pt">
    <w:name w:val="Колонтитул (2) + 12 pt;Полужирный;Не курсив"/>
    <w:basedOn w:val="a0"/>
    <w:rsid w:val="006101D6"/>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paragraph" w:customStyle="1" w:styleId="a4">
    <w:name w:val="Колонтитул"/>
    <w:basedOn w:val="a"/>
    <w:link w:val="a3"/>
    <w:rsid w:val="006101D6"/>
    <w:pPr>
      <w:widowControl w:val="0"/>
      <w:shd w:val="clear" w:color="auto" w:fill="FFFFFF"/>
      <w:spacing w:after="0" w:line="0" w:lineRule="atLeast"/>
    </w:pPr>
    <w:rPr>
      <w:rFonts w:ascii="Times New Roman" w:eastAsia="Times New Roman" w:hAnsi="Times New Roman" w:cs="Times New Roman"/>
      <w:b/>
      <w:bCs/>
    </w:rPr>
  </w:style>
  <w:style w:type="table" w:styleId="a5">
    <w:name w:val="Table Grid"/>
    <w:basedOn w:val="a1"/>
    <w:uiPriority w:val="59"/>
    <w:rsid w:val="006101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 + Полужирный"/>
    <w:basedOn w:val="2"/>
    <w:rsid w:val="004357F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4">
    <w:name w:val="Основной текст (4)_"/>
    <w:basedOn w:val="a0"/>
    <w:link w:val="40"/>
    <w:rsid w:val="004357F9"/>
    <w:rPr>
      <w:rFonts w:ascii="Times New Roman" w:eastAsia="Times New Roman" w:hAnsi="Times New Roman" w:cs="Times New Roman"/>
      <w:i/>
      <w:iCs/>
      <w:sz w:val="26"/>
      <w:szCs w:val="26"/>
      <w:shd w:val="clear" w:color="auto" w:fill="FFFFFF"/>
    </w:rPr>
  </w:style>
  <w:style w:type="character" w:customStyle="1" w:styleId="41">
    <w:name w:val="Основной текст (4) + Не курсив"/>
    <w:basedOn w:val="4"/>
    <w:rsid w:val="004357F9"/>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42">
    <w:name w:val="Основной текст (4) + Полужирный;Не курсив"/>
    <w:basedOn w:val="4"/>
    <w:rsid w:val="004357F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40">
    <w:name w:val="Основной текст (4)"/>
    <w:basedOn w:val="a"/>
    <w:link w:val="4"/>
    <w:rsid w:val="004357F9"/>
    <w:pPr>
      <w:widowControl w:val="0"/>
      <w:shd w:val="clear" w:color="auto" w:fill="FFFFFF"/>
      <w:spacing w:before="60" w:after="60" w:line="0" w:lineRule="atLeast"/>
      <w:jc w:val="both"/>
    </w:pPr>
    <w:rPr>
      <w:rFonts w:ascii="Times New Roman" w:eastAsia="Times New Roman" w:hAnsi="Times New Roman" w:cs="Times New Roman"/>
      <w:i/>
      <w:iCs/>
      <w:sz w:val="26"/>
      <w:szCs w:val="26"/>
    </w:rPr>
  </w:style>
  <w:style w:type="character" w:customStyle="1" w:styleId="220">
    <w:name w:val="Основной текст (2)2"/>
    <w:basedOn w:val="2"/>
    <w:rsid w:val="00AB354B"/>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character" w:customStyle="1" w:styleId="210">
    <w:name w:val="Основной текст (2) + Курсив1"/>
    <w:basedOn w:val="2"/>
    <w:rsid w:val="00AB354B"/>
    <w:rPr>
      <w:rFonts w:ascii="Times New Roman" w:eastAsia="Times New Roman" w:hAnsi="Times New Roman" w:cs="Times New Roman"/>
      <w:b w:val="0"/>
      <w:bCs w:val="0"/>
      <w:i/>
      <w:iCs/>
      <w:smallCaps w:val="0"/>
      <w:strike w:val="0"/>
      <w:color w:val="000000"/>
      <w:spacing w:val="0"/>
      <w:w w:val="100"/>
      <w:position w:val="0"/>
      <w:sz w:val="26"/>
      <w:szCs w:val="26"/>
      <w:u w:val="single"/>
      <w:shd w:val="clear" w:color="auto" w:fill="FFFFFF"/>
      <w:lang w:val="ru-RU" w:eastAsia="ru-RU" w:bidi="ru-RU"/>
    </w:rPr>
  </w:style>
  <w:style w:type="paragraph" w:customStyle="1" w:styleId="211">
    <w:name w:val="Основной текст (2)1"/>
    <w:basedOn w:val="a"/>
    <w:rsid w:val="00AB354B"/>
    <w:pPr>
      <w:widowControl w:val="0"/>
      <w:shd w:val="clear" w:color="auto" w:fill="FFFFFF"/>
      <w:spacing w:after="2880" w:line="422" w:lineRule="exact"/>
      <w:ind w:hanging="1300"/>
    </w:pPr>
    <w:rPr>
      <w:rFonts w:ascii="Times New Roman" w:eastAsia="Times New Roman" w:hAnsi="Times New Roman" w:cs="Times New Roman"/>
      <w:color w:val="000000"/>
      <w:sz w:val="26"/>
      <w:szCs w:val="26"/>
      <w:lang w:eastAsia="ru-RU" w:bidi="ru-RU"/>
    </w:rPr>
  </w:style>
  <w:style w:type="character" w:customStyle="1" w:styleId="212">
    <w:name w:val="Основной текст (2) + Полужирный1"/>
    <w:basedOn w:val="2"/>
    <w:rsid w:val="00AB354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1">
    <w:name w:val="Основной текст (3) + Не полужирный"/>
    <w:basedOn w:val="3"/>
    <w:rsid w:val="00AB354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2">
    <w:name w:val="Основной текст (3) + Не полужирный;Курсив"/>
    <w:basedOn w:val="3"/>
    <w:rsid w:val="00AB354B"/>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7">
    <w:name w:val="Основной текст (7)_"/>
    <w:basedOn w:val="a0"/>
    <w:link w:val="70"/>
    <w:rsid w:val="00AB354B"/>
    <w:rPr>
      <w:rFonts w:ascii="Times New Roman" w:eastAsia="Times New Roman" w:hAnsi="Times New Roman" w:cs="Times New Roman"/>
      <w:i/>
      <w:iCs/>
      <w:sz w:val="26"/>
      <w:szCs w:val="26"/>
      <w:shd w:val="clear" w:color="auto" w:fill="FFFFFF"/>
    </w:rPr>
  </w:style>
  <w:style w:type="character" w:customStyle="1" w:styleId="71">
    <w:name w:val="Основной текст (7) + Не курсив"/>
    <w:basedOn w:val="7"/>
    <w:rsid w:val="00AB354B"/>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customStyle="1" w:styleId="70">
    <w:name w:val="Основной текст (7)"/>
    <w:basedOn w:val="a"/>
    <w:link w:val="7"/>
    <w:rsid w:val="00AB354B"/>
    <w:pPr>
      <w:widowControl w:val="0"/>
      <w:shd w:val="clear" w:color="auto" w:fill="FFFFFF"/>
      <w:spacing w:before="60" w:after="60" w:line="302" w:lineRule="exact"/>
      <w:ind w:hanging="400"/>
      <w:jc w:val="both"/>
    </w:pPr>
    <w:rPr>
      <w:rFonts w:ascii="Times New Roman" w:eastAsia="Times New Roman" w:hAnsi="Times New Roman" w:cs="Times New Roman"/>
      <w:i/>
      <w:iCs/>
      <w:sz w:val="26"/>
      <w:szCs w:val="26"/>
    </w:rPr>
  </w:style>
  <w:style w:type="paragraph" w:styleId="a6">
    <w:name w:val="Balloon Text"/>
    <w:basedOn w:val="a"/>
    <w:link w:val="a7"/>
    <w:uiPriority w:val="99"/>
    <w:semiHidden/>
    <w:unhideWhenUsed/>
    <w:rsid w:val="0045790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57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7652E-87F2-4D5F-8323-559911DB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18</Pages>
  <Words>6955</Words>
  <Characters>39650</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УПР СОЦ</cp:lastModifiedBy>
  <cp:revision>10</cp:revision>
  <cp:lastPrinted>2020-05-07T10:55:00Z</cp:lastPrinted>
  <dcterms:created xsi:type="dcterms:W3CDTF">2020-03-31T18:48:00Z</dcterms:created>
  <dcterms:modified xsi:type="dcterms:W3CDTF">2020-05-08T06:53:00Z</dcterms:modified>
</cp:coreProperties>
</file>