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41" w:rsidRPr="009456E9" w:rsidRDefault="00080341" w:rsidP="00080341">
      <w:pPr>
        <w:jc w:val="center"/>
      </w:pPr>
      <w:r w:rsidRPr="009456E9">
        <w:rPr>
          <w:noProof/>
          <w:sz w:val="28"/>
          <w:szCs w:val="28"/>
        </w:rPr>
        <w:drawing>
          <wp:inline distT="0" distB="0" distL="0" distR="0" wp14:anchorId="2B57841F" wp14:editId="577469BC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41" w:rsidRPr="009456E9" w:rsidRDefault="00080341" w:rsidP="00080341">
      <w:pPr>
        <w:pStyle w:val="3"/>
        <w:tabs>
          <w:tab w:val="left" w:pos="7371"/>
        </w:tabs>
      </w:pPr>
    </w:p>
    <w:p w:rsidR="00080341" w:rsidRPr="009456E9" w:rsidRDefault="00080341" w:rsidP="00080341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080341" w:rsidRPr="009456E9" w:rsidRDefault="00080341" w:rsidP="00080341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080341" w:rsidRPr="009456E9" w:rsidRDefault="00080341" w:rsidP="00080341">
      <w:pPr>
        <w:jc w:val="center"/>
        <w:rPr>
          <w:b/>
          <w:sz w:val="28"/>
        </w:rPr>
      </w:pPr>
    </w:p>
    <w:p w:rsidR="00080341" w:rsidRPr="009456E9" w:rsidRDefault="00080341" w:rsidP="00080341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080341" w:rsidRPr="009456E9" w:rsidRDefault="00080341" w:rsidP="00080341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080341" w:rsidRPr="009456E9" w:rsidRDefault="00080341" w:rsidP="00080341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Pr="009456E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456E9">
        <w:rPr>
          <w:sz w:val="28"/>
          <w:szCs w:val="28"/>
        </w:rPr>
        <w:t xml:space="preserve"> года</w:t>
      </w:r>
      <w:r w:rsidRPr="009456E9">
        <w:rPr>
          <w:sz w:val="28"/>
          <w:szCs w:val="28"/>
        </w:rPr>
        <w:tab/>
      </w:r>
      <w:r w:rsidRPr="009456E9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13</w:t>
      </w:r>
    </w:p>
    <w:p w:rsidR="00080341" w:rsidRDefault="00080341" w:rsidP="00080341">
      <w:pPr>
        <w:pStyle w:val="3"/>
        <w:tabs>
          <w:tab w:val="left" w:pos="7371"/>
        </w:tabs>
        <w:rPr>
          <w:sz w:val="28"/>
          <w:szCs w:val="28"/>
        </w:rPr>
      </w:pPr>
      <w:r w:rsidRPr="009456E9">
        <w:rPr>
          <w:sz w:val="28"/>
          <w:szCs w:val="28"/>
        </w:rPr>
        <w:t>г. Переславль-Залесский</w:t>
      </w:r>
    </w:p>
    <w:p w:rsidR="00080341" w:rsidRPr="00E12B57" w:rsidRDefault="00080341" w:rsidP="000803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0341" w:rsidRDefault="00080341" w:rsidP="0008034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93E43">
        <w:rPr>
          <w:rFonts w:ascii="Times New Roman" w:hAnsi="Times New Roman"/>
          <w:sz w:val="28"/>
          <w:szCs w:val="28"/>
        </w:rPr>
        <w:t>Об утверждении ключевых показателей, их целевых значений и индикативных показателей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693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осуществляемого </w:t>
      </w:r>
      <w:r w:rsidRPr="00693E43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</w:p>
    <w:p w:rsidR="00080341" w:rsidRPr="00693E43" w:rsidRDefault="00080341" w:rsidP="000803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E43">
        <w:rPr>
          <w:rFonts w:ascii="Times New Roman" w:hAnsi="Times New Roman"/>
          <w:sz w:val="28"/>
          <w:szCs w:val="28"/>
        </w:rPr>
        <w:t>город Переславль-Залесский</w:t>
      </w:r>
    </w:p>
    <w:p w:rsidR="00080341" w:rsidRPr="00693E43" w:rsidRDefault="00080341" w:rsidP="000803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0341" w:rsidRPr="006479E8" w:rsidRDefault="00080341" w:rsidP="00080341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</w:t>
      </w:r>
      <w:r w:rsidRPr="003A0646">
        <w:rPr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E862CE">
        <w:rPr>
          <w:bCs/>
          <w:kern w:val="36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6479E8">
        <w:rPr>
          <w:bCs/>
          <w:kern w:val="36"/>
          <w:sz w:val="28"/>
          <w:szCs w:val="28"/>
          <w:lang w:eastAsia="ar-SA"/>
        </w:rPr>
        <w:t xml:space="preserve">, </w:t>
      </w:r>
    </w:p>
    <w:p w:rsidR="00080341" w:rsidRPr="006479E8" w:rsidRDefault="00080341" w:rsidP="00080341">
      <w:pPr>
        <w:pStyle w:val="ConsPlusNormal"/>
        <w:ind w:firstLine="540"/>
        <w:jc w:val="both"/>
        <w:rPr>
          <w:sz w:val="28"/>
          <w:szCs w:val="28"/>
        </w:rPr>
      </w:pPr>
    </w:p>
    <w:p w:rsidR="00080341" w:rsidRPr="00E12B57" w:rsidRDefault="00080341" w:rsidP="00080341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080341" w:rsidRPr="00E12B57" w:rsidRDefault="00080341" w:rsidP="0008034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80341" w:rsidRDefault="00080341" w:rsidP="000803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087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2087">
        <w:rPr>
          <w:rFonts w:ascii="Times New Roman" w:hAnsi="Times New Roman" w:cs="Times New Roman"/>
          <w:b w:val="0"/>
          <w:color w:val="000000"/>
          <w:sz w:val="28"/>
          <w:szCs w:val="28"/>
        </w:rPr>
        <w:t>ключевы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C720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и,</w:t>
      </w:r>
      <w:r w:rsidRPr="00C720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их целевы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C720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 </w:t>
      </w:r>
      <w:r w:rsidRPr="00693E43">
        <w:rPr>
          <w:rFonts w:ascii="Times New Roman" w:hAnsi="Times New Roman" w:cs="Times New Roman"/>
          <w:b w:val="0"/>
          <w:sz w:val="28"/>
          <w:szCs w:val="28"/>
        </w:rPr>
        <w:t>и индикативные показатели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80341" w:rsidRPr="00080341" w:rsidRDefault="00E67D47" w:rsidP="000803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80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341" w:rsidRPr="00693E4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080341" w:rsidRPr="00693E43">
        <w:rPr>
          <w:rFonts w:ascii="Times New Roman" w:hAnsi="Times New Roman"/>
          <w:b w:val="0"/>
          <w:sz w:val="28"/>
          <w:szCs w:val="28"/>
        </w:rPr>
        <w:t>на территории городского округа город Переславль-Залесский</w:t>
      </w:r>
      <w:r w:rsidR="00080341" w:rsidRPr="00693E43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hyperlink r:id="rId5" w:anchor="/document/45935502/entry/1000" w:history="1">
        <w:r w:rsidR="00080341" w:rsidRPr="00080341">
          <w:rPr>
            <w:rStyle w:val="a7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 w:rsidR="00080341" w:rsidRPr="00080341">
        <w:rPr>
          <w:rStyle w:val="a7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  <w:t xml:space="preserve"> 1</w:t>
      </w:r>
      <w:r w:rsidR="00080341" w:rsidRPr="0008034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80341" w:rsidRPr="00080341" w:rsidRDefault="00E67D47" w:rsidP="00080341">
      <w:pPr>
        <w:pStyle w:val="ConsPlusTitle"/>
        <w:ind w:firstLine="709"/>
        <w:contextualSpacing/>
        <w:jc w:val="both"/>
        <w:rPr>
          <w:rStyle w:val="a7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80341" w:rsidRPr="0008034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в сфере благоустройства </w:t>
      </w:r>
      <w:r w:rsidR="00080341" w:rsidRPr="00080341">
        <w:rPr>
          <w:rFonts w:ascii="Times New Roman" w:hAnsi="Times New Roman"/>
          <w:b w:val="0"/>
          <w:sz w:val="28"/>
          <w:szCs w:val="28"/>
        </w:rPr>
        <w:t>на территории городского округа город Переславль-Залесский</w:t>
      </w:r>
      <w:r w:rsidR="00080341" w:rsidRPr="00080341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hyperlink r:id="rId6" w:anchor="/document/45935502/entry/1000" w:history="1">
        <w:r w:rsidR="00080341" w:rsidRPr="00080341">
          <w:rPr>
            <w:rStyle w:val="a7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 w:rsidR="00080341" w:rsidRPr="00080341">
        <w:rPr>
          <w:rStyle w:val="a7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  <w:t xml:space="preserve"> 2;</w:t>
      </w:r>
    </w:p>
    <w:p w:rsidR="00080341" w:rsidRPr="00080341" w:rsidRDefault="00E67D47" w:rsidP="00080341">
      <w:pPr>
        <w:pStyle w:val="ConsPlusTitle"/>
        <w:ind w:firstLine="709"/>
        <w:contextualSpacing/>
        <w:jc w:val="both"/>
        <w:rPr>
          <w:rStyle w:val="a7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80341" w:rsidRPr="0008034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жилищного контроля </w:t>
      </w:r>
      <w:r w:rsidR="00080341" w:rsidRPr="00080341">
        <w:rPr>
          <w:rFonts w:ascii="Times New Roman" w:hAnsi="Times New Roman"/>
          <w:b w:val="0"/>
          <w:sz w:val="28"/>
          <w:szCs w:val="28"/>
        </w:rPr>
        <w:t>на территории городского округа город Переславль-Залесский</w:t>
      </w:r>
      <w:r w:rsidR="00080341" w:rsidRPr="00080341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hyperlink r:id="rId7" w:anchor="/document/45935502/entry/1000" w:history="1">
        <w:r w:rsidR="00080341" w:rsidRPr="00080341">
          <w:rPr>
            <w:rStyle w:val="a7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 w:rsidR="00080341" w:rsidRPr="00080341">
        <w:rPr>
          <w:rStyle w:val="a7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  <w:t xml:space="preserve"> 3;</w:t>
      </w:r>
    </w:p>
    <w:p w:rsidR="00080341" w:rsidRPr="00080341" w:rsidRDefault="00E67D47" w:rsidP="00080341">
      <w:pPr>
        <w:pStyle w:val="ConsPlusTitle"/>
        <w:ind w:firstLine="709"/>
        <w:contextualSpacing/>
        <w:jc w:val="both"/>
        <w:rPr>
          <w:rStyle w:val="a7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80341" w:rsidRPr="0008034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земельного контроля </w:t>
      </w:r>
      <w:r w:rsidR="00080341" w:rsidRPr="00080341">
        <w:rPr>
          <w:rFonts w:ascii="Times New Roman" w:hAnsi="Times New Roman"/>
          <w:b w:val="0"/>
          <w:sz w:val="28"/>
          <w:szCs w:val="28"/>
        </w:rPr>
        <w:t>на территории городского округа город Переславль-Залесский</w:t>
      </w:r>
      <w:r w:rsidR="00080341" w:rsidRPr="00080341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hyperlink r:id="rId8" w:anchor="/document/45935502/entry/1000" w:history="1">
        <w:r w:rsidR="00080341" w:rsidRPr="00080341">
          <w:rPr>
            <w:rStyle w:val="a7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 w:rsidR="00080341" w:rsidRPr="00080341">
        <w:rPr>
          <w:rStyle w:val="a7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  <w:t xml:space="preserve"> 4.</w:t>
      </w:r>
    </w:p>
    <w:p w:rsidR="00080341" w:rsidRPr="00080341" w:rsidRDefault="00080341" w:rsidP="000803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341">
        <w:rPr>
          <w:rFonts w:ascii="Times New Roman" w:hAnsi="Times New Roman" w:cs="Times New Roman"/>
          <w:b w:val="0"/>
          <w:sz w:val="28"/>
          <w:szCs w:val="28"/>
        </w:rPr>
        <w:t xml:space="preserve">2. Разместить настоящее решение на </w:t>
      </w:r>
      <w:hyperlink r:id="rId9" w:tgtFrame="_blank" w:history="1">
        <w:r w:rsidRPr="00080341">
          <w:rPr>
            <w:rStyle w:val="a7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официальном сайте</w:t>
        </w:r>
      </w:hyperlink>
      <w:r w:rsidRPr="00080341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«Интернет».</w:t>
      </w:r>
    </w:p>
    <w:p w:rsidR="00080341" w:rsidRPr="00C72087" w:rsidRDefault="00080341" w:rsidP="000803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087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 01.0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72087">
        <w:rPr>
          <w:rFonts w:ascii="Times New Roman" w:hAnsi="Times New Roman" w:cs="Times New Roman"/>
          <w:b w:val="0"/>
          <w:sz w:val="28"/>
          <w:szCs w:val="28"/>
        </w:rPr>
        <w:t>.2022 года.</w:t>
      </w:r>
    </w:p>
    <w:p w:rsidR="00080341" w:rsidRDefault="00080341" w:rsidP="00080341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67D47" w:rsidRPr="00E67D47" w:rsidRDefault="00E67D47" w:rsidP="00E67D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0341" w:rsidRDefault="00080341" w:rsidP="00080341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0147"/>
      </w:tblGrid>
      <w:tr w:rsidR="00080341" w:rsidRPr="003A0646" w:rsidTr="007A3789">
        <w:trPr>
          <w:trHeight w:val="677"/>
        </w:trPr>
        <w:tc>
          <w:tcPr>
            <w:tcW w:w="9639" w:type="dxa"/>
          </w:tcPr>
          <w:tbl>
            <w:tblPr>
              <w:tblW w:w="9931" w:type="dxa"/>
              <w:tblLook w:val="01E0" w:firstRow="1" w:lastRow="1" w:firstColumn="1" w:lastColumn="1" w:noHBand="0" w:noVBand="0"/>
            </w:tblPr>
            <w:tblGrid>
              <w:gridCol w:w="4711"/>
              <w:gridCol w:w="236"/>
              <w:gridCol w:w="4984"/>
            </w:tblGrid>
            <w:tr w:rsidR="00080341" w:rsidRPr="003A0646" w:rsidTr="007A3789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0341" w:rsidRPr="003A0646" w:rsidRDefault="00080341" w:rsidP="007A3789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Глава города Переславля-Залесского </w:t>
                  </w:r>
                </w:p>
                <w:p w:rsidR="00080341" w:rsidRPr="003A0646" w:rsidRDefault="00080341" w:rsidP="007A3789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080341" w:rsidRPr="003A0646" w:rsidRDefault="00080341" w:rsidP="007A3789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080341" w:rsidRPr="003A0646" w:rsidRDefault="00080341" w:rsidP="007A3789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0341" w:rsidRPr="003A0646" w:rsidRDefault="00080341" w:rsidP="007A3789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0341" w:rsidRPr="003A0646" w:rsidRDefault="00080341" w:rsidP="007A3789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080341" w:rsidRPr="003A0646" w:rsidRDefault="00080341" w:rsidP="007A3789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080341" w:rsidRPr="003A0646" w:rsidRDefault="00080341" w:rsidP="007A3789">
                  <w:pPr>
                    <w:rPr>
                      <w:sz w:val="28"/>
                      <w:szCs w:val="28"/>
                    </w:rPr>
                  </w:pPr>
                </w:p>
                <w:p w:rsidR="00080341" w:rsidRPr="003A0646" w:rsidRDefault="00080341" w:rsidP="007A3789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080341" w:rsidRPr="003A0646" w:rsidRDefault="00080341" w:rsidP="007A3789">
            <w:pPr>
              <w:rPr>
                <w:sz w:val="28"/>
                <w:szCs w:val="28"/>
              </w:rPr>
            </w:pPr>
          </w:p>
        </w:tc>
      </w:tr>
    </w:tbl>
    <w:p w:rsidR="00E67D47" w:rsidRDefault="00E67D47">
      <w:pPr>
        <w:spacing w:after="160" w:line="259" w:lineRule="auto"/>
      </w:pPr>
      <w:r>
        <w:br w:type="page"/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lastRenderedPageBreak/>
        <w:t>Приложение</w:t>
      </w:r>
      <w:r>
        <w:t xml:space="preserve"> 1</w:t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 xml:space="preserve">городской Думы </w:t>
      </w:r>
    </w:p>
    <w:p w:rsidR="00080341" w:rsidRDefault="00080341" w:rsidP="00080341">
      <w:pPr>
        <w:jc w:val="right"/>
        <w:rPr>
          <w:b/>
          <w:bCs/>
        </w:rPr>
      </w:pPr>
      <w:r w:rsidRPr="00B87DA2">
        <w:t xml:space="preserve">от </w:t>
      </w:r>
      <w:r w:rsidR="008B047F">
        <w:t>24.02.2022</w:t>
      </w:r>
      <w:r>
        <w:t xml:space="preserve"> </w:t>
      </w:r>
      <w:r w:rsidR="008B047F">
        <w:t>№ 13</w:t>
      </w:r>
    </w:p>
    <w:p w:rsidR="00080341" w:rsidRDefault="00080341" w:rsidP="00080341">
      <w:pPr>
        <w:jc w:val="center"/>
        <w:rPr>
          <w:bCs/>
        </w:rPr>
      </w:pPr>
    </w:p>
    <w:p w:rsidR="00080341" w:rsidRPr="00973685" w:rsidRDefault="00080341" w:rsidP="00080341">
      <w:pPr>
        <w:suppressAutoHyphens/>
        <w:rPr>
          <w:b/>
          <w:lang w:eastAsia="ar-SA"/>
        </w:rPr>
      </w:pPr>
    </w:p>
    <w:p w:rsidR="00080341" w:rsidRPr="00693E43" w:rsidRDefault="00080341" w:rsidP="00080341">
      <w:pPr>
        <w:jc w:val="center"/>
        <w:rPr>
          <w:b/>
          <w:sz w:val="28"/>
          <w:szCs w:val="28"/>
        </w:rPr>
      </w:pPr>
      <w:r w:rsidRPr="00693E43">
        <w:rPr>
          <w:b/>
          <w:sz w:val="28"/>
          <w:szCs w:val="28"/>
        </w:rPr>
        <w:t>Ключевые показатели</w:t>
      </w:r>
      <w:r w:rsidRPr="00693E43">
        <w:rPr>
          <w:sz w:val="28"/>
          <w:szCs w:val="28"/>
        </w:rPr>
        <w:t xml:space="preserve"> </w:t>
      </w:r>
      <w:r w:rsidRPr="00693E43">
        <w:rPr>
          <w:b/>
          <w:sz w:val="28"/>
          <w:szCs w:val="28"/>
        </w:rPr>
        <w:t>и их целевые значения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Переславль-Залесский и их целевые значения</w:t>
      </w:r>
    </w:p>
    <w:p w:rsidR="00080341" w:rsidRDefault="00080341" w:rsidP="00080341">
      <w:pPr>
        <w:jc w:val="center"/>
        <w:rPr>
          <w:color w:val="000000"/>
          <w:sz w:val="28"/>
          <w:szCs w:val="28"/>
        </w:rPr>
      </w:pPr>
    </w:p>
    <w:p w:rsidR="00080341" w:rsidRPr="00612A3F" w:rsidRDefault="00080341" w:rsidP="00080341">
      <w:pPr>
        <w:ind w:firstLine="540"/>
        <w:jc w:val="both"/>
        <w:rPr>
          <w:sz w:val="28"/>
          <w:szCs w:val="28"/>
        </w:rPr>
      </w:pPr>
      <w:r w:rsidRPr="00FF5B2B">
        <w:rPr>
          <w:color w:val="000000"/>
          <w:sz w:val="28"/>
          <w:szCs w:val="28"/>
        </w:rPr>
        <w:t xml:space="preserve">1. Доля дорог общего пользования местного значения городского округа город Переславль-Залесский, на которых в результате нарушения обязательных требований причинен </w:t>
      </w:r>
      <w:r>
        <w:rPr>
          <w:color w:val="000000"/>
          <w:sz w:val="28"/>
          <w:szCs w:val="28"/>
        </w:rPr>
        <w:t>вред (</w:t>
      </w:r>
      <w:r w:rsidRPr="00FF5B2B">
        <w:rPr>
          <w:sz w:val="28"/>
          <w:szCs w:val="28"/>
        </w:rPr>
        <w:t>ущерб</w:t>
      </w:r>
      <w:r>
        <w:rPr>
          <w:sz w:val="28"/>
          <w:szCs w:val="28"/>
        </w:rPr>
        <w:t>)</w:t>
      </w:r>
      <w:r w:rsidRPr="00FF5B2B">
        <w:rPr>
          <w:color w:val="000000"/>
          <w:sz w:val="28"/>
          <w:szCs w:val="28"/>
        </w:rPr>
        <w:t>, от общего числа таких дорог</w:t>
      </w:r>
      <w:r>
        <w:rPr>
          <w:color w:val="000000"/>
          <w:sz w:val="28"/>
          <w:szCs w:val="28"/>
        </w:rPr>
        <w:t xml:space="preserve">. </w:t>
      </w:r>
      <w:r w:rsidRPr="009A19B4">
        <w:rPr>
          <w:sz w:val="28"/>
          <w:szCs w:val="28"/>
        </w:rPr>
        <w:t>Целевое значение не более 3%. Под обязательными требованиями понимаются обязательные требования, оценка соблюдения которых является предметом данного муниципального контроля</w:t>
      </w:r>
      <w:r>
        <w:rPr>
          <w:color w:val="FF0000"/>
          <w:sz w:val="28"/>
          <w:szCs w:val="28"/>
        </w:rPr>
        <w:t>.</w:t>
      </w:r>
    </w:p>
    <w:p w:rsidR="00080341" w:rsidRDefault="00080341" w:rsidP="00080341">
      <w:pPr>
        <w:ind w:firstLine="708"/>
        <w:jc w:val="both"/>
        <w:rPr>
          <w:color w:val="000000"/>
          <w:sz w:val="28"/>
          <w:szCs w:val="28"/>
        </w:rPr>
      </w:pPr>
    </w:p>
    <w:p w:rsidR="00080341" w:rsidRDefault="00080341" w:rsidP="00080341">
      <w:pPr>
        <w:ind w:firstLine="708"/>
        <w:jc w:val="both"/>
        <w:rPr>
          <w:color w:val="000000"/>
          <w:sz w:val="28"/>
          <w:szCs w:val="28"/>
        </w:rPr>
      </w:pP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Индикативные показатели </w:t>
      </w:r>
      <w:r w:rsidRPr="00973685">
        <w:rPr>
          <w:b/>
          <w:color w:val="000000"/>
          <w:sz w:val="28"/>
          <w:szCs w:val="28"/>
        </w:rPr>
        <w:t xml:space="preserve">муниципального контроля </w:t>
      </w:r>
      <w:r>
        <w:rPr>
          <w:b/>
          <w:color w:val="000000"/>
          <w:sz w:val="28"/>
          <w:szCs w:val="28"/>
        </w:rPr>
        <w:t xml:space="preserve">на автомобильном транспорте, </w:t>
      </w:r>
      <w:r w:rsidRPr="00793DEF">
        <w:rPr>
          <w:b/>
          <w:sz w:val="28"/>
          <w:szCs w:val="28"/>
        </w:rPr>
        <w:t>городском наземном электрическом транспорте</w:t>
      </w:r>
      <w:r>
        <w:rPr>
          <w:b/>
          <w:color w:val="000000"/>
          <w:sz w:val="28"/>
          <w:szCs w:val="28"/>
        </w:rPr>
        <w:t xml:space="preserve"> и в дорожном хозяйстве </w:t>
      </w:r>
      <w:r w:rsidRPr="00973685">
        <w:rPr>
          <w:b/>
          <w:color w:val="000000"/>
          <w:sz w:val="28"/>
          <w:szCs w:val="28"/>
        </w:rPr>
        <w:t>на территории городского округа город Переславль-Залесский</w:t>
      </w:r>
    </w:p>
    <w:p w:rsidR="00080341" w:rsidRPr="00973685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/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1. Количество внеплановых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2. Количество контрольных мероприятий, проведенных с взаимодействием с контроли</w:t>
      </w:r>
      <w:r>
        <w:rPr>
          <w:sz w:val="28"/>
          <w:szCs w:val="28"/>
        </w:rPr>
        <w:t>руемым лицом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3. Количество контрольных мероприятий, проведенных без взаимодействия с контроли</w:t>
      </w:r>
      <w:r>
        <w:rPr>
          <w:sz w:val="28"/>
          <w:szCs w:val="28"/>
        </w:rPr>
        <w:t>руемым лицом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4. Количество профилактических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93E43">
        <w:rPr>
          <w:sz w:val="28"/>
          <w:szCs w:val="28"/>
        </w:rPr>
        <w:t xml:space="preserve"> Количество предостережений о недопустимости нарушения обязательных требований, объявленных за отчетный период.</w:t>
      </w:r>
    </w:p>
    <w:p w:rsidR="00080341" w:rsidRDefault="00080341" w:rsidP="00080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>Приложение</w:t>
      </w:r>
      <w:r>
        <w:t xml:space="preserve"> 2</w:t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 xml:space="preserve">городской Думы </w:t>
      </w:r>
    </w:p>
    <w:p w:rsidR="008B047F" w:rsidRDefault="008B047F" w:rsidP="008B047F">
      <w:pPr>
        <w:jc w:val="right"/>
        <w:rPr>
          <w:b/>
          <w:bCs/>
        </w:rPr>
      </w:pPr>
      <w:r w:rsidRPr="00B87DA2">
        <w:t xml:space="preserve">от </w:t>
      </w:r>
      <w:r>
        <w:t>24.02.2022 № 13</w:t>
      </w:r>
    </w:p>
    <w:p w:rsidR="00080341" w:rsidRDefault="00080341" w:rsidP="00080341">
      <w:pPr>
        <w:jc w:val="center"/>
        <w:rPr>
          <w:bCs/>
        </w:rPr>
      </w:pPr>
    </w:p>
    <w:p w:rsidR="00080341" w:rsidRPr="00973685" w:rsidRDefault="00080341" w:rsidP="00080341">
      <w:pPr>
        <w:suppressAutoHyphens/>
        <w:rPr>
          <w:b/>
          <w:lang w:eastAsia="ar-SA"/>
        </w:rPr>
      </w:pP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  <w:r w:rsidRPr="00973685">
        <w:rPr>
          <w:b/>
          <w:color w:val="000000"/>
          <w:sz w:val="28"/>
          <w:szCs w:val="28"/>
        </w:rPr>
        <w:t xml:space="preserve">Ключевые показатели </w:t>
      </w:r>
      <w:r>
        <w:rPr>
          <w:b/>
          <w:color w:val="000000"/>
          <w:sz w:val="28"/>
          <w:szCs w:val="28"/>
        </w:rPr>
        <w:t>и их целевые значения</w:t>
      </w:r>
      <w:r w:rsidRPr="00973685">
        <w:rPr>
          <w:b/>
          <w:color w:val="000000"/>
          <w:sz w:val="28"/>
          <w:szCs w:val="28"/>
        </w:rPr>
        <w:t xml:space="preserve"> муниципального контроля </w:t>
      </w:r>
      <w:r>
        <w:rPr>
          <w:b/>
          <w:color w:val="000000"/>
          <w:sz w:val="28"/>
          <w:szCs w:val="28"/>
        </w:rPr>
        <w:t xml:space="preserve">в сфере благоустройства </w:t>
      </w:r>
      <w:r w:rsidRPr="00973685">
        <w:rPr>
          <w:b/>
          <w:color w:val="000000"/>
          <w:sz w:val="28"/>
          <w:szCs w:val="28"/>
        </w:rPr>
        <w:t xml:space="preserve">на территории городского округа город Переславль-Залесский </w:t>
      </w: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</w:p>
    <w:p w:rsidR="00080341" w:rsidRPr="00973685" w:rsidRDefault="00080341" w:rsidP="00080341">
      <w:pPr>
        <w:jc w:val="center"/>
        <w:rPr>
          <w:b/>
          <w:sz w:val="28"/>
          <w:szCs w:val="28"/>
        </w:rPr>
      </w:pPr>
    </w:p>
    <w:p w:rsidR="00080341" w:rsidRPr="00842353" w:rsidRDefault="00080341" w:rsidP="00080341">
      <w:pPr>
        <w:ind w:firstLine="708"/>
        <w:jc w:val="both"/>
        <w:rPr>
          <w:sz w:val="28"/>
          <w:szCs w:val="28"/>
        </w:rPr>
      </w:pPr>
      <w:r w:rsidRPr="00FF5B2B">
        <w:rPr>
          <w:color w:val="000000"/>
          <w:sz w:val="28"/>
          <w:szCs w:val="28"/>
        </w:rPr>
        <w:t>1</w:t>
      </w:r>
      <w:r w:rsidRPr="00842353">
        <w:rPr>
          <w:sz w:val="28"/>
          <w:szCs w:val="28"/>
        </w:rPr>
        <w:t xml:space="preserve">. Доля объектов, на которых в результате нарушения обязательных требований причинен вред (ущерб), от общего числа объектов, в отношении которых осуществляется </w:t>
      </w:r>
      <w:r>
        <w:rPr>
          <w:sz w:val="28"/>
          <w:szCs w:val="28"/>
        </w:rPr>
        <w:t>данный</w:t>
      </w:r>
      <w:r w:rsidRPr="00842353">
        <w:rPr>
          <w:sz w:val="28"/>
          <w:szCs w:val="28"/>
        </w:rPr>
        <w:t xml:space="preserve"> муниципальный контроль. Целевое значение не более 3 %. Под обязательными требованиями понимаются обязательные требования, оценка соблюдения которых является предметом данного муниципального контроля.</w:t>
      </w:r>
    </w:p>
    <w:p w:rsidR="00080341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Индикативные показатели </w:t>
      </w:r>
      <w:r w:rsidRPr="00973685">
        <w:rPr>
          <w:b/>
          <w:color w:val="000000"/>
          <w:sz w:val="28"/>
          <w:szCs w:val="28"/>
        </w:rPr>
        <w:t xml:space="preserve">муниципального контроля </w:t>
      </w:r>
      <w:r>
        <w:rPr>
          <w:b/>
          <w:color w:val="000000"/>
          <w:sz w:val="28"/>
          <w:szCs w:val="28"/>
        </w:rPr>
        <w:t xml:space="preserve">в сфере благоустройства </w:t>
      </w:r>
      <w:r w:rsidRPr="00973685">
        <w:rPr>
          <w:b/>
          <w:color w:val="000000"/>
          <w:sz w:val="28"/>
          <w:szCs w:val="28"/>
        </w:rPr>
        <w:t>на территории городского округа город Переславль-Залесский</w:t>
      </w:r>
    </w:p>
    <w:p w:rsidR="00080341" w:rsidRPr="00973685" w:rsidRDefault="00080341" w:rsidP="00080341">
      <w:pPr>
        <w:jc w:val="center"/>
        <w:rPr>
          <w:b/>
          <w:sz w:val="28"/>
          <w:szCs w:val="28"/>
        </w:rPr>
      </w:pP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1. Количество внеплановых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2. Количество контрольных мероприятий, проведенных с взаимодействием с контроли</w:t>
      </w:r>
      <w:r>
        <w:rPr>
          <w:sz w:val="28"/>
          <w:szCs w:val="28"/>
        </w:rPr>
        <w:t>руемым лицом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3. Количество контрольных мероприятий, проведенных без взаимодействия с контроли</w:t>
      </w:r>
      <w:r>
        <w:rPr>
          <w:sz w:val="28"/>
          <w:szCs w:val="28"/>
        </w:rPr>
        <w:t>руемым лицом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93E43">
        <w:rPr>
          <w:sz w:val="28"/>
          <w:szCs w:val="28"/>
        </w:rPr>
        <w:t>Количество профилактических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93E43">
        <w:rPr>
          <w:sz w:val="28"/>
          <w:szCs w:val="28"/>
        </w:rPr>
        <w:t xml:space="preserve"> Количество предостережений о недопустимости нарушения обязательных требований, объявленных за отчетный период.</w:t>
      </w:r>
    </w:p>
    <w:p w:rsidR="00080341" w:rsidRDefault="00080341" w:rsidP="00080341"/>
    <w:p w:rsidR="00080341" w:rsidRDefault="00080341" w:rsidP="00080341"/>
    <w:p w:rsidR="00080341" w:rsidRDefault="00080341" w:rsidP="00080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>Приложение</w:t>
      </w:r>
      <w:r>
        <w:t xml:space="preserve"> 3</w:t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 xml:space="preserve">городской Думы </w:t>
      </w:r>
    </w:p>
    <w:p w:rsidR="008B047F" w:rsidRDefault="008B047F" w:rsidP="008B047F">
      <w:pPr>
        <w:jc w:val="right"/>
        <w:rPr>
          <w:b/>
          <w:bCs/>
        </w:rPr>
      </w:pPr>
      <w:r w:rsidRPr="00B87DA2">
        <w:t xml:space="preserve">от </w:t>
      </w:r>
      <w:r>
        <w:t>24.02.2022 № 13</w:t>
      </w:r>
    </w:p>
    <w:p w:rsidR="00080341" w:rsidRDefault="00080341" w:rsidP="00080341">
      <w:pPr>
        <w:jc w:val="center"/>
        <w:rPr>
          <w:bCs/>
        </w:rPr>
      </w:pPr>
    </w:p>
    <w:p w:rsidR="00080341" w:rsidRPr="00973685" w:rsidRDefault="00080341" w:rsidP="00080341">
      <w:pPr>
        <w:suppressAutoHyphens/>
        <w:rPr>
          <w:b/>
          <w:lang w:eastAsia="ar-SA"/>
        </w:rPr>
      </w:pP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  <w:r w:rsidRPr="00973685">
        <w:rPr>
          <w:b/>
          <w:color w:val="000000"/>
          <w:sz w:val="28"/>
          <w:szCs w:val="28"/>
        </w:rPr>
        <w:t xml:space="preserve">Ключевые показатели </w:t>
      </w:r>
      <w:r>
        <w:rPr>
          <w:b/>
          <w:color w:val="000000"/>
          <w:sz w:val="28"/>
          <w:szCs w:val="28"/>
        </w:rPr>
        <w:t>и их целевые значения</w:t>
      </w:r>
      <w:r w:rsidRPr="00973685">
        <w:rPr>
          <w:b/>
          <w:color w:val="000000"/>
          <w:sz w:val="28"/>
          <w:szCs w:val="28"/>
        </w:rPr>
        <w:t xml:space="preserve">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73685">
        <w:rPr>
          <w:b/>
          <w:color w:val="000000"/>
          <w:sz w:val="28"/>
          <w:szCs w:val="28"/>
        </w:rPr>
        <w:t xml:space="preserve"> контроля на территории городского округа город Переславль-Залесский </w:t>
      </w:r>
    </w:p>
    <w:p w:rsidR="00080341" w:rsidRPr="00973685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51BCC">
        <w:rPr>
          <w:sz w:val="28"/>
          <w:szCs w:val="28"/>
        </w:rPr>
        <w:t>Доля жилых помещений, находящихся в муниципальной собственности, которым в результате нарушения обязательных требований причинен вред (ущерб), от общего числа таких помещений. Целевое значение не более 3 %. Под обязательными требованиями понимаются обязательные требования, оценка соблюдения которых является предметом данного муниципального контроля.</w:t>
      </w:r>
    </w:p>
    <w:p w:rsidR="00080341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Индикативные показатели </w:t>
      </w:r>
      <w:r w:rsidRPr="00973685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73685">
        <w:rPr>
          <w:b/>
          <w:color w:val="000000"/>
          <w:sz w:val="28"/>
          <w:szCs w:val="28"/>
        </w:rPr>
        <w:t xml:space="preserve"> контроля на территории городского округа город Переславль-Залесский</w:t>
      </w:r>
    </w:p>
    <w:p w:rsidR="00080341" w:rsidRPr="00973685" w:rsidRDefault="00080341" w:rsidP="00080341">
      <w:pPr>
        <w:jc w:val="center"/>
        <w:rPr>
          <w:b/>
          <w:sz w:val="28"/>
          <w:szCs w:val="28"/>
        </w:rPr>
      </w:pP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1. Количество внеплановых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2. Количество контрольных мероприятий, проведенных с взаимодействием с контроли</w:t>
      </w:r>
      <w:r>
        <w:rPr>
          <w:sz w:val="28"/>
          <w:szCs w:val="28"/>
        </w:rPr>
        <w:t>руемым лицом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3. Количество контрольных мероприятий, проведенных без взаимодействия с контроли</w:t>
      </w:r>
      <w:r>
        <w:rPr>
          <w:sz w:val="28"/>
          <w:szCs w:val="28"/>
        </w:rPr>
        <w:t>руемым лицом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4. Количество профилактических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93E43">
        <w:rPr>
          <w:sz w:val="28"/>
          <w:szCs w:val="28"/>
        </w:rPr>
        <w:t xml:space="preserve"> Количество предостережений о недопустимости нарушения обязательных требований, объявленных за отчетный период.</w:t>
      </w:r>
    </w:p>
    <w:p w:rsidR="00080341" w:rsidRPr="00E23F53" w:rsidRDefault="00080341" w:rsidP="00080341">
      <w:pPr>
        <w:ind w:firstLine="567"/>
        <w:jc w:val="both"/>
      </w:pPr>
    </w:p>
    <w:p w:rsidR="00080341" w:rsidRDefault="00080341" w:rsidP="00080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>Приложение</w:t>
      </w:r>
      <w:r>
        <w:t xml:space="preserve"> 4</w:t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080341" w:rsidRPr="00B87DA2" w:rsidRDefault="00080341" w:rsidP="00080341">
      <w:pPr>
        <w:jc w:val="right"/>
        <w:rPr>
          <w:b/>
          <w:bCs/>
        </w:rPr>
      </w:pPr>
      <w:r w:rsidRPr="00B87DA2">
        <w:t xml:space="preserve">городской Думы </w:t>
      </w:r>
    </w:p>
    <w:p w:rsidR="008B047F" w:rsidRDefault="008B047F" w:rsidP="008B047F">
      <w:pPr>
        <w:jc w:val="right"/>
        <w:rPr>
          <w:b/>
          <w:bCs/>
        </w:rPr>
      </w:pPr>
      <w:r w:rsidRPr="00B87DA2">
        <w:t xml:space="preserve">от </w:t>
      </w:r>
      <w:r>
        <w:t>24.02.2022 № 13</w:t>
      </w:r>
    </w:p>
    <w:p w:rsidR="00080341" w:rsidRDefault="00080341" w:rsidP="00080341">
      <w:pPr>
        <w:jc w:val="right"/>
        <w:rPr>
          <w:b/>
          <w:bCs/>
        </w:rPr>
      </w:pPr>
    </w:p>
    <w:p w:rsidR="00080341" w:rsidRDefault="00080341" w:rsidP="00080341">
      <w:pPr>
        <w:jc w:val="center"/>
        <w:rPr>
          <w:bCs/>
        </w:rPr>
      </w:pPr>
    </w:p>
    <w:p w:rsidR="00080341" w:rsidRPr="00973685" w:rsidRDefault="00080341" w:rsidP="00080341">
      <w:pPr>
        <w:suppressAutoHyphens/>
        <w:rPr>
          <w:b/>
          <w:lang w:eastAsia="ar-SA"/>
        </w:rPr>
      </w:pP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  <w:r w:rsidRPr="00973685">
        <w:rPr>
          <w:b/>
          <w:color w:val="000000"/>
          <w:sz w:val="28"/>
          <w:szCs w:val="28"/>
        </w:rPr>
        <w:t xml:space="preserve">Ключевые показатели </w:t>
      </w:r>
      <w:r>
        <w:rPr>
          <w:b/>
          <w:color w:val="000000"/>
          <w:sz w:val="28"/>
          <w:szCs w:val="28"/>
        </w:rPr>
        <w:t>и их целевые значения</w:t>
      </w: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  <w:r w:rsidRPr="00973685">
        <w:rPr>
          <w:b/>
          <w:color w:val="000000"/>
          <w:sz w:val="28"/>
          <w:szCs w:val="28"/>
        </w:rPr>
        <w:t xml:space="preserve">муниципального земельного контроля на территории городского округа город Переславль-Залесский </w:t>
      </w:r>
    </w:p>
    <w:p w:rsidR="00080341" w:rsidRPr="00973685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F5B2B">
        <w:rPr>
          <w:color w:val="000000"/>
          <w:sz w:val="28"/>
          <w:szCs w:val="28"/>
        </w:rPr>
        <w:t xml:space="preserve">Доля </w:t>
      </w:r>
      <w:r>
        <w:rPr>
          <w:color w:val="000000"/>
          <w:sz w:val="28"/>
          <w:szCs w:val="28"/>
        </w:rPr>
        <w:t>объектов земельных отношений</w:t>
      </w:r>
      <w:r w:rsidRPr="00FF5B2B">
        <w:rPr>
          <w:color w:val="000000"/>
          <w:sz w:val="28"/>
          <w:szCs w:val="28"/>
        </w:rPr>
        <w:t xml:space="preserve">, на которых в результате нарушения обязательных требований причинен </w:t>
      </w:r>
      <w:r>
        <w:rPr>
          <w:color w:val="000000"/>
          <w:sz w:val="28"/>
          <w:szCs w:val="28"/>
        </w:rPr>
        <w:t>вред (</w:t>
      </w:r>
      <w:r w:rsidRPr="00FF5B2B">
        <w:rPr>
          <w:sz w:val="28"/>
          <w:szCs w:val="28"/>
        </w:rPr>
        <w:t>ущерб</w:t>
      </w:r>
      <w:r>
        <w:rPr>
          <w:sz w:val="28"/>
          <w:szCs w:val="28"/>
        </w:rPr>
        <w:t>)</w:t>
      </w:r>
      <w:r w:rsidRPr="00FF5B2B">
        <w:rPr>
          <w:color w:val="000000"/>
          <w:sz w:val="28"/>
          <w:szCs w:val="28"/>
        </w:rPr>
        <w:t xml:space="preserve">, от общего числа </w:t>
      </w:r>
      <w:r>
        <w:rPr>
          <w:color w:val="000000"/>
          <w:sz w:val="28"/>
          <w:szCs w:val="28"/>
        </w:rPr>
        <w:t>объектов</w:t>
      </w:r>
      <w:r w:rsidRPr="00DC32B8">
        <w:rPr>
          <w:color w:val="000000"/>
          <w:sz w:val="28"/>
          <w:szCs w:val="28"/>
        </w:rPr>
        <w:t xml:space="preserve"> </w:t>
      </w:r>
      <w:r w:rsidRPr="008A1E8F">
        <w:rPr>
          <w:sz w:val="28"/>
          <w:szCs w:val="28"/>
        </w:rPr>
        <w:t>земельных отношений, в отношении которых осуществляется</w:t>
      </w:r>
      <w:r w:rsidRPr="00EB47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color w:val="FF0000"/>
          <w:sz w:val="28"/>
          <w:szCs w:val="28"/>
        </w:rPr>
        <w:t xml:space="preserve"> </w:t>
      </w:r>
      <w:r w:rsidRPr="008A1E8F">
        <w:rPr>
          <w:sz w:val="28"/>
          <w:szCs w:val="28"/>
        </w:rPr>
        <w:t>муниципальный контроль</w:t>
      </w:r>
      <w:r>
        <w:rPr>
          <w:color w:val="000000"/>
          <w:sz w:val="28"/>
          <w:szCs w:val="28"/>
        </w:rPr>
        <w:t xml:space="preserve">. </w:t>
      </w:r>
      <w:r w:rsidRPr="00BD1968">
        <w:rPr>
          <w:sz w:val="28"/>
          <w:szCs w:val="28"/>
        </w:rPr>
        <w:t>Целевое значение не более 3 %. Под обязательными требованиями понимаются обязательные требования, оценка соблюдения которых является предметом данного муниципального контроля.</w:t>
      </w:r>
    </w:p>
    <w:p w:rsidR="00080341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>
      <w:pPr>
        <w:jc w:val="center"/>
        <w:rPr>
          <w:b/>
          <w:sz w:val="28"/>
          <w:szCs w:val="28"/>
        </w:rPr>
      </w:pP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Индикативные показатели </w:t>
      </w:r>
      <w:r w:rsidRPr="00973685">
        <w:rPr>
          <w:b/>
          <w:color w:val="000000"/>
          <w:sz w:val="28"/>
          <w:szCs w:val="28"/>
        </w:rPr>
        <w:t>муниципального земельного контроля на территории городского округа город Переславль-Залесский</w:t>
      </w:r>
    </w:p>
    <w:p w:rsidR="00080341" w:rsidRDefault="00080341" w:rsidP="00080341">
      <w:pPr>
        <w:jc w:val="center"/>
        <w:rPr>
          <w:b/>
          <w:color w:val="000000"/>
          <w:sz w:val="28"/>
          <w:szCs w:val="28"/>
        </w:rPr>
      </w:pP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1. Количество внеплановых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2. Количество контрольных мероприятий, проведенных с взаимодействием с контроли</w:t>
      </w:r>
      <w:r>
        <w:rPr>
          <w:sz w:val="28"/>
          <w:szCs w:val="28"/>
        </w:rPr>
        <w:t>руемым лицом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3. Количество контрольных мероприятий, проведенных без взаимодействия с контроли</w:t>
      </w:r>
      <w:r>
        <w:rPr>
          <w:sz w:val="28"/>
          <w:szCs w:val="28"/>
        </w:rPr>
        <w:t>руемым лицом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4. Количество профилактических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080341" w:rsidRPr="00693E43" w:rsidRDefault="00080341" w:rsidP="00080341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93E43">
        <w:rPr>
          <w:sz w:val="28"/>
          <w:szCs w:val="28"/>
        </w:rPr>
        <w:t xml:space="preserve"> Количество предостережений о недопустимости нарушения обязательных требований, объявленных за отчетный период.</w:t>
      </w:r>
    </w:p>
    <w:p w:rsidR="004F54AE" w:rsidRDefault="004F54AE"/>
    <w:sectPr w:rsidR="004F54AE" w:rsidSect="000803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1"/>
    <w:rsid w:val="00080341"/>
    <w:rsid w:val="00201179"/>
    <w:rsid w:val="004F54AE"/>
    <w:rsid w:val="008B047F"/>
    <w:rsid w:val="00E6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AC3B-A1AD-4943-A21C-B4D0911C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3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080341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080341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080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0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080341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080341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03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rsid w:val="00080341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8"/>
    <w:uiPriority w:val="10"/>
    <w:qFormat/>
    <w:rsid w:val="000803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5"/>
    <w:uiPriority w:val="10"/>
    <w:rsid w:val="000803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bileonline.garan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2022-02-25T11:33:00Z</dcterms:created>
  <dcterms:modified xsi:type="dcterms:W3CDTF">2022-02-25T11:39:00Z</dcterms:modified>
</cp:coreProperties>
</file>