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3977" w14:textId="77777777" w:rsidR="00A66BB9" w:rsidRPr="000B3A34" w:rsidRDefault="00D9684D" w:rsidP="000A59AA">
      <w:pPr>
        <w:widowControl w:val="0"/>
        <w:jc w:val="center"/>
        <w:rPr>
          <w:sz w:val="28"/>
        </w:rPr>
      </w:pPr>
      <w:r w:rsidRPr="000B3A34">
        <w:rPr>
          <w:noProof/>
          <w:sz w:val="28"/>
        </w:rPr>
        <w:drawing>
          <wp:inline distT="0" distB="0" distL="0" distR="0" wp14:anchorId="28C64FD8" wp14:editId="5AF1CB2A">
            <wp:extent cx="492125" cy="599821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92125" cy="599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C7DD9" w14:textId="77777777" w:rsidR="00A66BB9" w:rsidRPr="000B3A34" w:rsidRDefault="00A66BB9" w:rsidP="000A59AA">
      <w:pPr>
        <w:widowControl w:val="0"/>
        <w:jc w:val="center"/>
      </w:pPr>
    </w:p>
    <w:p w14:paraId="69D4ABB8" w14:textId="77777777" w:rsidR="00A66BB9" w:rsidRPr="000B3A34" w:rsidRDefault="00D9684D" w:rsidP="000A59AA">
      <w:pPr>
        <w:pStyle w:val="a5"/>
        <w:spacing w:line="240" w:lineRule="auto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</w:t>
      </w:r>
    </w:p>
    <w:p w14:paraId="1ECCB366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Ярославской области</w:t>
      </w:r>
    </w:p>
    <w:p w14:paraId="2E0B05B4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восьмого созыва</w:t>
      </w:r>
    </w:p>
    <w:p w14:paraId="77E6A653" w14:textId="77777777" w:rsidR="00A66BB9" w:rsidRPr="000B3A34" w:rsidRDefault="00A66BB9" w:rsidP="000A59AA">
      <w:pPr>
        <w:pStyle w:val="10"/>
        <w:keepNext w:val="0"/>
        <w:widowControl w:val="0"/>
        <w:rPr>
          <w:sz w:val="28"/>
        </w:rPr>
      </w:pPr>
    </w:p>
    <w:p w14:paraId="6687B97B" w14:textId="77777777" w:rsidR="00A66BB9" w:rsidRPr="000B3A34" w:rsidRDefault="00D9684D" w:rsidP="000A59AA">
      <w:pPr>
        <w:pStyle w:val="10"/>
        <w:keepNext w:val="0"/>
        <w:widowControl w:val="0"/>
        <w:rPr>
          <w:sz w:val="28"/>
        </w:rPr>
      </w:pPr>
      <w:r w:rsidRPr="000B3A34">
        <w:rPr>
          <w:sz w:val="28"/>
        </w:rPr>
        <w:t>Р Е Ш Е Н И Е</w:t>
      </w:r>
    </w:p>
    <w:p w14:paraId="7FE3A348" w14:textId="77777777" w:rsidR="00A66BB9" w:rsidRPr="000B3A34" w:rsidRDefault="00D9684D" w:rsidP="000A59AA">
      <w:pPr>
        <w:pStyle w:val="33"/>
        <w:widowControl w:val="0"/>
        <w:tabs>
          <w:tab w:val="left" w:pos="7371"/>
        </w:tabs>
        <w:spacing w:after="0"/>
        <w:jc w:val="right"/>
        <w:outlineLvl w:val="0"/>
        <w:rPr>
          <w:sz w:val="28"/>
          <w:u w:val="single"/>
        </w:rPr>
      </w:pPr>
      <w:r w:rsidRPr="000B3A34">
        <w:rPr>
          <w:sz w:val="28"/>
        </w:rPr>
        <w:tab/>
      </w:r>
    </w:p>
    <w:p w14:paraId="5AFC0E2C" w14:textId="7ED64382" w:rsidR="00A66BB9" w:rsidRPr="000B3A34" w:rsidRDefault="00E67FC0" w:rsidP="000A59AA">
      <w:pPr>
        <w:pStyle w:val="33"/>
        <w:widowControl w:val="0"/>
        <w:tabs>
          <w:tab w:val="left" w:pos="7371"/>
        </w:tabs>
        <w:spacing w:after="0"/>
        <w:jc w:val="both"/>
        <w:rPr>
          <w:sz w:val="28"/>
        </w:rPr>
      </w:pPr>
      <w:r>
        <w:rPr>
          <w:sz w:val="28"/>
        </w:rPr>
        <w:t>27 февраля</w:t>
      </w:r>
      <w:r w:rsidR="00D9684D" w:rsidRPr="000B3A34">
        <w:rPr>
          <w:sz w:val="28"/>
        </w:rPr>
        <w:t xml:space="preserve"> 2025 года</w:t>
      </w:r>
      <w:r w:rsidR="00D9684D" w:rsidRPr="000B3A34">
        <w:rPr>
          <w:sz w:val="28"/>
        </w:rPr>
        <w:tab/>
      </w:r>
      <w:r w:rsidR="00D9684D" w:rsidRPr="000B3A34">
        <w:rPr>
          <w:sz w:val="28"/>
        </w:rPr>
        <w:tab/>
        <w:t xml:space="preserve">      № </w:t>
      </w:r>
      <w:r>
        <w:rPr>
          <w:sz w:val="28"/>
        </w:rPr>
        <w:t>17</w:t>
      </w:r>
    </w:p>
    <w:p w14:paraId="12B88222" w14:textId="77777777" w:rsidR="00A66BB9" w:rsidRPr="000B3A34" w:rsidRDefault="00D9684D" w:rsidP="000A59AA">
      <w:pPr>
        <w:pStyle w:val="33"/>
        <w:widowControl w:val="0"/>
        <w:tabs>
          <w:tab w:val="left" w:pos="7371"/>
        </w:tabs>
        <w:spacing w:after="0"/>
        <w:jc w:val="center"/>
        <w:rPr>
          <w:sz w:val="28"/>
        </w:rPr>
      </w:pPr>
      <w:r w:rsidRPr="000B3A34">
        <w:rPr>
          <w:sz w:val="28"/>
        </w:rPr>
        <w:t>город Переславль-Залесский</w:t>
      </w:r>
    </w:p>
    <w:p w14:paraId="4B650527" w14:textId="77777777" w:rsidR="00A66BB9" w:rsidRPr="000B3A34" w:rsidRDefault="00A66BB9" w:rsidP="000A59AA">
      <w:pPr>
        <w:widowControl w:val="0"/>
        <w:jc w:val="both"/>
      </w:pPr>
    </w:p>
    <w:p w14:paraId="7D8388D9" w14:textId="77777777" w:rsidR="00A66BB9" w:rsidRPr="000B3A34" w:rsidRDefault="00A66BB9" w:rsidP="000A59AA">
      <w:pPr>
        <w:widowControl w:val="0"/>
        <w:ind w:right="-1"/>
        <w:jc w:val="center"/>
        <w:rPr>
          <w:b/>
          <w:sz w:val="26"/>
        </w:rPr>
      </w:pPr>
    </w:p>
    <w:p w14:paraId="3A25EB50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 xml:space="preserve">О деятельности Думы Переславль-Залесского муниципального округа </w:t>
      </w:r>
    </w:p>
    <w:p w14:paraId="5BC126EA" w14:textId="77777777" w:rsidR="00A66BB9" w:rsidRPr="000B3A34" w:rsidRDefault="00D9684D" w:rsidP="000A59AA">
      <w:pPr>
        <w:widowControl w:val="0"/>
        <w:jc w:val="center"/>
        <w:rPr>
          <w:b/>
          <w:sz w:val="28"/>
        </w:rPr>
      </w:pPr>
      <w:r w:rsidRPr="000B3A34">
        <w:rPr>
          <w:b/>
          <w:sz w:val="28"/>
        </w:rPr>
        <w:t>за 2024 год</w:t>
      </w:r>
    </w:p>
    <w:p w14:paraId="1BFECA75" w14:textId="77777777" w:rsidR="00A66BB9" w:rsidRPr="000B3A34" w:rsidRDefault="00A66BB9" w:rsidP="000A59AA">
      <w:pPr>
        <w:pStyle w:val="af1"/>
        <w:widowControl w:val="0"/>
        <w:jc w:val="center"/>
        <w:rPr>
          <w:sz w:val="28"/>
        </w:rPr>
      </w:pPr>
    </w:p>
    <w:p w14:paraId="18A9B01D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В соответствии со статьей 30 Регламента Думы Переславль-Залесского муниципального округа,</w:t>
      </w:r>
    </w:p>
    <w:p w14:paraId="40D6188F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078FF7C" w14:textId="77777777" w:rsidR="00A66BB9" w:rsidRPr="000B3A34" w:rsidRDefault="00D9684D" w:rsidP="000A59AA">
      <w:pPr>
        <w:widowControl w:val="0"/>
        <w:jc w:val="center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 РЕШИЛА:</w:t>
      </w:r>
    </w:p>
    <w:p w14:paraId="6CEE3A92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0A49DD11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1. Принять к сведению информацию Председателя Думы Переславль-Залесского муниципального округа о деятельности Думы Переславль-Залесского муниципального округа за 2024 год (прилагается).</w:t>
      </w:r>
    </w:p>
    <w:p w14:paraId="4EB2898D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2.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253BECA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51CB19AF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7A5214B" w14:textId="77777777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>Председатель Думы Переславль-Залесского</w:t>
      </w:r>
    </w:p>
    <w:p w14:paraId="14FB2878" w14:textId="7CE8C90F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 xml:space="preserve">муниципального округа </w:t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</w:r>
      <w:r w:rsidRPr="000B3A34">
        <w:rPr>
          <w:sz w:val="28"/>
        </w:rPr>
        <w:tab/>
        <w:t xml:space="preserve">     А.Ю. Фольц</w:t>
      </w:r>
    </w:p>
    <w:p w14:paraId="024C3E91" w14:textId="77777777" w:rsidR="00A66BB9" w:rsidRPr="000B3A34" w:rsidRDefault="00A66BB9" w:rsidP="000A59AA">
      <w:pPr>
        <w:widowControl w:val="0"/>
        <w:jc w:val="both"/>
        <w:rPr>
          <w:sz w:val="26"/>
        </w:rPr>
      </w:pPr>
    </w:p>
    <w:p w14:paraId="4208F247" w14:textId="77777777" w:rsidR="00A66BB9" w:rsidRPr="000B3A34" w:rsidRDefault="00D9684D" w:rsidP="000A59AA">
      <w:pPr>
        <w:widowControl w:val="0"/>
        <w:jc w:val="center"/>
        <w:rPr>
          <w:rStyle w:val="a4"/>
          <w:sz w:val="28"/>
        </w:rPr>
      </w:pPr>
      <w:r w:rsidRPr="000B3A34">
        <w:rPr>
          <w:sz w:val="26"/>
        </w:rPr>
        <w:br w:type="page"/>
      </w:r>
      <w:r w:rsidRPr="000B3A34">
        <w:rPr>
          <w:rStyle w:val="a4"/>
          <w:sz w:val="28"/>
        </w:rPr>
        <w:t>ИНФОРМАЦИЯ</w:t>
      </w:r>
    </w:p>
    <w:p w14:paraId="6C437113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 xml:space="preserve">о деятельности Думы Переславль-Залесского муниципального округа </w:t>
      </w:r>
    </w:p>
    <w:p w14:paraId="7255CA3B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>за 2024 год</w:t>
      </w:r>
    </w:p>
    <w:p w14:paraId="603C1BAA" w14:textId="77777777" w:rsidR="00A66BB9" w:rsidRPr="000B3A34" w:rsidRDefault="00A66BB9" w:rsidP="000A59AA">
      <w:pPr>
        <w:pStyle w:val="af5"/>
        <w:widowControl w:val="0"/>
        <w:spacing w:beforeAutospacing="0" w:afterAutospacing="0"/>
        <w:rPr>
          <w:rStyle w:val="a4"/>
          <w:sz w:val="28"/>
        </w:rPr>
      </w:pPr>
    </w:p>
    <w:p w14:paraId="7CFE27B0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  <w:r w:rsidRPr="000B3A34">
        <w:rPr>
          <w:rStyle w:val="a4"/>
          <w:sz w:val="28"/>
        </w:rPr>
        <w:t>1. Общие сведения</w:t>
      </w:r>
    </w:p>
    <w:p w14:paraId="3D459076" w14:textId="77777777" w:rsidR="00A66BB9" w:rsidRPr="000B3A34" w:rsidRDefault="00A66BB9" w:rsidP="000A59AA">
      <w:pPr>
        <w:widowControl w:val="0"/>
        <w:ind w:firstLine="720"/>
        <w:jc w:val="both"/>
        <w:rPr>
          <w:sz w:val="20"/>
        </w:rPr>
      </w:pPr>
    </w:p>
    <w:p w14:paraId="30C3CCB8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Дума Переславль-Залесского муниципального округа (далее – Дума) является представительным органом Переславль-Залесского муниципального округа Ярославской области.</w:t>
      </w:r>
    </w:p>
    <w:p w14:paraId="62917E1E" w14:textId="77777777" w:rsidR="00A66BB9" w:rsidRPr="000B3A34" w:rsidRDefault="00D9684D" w:rsidP="000A59AA">
      <w:pPr>
        <w:pStyle w:val="10"/>
        <w:keepNext w:val="0"/>
        <w:widowControl w:val="0"/>
        <w:ind w:firstLine="720"/>
        <w:jc w:val="both"/>
        <w:rPr>
          <w:sz w:val="28"/>
        </w:rPr>
      </w:pPr>
      <w:r w:rsidRPr="000B3A34">
        <w:rPr>
          <w:b w:val="0"/>
          <w:sz w:val="28"/>
        </w:rPr>
        <w:t>Полномочия Думы определены Федеральным законом</w:t>
      </w:r>
      <w:r w:rsidRPr="000B3A34">
        <w:rPr>
          <w:sz w:val="28"/>
        </w:rPr>
        <w:t xml:space="preserve"> </w:t>
      </w:r>
      <w:r w:rsidRPr="000B3A34">
        <w:rPr>
          <w:b w:val="0"/>
          <w:sz w:val="28"/>
        </w:rPr>
        <w:t>от 06.10.2003 № 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 (далее – Устав муниципального округа).</w:t>
      </w:r>
    </w:p>
    <w:p w14:paraId="02A0257C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 xml:space="preserve">В отчетном периоде в связи с принятием Закона Ярославской области </w:t>
      </w:r>
      <w:r w:rsidRPr="000B3A34">
        <w:rPr>
          <w:spacing w:val="2"/>
          <w:sz w:val="28"/>
        </w:rPr>
        <w:t>от 10.09.2024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 и Устава муниципального округа (принятого решением Переславль-Залесской городской Думы от 12.12.2024</w:t>
      </w:r>
      <w:r w:rsidRPr="000B3A34">
        <w:rPr>
          <w:sz w:val="28"/>
        </w:rPr>
        <w:t xml:space="preserve"> № 83), 18.12.2024 наименование представительного органа «Переславль-Залесская городская Дума» изменено на «Дума Переславль-Залесского муниципального округа Ярославской области».</w:t>
      </w:r>
    </w:p>
    <w:p w14:paraId="54CABEB1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pacing w:val="2"/>
          <w:sz w:val="28"/>
        </w:rPr>
        <w:t xml:space="preserve">Депутаты Думы восьмого созыва избраны на муниципальных выборах 10.09.2023 по семи многомандатным избирательным округам </w:t>
      </w:r>
      <w:r w:rsidRPr="000B3A34">
        <w:rPr>
          <w:sz w:val="28"/>
        </w:rPr>
        <w:t>сроком на пять лет (2023-2028 гг.).</w:t>
      </w:r>
    </w:p>
    <w:p w14:paraId="0102726F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соответствии с Уставом муниципального округа Дума состоит из 21 депутата.</w:t>
      </w:r>
    </w:p>
    <w:p w14:paraId="55ECC68B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Думе на 31.12.2024 фактически замещено 20 мандатов, состав Думы правомочен.</w:t>
      </w:r>
    </w:p>
    <w:p w14:paraId="7789A181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Изменения в составе депутатского корпуса в 2024 году:</w:t>
      </w:r>
    </w:p>
    <w:p w14:paraId="7605C374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- 23.04.2024 досрочно прекращены полномочия депутата Переславль-Залесской городской Думы восьмого созыва по многомандатному избирательному округу № 3 Иванова Максима Вячеславовича в связи со смертью;</w:t>
      </w:r>
    </w:p>
    <w:p w14:paraId="56282111" w14:textId="77777777" w:rsidR="00A66BB9" w:rsidRPr="000B3A34" w:rsidRDefault="00D9684D" w:rsidP="000A59AA">
      <w:pPr>
        <w:pStyle w:val="ac"/>
        <w:widowControl w:val="0"/>
        <w:ind w:left="0" w:firstLine="709"/>
        <w:jc w:val="both"/>
        <w:rPr>
          <w:sz w:val="28"/>
        </w:rPr>
      </w:pPr>
      <w:r w:rsidRPr="000B3A34">
        <w:rPr>
          <w:sz w:val="28"/>
        </w:rPr>
        <w:t>- 08.09.2024 по результатам повторных выборов депутатом Переславль-Залесской городской Думы восьмого созыва по многомандатному избирательному округу № 5 избрана Кольцова Любовь Михайловна.</w:t>
      </w:r>
    </w:p>
    <w:p w14:paraId="5C89609E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pacing w:val="2"/>
          <w:sz w:val="28"/>
        </w:rPr>
        <w:t xml:space="preserve">Депутаты </w:t>
      </w:r>
      <w:r w:rsidRPr="000B3A34">
        <w:rPr>
          <w:sz w:val="28"/>
        </w:rPr>
        <w:t>Думы восьмого созыва осуществляют свои полномочия на непостоянной основе.</w:t>
      </w:r>
    </w:p>
    <w:p w14:paraId="1D4C664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Дума обладает правами юридического лица.</w:t>
      </w:r>
    </w:p>
    <w:p w14:paraId="16FC028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Председателем Думы восьмого созыва избран Фольц Андрей Юрьевич.</w:t>
      </w:r>
    </w:p>
    <w:p w14:paraId="5CF94430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Заместителем председателя Думы восьмого созыва Субботина Галина Михайловна.</w:t>
      </w:r>
    </w:p>
    <w:p w14:paraId="61B9D527" w14:textId="77777777" w:rsidR="00A66BB9" w:rsidRPr="000B3A34" w:rsidRDefault="00A66BB9" w:rsidP="000A59AA">
      <w:pPr>
        <w:widowControl w:val="0"/>
        <w:ind w:firstLine="720"/>
        <w:jc w:val="both"/>
        <w:rPr>
          <w:sz w:val="22"/>
        </w:rPr>
      </w:pPr>
    </w:p>
    <w:p w14:paraId="313332B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 xml:space="preserve">2. Нормотворческая деятельность Думы </w:t>
      </w:r>
    </w:p>
    <w:p w14:paraId="142CEEB2" w14:textId="77777777" w:rsidR="00A66BB9" w:rsidRPr="000B3A34" w:rsidRDefault="00A66BB9" w:rsidP="000A59AA">
      <w:pPr>
        <w:pStyle w:val="af7"/>
        <w:widowControl w:val="0"/>
        <w:spacing w:after="0"/>
        <w:ind w:firstLine="709"/>
        <w:rPr>
          <w:rFonts w:ascii="Times New Roman" w:hAnsi="Times New Roman"/>
        </w:rPr>
      </w:pPr>
    </w:p>
    <w:p w14:paraId="1ACDEB3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Деятельность Думы организована в соответствии с Уставом муниципального округа и Регламентом Думы Переславль-Залесского муниципального округа.</w:t>
      </w:r>
    </w:p>
    <w:p w14:paraId="68C4B068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Деятельность Думы за отчетный период осуществлялась в соответствии с ежеквартальными планами работы.</w:t>
      </w:r>
    </w:p>
    <w:p w14:paraId="5CB07E6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Основной формой деятельности Думы является проведение заседаний. </w:t>
      </w:r>
    </w:p>
    <w:p w14:paraId="79EE934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В 2024 году Дума провела 17 заседаний (в 2023 году - 18), в том числе 5 внеочередных (в 2023 году – 4). </w:t>
      </w:r>
    </w:p>
    <w:p w14:paraId="509504C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 xml:space="preserve">Всего в отчетном году на рассмотрение Думы поступило 106 проектов решений (в 2023 году - 115). </w:t>
      </w:r>
    </w:p>
    <w:p w14:paraId="7FE5150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Субъектами права правотворческой инициативы являлись: Глава Переславль-Залесского муниципального округа, депутаты Думы.</w:t>
      </w:r>
    </w:p>
    <w:p w14:paraId="12651D2B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Из проектов решений, поступивших в отчетном периоде, Думой принято 104 решения (в 2023 году – 111), в том числе 52 решения являются нормативными правовыми актами (в 2023 году – 43).</w:t>
      </w:r>
    </w:p>
    <w:p w14:paraId="073ADDCD" w14:textId="77777777" w:rsidR="000A59AA" w:rsidRPr="000B3A34" w:rsidRDefault="000A59AA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</w:p>
    <w:p w14:paraId="02AECE00" w14:textId="70EE763C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  <w:r w:rsidRPr="000B3A34">
        <w:rPr>
          <w:b/>
          <w:sz w:val="28"/>
        </w:rPr>
        <w:t>Тематика решений Думы, принятых в 2024 году</w:t>
      </w:r>
    </w:p>
    <w:p w14:paraId="072189A1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b/>
          <w:sz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17"/>
        <w:gridCol w:w="1579"/>
      </w:tblGrid>
      <w:tr w:rsidR="00A66BB9" w:rsidRPr="000B3A34" w14:paraId="37F3CA96" w14:textId="77777777">
        <w:trPr>
          <w:trHeight w:val="871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99EBD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  <w:p w14:paraId="023B7A71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Сфера регулирования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4F7B6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  <w:sz w:val="18"/>
              </w:rPr>
            </w:pPr>
          </w:p>
          <w:p w14:paraId="0B2FDB39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Количество</w:t>
            </w:r>
          </w:p>
          <w:p w14:paraId="45F9E130" w14:textId="77777777" w:rsidR="00A66BB9" w:rsidRPr="000B3A34" w:rsidRDefault="00D9684D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 w:rsidRPr="000B3A34">
              <w:rPr>
                <w:rFonts w:ascii="Times New Roman" w:hAnsi="Times New Roman"/>
                <w:b/>
              </w:rPr>
              <w:t>решений</w:t>
            </w:r>
          </w:p>
          <w:p w14:paraId="1E40D338" w14:textId="77777777" w:rsidR="00A66BB9" w:rsidRPr="000B3A34" w:rsidRDefault="00A66BB9" w:rsidP="000A59AA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66BB9" w:rsidRPr="000B3A34" w14:paraId="7FE73588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AF9BA9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Устав муниципального округа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F35A97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3C6EAF8F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FDAB13" w14:textId="77777777" w:rsidR="00A66BB9" w:rsidRPr="000B3A34" w:rsidRDefault="00D9684D" w:rsidP="000A59AA">
            <w:pPr>
              <w:pStyle w:val="Standard"/>
              <w:ind w:left="151" w:firstLine="2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муниципальная служба (о деятельности Главы и Администрации муниципального округа, структура Администрации и т.д.)</w:t>
            </w:r>
          </w:p>
          <w:p w14:paraId="1598DDBC" w14:textId="77777777" w:rsidR="00A66BB9" w:rsidRPr="000B3A34" w:rsidRDefault="00A66BB9" w:rsidP="000A59AA">
            <w:pPr>
              <w:pStyle w:val="Standard"/>
              <w:ind w:firstLine="153"/>
              <w:jc w:val="both"/>
              <w:rPr>
                <w:rFonts w:ascii="Times New Roman" w:hAnsi="Times New Roman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7F2301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13</w:t>
            </w:r>
          </w:p>
        </w:tc>
      </w:tr>
      <w:tr w:rsidR="00A66BB9" w:rsidRPr="000B3A34" w14:paraId="22EB7B03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1E4C0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Бюджет, налоги, муниципальное имущество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197DB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20</w:t>
            </w:r>
          </w:p>
        </w:tc>
      </w:tr>
      <w:tr w:rsidR="00A66BB9" w:rsidRPr="000B3A34" w14:paraId="1E88ECC6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DADC62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Градостроительство, архитектура. Благоустройство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458194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11</w:t>
            </w:r>
          </w:p>
        </w:tc>
      </w:tr>
      <w:tr w:rsidR="00A66BB9" w:rsidRPr="000B3A34" w14:paraId="78B1F0BA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F031E3" w14:textId="77777777" w:rsidR="00A66BB9" w:rsidRPr="000B3A34" w:rsidRDefault="00D9684D" w:rsidP="000A59AA">
            <w:pPr>
              <w:pStyle w:val="Standard"/>
              <w:ind w:firstLine="151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Противодействие коррупции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B68FA7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114C1C39" w14:textId="77777777">
        <w:trPr>
          <w:trHeight w:val="346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6D0176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О реализации муниципальных программ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DE94E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14</w:t>
            </w:r>
          </w:p>
        </w:tc>
      </w:tr>
      <w:tr w:rsidR="00A66BB9" w:rsidRPr="000B3A34" w14:paraId="0DAD1515" w14:textId="77777777">
        <w:trPr>
          <w:trHeight w:val="620"/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363BE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Деятельность Контрольно-счетной палаты.</w:t>
            </w:r>
          </w:p>
          <w:p w14:paraId="417629DE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Отчеты Контрольно-счетной палаты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10C2D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9</w:t>
            </w:r>
          </w:p>
        </w:tc>
      </w:tr>
      <w:tr w:rsidR="00A66BB9" w:rsidRPr="000B3A34" w14:paraId="414DDD55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E8E7C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О награждениях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D0C4D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10</w:t>
            </w:r>
          </w:p>
        </w:tc>
      </w:tr>
      <w:tr w:rsidR="00A66BB9" w:rsidRPr="000B3A34" w14:paraId="34B65472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30ED5A" w14:textId="77777777" w:rsidR="00A66BB9" w:rsidRPr="000B3A34" w:rsidRDefault="00D9684D" w:rsidP="000A59AA">
            <w:pPr>
              <w:widowControl w:val="0"/>
              <w:ind w:firstLine="151"/>
              <w:jc w:val="both"/>
            </w:pPr>
            <w:r w:rsidRPr="000B3A34">
              <w:t>ЖКХ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0E8FFA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2</w:t>
            </w:r>
          </w:p>
        </w:tc>
      </w:tr>
      <w:tr w:rsidR="00A66BB9" w:rsidRPr="000B3A34" w14:paraId="55A9C352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D25F19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 xml:space="preserve">Депутатская деятельность, организационные вопросы работы Думы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971914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12</w:t>
            </w:r>
          </w:p>
        </w:tc>
      </w:tr>
      <w:tr w:rsidR="00A66BB9" w:rsidRPr="000B3A34" w14:paraId="6D8E167F" w14:textId="77777777">
        <w:trPr>
          <w:jc w:val="center"/>
        </w:trPr>
        <w:tc>
          <w:tcPr>
            <w:tcW w:w="7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6FD53" w14:textId="77777777" w:rsidR="00A66BB9" w:rsidRPr="000B3A34" w:rsidRDefault="00D9684D" w:rsidP="000A59AA">
            <w:pPr>
              <w:pStyle w:val="Standard"/>
              <w:ind w:firstLine="151"/>
              <w:jc w:val="both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Иное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213F81" w14:textId="77777777" w:rsidR="00A66BB9" w:rsidRPr="000B3A34" w:rsidRDefault="00D9684D" w:rsidP="000A59AA">
            <w:pPr>
              <w:pStyle w:val="Standard"/>
              <w:ind w:right="132"/>
              <w:jc w:val="center"/>
              <w:rPr>
                <w:rFonts w:ascii="Times New Roman" w:hAnsi="Times New Roman"/>
              </w:rPr>
            </w:pPr>
            <w:r w:rsidRPr="000B3A34">
              <w:rPr>
                <w:rFonts w:ascii="Times New Roman" w:hAnsi="Times New Roman"/>
              </w:rPr>
              <w:t>9</w:t>
            </w:r>
          </w:p>
        </w:tc>
      </w:tr>
    </w:tbl>
    <w:p w14:paraId="7F01EFC8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</w:p>
    <w:p w14:paraId="0858D05C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Совершенствование правового регулирования было и остаётся важнейшим направлением работы Думы. Ниже представлена информация о наиболее значимых решениях, принятых Думой в отчетном периоде.</w:t>
      </w:r>
    </w:p>
    <w:p w14:paraId="07A17683" w14:textId="77777777" w:rsidR="000A59AA" w:rsidRPr="000B3A34" w:rsidRDefault="000A59AA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</w:p>
    <w:p w14:paraId="523E00E9" w14:textId="7214161E" w:rsidR="00A66BB9" w:rsidRPr="000B3A34" w:rsidRDefault="00D9684D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  <w:r w:rsidRPr="000B3A34">
        <w:rPr>
          <w:rFonts w:ascii="Times New Roman" w:hAnsi="Times New Roman"/>
          <w:b/>
          <w:i/>
          <w:sz w:val="28"/>
        </w:rPr>
        <w:t>Устав Переславль-Залесского муниципального округа</w:t>
      </w:r>
    </w:p>
    <w:p w14:paraId="2FB5B9EC" w14:textId="77777777" w:rsidR="00A66BB9" w:rsidRPr="000B3A34" w:rsidRDefault="00A66BB9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</w:p>
    <w:p w14:paraId="69AA4CF4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2024 году проделана большая работа по приведению в соответствие с действующим законодательством Устава муниципального образования.</w:t>
      </w:r>
    </w:p>
    <w:p w14:paraId="45570BA6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 xml:space="preserve">29.02.2024 приято решение Думы о внесении изменений в Устав городского округа город Переславль-Залесский Ярославской области. </w:t>
      </w:r>
    </w:p>
    <w:p w14:paraId="3766C56F" w14:textId="77777777" w:rsidR="00A66BB9" w:rsidRPr="000B3A34" w:rsidRDefault="00D9684D" w:rsidP="000A59AA">
      <w:pPr>
        <w:widowControl w:val="0"/>
        <w:ind w:firstLine="720"/>
        <w:jc w:val="both"/>
        <w:rPr>
          <w:spacing w:val="2"/>
          <w:sz w:val="28"/>
        </w:rPr>
      </w:pPr>
      <w:r w:rsidRPr="000B3A34">
        <w:rPr>
          <w:sz w:val="28"/>
        </w:rPr>
        <w:t xml:space="preserve">В отчетном периоде в связи с принятием Закона Ярославской области </w:t>
      </w:r>
      <w:r w:rsidRPr="000B3A34">
        <w:rPr>
          <w:spacing w:val="2"/>
          <w:sz w:val="28"/>
        </w:rPr>
        <w:t xml:space="preserve">от 10.09.2024 № 46-з «О наделении городского округа город Переславль-Залесский Ярославской области статусом муниципального округа и внесении изменений в отдельные законодательные акты Ярославской области» 12.12.2024 Дума приняла Устав Переславль-Залесского муниципального округа Ярославской области. </w:t>
      </w:r>
    </w:p>
    <w:p w14:paraId="7CB0FCE7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pacing w:val="2"/>
          <w:sz w:val="28"/>
        </w:rPr>
        <w:t xml:space="preserve">В соответствии с Уставом также были приняты решения Думы </w:t>
      </w:r>
      <w:r w:rsidRPr="000B3A34">
        <w:rPr>
          <w:sz w:val="28"/>
        </w:rPr>
        <w:t>об утверждении новых положений об отраслевых (функциональных) органах Администрации муниципального образования, имеющих статус юридических лиц, в связи со сменой наименования органов местного самоуправления.</w:t>
      </w:r>
    </w:p>
    <w:p w14:paraId="2CE311FF" w14:textId="77777777" w:rsidR="00A66BB9" w:rsidRPr="000B3A34" w:rsidRDefault="00A66BB9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</w:p>
    <w:p w14:paraId="1E3622A7" w14:textId="77777777" w:rsidR="00A66BB9" w:rsidRPr="000B3A34" w:rsidRDefault="00D9684D" w:rsidP="000A59AA">
      <w:pPr>
        <w:pStyle w:val="af7"/>
        <w:widowControl w:val="0"/>
        <w:spacing w:after="0"/>
        <w:ind w:firstLine="0"/>
        <w:jc w:val="center"/>
        <w:rPr>
          <w:rFonts w:ascii="Times New Roman" w:hAnsi="Times New Roman"/>
          <w:b/>
          <w:i/>
          <w:sz w:val="28"/>
        </w:rPr>
      </w:pPr>
      <w:r w:rsidRPr="000B3A34">
        <w:rPr>
          <w:rFonts w:ascii="Times New Roman" w:hAnsi="Times New Roman"/>
          <w:b/>
          <w:i/>
          <w:sz w:val="28"/>
        </w:rPr>
        <w:t>Бюджет Переславль-Залесского муниципального округа</w:t>
      </w:r>
    </w:p>
    <w:p w14:paraId="1DDC314B" w14:textId="77777777" w:rsidR="00A66BB9" w:rsidRPr="000B3A34" w:rsidRDefault="00A66BB9" w:rsidP="000A59AA">
      <w:pPr>
        <w:pStyle w:val="af7"/>
        <w:widowControl w:val="0"/>
        <w:spacing w:after="0"/>
        <w:ind w:firstLine="709"/>
        <w:rPr>
          <w:rFonts w:ascii="Times New Roman" w:hAnsi="Times New Roman"/>
          <w:sz w:val="28"/>
        </w:rPr>
      </w:pPr>
    </w:p>
    <w:p w14:paraId="235BCECF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Одним из исключительных полномочий Думы является утверждение бюджета муниципального округа и отчёта о его исполнении. </w:t>
      </w:r>
    </w:p>
    <w:p w14:paraId="14199665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 xml:space="preserve">В 2024 году принято </w:t>
      </w:r>
      <w:r w:rsidRPr="000B3A34">
        <w:rPr>
          <w:rFonts w:ascii="Times New Roman" w:hAnsi="Times New Roman"/>
        </w:rPr>
        <w:t>12</w:t>
      </w:r>
      <w:r w:rsidRPr="000B3A34">
        <w:rPr>
          <w:rFonts w:ascii="Times New Roman" w:hAnsi="Times New Roman"/>
          <w:sz w:val="28"/>
        </w:rPr>
        <w:t xml:space="preserve"> решений Думы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годов».</w:t>
      </w:r>
    </w:p>
    <w:p w14:paraId="34AB6733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мае 2024 года Дума приняла решение об утверждении отчета об исполнении местного бюджета за 2023 год.</w:t>
      </w:r>
    </w:p>
    <w:p w14:paraId="2EA2E672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В декабре 2024 года Дума утвердила бюджет Переславль-Залесского муниципального округа Ярославской области на 2025 год и на плановый период 2026 и 2027 годов.</w:t>
      </w:r>
    </w:p>
    <w:p w14:paraId="3A6F71DD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При рассмотрении бюджета муниципального округа депутаты предложили Администрации Переславль-Залесского муниципального округа:</w:t>
      </w:r>
    </w:p>
    <w:p w14:paraId="60700BF1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активно работать по ликвидации кредиторской задолженности;</w:t>
      </w:r>
    </w:p>
    <w:p w14:paraId="45870287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принять меры по увеличению доходной части бюджета;</w:t>
      </w:r>
    </w:p>
    <w:p w14:paraId="6778D70C" w14:textId="77777777" w:rsidR="00A66BB9" w:rsidRPr="000B3A34" w:rsidRDefault="00D9684D" w:rsidP="000A59AA">
      <w:pPr>
        <w:pStyle w:val="Standard"/>
        <w:ind w:firstLine="709"/>
        <w:jc w:val="both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- особое внимание уделить состоянию и ремонту объектов коммунальной инфраструктуры муниципального округа.</w:t>
      </w:r>
    </w:p>
    <w:p w14:paraId="21DED7AE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7D04EC66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>В части совершенствования налогового законодательства приняты решения Думы:</w:t>
      </w:r>
    </w:p>
    <w:p w14:paraId="40EDFC1E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25.10.2018 № 103 «Об установлении налога на имущество физических лиц на территории городского округа город Переславль-Залесский»;</w:t>
      </w:r>
    </w:p>
    <w:p w14:paraId="04EDD68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25.10.2018 № 90 «Об установлении земельного налога на территории городского округа город Переславль-Залесский Ярославской области».</w:t>
      </w:r>
    </w:p>
    <w:p w14:paraId="334AD0E8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583D170B" w14:textId="77777777" w:rsidR="00A66BB9" w:rsidRPr="000B3A34" w:rsidRDefault="00D9684D" w:rsidP="000A59AA">
      <w:pPr>
        <w:widowControl w:val="0"/>
        <w:ind w:firstLine="709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>В сфере управления муниципальным имуществом приняты решения:</w:t>
      </w:r>
    </w:p>
    <w:p w14:paraId="3AA9D4C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14.12.2023 № 100 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Ярославской области, на 2024-2026 годы»;</w:t>
      </w:r>
    </w:p>
    <w:p w14:paraId="20543FE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28.04.2011 № 46 «О Положении об учете и приобретении права муниципальной собственности на бесхозяйное недвижимое имущество, расположенное на территории городского округа город Переславль-Залесский»;</w:t>
      </w:r>
    </w:p>
    <w:p w14:paraId="5B23DBC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Ярославской области, на 2025-2027 годы».</w:t>
      </w:r>
    </w:p>
    <w:p w14:paraId="09B2515C" w14:textId="77777777" w:rsidR="00A66BB9" w:rsidRPr="000B3A34" w:rsidRDefault="00A66BB9" w:rsidP="000A59AA">
      <w:pPr>
        <w:widowControl w:val="0"/>
        <w:ind w:firstLine="709"/>
        <w:jc w:val="both"/>
        <w:rPr>
          <w:sz w:val="28"/>
        </w:rPr>
      </w:pPr>
    </w:p>
    <w:p w14:paraId="18E7EC86" w14:textId="77777777" w:rsidR="00A66BB9" w:rsidRPr="000B3A34" w:rsidRDefault="00D9684D" w:rsidP="000A59AA">
      <w:pPr>
        <w:widowControl w:val="0"/>
        <w:ind w:firstLine="708"/>
        <w:jc w:val="both"/>
        <w:rPr>
          <w:b/>
          <w:i/>
          <w:sz w:val="28"/>
        </w:rPr>
      </w:pPr>
      <w:r w:rsidRPr="000B3A34">
        <w:rPr>
          <w:b/>
          <w:i/>
          <w:sz w:val="28"/>
        </w:rPr>
        <w:t xml:space="preserve">В сфере градостроительства и благоустройства приняты решения: </w:t>
      </w:r>
    </w:p>
    <w:p w14:paraId="146989B4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утверждении Правил благоустройства территории городского округа город Переславль-Залесский Ярославской области»;</w:t>
      </w:r>
    </w:p>
    <w:p w14:paraId="2FD47AA2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«О внесении изменений в Генеральный план деревни </w:t>
      </w:r>
      <w:proofErr w:type="spellStart"/>
      <w:r w:rsidRPr="000B3A34">
        <w:rPr>
          <w:sz w:val="28"/>
        </w:rPr>
        <w:t>Василево</w:t>
      </w:r>
      <w:proofErr w:type="spellEnd"/>
      <w:r w:rsidRPr="000B3A34">
        <w:rPr>
          <w:sz w:val="28"/>
        </w:rPr>
        <w:t xml:space="preserve"> городского округа город Переславль-Залесский Ярославской области»;</w:t>
      </w:r>
    </w:p>
    <w:p w14:paraId="05717431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Правила землепользования и застройки городского округа город Переславль-Залесский Ярославской области»;</w:t>
      </w:r>
    </w:p>
    <w:p w14:paraId="6C833F62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 внесении изменений в решение Переславль-Залесской городской Думы от 29.02.2012 № 16 «Об утверждении Положения о порядке установки памятников, мемориальных досок и иных памятных знаков на территории городского округа город Переславль-Залесский»;</w:t>
      </w:r>
    </w:p>
    <w:p w14:paraId="02238CAA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«Об установлении памятника «Благословение матери» в городе Переславле-Залесском».</w:t>
      </w:r>
    </w:p>
    <w:p w14:paraId="28D80530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 xml:space="preserve">В 2024 году решениями Думы присвоены наименования улицам в селе Андрианово, </w:t>
      </w:r>
      <w:bookmarkStart w:id="0" w:name="RANGE!D67"/>
      <w:r w:rsidRPr="000B3A34">
        <w:rPr>
          <w:sz w:val="28"/>
        </w:rPr>
        <w:t xml:space="preserve">в селе </w:t>
      </w:r>
      <w:proofErr w:type="spellStart"/>
      <w:r w:rsidRPr="000B3A34">
        <w:rPr>
          <w:sz w:val="28"/>
        </w:rPr>
        <w:t>Веськово</w:t>
      </w:r>
      <w:bookmarkEnd w:id="0"/>
      <w:proofErr w:type="spellEnd"/>
      <w:r w:rsidRPr="000B3A34">
        <w:rPr>
          <w:sz w:val="28"/>
        </w:rPr>
        <w:t xml:space="preserve">, </w:t>
      </w:r>
      <w:bookmarkStart w:id="1" w:name="RANGE!D68"/>
      <w:r w:rsidRPr="000B3A34">
        <w:rPr>
          <w:sz w:val="28"/>
        </w:rPr>
        <w:t>в селе Красное</w:t>
      </w:r>
      <w:bookmarkEnd w:id="1"/>
      <w:r w:rsidRPr="000B3A34">
        <w:rPr>
          <w:sz w:val="28"/>
        </w:rPr>
        <w:t xml:space="preserve">, в СНТ </w:t>
      </w:r>
      <w:proofErr w:type="spellStart"/>
      <w:r w:rsidRPr="000B3A34">
        <w:rPr>
          <w:sz w:val="28"/>
        </w:rPr>
        <w:t>Абуковское</w:t>
      </w:r>
      <w:proofErr w:type="spellEnd"/>
      <w:r w:rsidRPr="000B3A34">
        <w:rPr>
          <w:sz w:val="28"/>
        </w:rPr>
        <w:t>.</w:t>
      </w:r>
    </w:p>
    <w:p w14:paraId="024BDB75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</w:p>
    <w:p w14:paraId="332ED9E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rPr>
          <w:b/>
          <w:i/>
          <w:sz w:val="28"/>
        </w:rPr>
      </w:pPr>
      <w:r w:rsidRPr="000B3A34">
        <w:rPr>
          <w:b/>
          <w:i/>
          <w:sz w:val="28"/>
        </w:rPr>
        <w:t>Решения о награждении</w:t>
      </w:r>
    </w:p>
    <w:p w14:paraId="2769D720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Переславль-Залесском муниципальном округе живет много талантливых, трудолюбивых людей, которые своим активным участием вносят неоценимый вклад в его развитие. За добросовестный труд, направленный на развитие муниципального округа, в отчетном году Думой приняты решения о награждении 25 граждан Почетной грамотой и 17 граждан Благодарственным письмом.</w:t>
      </w:r>
    </w:p>
    <w:p w14:paraId="226EA232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2024 году принято решение о присвоении звания «Почетный гражданин города Переславля-Залесского» Петрову Александру Викторовичу за выдающиеся заслуги в области здравоохранения.</w:t>
      </w:r>
    </w:p>
    <w:p w14:paraId="09511B27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</w:p>
    <w:p w14:paraId="078B697C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3. Деятельность постоянных комиссий, Совета Думы</w:t>
      </w:r>
    </w:p>
    <w:p w14:paraId="0A5A6403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</w:pPr>
    </w:p>
    <w:p w14:paraId="48BB6FC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Предварительная нормотворческая работа, подготовка проектов решений Думы проходила на заседаниях постоянных комиссий. По ряду вопросов, вносимых на заседания Думы, для обмена мнениями и рассмотрения различных точек зрения, практиковалось проведение совместных заседаний постоянных комиссий, на которые приглашались депутаты Думы, заместители Главы Администрации муниципального округа, руководители отраслевых (функциональных) органов Администрации муниципального округа и иные заинтересованные лица.</w:t>
      </w:r>
    </w:p>
    <w:p w14:paraId="59BBF0F8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составе Думы в отчетном периоде осуществляли деятельность постоянные комиссии:</w:t>
      </w:r>
    </w:p>
    <w:p w14:paraId="1A184578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бюджету, экономике и развитию (председатель – Старшинов Д.А.);</w:t>
      </w:r>
    </w:p>
    <w:p w14:paraId="302DCB3C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жилищно-коммунальному хозяйству (председатель – Павлин И.В.);</w:t>
      </w:r>
    </w:p>
    <w:p w14:paraId="67DA90F0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социальной политике (председатель - Белова Е.В.);</w:t>
      </w:r>
    </w:p>
    <w:p w14:paraId="46F746B7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- по законодательству и вопросам местного самоуправления (председатель - Корниенко С.В.);</w:t>
      </w:r>
    </w:p>
    <w:p w14:paraId="1760BA2B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по депутатской деятельности, этике и регламенту (председателями в 2024 году являлись: Иванов М.В., Тотьмянина Ю.С. (с 27.06.2024 по настоящее время).</w:t>
      </w:r>
    </w:p>
    <w:p w14:paraId="74D2B55F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отчетном периоде проведено 56 (в 2023 году – 58) заседаний</w:t>
      </w:r>
      <w:r w:rsidRPr="000B3A34">
        <w:rPr>
          <w:sz w:val="32"/>
        </w:rPr>
        <w:t xml:space="preserve"> </w:t>
      </w:r>
      <w:r w:rsidRPr="000B3A34">
        <w:rPr>
          <w:sz w:val="28"/>
        </w:rPr>
        <w:t>постоянных комиссий.</w:t>
      </w:r>
    </w:p>
    <w:p w14:paraId="5284EEB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ходе заседаний постоянные комиссии рассматривали информационные вопросы и проекты решений Думы. По результатам рассмотрения ряда информационных вопросов и отчетов на заседаниях постоянных комиссий, председатели постоянных комиссий разрабатывали и вносили на рассмотрение Думы соответствующие проекты решений. </w:t>
      </w:r>
    </w:p>
    <w:p w14:paraId="50C7411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На заседаниях постоянных комиссий уделялось особое внимание рассмотрению вопросов: </w:t>
      </w:r>
    </w:p>
    <w:p w14:paraId="0719024D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- совершенствования бюджетного и налогового администрирования, эффективности использования муниципального имущества. Постоянные комиссии обращали внимание Администрации на необходимость принятия мер по увеличению доходной части бюджета городского округа, по обеспечению достаточного финансирования муниципальных программ;</w:t>
      </w:r>
    </w:p>
    <w:p w14:paraId="6579E98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- состояние сферы ЖКХ - организация теплоснабжения, водоснабжения и водоотведения; организации вывоза отходов, содержание контейнерных площадок, ремонт автомобильных дорог, благоустройство территории, в том числе после работ по замене подземных инженерных коммуникаций.</w:t>
      </w:r>
    </w:p>
    <w:p w14:paraId="1100208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 Депутаты обращали особое внимание Администрации Переславль-Залесского муниципального округа на необходимость контроля за реализацией концессионных соглашений по реконструкции объектов теплоснабжения, водоснабжения и водоотведения.</w:t>
      </w:r>
    </w:p>
    <w:p w14:paraId="4CEBCD81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2024 году активно работал Совет Думы, в состав которого входили: Председатель Думы, заместитель Председателя Думы, председатель фракции, председатели постоянных комиссий. </w:t>
      </w:r>
    </w:p>
    <w:p w14:paraId="0D37A323" w14:textId="77777777" w:rsidR="00A66BB9" w:rsidRPr="000B3A34" w:rsidRDefault="00D9684D" w:rsidP="000A59AA">
      <w:pPr>
        <w:widowControl w:val="0"/>
        <w:jc w:val="both"/>
        <w:rPr>
          <w:sz w:val="28"/>
        </w:rPr>
      </w:pPr>
      <w:r w:rsidRPr="000B3A34">
        <w:rPr>
          <w:sz w:val="28"/>
        </w:rPr>
        <w:tab/>
        <w:t>В отчетном периоде проведено 17 (в 2023 году – 15) заседаний Совета Думы, на которых формировались проекты квартальных планов работы Думы муниципального округа и повесток дня заседаний Думы.</w:t>
      </w:r>
    </w:p>
    <w:p w14:paraId="2A7A1DF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Думе муниципального округа восьмого созыва сформирована фракция политической партии «Единая Россия».</w:t>
      </w:r>
    </w:p>
    <w:p w14:paraId="29DBE1E0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Временных комиссий, рабочих групп при Думе муниципального округа в отчетном году сформировано не было.</w:t>
      </w:r>
    </w:p>
    <w:p w14:paraId="737505BF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</w:p>
    <w:p w14:paraId="6B6A532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  <w:r w:rsidRPr="000B3A34">
        <w:rPr>
          <w:rStyle w:val="a4"/>
          <w:sz w:val="28"/>
        </w:rPr>
        <w:t xml:space="preserve">4. Работа с обращениями граждан в Думе, </w:t>
      </w:r>
    </w:p>
    <w:p w14:paraId="69047580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работа депутатов в избирательных округах</w:t>
      </w:r>
    </w:p>
    <w:p w14:paraId="6B1C9F37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</w:pPr>
    </w:p>
    <w:p w14:paraId="4414FA84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За отчетный год в Думу поступило 8 обращений граждан. Согласно Федеральному закону от 02.05.2009 № 59-ФЗ «О порядке рассмотрения обращений граждан Российской Федерации» Думой обеспечивалось всестороннее и своевременное рассмотрение поступивших письменных обращений, с направлением письменных ответов заявителям. Большинство обращений касались вопросов жилищно-коммунального хозяйства и благоустройства.</w:t>
      </w:r>
    </w:p>
    <w:p w14:paraId="73DB6567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9"/>
        <w:jc w:val="both"/>
        <w:rPr>
          <w:sz w:val="28"/>
        </w:rPr>
      </w:pPr>
      <w:r w:rsidRPr="000B3A34">
        <w:rPr>
          <w:sz w:val="28"/>
        </w:rPr>
        <w:t>Важным направлением работы с гражданами оставалась работа депутатов и их помощников (на общественных началах), проводимая с жителями муниципального округа в избирательных округах. Депутаты и их помощники осуществляли личный прием граждан согласно графику, который публиковался в газете «Переславская неделя», размещался на официальном сайте органов местного самоуправления и на информационных стендах Думы и Администрации Переславль-Залесского муниципального округа.</w:t>
      </w:r>
    </w:p>
    <w:p w14:paraId="42CE1D40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Депутаты проводили встречи с избирателями, с общественными организациями, принимали участие в значимых для избирательных округов событиях, в том числе проводили волонтерскую работу по благоустройству, сбору и погрузке благотворительной помощи, оказывали помощь в решении проблем избирателей. При возникновении чрезвычайной ситуации, связанной с длительным отключением электроэнергии в январе 2024 года депутаты организовали подвоз жителям сельской местности необходимых продуктов, воды, оборудования, топлива для генераторов.  Депутаты активно помогали участникам СВО, формировали необходимые гуманитарные и иные грузы, внесли личный вклад в эту работу. </w:t>
      </w:r>
    </w:p>
    <w:p w14:paraId="7844EB6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  <w:rPr>
          <w:rStyle w:val="a4"/>
          <w:sz w:val="28"/>
        </w:rPr>
      </w:pPr>
    </w:p>
    <w:p w14:paraId="0707AF61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5. Взаимодействие Думы с органами государственной власти и общественностью. Депутатский контроль за деятельностью органов местного самоуправления муниципального округа</w:t>
      </w:r>
    </w:p>
    <w:p w14:paraId="4CDFD183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8"/>
        </w:rPr>
      </w:pPr>
    </w:p>
    <w:p w14:paraId="41756E0C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отчетном году депутаты Думы работали с Ярославской областной Думой, с Правительством Ярославской области, Администрацией Переславль-Залесского муниципального округа, Общественной палатой города Переславля-Залесского, взаимодействовали с общественными организациями.</w:t>
      </w:r>
    </w:p>
    <w:p w14:paraId="510BABEF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В 2024 году Думой в Министерство финансов Ярославской области было направлено письмо по вопросам расчета дотаций на выравнивание бюджетной обеспеченности и предложения по расчету дополнительного норматива отчисления от НДФЛ. Письмо рассмотрено, даны разъяснения по существу вопросов. </w:t>
      </w:r>
    </w:p>
    <w:p w14:paraId="47CFC70A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8"/>
        </w:rPr>
      </w:pPr>
    </w:p>
    <w:p w14:paraId="0913B4F6" w14:textId="77777777" w:rsidR="00A66BB9" w:rsidRPr="000B3A34" w:rsidRDefault="00D9684D" w:rsidP="000A59AA">
      <w:pPr>
        <w:widowControl w:val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Взаимодействие с Переславской межрайонной прокуратурой</w:t>
      </w:r>
    </w:p>
    <w:p w14:paraId="5411EB2D" w14:textId="77777777" w:rsidR="00A66BB9" w:rsidRPr="000B3A34" w:rsidRDefault="00A66BB9" w:rsidP="000A59AA">
      <w:pPr>
        <w:widowControl w:val="0"/>
        <w:jc w:val="both"/>
        <w:rPr>
          <w:sz w:val="28"/>
        </w:rPr>
      </w:pPr>
    </w:p>
    <w:p w14:paraId="4E7804D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Следует отметить, что в отчетном году осуществлялось конструктивное взаимодействие Думы с Переславской межрайонной прокуратурой. </w:t>
      </w:r>
    </w:p>
    <w:p w14:paraId="6D5DE69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Проекты решений Думы нормативного характера направлялись в Переславскую межрайонную прокуратуру для проведения правовой и антикоррупционной экспертизы.</w:t>
      </w:r>
    </w:p>
    <w:p w14:paraId="466359A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течение отчетного периода копии нормативных правовых актов, принятых Думой, также направлялись в Переславскую межрайонную прокуратуру</w:t>
      </w:r>
    </w:p>
    <w:p w14:paraId="6C739483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В соответствии с поступившими в Думу информационными письмами Переславской межрайонной прокуратуры об изменениях действующего законодательства Думой совместно с Администрацией Переславль-Залесского муниципального округа проводилась работа по внесению соответствующих изменений в решения Думы.</w:t>
      </w:r>
    </w:p>
    <w:p w14:paraId="291569E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отчетном периоде Думой были рассмотрены поступившие от органов прокуратуры протесты, представления, требования на решения Переславль-Залесской городской Думы:</w:t>
      </w:r>
    </w:p>
    <w:p w14:paraId="358D0775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протест от 19.01.2024 № 03-01-24 на решение Переславль-Залесской городской Думы от 23.12.2021 №107 «</w:t>
      </w:r>
      <w:r w:rsidRPr="000B3A34">
        <w:rPr>
          <w:color w:val="1A1A1A"/>
          <w:sz w:val="28"/>
        </w:rPr>
        <w:t>Об утверждении Положения о муниципальном контроле на автомобильном транспорте и в дорожном хозяйстве</w:t>
      </w:r>
      <w:r w:rsidRPr="000B3A34">
        <w:rPr>
          <w:sz w:val="28"/>
        </w:rPr>
        <w:t>»;</w:t>
      </w:r>
    </w:p>
    <w:p w14:paraId="7E63D7FC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протест от 31.01.2024 № 03-01-24 на решение Переславль-Залесской городской Думы от 29.11.2018 №116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Переславль-Залесский»;</w:t>
      </w:r>
    </w:p>
    <w:p w14:paraId="5761DF7F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представление от 20.06.2024 № 03-03-2024 об устранении нарушений требований законодательства о противодействии коррупции (приведение муниципальных нормативных правовых актов в соответствие с требованиями Федерального закона от 10.07.2023 № 286-ФЗ).</w:t>
      </w:r>
    </w:p>
    <w:p w14:paraId="60C7FC34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</w:p>
    <w:p w14:paraId="73233466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Депутатский контроль за деятельностью органов местного самоуправления муниципального округа</w:t>
      </w:r>
    </w:p>
    <w:p w14:paraId="289E2145" w14:textId="77777777" w:rsidR="00A66BB9" w:rsidRPr="000B3A34" w:rsidRDefault="00A66BB9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</w:p>
    <w:p w14:paraId="556F236A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В рамках депутатского контроля за деятельностью органов местного самоуправления Переславль-Залесского муниципального округа Дума рассмотрела:</w:t>
      </w:r>
    </w:p>
    <w:p w14:paraId="23AE8110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- отчет Главы городского округа города Переславля-Залесского о результатах его деятельности, деятельности Администрации города Переславля-Залесского, в том числе о решении вопросов, поставленных Переславль-Залесской городской Думой, за 2023 год. Отчет был принят к сведению, деятельность Главы муниципального образования не оценивалась в связи с тем, что должность Главы города Переславля-Залесского в 2023 году была замещена менее календарного года. По аналогичной ситуации имеется позиция Верхового Суда РФ – определение от 13.03.2013 № 9-КГ13-1;</w:t>
      </w:r>
    </w:p>
    <w:p w14:paraId="7899F756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- отчет</w:t>
      </w:r>
      <w:r w:rsidRPr="000B3A34">
        <w:t xml:space="preserve"> о </w:t>
      </w:r>
      <w:r w:rsidRPr="000B3A34">
        <w:rPr>
          <w:sz w:val="28"/>
        </w:rPr>
        <w:t>результатах деятельности Контрольно-счетной палаты города Переславля-Залесского за 2023 год.</w:t>
      </w:r>
    </w:p>
    <w:p w14:paraId="45B284BE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соответствии с полномочиями по контролю за исполнением органами и должностными лицами местного самоуправления полномочий по решению вопросов местного значения Дума рассматривала информацию Администрации города Переславля-Залесского об итогах реализации в 2023 году и мероприятиях на 2024 год муниципальных программ:</w:t>
      </w:r>
    </w:p>
    <w:p w14:paraId="6C9B5971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«Развитие физической культуры, культуры и туризма в городском округе город Переславль-Залесский Ярославской области»;</w:t>
      </w:r>
    </w:p>
    <w:p w14:paraId="1EC33DE3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2" w:name="RANGE!D75"/>
      <w:r w:rsidRPr="000B3A34">
        <w:rPr>
          <w:sz w:val="28"/>
        </w:rPr>
        <w:t>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bookmarkEnd w:id="2"/>
      <w:r w:rsidRPr="000B3A34">
        <w:rPr>
          <w:sz w:val="28"/>
        </w:rPr>
        <w:t>;</w:t>
      </w:r>
    </w:p>
    <w:p w14:paraId="4329EE6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доступным и комфортным жильем населения городского округа город Переславль-Залесский Ярославской области»;</w:t>
      </w:r>
    </w:p>
    <w:p w14:paraId="3AACB7F2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качественными коммунальными услугами населения городского округа город Переславль-Залесский Ярославской области»;</w:t>
      </w:r>
    </w:p>
    <w:p w14:paraId="0F198B6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области»;</w:t>
      </w:r>
    </w:p>
    <w:p w14:paraId="62064CC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«Обеспечение функционирования и развития муниципальной службы в городском округе город Переславль-Залесский Ярославской области»;</w:t>
      </w:r>
    </w:p>
    <w:p w14:paraId="26BD58DF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«Охрана окружающей среды в городском округе город Переславль-Залесский Ярославской области»;</w:t>
      </w:r>
    </w:p>
    <w:p w14:paraId="49073B47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«Развитие дорожного хозяйства в городском округе город Переславль-Залесский Ярославской области»;</w:t>
      </w:r>
    </w:p>
    <w:p w14:paraId="3579EB95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«Развитие малого и среднего предпринимательства городского округа город Переславль-Залесский Ярославской области»;</w:t>
      </w:r>
    </w:p>
    <w:p w14:paraId="214F9656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3" w:name="RANGE!D83"/>
      <w:r w:rsidRPr="000B3A34">
        <w:rPr>
          <w:sz w:val="28"/>
        </w:rPr>
        <w:t>«Развитие образования и молодежная политика городского округа город Переславль-Залесский Ярославской области»</w:t>
      </w:r>
      <w:bookmarkEnd w:id="3"/>
      <w:r w:rsidRPr="000B3A34">
        <w:rPr>
          <w:sz w:val="28"/>
        </w:rPr>
        <w:t>;</w:t>
      </w:r>
    </w:p>
    <w:p w14:paraId="0547279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«Социальная поддержка населения городского округа город Переславль-Залесский Ярославской области»;</w:t>
      </w:r>
    </w:p>
    <w:p w14:paraId="15C707E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«Формирование современной городской среды на территории городского округа город Переславль-Залесский Ярославской области»;</w:t>
      </w:r>
    </w:p>
    <w:p w14:paraId="0F87E5CB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«Энергоэффективность в городском округе город Переславль-Залесский Ярославской области».</w:t>
      </w:r>
    </w:p>
    <w:p w14:paraId="6B87564A" w14:textId="77777777" w:rsidR="00A66BB9" w:rsidRPr="000B3A34" w:rsidRDefault="00D9684D" w:rsidP="000A59AA">
      <w:pPr>
        <w:widowControl w:val="0"/>
        <w:ind w:firstLine="709"/>
        <w:jc w:val="both"/>
        <w:rPr>
          <w:sz w:val="28"/>
        </w:rPr>
      </w:pPr>
      <w:r w:rsidRPr="000B3A34">
        <w:rPr>
          <w:sz w:val="28"/>
        </w:rPr>
        <w:t>В отчетном году рассмотрен сводный годовой доклад о ходе реализации и оценке эффективности реализации муниципальных программ городского округа город Переславль-Залесский Ярославской области за 2023 год.</w:t>
      </w:r>
    </w:p>
    <w:p w14:paraId="420641E7" w14:textId="77777777" w:rsidR="00A66BB9" w:rsidRPr="000B3A34" w:rsidRDefault="00D9684D" w:rsidP="000A59AA">
      <w:pPr>
        <w:widowControl w:val="0"/>
        <w:ind w:firstLine="708"/>
        <w:jc w:val="both"/>
        <w:rPr>
          <w:sz w:val="28"/>
        </w:rPr>
      </w:pPr>
      <w:r w:rsidRPr="000B3A34">
        <w:rPr>
          <w:sz w:val="28"/>
        </w:rPr>
        <w:t>При рассмотрении информации об исполнении муниципальных программ депутаты обращали внимание на недофинансирование программных мероприятий.</w:t>
      </w:r>
    </w:p>
    <w:p w14:paraId="051B1FDA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В целях осуществления внешнего финансового контроля за исполнением местного бюджета, контроля за соблюдением установленного порядка управления и распоряжения имуществом, находящимся в муниципальной собственности, были рассмотрены отчеты Контрольно-счетной палаты города Переславля-Залесского по итогам проверки следующих учреждений:</w:t>
      </w:r>
    </w:p>
    <w:p w14:paraId="7CA19501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>- Муниципальное учреждение культуры «Централизованная библиотечная система»;</w:t>
      </w:r>
    </w:p>
    <w:p w14:paraId="5DDE4B03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бюджетное учреждение «Служба жилищно-коммунального хозяйства и благоустройства» городского округа город Переславль-Залесский Ярославской области;</w:t>
      </w:r>
    </w:p>
    <w:p w14:paraId="33F0917A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bookmarkStart w:id="4" w:name="RANGE!D90"/>
      <w:r w:rsidRPr="000B3A34">
        <w:rPr>
          <w:sz w:val="28"/>
        </w:rPr>
        <w:t>- Муниципальное казенное учреждение «Многофункциональный центр развития города Переславля-Залесского»</w:t>
      </w:r>
      <w:bookmarkEnd w:id="4"/>
      <w:r w:rsidRPr="000B3A34">
        <w:rPr>
          <w:sz w:val="28"/>
        </w:rPr>
        <w:t>;</w:t>
      </w:r>
    </w:p>
    <w:p w14:paraId="2F09B190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дополнительного образования «Станция юных туристов»;</w:t>
      </w:r>
    </w:p>
    <w:p w14:paraId="21EDBCA7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«Служба обеспечения и Единая дежурно-диспетчерская служба»;</w:t>
      </w:r>
    </w:p>
    <w:p w14:paraId="386B1641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- Муниципальное учреждение Физкультурно-оздоровительный комплекс «Чемпион».</w:t>
      </w:r>
    </w:p>
    <w:p w14:paraId="7F418F4E" w14:textId="77777777" w:rsidR="00A66BB9" w:rsidRPr="000B3A34" w:rsidRDefault="00D9684D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  <w:r w:rsidRPr="000B3A34">
        <w:rPr>
          <w:sz w:val="28"/>
        </w:rPr>
        <w:t>Регулярно рассматривались заключения Контрольно-счетной палаты города Переславля-Залесского к проектам решений Думы: об исполнении бюджета городского округа город Переславль-Залесский Ярославской области за отчетные периоды; о внесении изменений в бюджет городского округа город Переславль-Залесский Ярославской области на 2024 год и плановый период 2025 и 2026 годов; о бюджете Переславль-Залесского муниципального округа Ярославской области на 2025 год и на плановый период 2026 и 2027 годов.</w:t>
      </w:r>
    </w:p>
    <w:p w14:paraId="11239F6C" w14:textId="77777777" w:rsidR="00A66BB9" w:rsidRPr="000B3A34" w:rsidRDefault="00D9684D" w:rsidP="000A59AA">
      <w:pPr>
        <w:pStyle w:val="ac"/>
        <w:widowControl w:val="0"/>
        <w:ind w:left="0" w:firstLine="708"/>
        <w:contextualSpacing/>
        <w:jc w:val="both"/>
        <w:rPr>
          <w:sz w:val="28"/>
        </w:rPr>
      </w:pPr>
      <w:r w:rsidRPr="000B3A34">
        <w:rPr>
          <w:sz w:val="28"/>
        </w:rPr>
        <w:t>В 2024 году принято решение Думы «Об утверждении Положения о Контрольно-счетной палате Переславль-Залесского муниципального округа Ярославской области» в связи со сменой наименования органов местного самоуправления.</w:t>
      </w:r>
    </w:p>
    <w:p w14:paraId="1EA79DEC" w14:textId="77777777" w:rsidR="00A66BB9" w:rsidRPr="000B3A34" w:rsidRDefault="00A66BB9" w:rsidP="000A59AA">
      <w:pPr>
        <w:pStyle w:val="ac"/>
        <w:widowControl w:val="0"/>
        <w:ind w:left="0" w:firstLine="709"/>
        <w:contextualSpacing/>
        <w:jc w:val="both"/>
        <w:rPr>
          <w:sz w:val="28"/>
        </w:rPr>
      </w:pPr>
    </w:p>
    <w:p w14:paraId="1F62163E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  <w:rPr>
          <w:b/>
          <w:i/>
          <w:sz w:val="28"/>
        </w:rPr>
      </w:pPr>
      <w:r w:rsidRPr="000B3A34">
        <w:rPr>
          <w:b/>
          <w:i/>
          <w:sz w:val="28"/>
        </w:rPr>
        <w:t>Взаимодействие с общественностью</w:t>
      </w:r>
    </w:p>
    <w:p w14:paraId="10FC022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  <w:rPr>
          <w:sz w:val="20"/>
        </w:rPr>
      </w:pPr>
    </w:p>
    <w:p w14:paraId="2EEB1312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Председатель Думы входит в Совет председателей представительных органов муниципальных образований при Ярославской областной Думе. </w:t>
      </w:r>
    </w:p>
    <w:p w14:paraId="0B4753E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08"/>
        <w:jc w:val="both"/>
        <w:rPr>
          <w:sz w:val="28"/>
        </w:rPr>
      </w:pPr>
      <w:r w:rsidRPr="000B3A34">
        <w:rPr>
          <w:sz w:val="28"/>
        </w:rPr>
        <w:t xml:space="preserve">Депутаты Думы в отчетном периоде принимали участие </w:t>
      </w:r>
      <w:r w:rsidRPr="000B3A34">
        <w:rPr>
          <w:rStyle w:val="a4"/>
          <w:b w:val="0"/>
          <w:sz w:val="28"/>
        </w:rPr>
        <w:t>в</w:t>
      </w:r>
      <w:r w:rsidRPr="000B3A34">
        <w:rPr>
          <w:sz w:val="28"/>
        </w:rPr>
        <w:t xml:space="preserve"> заседаниях Общественной палаты города Переславля-Залесского,</w:t>
      </w:r>
      <w:r w:rsidRPr="000B3A34">
        <w:rPr>
          <w:rStyle w:val="a4"/>
          <w:b w:val="0"/>
          <w:sz w:val="28"/>
        </w:rPr>
        <w:t xml:space="preserve"> присутствовали на публичных слушаниях, проводимых Администрацией города Переславля-Залесского, а также работали в составе </w:t>
      </w:r>
      <w:r w:rsidRPr="000B3A34">
        <w:rPr>
          <w:sz w:val="28"/>
        </w:rPr>
        <w:t>консультативных органов, сформированных Администрацией города Переславля-Залесского.</w:t>
      </w:r>
    </w:p>
    <w:p w14:paraId="4A6AD83A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center"/>
      </w:pPr>
    </w:p>
    <w:p w14:paraId="7FF606F4" w14:textId="77777777" w:rsidR="00A66BB9" w:rsidRPr="000B3A34" w:rsidRDefault="00D9684D" w:rsidP="000A59AA">
      <w:pPr>
        <w:pStyle w:val="af5"/>
        <w:widowControl w:val="0"/>
        <w:spacing w:beforeAutospacing="0" w:afterAutospacing="0"/>
        <w:jc w:val="center"/>
      </w:pPr>
      <w:r w:rsidRPr="000B3A34">
        <w:rPr>
          <w:rStyle w:val="a4"/>
          <w:sz w:val="28"/>
        </w:rPr>
        <w:t>6. Обеспечение деятельности Думы муниципального округа</w:t>
      </w:r>
    </w:p>
    <w:p w14:paraId="1C75AF56" w14:textId="77777777" w:rsidR="00A66BB9" w:rsidRPr="000B3A34" w:rsidRDefault="00A66BB9" w:rsidP="000A59AA">
      <w:pPr>
        <w:pStyle w:val="af5"/>
        <w:widowControl w:val="0"/>
        <w:spacing w:beforeAutospacing="0" w:afterAutospacing="0"/>
        <w:jc w:val="both"/>
      </w:pPr>
    </w:p>
    <w:p w14:paraId="69D430E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>Документационное и организационно-техническое обеспечение работы Думы осуществлялось отделом 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округа (далее – отдел). Одной из основных функций отдела является подготовка заседаний Думы, постоянных комиссий, Совета Думы.</w:t>
      </w:r>
    </w:p>
    <w:p w14:paraId="0C653D1B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Специалистами отдела проводилась регистрация обращений граждан и организаций, оформление принятых Думой и Председателем Думы правовых актов. </w:t>
      </w:r>
    </w:p>
    <w:p w14:paraId="22E5DBD9" w14:textId="77777777" w:rsidR="00A66BB9" w:rsidRPr="000B3A34" w:rsidRDefault="00D9684D" w:rsidP="000A59AA">
      <w:pPr>
        <w:pStyle w:val="af5"/>
        <w:widowControl w:val="0"/>
        <w:spacing w:beforeAutospacing="0" w:afterAutospacing="0"/>
        <w:ind w:firstLine="720"/>
        <w:jc w:val="both"/>
        <w:rPr>
          <w:sz w:val="28"/>
        </w:rPr>
      </w:pPr>
      <w:r w:rsidRPr="000B3A34">
        <w:rPr>
          <w:sz w:val="28"/>
        </w:rPr>
        <w:t xml:space="preserve">Документооборот Думы за отчетный период составил: входящая служебная корреспонденция – 627 (в 2023 году – 719) документов, исходящая корреспонденция – 394 (в 2023 году – 488) документов. Председателем Думы издано 27 (в 2023 году – 57) распоряжений. </w:t>
      </w:r>
    </w:p>
    <w:p w14:paraId="672FDFA8" w14:textId="77777777" w:rsidR="00A66BB9" w:rsidRPr="000B3A34" w:rsidRDefault="00D9684D" w:rsidP="000A59AA">
      <w:pPr>
        <w:pStyle w:val="af5"/>
        <w:widowControl w:val="0"/>
        <w:tabs>
          <w:tab w:val="left" w:pos="720"/>
        </w:tabs>
        <w:spacing w:beforeAutospacing="0" w:afterAutospacing="0"/>
        <w:jc w:val="both"/>
        <w:rPr>
          <w:sz w:val="28"/>
        </w:rPr>
      </w:pPr>
      <w:r w:rsidRPr="000B3A34">
        <w:rPr>
          <w:sz w:val="28"/>
        </w:rPr>
        <w:tab/>
        <w:t>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и Уставом городского округа город Переславля-Залесский Ярославской области информация о деятельности Думы, а также проекты решений Думы и принятые решения Думы размещены на официальном сайте органа местного самоуправления в информационно-телекоммуникационной сети «Интернет».</w:t>
      </w:r>
    </w:p>
    <w:p w14:paraId="32A42957" w14:textId="77777777" w:rsidR="00A66BB9" w:rsidRPr="000B3A34" w:rsidRDefault="00D9684D" w:rsidP="000A59AA">
      <w:pPr>
        <w:pStyle w:val="af7"/>
        <w:widowControl w:val="0"/>
        <w:spacing w:after="0"/>
        <w:ind w:firstLine="600"/>
        <w:rPr>
          <w:rFonts w:ascii="Times New Roman" w:hAnsi="Times New Roman"/>
          <w:sz w:val="28"/>
        </w:rPr>
      </w:pPr>
      <w:r w:rsidRPr="000B3A34">
        <w:rPr>
          <w:rFonts w:ascii="Times New Roman" w:hAnsi="Times New Roman"/>
          <w:sz w:val="28"/>
        </w:rPr>
        <w:t>Следует отметить, что в связи с внесением изменений в Устав муниципального образования в 2024 году изменен источник официального опубликования нормативных правовых актов органов местного самоуправления. Официальным опубликованием муниципального правового акта считается первое размещение его полного текста на официальном сайте муниципального образования в информационно-телекоммуникационной сети «Интернет» (</w:t>
      </w:r>
      <w:hyperlink r:id="rId8" w:history="1">
        <w:r w:rsidRPr="000B3A34">
          <w:rPr>
            <w:rFonts w:ascii="Times New Roman" w:hAnsi="Times New Roman"/>
            <w:sz w:val="28"/>
          </w:rPr>
          <w:t>http://admpereslavl.ru</w:t>
        </w:r>
      </w:hyperlink>
      <w:r w:rsidRPr="000B3A34">
        <w:rPr>
          <w:rFonts w:ascii="Times New Roman" w:hAnsi="Times New Roman"/>
          <w:sz w:val="28"/>
        </w:rPr>
        <w:t>).</w:t>
      </w:r>
    </w:p>
    <w:p w14:paraId="5ED2CB5D" w14:textId="77777777" w:rsidR="00A66BB9" w:rsidRPr="000B3A34" w:rsidRDefault="00D9684D" w:rsidP="000A59AA">
      <w:pPr>
        <w:widowControl w:val="0"/>
        <w:ind w:right="-53" w:firstLine="720"/>
        <w:jc w:val="both"/>
        <w:rPr>
          <w:sz w:val="28"/>
        </w:rPr>
      </w:pPr>
      <w:r w:rsidRPr="000B3A34">
        <w:rPr>
          <w:sz w:val="28"/>
        </w:rPr>
        <w:t>В течение отчетного периода копии нормативных правовых актов, принятых Думой, размещались в Региональном регистре муниципальных нормативных правовых актов Ярославской области, также направлялись для размещения в правовые справочные системы «Консультант Плюс» и «Гарант».</w:t>
      </w:r>
    </w:p>
    <w:p w14:paraId="57D0AA0B" w14:textId="77777777" w:rsidR="00A66BB9" w:rsidRPr="000B3A34" w:rsidRDefault="00D9684D" w:rsidP="000A59AA">
      <w:pPr>
        <w:pStyle w:val="af5"/>
        <w:widowControl w:val="0"/>
        <w:tabs>
          <w:tab w:val="left" w:pos="720"/>
        </w:tabs>
        <w:spacing w:beforeAutospacing="0" w:afterAutospacing="0"/>
        <w:jc w:val="both"/>
        <w:rPr>
          <w:sz w:val="28"/>
        </w:rPr>
      </w:pPr>
      <w:r w:rsidRPr="000B3A34">
        <w:rPr>
          <w:sz w:val="28"/>
        </w:rPr>
        <w:tab/>
        <w:t>Проводимые Думой мероприятия (заседания Думы, заседания постоянных комиссий, Совета Думы) проходили в открытом режиме и освещались в средствах массовой информации.</w:t>
      </w:r>
    </w:p>
    <w:p w14:paraId="7B183A1D" w14:textId="77777777" w:rsidR="00A66BB9" w:rsidRPr="000B3A34" w:rsidRDefault="00D9684D" w:rsidP="000A59AA">
      <w:pPr>
        <w:widowControl w:val="0"/>
        <w:ind w:firstLine="720"/>
        <w:jc w:val="both"/>
        <w:rPr>
          <w:sz w:val="28"/>
        </w:rPr>
      </w:pPr>
      <w:r w:rsidRPr="000B3A34">
        <w:rPr>
          <w:sz w:val="28"/>
        </w:rPr>
        <w:t>Дума является главным распорядителем средств местного бюджета, предусмотренных на ее содержание. Бухгалтерский и налоговый учет финансово-хозяйственной деятельности Думы в отчетном периоде осуществлял отдел бухгалтерского учета и отчетности Администрации Переславль-Залесского муниципального округа по договору аутсорсинга. В 2024 году финансовое обеспечение Думы осуществлялось в соответствии с утвержденной сметой расходов.</w:t>
      </w:r>
    </w:p>
    <w:sectPr w:rsidR="00A66BB9" w:rsidRPr="000B3A34">
      <w:headerReference w:type="default" r:id="rId9"/>
      <w:pgSz w:w="11906" w:h="16838"/>
      <w:pgMar w:top="993" w:right="567" w:bottom="851" w:left="1701" w:header="510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CA7E" w14:textId="77777777" w:rsidR="00C73A62" w:rsidRDefault="00C73A62">
      <w:r>
        <w:separator/>
      </w:r>
    </w:p>
  </w:endnote>
  <w:endnote w:type="continuationSeparator" w:id="0">
    <w:p w14:paraId="07B0EE4C" w14:textId="77777777" w:rsidR="00C73A62" w:rsidRDefault="00C7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5C89" w14:textId="77777777" w:rsidR="00C73A62" w:rsidRDefault="00C73A62">
      <w:r>
        <w:separator/>
      </w:r>
    </w:p>
  </w:footnote>
  <w:footnote w:type="continuationSeparator" w:id="0">
    <w:p w14:paraId="1E11D92B" w14:textId="77777777" w:rsidR="00C73A62" w:rsidRDefault="00C73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7A73" w14:textId="77777777" w:rsidR="00A66BB9" w:rsidRDefault="00D9684D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368D4"/>
    <w:multiLevelType w:val="multilevel"/>
    <w:tmpl w:val="953EFB26"/>
    <w:lvl w:ilvl="0">
      <w:start w:val="1"/>
      <w:numFmt w:val="decimal"/>
      <w:pStyle w:val="a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B9"/>
    <w:rsid w:val="000A59AA"/>
    <w:rsid w:val="000B3A34"/>
    <w:rsid w:val="00371335"/>
    <w:rsid w:val="006E6AA3"/>
    <w:rsid w:val="00A66BB9"/>
    <w:rsid w:val="00C73A62"/>
    <w:rsid w:val="00C87899"/>
    <w:rsid w:val="00D64D21"/>
    <w:rsid w:val="00D9684D"/>
    <w:rsid w:val="00DA346C"/>
    <w:rsid w:val="00E6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663F9"/>
  <w15:docId w15:val="{181DF051-98AE-4DE3-B144-5AEC25A5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link w:val="1"/>
    <w:qFormat/>
    <w:rPr>
      <w:sz w:val="24"/>
    </w:rPr>
  </w:style>
  <w:style w:type="paragraph" w:styleId="10">
    <w:name w:val="heading 1"/>
    <w:basedOn w:val="a0"/>
    <w:next w:val="a0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next w:val="a0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Строгий1"/>
    <w:link w:val="a4"/>
    <w:rPr>
      <w:b/>
    </w:rPr>
  </w:style>
  <w:style w:type="character" w:styleId="a4">
    <w:name w:val="Strong"/>
    <w:link w:val="12"/>
    <w:rPr>
      <w:b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a5">
    <w:name w:val="caption"/>
    <w:basedOn w:val="a0"/>
    <w:next w:val="a0"/>
    <w:link w:val="a6"/>
    <w:pPr>
      <w:widowControl w:val="0"/>
      <w:spacing w:line="360" w:lineRule="auto"/>
      <w:jc w:val="center"/>
    </w:pPr>
    <w:rPr>
      <w:b/>
      <w:sz w:val="40"/>
    </w:rPr>
  </w:style>
  <w:style w:type="character" w:customStyle="1" w:styleId="a6">
    <w:name w:val="Название объекта Знак"/>
    <w:basedOn w:val="1"/>
    <w:link w:val="a5"/>
    <w:rPr>
      <w:b/>
      <w:sz w:val="40"/>
    </w:rPr>
  </w:style>
  <w:style w:type="paragraph" w:styleId="a">
    <w:name w:val="List Bullet"/>
    <w:basedOn w:val="a0"/>
    <w:link w:val="a7"/>
    <w:pPr>
      <w:numPr>
        <w:numId w:val="1"/>
      </w:numPr>
      <w:ind w:left="360" w:hanging="360"/>
      <w:contextualSpacing/>
    </w:pPr>
  </w:style>
  <w:style w:type="character" w:customStyle="1" w:styleId="a7">
    <w:name w:val="Маркированный список Знак"/>
    <w:basedOn w:val="1"/>
    <w:link w:val="a"/>
    <w:rPr>
      <w:sz w:val="24"/>
    </w:rPr>
  </w:style>
  <w:style w:type="paragraph" w:customStyle="1" w:styleId="msonormalmailrucssattributepostfix">
    <w:name w:val="msonormal_mailru_css_attribute_postfix"/>
    <w:basedOn w:val="a0"/>
    <w:link w:val="msonormalmailrucssattributepostfix0"/>
    <w:pPr>
      <w:spacing w:beforeAutospacing="1" w:afterAutospacing="1"/>
    </w:pPr>
  </w:style>
  <w:style w:type="character" w:customStyle="1" w:styleId="msonormalmailrucssattributepostfix0">
    <w:name w:val="msonormal_mailru_css_attribute_postfix"/>
    <w:basedOn w:val="1"/>
    <w:link w:val="msonormalmailrucssattributepostfix"/>
    <w:rPr>
      <w:sz w:val="24"/>
    </w:rPr>
  </w:style>
  <w:style w:type="paragraph" w:styleId="31">
    <w:name w:val="toc 3"/>
    <w:next w:val="a0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8">
    <w:name w:val="header"/>
    <w:basedOn w:val="a0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styleId="aa">
    <w:name w:val="footer"/>
    <w:basedOn w:val="a0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andard">
    <w:name w:val="Standard"/>
    <w:link w:val="Standard0"/>
    <w:pPr>
      <w:widowControl w:val="0"/>
    </w:pPr>
    <w:rPr>
      <w:rFonts w:ascii="Calibri" w:hAnsi="Calibri"/>
      <w:sz w:val="24"/>
    </w:rPr>
  </w:style>
  <w:style w:type="character" w:customStyle="1" w:styleId="Standard0">
    <w:name w:val="Standard"/>
    <w:link w:val="Standard"/>
    <w:rPr>
      <w:rFonts w:ascii="Calibri" w:hAnsi="Calibri"/>
      <w:color w:val="000000"/>
      <w:sz w:val="24"/>
    </w:rPr>
  </w:style>
  <w:style w:type="paragraph" w:styleId="ac">
    <w:name w:val="List Paragraph"/>
    <w:basedOn w:val="a0"/>
    <w:link w:val="ad"/>
    <w:pPr>
      <w:ind w:left="708"/>
    </w:pPr>
  </w:style>
  <w:style w:type="character" w:customStyle="1" w:styleId="ad">
    <w:name w:val="Абзац списка Знак"/>
    <w:basedOn w:val="1"/>
    <w:link w:val="ac"/>
    <w:rPr>
      <w:sz w:val="2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ae">
    <w:name w:val="Гипертекстовая ссылка"/>
    <w:link w:val="af"/>
    <w:rPr>
      <w:b/>
      <w:color w:val="106BBE"/>
    </w:rPr>
  </w:style>
  <w:style w:type="character" w:customStyle="1" w:styleId="af">
    <w:name w:val="Гипертекстовая ссылка"/>
    <w:link w:val="ae"/>
    <w:rPr>
      <w:b/>
      <w:color w:val="106BBE"/>
    </w:rPr>
  </w:style>
  <w:style w:type="paragraph" w:customStyle="1" w:styleId="13">
    <w:name w:val="Гиперссылка1"/>
    <w:link w:val="af0"/>
    <w:rPr>
      <w:color w:val="0000FF"/>
      <w:u w:val="single"/>
    </w:rPr>
  </w:style>
  <w:style w:type="character" w:styleId="af0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styleId="14">
    <w:name w:val="toc 1"/>
    <w:next w:val="a0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3">
    <w:name w:val="Body Text Indent"/>
    <w:basedOn w:val="a0"/>
    <w:link w:val="af4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Pr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5">
    <w:name w:val="Normal (Web)"/>
    <w:basedOn w:val="a0"/>
    <w:link w:val="af6"/>
    <w:pPr>
      <w:spacing w:beforeAutospacing="1" w:afterAutospacing="1"/>
    </w:pPr>
  </w:style>
  <w:style w:type="character" w:customStyle="1" w:styleId="af6">
    <w:name w:val="Обычный (Интернет) Знак"/>
    <w:basedOn w:val="1"/>
    <w:link w:val="af5"/>
    <w:rPr>
      <w:sz w:val="24"/>
    </w:rPr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33">
    <w:name w:val="Body Text 3"/>
    <w:basedOn w:val="a0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Body Text"/>
    <w:basedOn w:val="a0"/>
    <w:link w:val="af8"/>
    <w:pPr>
      <w:spacing w:after="120"/>
      <w:ind w:firstLine="851"/>
      <w:jc w:val="both"/>
    </w:pPr>
    <w:rPr>
      <w:rFonts w:ascii="Calibri" w:hAnsi="Calibri"/>
      <w:sz w:val="22"/>
    </w:rPr>
  </w:style>
  <w:style w:type="character" w:customStyle="1" w:styleId="af8">
    <w:name w:val="Основной текст Знак"/>
    <w:basedOn w:val="1"/>
    <w:link w:val="af7"/>
    <w:rPr>
      <w:rFonts w:ascii="Calibri" w:hAnsi="Calibri"/>
      <w:sz w:val="22"/>
    </w:rPr>
  </w:style>
  <w:style w:type="paragraph" w:styleId="af9">
    <w:name w:val="Subtitle"/>
    <w:next w:val="a0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0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Основной шрифт абзаца1"/>
  </w:style>
  <w:style w:type="paragraph" w:styleId="afd">
    <w:name w:val="Balloon Text"/>
    <w:basedOn w:val="a0"/>
    <w:link w:val="afe"/>
    <w:uiPriority w:val="99"/>
    <w:semiHidden/>
    <w:unhideWhenUsed/>
    <w:rsid w:val="00E67FC0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1"/>
    <w:link w:val="afd"/>
    <w:uiPriority w:val="99"/>
    <w:semiHidden/>
    <w:rsid w:val="00E67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3587</Words>
  <Characters>20448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DUMA1</cp:lastModifiedBy>
  <cp:revision>4</cp:revision>
  <cp:lastPrinted>2025-02-28T10:10:00Z</cp:lastPrinted>
  <dcterms:created xsi:type="dcterms:W3CDTF">2025-02-28T10:08:00Z</dcterms:created>
  <dcterms:modified xsi:type="dcterms:W3CDTF">2025-02-28T10:12:00Z</dcterms:modified>
</cp:coreProperties>
</file>