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BCF" w:rsidRPr="00382CC9" w:rsidRDefault="00114BCF" w:rsidP="00114BCF">
      <w:pPr>
        <w:pStyle w:val="a3"/>
        <w:jc w:val="center"/>
      </w:pPr>
      <w:bookmarkStart w:id="0" w:name="_GoBack"/>
      <w:bookmarkEnd w:id="0"/>
      <w:r w:rsidRPr="00602C58">
        <w:rPr>
          <w:noProof/>
        </w:rPr>
        <w:drawing>
          <wp:inline distT="0" distB="0" distL="0" distR="0" wp14:anchorId="230796AB" wp14:editId="752BDEDB">
            <wp:extent cx="453390" cy="5486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BCF" w:rsidRPr="00382CC9" w:rsidRDefault="00114BCF" w:rsidP="00114BCF">
      <w:pPr>
        <w:pStyle w:val="a3"/>
        <w:spacing w:after="0"/>
        <w:jc w:val="center"/>
        <w:rPr>
          <w:b/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382CC9">
          <w:rPr>
            <w:b/>
            <w:sz w:val="28"/>
            <w:szCs w:val="28"/>
          </w:rPr>
          <w:t>Переславль-Залесская городская Дума</w:t>
        </w:r>
      </w:smartTag>
    </w:p>
    <w:p w:rsidR="00114BCF" w:rsidRPr="00382CC9" w:rsidRDefault="00114BCF" w:rsidP="00114BCF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</w:t>
      </w:r>
      <w:r w:rsidRPr="00382CC9">
        <w:rPr>
          <w:b/>
          <w:sz w:val="28"/>
          <w:szCs w:val="28"/>
        </w:rPr>
        <w:t xml:space="preserve"> созыва</w:t>
      </w:r>
    </w:p>
    <w:p w:rsidR="00114BCF" w:rsidRPr="00382CC9" w:rsidRDefault="00114BCF" w:rsidP="00114BCF">
      <w:pPr>
        <w:pStyle w:val="a3"/>
        <w:spacing w:after="0"/>
        <w:jc w:val="center"/>
        <w:rPr>
          <w:sz w:val="28"/>
          <w:szCs w:val="28"/>
        </w:rPr>
      </w:pPr>
    </w:p>
    <w:p w:rsidR="00114BCF" w:rsidRPr="00382CC9" w:rsidRDefault="00114BCF" w:rsidP="00114BCF">
      <w:pPr>
        <w:pStyle w:val="a3"/>
        <w:spacing w:after="0"/>
        <w:jc w:val="center"/>
        <w:rPr>
          <w:b/>
          <w:sz w:val="28"/>
          <w:szCs w:val="28"/>
        </w:rPr>
      </w:pPr>
      <w:r w:rsidRPr="00382CC9">
        <w:rPr>
          <w:b/>
          <w:sz w:val="28"/>
          <w:szCs w:val="28"/>
        </w:rPr>
        <w:t>Р Е Ш Е Н И Е</w:t>
      </w:r>
    </w:p>
    <w:p w:rsidR="00114BCF" w:rsidRPr="00382CC9" w:rsidRDefault="00114BCF" w:rsidP="00114BCF">
      <w:pPr>
        <w:jc w:val="right"/>
        <w:rPr>
          <w:sz w:val="28"/>
          <w:szCs w:val="28"/>
          <w:u w:val="single"/>
        </w:rPr>
      </w:pPr>
    </w:p>
    <w:p w:rsidR="00114BCF" w:rsidRPr="00E75E4E" w:rsidRDefault="00114BCF" w:rsidP="00114BCF">
      <w:pPr>
        <w:jc w:val="both"/>
        <w:rPr>
          <w:sz w:val="26"/>
          <w:szCs w:val="26"/>
        </w:rPr>
      </w:pPr>
      <w:r w:rsidRPr="00E75E4E">
        <w:rPr>
          <w:sz w:val="26"/>
          <w:szCs w:val="26"/>
        </w:rPr>
        <w:t xml:space="preserve">22 апреля 2021 года </w:t>
      </w:r>
      <w:r w:rsidRPr="00E75E4E">
        <w:rPr>
          <w:sz w:val="26"/>
          <w:szCs w:val="26"/>
        </w:rPr>
        <w:tab/>
      </w:r>
      <w:r w:rsidRPr="00E75E4E">
        <w:rPr>
          <w:sz w:val="26"/>
          <w:szCs w:val="26"/>
        </w:rPr>
        <w:tab/>
      </w:r>
      <w:r w:rsidRPr="00E75E4E">
        <w:rPr>
          <w:sz w:val="26"/>
          <w:szCs w:val="26"/>
        </w:rPr>
        <w:tab/>
      </w:r>
      <w:r w:rsidRPr="00E75E4E">
        <w:rPr>
          <w:sz w:val="26"/>
          <w:szCs w:val="26"/>
        </w:rPr>
        <w:tab/>
      </w:r>
      <w:r w:rsidRPr="00E75E4E">
        <w:rPr>
          <w:sz w:val="26"/>
          <w:szCs w:val="26"/>
        </w:rPr>
        <w:tab/>
      </w:r>
      <w:r w:rsidRPr="00E75E4E">
        <w:rPr>
          <w:sz w:val="26"/>
          <w:szCs w:val="26"/>
        </w:rPr>
        <w:tab/>
      </w:r>
      <w:r w:rsidRPr="00E75E4E">
        <w:rPr>
          <w:sz w:val="26"/>
          <w:szCs w:val="26"/>
        </w:rPr>
        <w:tab/>
      </w:r>
      <w:r w:rsidRPr="00E75E4E">
        <w:rPr>
          <w:sz w:val="26"/>
          <w:szCs w:val="26"/>
        </w:rPr>
        <w:tab/>
        <w:t xml:space="preserve">     № </w:t>
      </w:r>
      <w:r>
        <w:rPr>
          <w:sz w:val="26"/>
          <w:szCs w:val="26"/>
        </w:rPr>
        <w:t>39</w:t>
      </w:r>
    </w:p>
    <w:p w:rsidR="00114BCF" w:rsidRPr="00E75E4E" w:rsidRDefault="00114BCF" w:rsidP="00114BCF">
      <w:pPr>
        <w:jc w:val="center"/>
        <w:rPr>
          <w:sz w:val="26"/>
          <w:szCs w:val="26"/>
        </w:rPr>
      </w:pPr>
      <w:r w:rsidRPr="00E75E4E">
        <w:rPr>
          <w:sz w:val="26"/>
          <w:szCs w:val="26"/>
        </w:rPr>
        <w:t>г. Переславль-Залесский</w:t>
      </w:r>
    </w:p>
    <w:p w:rsidR="00114BCF" w:rsidRPr="00987D63" w:rsidRDefault="0043583A" w:rsidP="00114BCF">
      <w:pPr>
        <w:jc w:val="center"/>
        <w:rPr>
          <w:b/>
        </w:rPr>
      </w:pPr>
      <w:r w:rsidRPr="00987D63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B6FD9" wp14:editId="59DE9F8A">
                <wp:simplePos x="0" y="0"/>
                <wp:positionH relativeFrom="column">
                  <wp:posOffset>-2899</wp:posOffset>
                </wp:positionH>
                <wp:positionV relativeFrom="paragraph">
                  <wp:posOffset>172720</wp:posOffset>
                </wp:positionV>
                <wp:extent cx="6057900" cy="712442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12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BCF" w:rsidRPr="0043583A" w:rsidRDefault="00114BCF" w:rsidP="00114BCF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43583A">
                              <w:rPr>
                                <w:b/>
                                <w:sz w:val="26"/>
                                <w:szCs w:val="26"/>
                              </w:rPr>
                              <w:t>Об оценке деятельности Главы города Переславля-Залесского, деятельности Администрации города Переславля-Залесского за 2020 год, в том числе о решении вопросов, поставленных Переславль-Залесской городской Думой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5B6FD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25pt;margin-top:13.6pt;width:477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" stroked="f">
                <v:textbox>
                  <w:txbxContent>
                    <w:p w:rsidR="00114BCF" w:rsidRPr="0043583A" w:rsidRDefault="00114BCF" w:rsidP="00114BCF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43583A">
                        <w:rPr>
                          <w:b/>
                          <w:sz w:val="26"/>
                          <w:szCs w:val="26"/>
                        </w:rPr>
                        <w:t>Об оценке деятельности Главы города Переславля-Залесского, деятельности Администрации города Переславля-Залесского за 2020 год, в том числе о решении вопросов, поставленных Переславль-Залесской городской Думой</w:t>
                      </w:r>
                    </w:p>
                  </w:txbxContent>
                </v:textbox>
              </v:shape>
            </w:pict>
          </mc:Fallback>
        </mc:AlternateContent>
      </w:r>
    </w:p>
    <w:p w:rsidR="00114BCF" w:rsidRPr="00987D63" w:rsidRDefault="00114BCF" w:rsidP="00114BCF">
      <w:pPr>
        <w:jc w:val="center"/>
        <w:rPr>
          <w:b/>
        </w:rPr>
      </w:pPr>
    </w:p>
    <w:p w:rsidR="00114BCF" w:rsidRPr="00987D63" w:rsidRDefault="00114BCF" w:rsidP="00114BCF">
      <w:pPr>
        <w:jc w:val="center"/>
        <w:rPr>
          <w:b/>
        </w:rPr>
      </w:pPr>
    </w:p>
    <w:p w:rsidR="00114BCF" w:rsidRPr="00987D63" w:rsidRDefault="00114BCF" w:rsidP="00114BCF">
      <w:pPr>
        <w:jc w:val="center"/>
        <w:rPr>
          <w:b/>
        </w:rPr>
      </w:pPr>
    </w:p>
    <w:p w:rsidR="00114BCF" w:rsidRPr="00987D63" w:rsidRDefault="00114BCF" w:rsidP="00114BCF">
      <w:pPr>
        <w:jc w:val="center"/>
        <w:rPr>
          <w:b/>
        </w:rPr>
      </w:pPr>
    </w:p>
    <w:p w:rsidR="00114BCF" w:rsidRPr="0043583A" w:rsidRDefault="00114BCF" w:rsidP="00114BCF">
      <w:pPr>
        <w:jc w:val="center"/>
        <w:rPr>
          <w:b/>
          <w:sz w:val="26"/>
          <w:szCs w:val="26"/>
        </w:rPr>
      </w:pPr>
    </w:p>
    <w:p w:rsidR="00114BCF" w:rsidRPr="0043583A" w:rsidRDefault="00114BCF" w:rsidP="00114BCF">
      <w:pPr>
        <w:jc w:val="both"/>
        <w:rPr>
          <w:sz w:val="26"/>
          <w:szCs w:val="26"/>
        </w:rPr>
      </w:pPr>
      <w:r w:rsidRPr="0043583A">
        <w:rPr>
          <w:sz w:val="26"/>
          <w:szCs w:val="26"/>
        </w:rPr>
        <w:tab/>
        <w:t>Заслушав и обсудив Отчет Главы города Переславля-Залесского о результатах своей деятельности, деятельности Администрации города Переславля-Залеского за 2020 год</w:t>
      </w:r>
      <w:r w:rsidRPr="0043583A">
        <w:rPr>
          <w:b/>
          <w:sz w:val="26"/>
          <w:szCs w:val="26"/>
        </w:rPr>
        <w:t>,</w:t>
      </w:r>
      <w:r w:rsidRPr="0043583A">
        <w:rPr>
          <w:sz w:val="26"/>
          <w:szCs w:val="26"/>
        </w:rPr>
        <w:t xml:space="preserve"> в том числе информацию о решении вопросов, поставленных Переславль-Залесской городской Думой, 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решением Переславль-Залесской городской Думы от 23.06.2011 № 88 «Об утверждении Положения о ежегодном отчете Главы городского округа города Переславля-Залесского перед Переславль-Залесской городской Думой», а также на основании определения Верховного суда Российской Федерации от 13.03.2013 № 9-КГ13-1,  </w:t>
      </w:r>
    </w:p>
    <w:p w:rsidR="00114BCF" w:rsidRPr="0043583A" w:rsidRDefault="00114BCF" w:rsidP="00114BCF">
      <w:pPr>
        <w:jc w:val="both"/>
        <w:rPr>
          <w:sz w:val="26"/>
          <w:szCs w:val="26"/>
        </w:rPr>
      </w:pPr>
    </w:p>
    <w:p w:rsidR="00114BCF" w:rsidRPr="0043583A" w:rsidRDefault="00114BCF" w:rsidP="00114BCF">
      <w:pPr>
        <w:jc w:val="center"/>
        <w:rPr>
          <w:sz w:val="26"/>
          <w:szCs w:val="26"/>
        </w:rPr>
      </w:pPr>
      <w:r w:rsidRPr="0043583A">
        <w:rPr>
          <w:sz w:val="26"/>
          <w:szCs w:val="26"/>
        </w:rPr>
        <w:t>Переславль-Залесская городская Дума РЕШИЛА:</w:t>
      </w:r>
    </w:p>
    <w:p w:rsidR="00114BCF" w:rsidRPr="0043583A" w:rsidRDefault="00114BCF" w:rsidP="00114BCF">
      <w:pPr>
        <w:ind w:firstLine="709"/>
        <w:jc w:val="both"/>
        <w:rPr>
          <w:sz w:val="26"/>
          <w:szCs w:val="26"/>
        </w:rPr>
      </w:pPr>
    </w:p>
    <w:p w:rsidR="0043583A" w:rsidRPr="0043583A" w:rsidRDefault="0043583A" w:rsidP="0043583A">
      <w:pPr>
        <w:pStyle w:val="a7"/>
        <w:spacing w:after="0" w:line="240" w:lineRule="auto"/>
        <w:ind w:left="0" w:firstLine="709"/>
        <w:jc w:val="both"/>
      </w:pPr>
      <w:r w:rsidRPr="0043583A">
        <w:t>1. Признать неподлежащей оценке деятельность Главы города Переславля-Залесского за 2020 год ввиду отсутствия правовых оснований для оценки деятельности Главы города Переславля-Залесского за отчетный календарный период – 2020 год (исполнение обязанностей в данной должности менее года).</w:t>
      </w:r>
    </w:p>
    <w:p w:rsidR="0043583A" w:rsidRPr="0043583A" w:rsidRDefault="0043583A" w:rsidP="0043583A">
      <w:pPr>
        <w:ind w:firstLine="709"/>
        <w:jc w:val="both"/>
        <w:rPr>
          <w:sz w:val="26"/>
          <w:szCs w:val="26"/>
        </w:rPr>
      </w:pPr>
      <w:r w:rsidRPr="0043583A">
        <w:rPr>
          <w:sz w:val="26"/>
          <w:szCs w:val="26"/>
        </w:rPr>
        <w:t>2. Отчет Главы города Переславля-Залесского о результатах деятельности Администрации города Переславля-Залесского за 2020 год принять к сведению (прилагается).</w:t>
      </w:r>
    </w:p>
    <w:p w:rsidR="00114BCF" w:rsidRPr="0043583A" w:rsidRDefault="0043583A" w:rsidP="0043583A">
      <w:pPr>
        <w:ind w:firstLine="709"/>
        <w:jc w:val="both"/>
        <w:rPr>
          <w:sz w:val="26"/>
          <w:szCs w:val="26"/>
        </w:rPr>
      </w:pPr>
      <w:r w:rsidRPr="0043583A">
        <w:rPr>
          <w:sz w:val="26"/>
          <w:szCs w:val="26"/>
        </w:rPr>
        <w:t>3. Опубликовать настоящее решение и Отчет Главы города Переславля-Залесского о результатах своей деятельности, деятельности Администрации города Переславля-Залесского за 2020 год, в том числе о решении вопросов, поставленных Переславль-Залесской городской Думой в газете «Переславская неделя» и разместить на официальном сайте органов местного самоуправления города Переславля-Залесского в сети «Интернет».</w:t>
      </w:r>
    </w:p>
    <w:p w:rsidR="00114BCF" w:rsidRDefault="00114BCF" w:rsidP="00114BCF">
      <w:pPr>
        <w:jc w:val="both"/>
        <w:rPr>
          <w:sz w:val="26"/>
          <w:szCs w:val="26"/>
        </w:rPr>
      </w:pPr>
    </w:p>
    <w:p w:rsidR="0043583A" w:rsidRDefault="0043583A" w:rsidP="00114BCF">
      <w:pPr>
        <w:jc w:val="both"/>
        <w:rPr>
          <w:sz w:val="26"/>
          <w:szCs w:val="26"/>
        </w:rPr>
      </w:pPr>
    </w:p>
    <w:p w:rsidR="0043583A" w:rsidRPr="0043583A" w:rsidRDefault="0043583A" w:rsidP="00114BCF">
      <w:pPr>
        <w:jc w:val="both"/>
        <w:rPr>
          <w:sz w:val="26"/>
          <w:szCs w:val="26"/>
        </w:rPr>
      </w:pPr>
    </w:p>
    <w:p w:rsidR="00114BCF" w:rsidRPr="0043583A" w:rsidRDefault="00114BCF" w:rsidP="00114BCF">
      <w:pPr>
        <w:jc w:val="both"/>
        <w:rPr>
          <w:sz w:val="26"/>
          <w:szCs w:val="26"/>
        </w:rPr>
      </w:pPr>
      <w:r w:rsidRPr="0043583A">
        <w:rPr>
          <w:sz w:val="26"/>
          <w:szCs w:val="26"/>
        </w:rPr>
        <w:t xml:space="preserve">Председатель Переславль-Залесской </w:t>
      </w:r>
    </w:p>
    <w:p w:rsidR="0043583A" w:rsidRPr="0043583A" w:rsidRDefault="00114BCF" w:rsidP="00114BCF">
      <w:pPr>
        <w:jc w:val="both"/>
        <w:rPr>
          <w:sz w:val="26"/>
          <w:szCs w:val="26"/>
        </w:rPr>
      </w:pPr>
      <w:r w:rsidRPr="0043583A">
        <w:rPr>
          <w:sz w:val="26"/>
          <w:szCs w:val="26"/>
        </w:rPr>
        <w:t>городской Думы</w:t>
      </w:r>
      <w:r w:rsidRPr="0043583A">
        <w:rPr>
          <w:sz w:val="26"/>
          <w:szCs w:val="26"/>
        </w:rPr>
        <w:tab/>
      </w:r>
      <w:r w:rsidRPr="0043583A">
        <w:rPr>
          <w:sz w:val="26"/>
          <w:szCs w:val="26"/>
        </w:rPr>
        <w:tab/>
      </w:r>
      <w:r w:rsidRPr="0043583A">
        <w:rPr>
          <w:sz w:val="26"/>
          <w:szCs w:val="26"/>
        </w:rPr>
        <w:tab/>
      </w:r>
      <w:r w:rsidRPr="0043583A">
        <w:rPr>
          <w:sz w:val="26"/>
          <w:szCs w:val="26"/>
        </w:rPr>
        <w:tab/>
      </w:r>
      <w:r w:rsidRPr="0043583A">
        <w:rPr>
          <w:sz w:val="26"/>
          <w:szCs w:val="26"/>
        </w:rPr>
        <w:tab/>
      </w:r>
      <w:r w:rsidRPr="0043583A">
        <w:rPr>
          <w:sz w:val="26"/>
          <w:szCs w:val="26"/>
        </w:rPr>
        <w:tab/>
        <w:t xml:space="preserve"> </w:t>
      </w:r>
      <w:r w:rsidRPr="0043583A">
        <w:rPr>
          <w:sz w:val="26"/>
          <w:szCs w:val="26"/>
        </w:rPr>
        <w:tab/>
      </w:r>
      <w:r w:rsidRPr="0043583A">
        <w:rPr>
          <w:sz w:val="26"/>
          <w:szCs w:val="26"/>
        </w:rPr>
        <w:tab/>
        <w:t xml:space="preserve">         С.В. Корниенко</w:t>
      </w:r>
    </w:p>
    <w:p w:rsidR="00114BCF" w:rsidRPr="0043583A" w:rsidRDefault="00114BCF" w:rsidP="00114BCF">
      <w:pPr>
        <w:jc w:val="both"/>
        <w:rPr>
          <w:b/>
          <w:sz w:val="26"/>
          <w:szCs w:val="26"/>
        </w:rPr>
      </w:pPr>
      <w:r w:rsidRPr="0043583A">
        <w:rPr>
          <w:b/>
          <w:sz w:val="26"/>
          <w:szCs w:val="26"/>
        </w:rPr>
        <w:br w:type="page"/>
      </w:r>
    </w:p>
    <w:p w:rsidR="00114BCF" w:rsidRPr="009A3600" w:rsidRDefault="00114BCF" w:rsidP="00114BCF">
      <w:pPr>
        <w:jc w:val="center"/>
        <w:rPr>
          <w:b/>
          <w:sz w:val="28"/>
          <w:szCs w:val="26"/>
        </w:rPr>
      </w:pPr>
      <w:r w:rsidRPr="009A3600">
        <w:rPr>
          <w:b/>
          <w:sz w:val="28"/>
          <w:szCs w:val="26"/>
        </w:rPr>
        <w:lastRenderedPageBreak/>
        <w:t>О</w:t>
      </w:r>
      <w:r>
        <w:rPr>
          <w:b/>
          <w:sz w:val="28"/>
          <w:szCs w:val="26"/>
        </w:rPr>
        <w:t>ТЧЕТ</w:t>
      </w:r>
    </w:p>
    <w:p w:rsidR="00114BCF" w:rsidRPr="009A3600" w:rsidRDefault="00114BCF" w:rsidP="00114BCF">
      <w:pPr>
        <w:jc w:val="center"/>
        <w:rPr>
          <w:b/>
          <w:bCs/>
          <w:sz w:val="28"/>
          <w:szCs w:val="26"/>
        </w:rPr>
      </w:pPr>
      <w:r w:rsidRPr="009A3600">
        <w:rPr>
          <w:b/>
          <w:sz w:val="28"/>
          <w:szCs w:val="26"/>
        </w:rPr>
        <w:t xml:space="preserve">Главы города Переславля-Залесского </w:t>
      </w:r>
      <w:r w:rsidRPr="009A3600">
        <w:rPr>
          <w:b/>
          <w:bCs/>
          <w:sz w:val="28"/>
          <w:szCs w:val="26"/>
        </w:rPr>
        <w:t xml:space="preserve">о результатах своей деятельности, деятельности Администрации города Переславля-Залесского за 2020 год, </w:t>
      </w:r>
    </w:p>
    <w:p w:rsidR="00114BCF" w:rsidRPr="009A3600" w:rsidRDefault="00114BCF" w:rsidP="00114BCF">
      <w:pPr>
        <w:jc w:val="center"/>
        <w:rPr>
          <w:b/>
          <w:bCs/>
          <w:sz w:val="28"/>
          <w:szCs w:val="26"/>
        </w:rPr>
      </w:pPr>
      <w:r w:rsidRPr="009A3600">
        <w:rPr>
          <w:b/>
          <w:bCs/>
          <w:sz w:val="28"/>
          <w:szCs w:val="26"/>
        </w:rPr>
        <w:t>в том числе о решении вопросов, поставленных Переславль-Залесской городской Думой</w:t>
      </w:r>
    </w:p>
    <w:p w:rsidR="00114BCF" w:rsidRPr="007F4854" w:rsidRDefault="00114BCF" w:rsidP="00114BCF">
      <w:pPr>
        <w:jc w:val="center"/>
        <w:rPr>
          <w:b/>
          <w:sz w:val="28"/>
          <w:szCs w:val="28"/>
        </w:rPr>
      </w:pPr>
    </w:p>
    <w:p w:rsidR="00114BCF" w:rsidRPr="00DE129C" w:rsidRDefault="00114BCF" w:rsidP="00114BCF">
      <w:pPr>
        <w:ind w:firstLine="426"/>
        <w:jc w:val="center"/>
        <w:rPr>
          <w:b/>
          <w:caps/>
          <w:sz w:val="26"/>
          <w:szCs w:val="26"/>
        </w:rPr>
      </w:pPr>
      <w:r>
        <w:rPr>
          <w:b/>
          <w:caps/>
          <w:lang w:val="en-US"/>
        </w:rPr>
        <w:t>I</w:t>
      </w:r>
      <w:r w:rsidRPr="006865BA">
        <w:rPr>
          <w:b/>
          <w:caps/>
        </w:rPr>
        <w:t xml:space="preserve">. </w:t>
      </w:r>
      <w:r w:rsidRPr="00DE129C">
        <w:rPr>
          <w:b/>
          <w:caps/>
          <w:sz w:val="26"/>
          <w:szCs w:val="26"/>
        </w:rPr>
        <w:t xml:space="preserve">Итоги социально-экономического развития </w:t>
      </w:r>
    </w:p>
    <w:p w:rsidR="00114BCF" w:rsidRDefault="00114BCF" w:rsidP="00114BCF">
      <w:pPr>
        <w:ind w:firstLine="426"/>
        <w:jc w:val="center"/>
        <w:rPr>
          <w:b/>
          <w:caps/>
        </w:rPr>
      </w:pPr>
      <w:r w:rsidRPr="00DE129C">
        <w:rPr>
          <w:b/>
          <w:caps/>
          <w:sz w:val="26"/>
          <w:szCs w:val="26"/>
        </w:rPr>
        <w:t xml:space="preserve">городского округа </w:t>
      </w:r>
      <w:r>
        <w:rPr>
          <w:b/>
          <w:caps/>
          <w:sz w:val="26"/>
          <w:szCs w:val="26"/>
        </w:rPr>
        <w:t xml:space="preserve">ГОРОД пЕРЕСЛАВЛЬ-зАЛЕССКИЙ яРОСЛАВСКОЙ ОБЛАСТИ </w:t>
      </w:r>
      <w:r w:rsidRPr="00DE129C">
        <w:rPr>
          <w:b/>
          <w:caps/>
          <w:sz w:val="26"/>
          <w:szCs w:val="26"/>
        </w:rPr>
        <w:t>за 2020 год</w:t>
      </w:r>
    </w:p>
    <w:p w:rsidR="00114BCF" w:rsidRPr="00CF0C4D" w:rsidRDefault="00114BCF" w:rsidP="00114BCF">
      <w:pPr>
        <w:ind w:firstLine="426"/>
        <w:jc w:val="center"/>
        <w:rPr>
          <w:b/>
          <w:caps/>
        </w:rPr>
      </w:pPr>
    </w:p>
    <w:p w:rsidR="00114BCF" w:rsidRDefault="00114BCF" w:rsidP="00114BCF">
      <w:pPr>
        <w:pStyle w:val="a7"/>
        <w:spacing w:after="0" w:line="240" w:lineRule="auto"/>
        <w:ind w:left="0" w:firstLine="709"/>
        <w:jc w:val="both"/>
      </w:pPr>
      <w:r>
        <w:t>В</w:t>
      </w:r>
      <w:r w:rsidRPr="007F4854">
        <w:t xml:space="preserve"> состав городского округа </w:t>
      </w:r>
      <w:r>
        <w:t xml:space="preserve">город Переславль-Залесский Ярославской области (далее – городской округ) </w:t>
      </w:r>
      <w:r w:rsidRPr="007F4854">
        <w:t>в</w:t>
      </w:r>
      <w:r>
        <w:t xml:space="preserve">ходит </w:t>
      </w:r>
      <w:r w:rsidRPr="007F4854">
        <w:t>310 населенных пунктов</w:t>
      </w:r>
      <w:r>
        <w:t>, из них 309 единиц – сельские населенные пункты</w:t>
      </w:r>
      <w:r w:rsidRPr="007F4854">
        <w:t>.</w:t>
      </w:r>
      <w:r>
        <w:t xml:space="preserve"> </w:t>
      </w:r>
      <w:r w:rsidRPr="00E91102">
        <w:rPr>
          <w:rFonts w:eastAsia="Calibri"/>
        </w:rPr>
        <w:t xml:space="preserve">Общая площадь городского округа </w:t>
      </w:r>
      <w:r>
        <w:rPr>
          <w:rFonts w:eastAsia="Calibri"/>
        </w:rPr>
        <w:t>составляет</w:t>
      </w:r>
      <w:r w:rsidRPr="00E91102">
        <w:rPr>
          <w:rFonts w:eastAsia="Calibri"/>
        </w:rPr>
        <w:t xml:space="preserve"> 3130,</w:t>
      </w:r>
      <w:r>
        <w:rPr>
          <w:rFonts w:eastAsia="Calibri"/>
        </w:rPr>
        <w:t>9</w:t>
      </w:r>
      <w:r w:rsidRPr="00E91102">
        <w:rPr>
          <w:rFonts w:eastAsia="Calibri"/>
        </w:rPr>
        <w:t xml:space="preserve"> кв. км.</w:t>
      </w:r>
      <w:r w:rsidRPr="007F4854">
        <w:t xml:space="preserve"> </w:t>
      </w:r>
      <w:r>
        <w:t>П</w:t>
      </w:r>
      <w:r w:rsidRPr="00FC07B7">
        <w:t xml:space="preserve">о </w:t>
      </w:r>
      <w:r>
        <w:t>данным</w:t>
      </w:r>
      <w:r w:rsidRPr="00FC07B7">
        <w:t xml:space="preserve"> Росстата численность населения городского округа </w:t>
      </w:r>
      <w:r>
        <w:t>н</w:t>
      </w:r>
      <w:r w:rsidRPr="007F4854">
        <w:t>а 1 января 202</w:t>
      </w:r>
      <w:r>
        <w:t>1</w:t>
      </w:r>
      <w:r w:rsidRPr="007F4854">
        <w:t xml:space="preserve"> года составила </w:t>
      </w:r>
      <w:r w:rsidRPr="006208A3">
        <w:t>552</w:t>
      </w:r>
      <w:r>
        <w:t>29</w:t>
      </w:r>
      <w:r w:rsidRPr="006208A3">
        <w:t xml:space="preserve"> человек.</w:t>
      </w:r>
      <w:r w:rsidRPr="007F4854">
        <w:t xml:space="preserve"> По сравнению с </w:t>
      </w:r>
      <w:r>
        <w:t xml:space="preserve">2019 </w:t>
      </w:r>
      <w:r w:rsidRPr="007F4854">
        <w:t>годом численность населения с</w:t>
      </w:r>
      <w:r>
        <w:t>ократ</w:t>
      </w:r>
      <w:r w:rsidRPr="007F4854">
        <w:t xml:space="preserve">илась на </w:t>
      </w:r>
      <w:r>
        <w:t>2,3</w:t>
      </w:r>
      <w:r w:rsidRPr="007F4854">
        <w:t>%</w:t>
      </w:r>
      <w:r>
        <w:t xml:space="preserve"> или на 1320 человек. Ежегодное снижение численности населения связано с продолжающейся естественной убылью населения</w:t>
      </w:r>
      <w:r w:rsidRPr="007F4854">
        <w:t xml:space="preserve">. </w:t>
      </w:r>
    </w:p>
    <w:p w:rsidR="00114BCF" w:rsidRDefault="00114BCF" w:rsidP="00114BCF">
      <w:pPr>
        <w:pStyle w:val="a7"/>
        <w:spacing w:after="0" w:line="240" w:lineRule="auto"/>
        <w:ind w:left="0" w:firstLine="851"/>
        <w:jc w:val="both"/>
      </w:pPr>
      <w:r w:rsidRPr="007F4854">
        <w:t xml:space="preserve">                                                                                                                </w:t>
      </w:r>
    </w:p>
    <w:p w:rsidR="00114BCF" w:rsidRPr="007F4854" w:rsidRDefault="00114BCF" w:rsidP="00114BCF">
      <w:pPr>
        <w:pStyle w:val="a7"/>
        <w:spacing w:after="0" w:line="240" w:lineRule="auto"/>
        <w:ind w:left="0" w:firstLine="851"/>
        <w:jc w:val="right"/>
      </w:pPr>
      <w:r>
        <w:t>Таблица 1</w:t>
      </w:r>
      <w:r w:rsidRPr="007F4854">
        <w:t xml:space="preserve"> </w:t>
      </w:r>
    </w:p>
    <w:p w:rsidR="00114BCF" w:rsidRDefault="00114BCF" w:rsidP="00114BCF">
      <w:pPr>
        <w:ind w:firstLine="426"/>
        <w:contextualSpacing/>
        <w:jc w:val="center"/>
        <w:rPr>
          <w:sz w:val="26"/>
          <w:szCs w:val="26"/>
        </w:rPr>
      </w:pPr>
      <w:r w:rsidRPr="006208A3">
        <w:rPr>
          <w:sz w:val="26"/>
          <w:szCs w:val="26"/>
        </w:rPr>
        <w:t xml:space="preserve">Демографические показатели городского округа </w:t>
      </w:r>
    </w:p>
    <w:p w:rsidR="00114BCF" w:rsidRPr="006208A3" w:rsidRDefault="00114BCF" w:rsidP="00114BCF">
      <w:pPr>
        <w:ind w:firstLine="426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город Переславль-Залесский Ярославской области</w:t>
      </w: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560"/>
        <w:gridCol w:w="1559"/>
        <w:gridCol w:w="1701"/>
      </w:tblGrid>
      <w:tr w:rsidR="00114BCF" w:rsidRPr="006208A3" w:rsidTr="001C2911">
        <w:trPr>
          <w:trHeight w:val="102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4BCF" w:rsidRPr="006208A3" w:rsidRDefault="00114BCF" w:rsidP="001C2911">
            <w:pPr>
              <w:contextualSpacing/>
              <w:jc w:val="center"/>
              <w:rPr>
                <w:sz w:val="26"/>
                <w:szCs w:val="26"/>
              </w:rPr>
            </w:pPr>
            <w:r w:rsidRPr="006208A3">
              <w:rPr>
                <w:sz w:val="26"/>
                <w:szCs w:val="26"/>
              </w:rPr>
              <w:t>Наименование показателя</w:t>
            </w:r>
            <w:r>
              <w:rPr>
                <w:sz w:val="26"/>
                <w:szCs w:val="26"/>
              </w:rPr>
              <w:t xml:space="preserve">, </w:t>
            </w:r>
            <w:r w:rsidRPr="006208A3">
              <w:rPr>
                <w:sz w:val="26"/>
                <w:szCs w:val="26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CF" w:rsidRPr="006208A3" w:rsidRDefault="00114BCF" w:rsidP="001C2911">
            <w:pPr>
              <w:contextualSpacing/>
              <w:jc w:val="center"/>
              <w:rPr>
                <w:sz w:val="26"/>
                <w:szCs w:val="26"/>
              </w:rPr>
            </w:pPr>
            <w:r w:rsidRPr="006208A3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6208A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CF" w:rsidRPr="006208A3" w:rsidRDefault="00114BCF" w:rsidP="001C2911">
            <w:pPr>
              <w:contextualSpacing/>
              <w:jc w:val="center"/>
              <w:rPr>
                <w:sz w:val="26"/>
                <w:szCs w:val="26"/>
              </w:rPr>
            </w:pPr>
            <w:r w:rsidRPr="006208A3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6208A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CF" w:rsidRPr="006208A3" w:rsidRDefault="00114BCF" w:rsidP="001C2911">
            <w:pPr>
              <w:contextualSpacing/>
              <w:jc w:val="center"/>
              <w:rPr>
                <w:sz w:val="26"/>
                <w:szCs w:val="26"/>
              </w:rPr>
            </w:pPr>
            <w:r w:rsidRPr="006208A3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20 год в % к </w:t>
            </w:r>
            <w:r w:rsidRPr="006208A3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19 году</w:t>
            </w:r>
          </w:p>
        </w:tc>
      </w:tr>
      <w:tr w:rsidR="00114BCF" w:rsidRPr="006208A3" w:rsidTr="001C2911">
        <w:tblPrEx>
          <w:tblCellMar>
            <w:left w:w="108" w:type="dxa"/>
            <w:right w:w="108" w:type="dxa"/>
          </w:tblCellMar>
        </w:tblPrEx>
        <w:trPr>
          <w:trHeight w:val="643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4BCF" w:rsidRPr="006208A3" w:rsidRDefault="00114BCF" w:rsidP="001C2911">
            <w:pPr>
              <w:contextualSpacing/>
              <w:rPr>
                <w:sz w:val="26"/>
                <w:szCs w:val="26"/>
              </w:rPr>
            </w:pPr>
            <w:r w:rsidRPr="006208A3">
              <w:rPr>
                <w:sz w:val="26"/>
                <w:szCs w:val="26"/>
              </w:rPr>
              <w:t>Численность населения по состоянию на 1 января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CF" w:rsidRPr="006208A3" w:rsidRDefault="00114BCF" w:rsidP="001C291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56 549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CF" w:rsidRPr="006208A3" w:rsidRDefault="00114BCF" w:rsidP="001C2911">
            <w:pPr>
              <w:contextualSpacing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55 229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CF" w:rsidRPr="006208A3" w:rsidRDefault="00114BCF" w:rsidP="001C291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97,7</w:t>
            </w:r>
          </w:p>
        </w:tc>
      </w:tr>
      <w:tr w:rsidR="00114BCF" w:rsidRPr="006208A3" w:rsidTr="001C2911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14BCF" w:rsidRPr="006208A3" w:rsidRDefault="00114BCF" w:rsidP="001C2911">
            <w:pPr>
              <w:contextualSpacing/>
              <w:rPr>
                <w:sz w:val="26"/>
                <w:szCs w:val="26"/>
              </w:rPr>
            </w:pPr>
            <w:r w:rsidRPr="006208A3">
              <w:rPr>
                <w:sz w:val="26"/>
                <w:szCs w:val="26"/>
              </w:rPr>
              <w:t>Число родившихся</w:t>
            </w:r>
            <w:r>
              <w:rPr>
                <w:sz w:val="26"/>
                <w:szCs w:val="26"/>
              </w:rPr>
              <w:t>,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CF" w:rsidRPr="006208A3" w:rsidRDefault="00114BCF" w:rsidP="001C2911">
            <w:pPr>
              <w:contextualSpacing/>
              <w:jc w:val="center"/>
              <w:rPr>
                <w:sz w:val="26"/>
                <w:szCs w:val="26"/>
              </w:rPr>
            </w:pPr>
            <w:r w:rsidRPr="006208A3">
              <w:rPr>
                <w:sz w:val="26"/>
                <w:szCs w:val="26"/>
                <w:shd w:val="clear" w:color="auto" w:fill="FFFFFF"/>
              </w:rPr>
              <w:t>442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CF" w:rsidRPr="006208A3" w:rsidRDefault="00114BCF" w:rsidP="001C2911">
            <w:pPr>
              <w:snapToGrid w:val="0"/>
              <w:contextualSpacing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350*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CF" w:rsidRPr="006208A3" w:rsidRDefault="00114BCF" w:rsidP="001C2911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79,2</w:t>
            </w:r>
          </w:p>
        </w:tc>
      </w:tr>
      <w:tr w:rsidR="00114BCF" w:rsidRPr="006208A3" w:rsidTr="001C2911">
        <w:tblPrEx>
          <w:tblCellMar>
            <w:left w:w="108" w:type="dxa"/>
            <w:right w:w="108" w:type="dxa"/>
          </w:tblCellMar>
        </w:tblPrEx>
        <w:trPr>
          <w:trHeight w:val="343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14BCF" w:rsidRPr="006208A3" w:rsidRDefault="00114BCF" w:rsidP="001C2911">
            <w:pPr>
              <w:contextualSpacing/>
              <w:rPr>
                <w:sz w:val="26"/>
                <w:szCs w:val="26"/>
              </w:rPr>
            </w:pPr>
            <w:r w:rsidRPr="006208A3">
              <w:rPr>
                <w:sz w:val="26"/>
                <w:szCs w:val="26"/>
              </w:rPr>
              <w:t>Число умерших</w:t>
            </w:r>
            <w:r>
              <w:rPr>
                <w:sz w:val="26"/>
                <w:szCs w:val="26"/>
              </w:rPr>
              <w:t>,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14BCF" w:rsidRPr="006208A3" w:rsidRDefault="00114BCF" w:rsidP="001C2911">
            <w:pPr>
              <w:contextualSpacing/>
              <w:jc w:val="center"/>
              <w:rPr>
                <w:sz w:val="26"/>
                <w:szCs w:val="26"/>
              </w:rPr>
            </w:pPr>
            <w:r w:rsidRPr="006208A3">
              <w:rPr>
                <w:sz w:val="26"/>
                <w:szCs w:val="26"/>
                <w:shd w:val="clear" w:color="auto" w:fill="FFFFFF"/>
              </w:rPr>
              <w:t>907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14BCF" w:rsidRPr="006208A3" w:rsidRDefault="00114BCF" w:rsidP="001C2911">
            <w:pPr>
              <w:snapToGrid w:val="0"/>
              <w:contextualSpacing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1113*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BCF" w:rsidRPr="006208A3" w:rsidRDefault="00114BCF" w:rsidP="001C2911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122,7</w:t>
            </w:r>
          </w:p>
        </w:tc>
      </w:tr>
      <w:tr w:rsidR="00114BCF" w:rsidRPr="006208A3" w:rsidTr="001C2911">
        <w:tblPrEx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14BCF" w:rsidRPr="006208A3" w:rsidRDefault="00114BCF" w:rsidP="001C2911">
            <w:pPr>
              <w:contextualSpacing/>
              <w:rPr>
                <w:sz w:val="26"/>
                <w:szCs w:val="26"/>
              </w:rPr>
            </w:pPr>
            <w:r w:rsidRPr="006208A3">
              <w:rPr>
                <w:sz w:val="26"/>
                <w:szCs w:val="26"/>
              </w:rPr>
              <w:t>Число прибывших</w:t>
            </w:r>
            <w:r>
              <w:rPr>
                <w:sz w:val="26"/>
                <w:szCs w:val="26"/>
              </w:rPr>
              <w:t>, человек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4BCF" w:rsidRPr="006208A3" w:rsidRDefault="00114BCF" w:rsidP="001C2911">
            <w:pPr>
              <w:contextualSpacing/>
              <w:jc w:val="center"/>
              <w:rPr>
                <w:sz w:val="26"/>
                <w:szCs w:val="26"/>
              </w:rPr>
            </w:pPr>
            <w:r w:rsidRPr="006208A3">
              <w:rPr>
                <w:sz w:val="26"/>
                <w:szCs w:val="26"/>
                <w:shd w:val="clear" w:color="auto" w:fill="FFFFFF"/>
              </w:rPr>
              <w:t>1154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4BCF" w:rsidRPr="006208A3" w:rsidRDefault="00114BCF" w:rsidP="001C2911">
            <w:pPr>
              <w:snapToGrid w:val="0"/>
              <w:contextualSpacing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933*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BCF" w:rsidRPr="006208A3" w:rsidRDefault="00114BCF" w:rsidP="001C2911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80,8</w:t>
            </w:r>
          </w:p>
        </w:tc>
      </w:tr>
      <w:tr w:rsidR="00114BCF" w:rsidRPr="006208A3" w:rsidTr="001C2911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14BCF" w:rsidRPr="006208A3" w:rsidRDefault="00114BCF" w:rsidP="001C2911">
            <w:pPr>
              <w:contextualSpacing/>
              <w:rPr>
                <w:sz w:val="26"/>
                <w:szCs w:val="26"/>
              </w:rPr>
            </w:pPr>
            <w:r w:rsidRPr="006208A3">
              <w:rPr>
                <w:sz w:val="26"/>
                <w:szCs w:val="26"/>
              </w:rPr>
              <w:t>Число выбывших</w:t>
            </w:r>
            <w:r>
              <w:rPr>
                <w:sz w:val="26"/>
                <w:szCs w:val="26"/>
              </w:rPr>
              <w:t>, человек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4BCF" w:rsidRPr="006208A3" w:rsidRDefault="00114BCF" w:rsidP="001C2911">
            <w:pPr>
              <w:contextualSpacing/>
              <w:jc w:val="center"/>
              <w:rPr>
                <w:sz w:val="26"/>
                <w:szCs w:val="26"/>
              </w:rPr>
            </w:pPr>
            <w:r w:rsidRPr="006208A3">
              <w:rPr>
                <w:sz w:val="26"/>
                <w:szCs w:val="26"/>
                <w:shd w:val="clear" w:color="auto" w:fill="FFFFFF"/>
              </w:rPr>
              <w:t>1638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14BCF" w:rsidRPr="006208A3" w:rsidRDefault="00114BCF" w:rsidP="001C2911">
            <w:pPr>
              <w:snapToGrid w:val="0"/>
              <w:contextualSpacing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1479*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BCF" w:rsidRPr="006208A3" w:rsidRDefault="00114BCF" w:rsidP="001C2911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90,3</w:t>
            </w:r>
          </w:p>
        </w:tc>
      </w:tr>
    </w:tbl>
    <w:p w:rsidR="00114BCF" w:rsidRDefault="00114BCF" w:rsidP="00114BCF">
      <w:pPr>
        <w:autoSpaceDE w:val="0"/>
        <w:autoSpaceDN w:val="0"/>
        <w:adjustRightInd w:val="0"/>
        <w:contextualSpacing/>
      </w:pPr>
      <w:r>
        <w:t>* предварительные данные</w:t>
      </w:r>
    </w:p>
    <w:p w:rsidR="00114BCF" w:rsidRPr="007F4854" w:rsidRDefault="00114BCF" w:rsidP="00114BCF">
      <w:pPr>
        <w:autoSpaceDE w:val="0"/>
        <w:autoSpaceDN w:val="0"/>
        <w:adjustRightInd w:val="0"/>
        <w:contextualSpacing/>
      </w:pPr>
      <w:r w:rsidRPr="007F4854">
        <w:t xml:space="preserve">                                                                                                      </w:t>
      </w:r>
    </w:p>
    <w:p w:rsidR="00114BCF" w:rsidRPr="003D5A04" w:rsidRDefault="00114BCF" w:rsidP="00114BCF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b/>
        </w:rPr>
      </w:pPr>
      <w:r w:rsidRPr="003D5A04">
        <w:rPr>
          <w:b/>
        </w:rPr>
        <w:t>Экономическое развитие</w:t>
      </w:r>
    </w:p>
    <w:p w:rsidR="00114BCF" w:rsidRPr="003D5A04" w:rsidRDefault="00114BCF" w:rsidP="00114BCF">
      <w:pPr>
        <w:pStyle w:val="a3"/>
        <w:spacing w:after="0"/>
        <w:ind w:firstLine="709"/>
        <w:contextualSpacing/>
        <w:jc w:val="both"/>
        <w:rPr>
          <w:sz w:val="26"/>
          <w:szCs w:val="26"/>
        </w:rPr>
      </w:pPr>
      <w:r w:rsidRPr="003D5A04">
        <w:rPr>
          <w:sz w:val="26"/>
          <w:szCs w:val="26"/>
        </w:rPr>
        <w:t>По состоянию на 1 января 202</w:t>
      </w:r>
      <w:r>
        <w:rPr>
          <w:sz w:val="26"/>
          <w:szCs w:val="26"/>
        </w:rPr>
        <w:t>1</w:t>
      </w:r>
      <w:r w:rsidRPr="003D5A04">
        <w:rPr>
          <w:sz w:val="26"/>
          <w:szCs w:val="26"/>
        </w:rPr>
        <w:t xml:space="preserve"> года на территории городского округа город</w:t>
      </w:r>
      <w:r>
        <w:rPr>
          <w:sz w:val="26"/>
          <w:szCs w:val="26"/>
        </w:rPr>
        <w:t xml:space="preserve"> Переславль</w:t>
      </w:r>
      <w:r w:rsidRPr="003D5A04">
        <w:rPr>
          <w:sz w:val="26"/>
          <w:szCs w:val="26"/>
        </w:rPr>
        <w:t>-Залесск</w:t>
      </w:r>
      <w:r>
        <w:rPr>
          <w:sz w:val="26"/>
          <w:szCs w:val="26"/>
        </w:rPr>
        <w:t>ий</w:t>
      </w:r>
      <w:r w:rsidRPr="003D5A04">
        <w:rPr>
          <w:sz w:val="26"/>
          <w:szCs w:val="26"/>
        </w:rPr>
        <w:t xml:space="preserve"> зарегистрирован</w:t>
      </w:r>
      <w:r>
        <w:rPr>
          <w:sz w:val="26"/>
          <w:szCs w:val="26"/>
        </w:rPr>
        <w:t>ы</w:t>
      </w:r>
      <w:r w:rsidRPr="003D5A04">
        <w:rPr>
          <w:sz w:val="26"/>
          <w:szCs w:val="26"/>
        </w:rPr>
        <w:t xml:space="preserve"> </w:t>
      </w:r>
      <w:r w:rsidRPr="0033307A">
        <w:rPr>
          <w:sz w:val="26"/>
          <w:szCs w:val="26"/>
        </w:rPr>
        <w:t>1194 предприятия и организации, из которых 956 единиц – частной формы собственности.</w:t>
      </w:r>
      <w:r w:rsidRPr="003D5A04">
        <w:rPr>
          <w:sz w:val="26"/>
          <w:szCs w:val="26"/>
        </w:rPr>
        <w:t xml:space="preserve"> </w:t>
      </w:r>
    </w:p>
    <w:p w:rsidR="00114BCF" w:rsidRPr="003D5A04" w:rsidRDefault="00114BCF" w:rsidP="00114BCF">
      <w:pPr>
        <w:pStyle w:val="a3"/>
        <w:spacing w:after="0"/>
        <w:ind w:firstLine="709"/>
        <w:contextualSpacing/>
        <w:jc w:val="both"/>
        <w:rPr>
          <w:sz w:val="26"/>
          <w:szCs w:val="26"/>
        </w:rPr>
      </w:pPr>
      <w:r w:rsidRPr="003D5A04">
        <w:rPr>
          <w:sz w:val="26"/>
          <w:szCs w:val="26"/>
        </w:rPr>
        <w:t>В 20</w:t>
      </w:r>
      <w:r>
        <w:rPr>
          <w:sz w:val="26"/>
          <w:szCs w:val="26"/>
        </w:rPr>
        <w:t>20</w:t>
      </w:r>
      <w:r w:rsidRPr="003D5A04">
        <w:rPr>
          <w:sz w:val="26"/>
          <w:szCs w:val="26"/>
        </w:rPr>
        <w:t xml:space="preserve"> году крупными и средними предприятиями было отгружено продукции, выполнено работ и услуг на </w:t>
      </w:r>
      <w:r>
        <w:rPr>
          <w:sz w:val="26"/>
          <w:szCs w:val="26"/>
        </w:rPr>
        <w:t xml:space="preserve">сумму 16 </w:t>
      </w:r>
      <w:r w:rsidRPr="003D5A04">
        <w:rPr>
          <w:sz w:val="26"/>
          <w:szCs w:val="26"/>
        </w:rPr>
        <w:t xml:space="preserve">млрд рублей, </w:t>
      </w:r>
      <w:r>
        <w:rPr>
          <w:sz w:val="26"/>
          <w:szCs w:val="26"/>
        </w:rPr>
        <w:t>что на 12% больше, чем в 2019 году</w:t>
      </w:r>
      <w:r w:rsidRPr="003D5A04">
        <w:rPr>
          <w:sz w:val="26"/>
          <w:szCs w:val="26"/>
        </w:rPr>
        <w:t xml:space="preserve">. </w:t>
      </w:r>
      <w:r w:rsidRPr="00B76116">
        <w:rPr>
          <w:sz w:val="26"/>
          <w:szCs w:val="26"/>
        </w:rPr>
        <w:t xml:space="preserve">В среднем на одного жителя городского округа в 2020 году выпущено продукции на сумму 282 тыс. рублей (в 2019 году – 250 тыс. рублей, в 2018 году – 234 тыс. рублей).  Основная доля – 93% – в общем объеме отгруженной продукции приходится на промышленные предприятия. В 2020 году </w:t>
      </w:r>
      <w:r>
        <w:rPr>
          <w:sz w:val="26"/>
          <w:szCs w:val="26"/>
        </w:rPr>
        <w:t>произведено промышленной</w:t>
      </w:r>
      <w:r w:rsidRPr="00B76116">
        <w:rPr>
          <w:sz w:val="26"/>
          <w:szCs w:val="26"/>
        </w:rPr>
        <w:t xml:space="preserve"> продукции на сумму 14,8 млрд рублей, что на 11% больше, чем в 2019 году.</w:t>
      </w:r>
    </w:p>
    <w:p w:rsidR="00114BCF" w:rsidRPr="003D5A04" w:rsidRDefault="00114BCF" w:rsidP="00114BCF">
      <w:pPr>
        <w:pStyle w:val="a3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3D5A04">
        <w:rPr>
          <w:sz w:val="26"/>
          <w:szCs w:val="26"/>
        </w:rPr>
        <w:t>оля отгруженной продукции, выполненных работ и услуг предприяти</w:t>
      </w:r>
      <w:r>
        <w:rPr>
          <w:sz w:val="26"/>
          <w:szCs w:val="26"/>
        </w:rPr>
        <w:t>ями</w:t>
      </w:r>
      <w:r w:rsidRPr="003D5A04">
        <w:rPr>
          <w:sz w:val="26"/>
          <w:szCs w:val="26"/>
        </w:rPr>
        <w:t xml:space="preserve"> городского округа </w:t>
      </w:r>
      <w:r>
        <w:rPr>
          <w:sz w:val="26"/>
          <w:szCs w:val="26"/>
        </w:rPr>
        <w:t xml:space="preserve">в общем объеме производимой продукции по Ярославской области </w:t>
      </w:r>
      <w:r w:rsidRPr="00E01902">
        <w:rPr>
          <w:sz w:val="26"/>
          <w:szCs w:val="26"/>
        </w:rPr>
        <w:t xml:space="preserve">остается стабильной на протяжении последних лет </w:t>
      </w:r>
      <w:r>
        <w:rPr>
          <w:sz w:val="26"/>
          <w:szCs w:val="26"/>
        </w:rPr>
        <w:t xml:space="preserve">и </w:t>
      </w:r>
      <w:r w:rsidRPr="003D5A04">
        <w:rPr>
          <w:sz w:val="26"/>
          <w:szCs w:val="26"/>
        </w:rPr>
        <w:t>состав</w:t>
      </w:r>
      <w:r>
        <w:rPr>
          <w:sz w:val="26"/>
          <w:szCs w:val="26"/>
        </w:rPr>
        <w:t>ляет</w:t>
      </w:r>
      <w:r w:rsidRPr="003D5A04">
        <w:rPr>
          <w:sz w:val="26"/>
          <w:szCs w:val="26"/>
        </w:rPr>
        <w:t xml:space="preserve"> 3%.</w:t>
      </w:r>
    </w:p>
    <w:p w:rsidR="00114BCF" w:rsidRDefault="00114BCF" w:rsidP="00114BCF">
      <w:pPr>
        <w:pStyle w:val="a3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Основными лидерами</w:t>
      </w:r>
      <w:r w:rsidRPr="003D5A04">
        <w:rPr>
          <w:sz w:val="26"/>
          <w:szCs w:val="26"/>
        </w:rPr>
        <w:t xml:space="preserve"> в выпуске промышленной продукции</w:t>
      </w:r>
      <w:r>
        <w:rPr>
          <w:sz w:val="26"/>
          <w:szCs w:val="26"/>
        </w:rPr>
        <w:t xml:space="preserve"> являются</w:t>
      </w:r>
      <w:r w:rsidRPr="003D5A04">
        <w:rPr>
          <w:sz w:val="26"/>
          <w:szCs w:val="26"/>
        </w:rPr>
        <w:t xml:space="preserve">: ООО «ПолиЭР», АО «Завод ЛИТ», </w:t>
      </w:r>
      <w:r>
        <w:rPr>
          <w:sz w:val="26"/>
          <w:szCs w:val="26"/>
        </w:rPr>
        <w:t xml:space="preserve">ООО «Диазоний», </w:t>
      </w:r>
      <w:r w:rsidRPr="00012743">
        <w:rPr>
          <w:sz w:val="26"/>
          <w:szCs w:val="26"/>
        </w:rPr>
        <w:t>ООО «</w:t>
      </w:r>
      <w:r>
        <w:rPr>
          <w:sz w:val="26"/>
          <w:szCs w:val="26"/>
        </w:rPr>
        <w:t>НПК Протэкт</w:t>
      </w:r>
      <w:r w:rsidRPr="00012743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Pr="003D5A04">
        <w:rPr>
          <w:sz w:val="26"/>
          <w:szCs w:val="26"/>
        </w:rPr>
        <w:t>ООО «Монди Переславль</w:t>
      </w:r>
      <w:r>
        <w:rPr>
          <w:sz w:val="26"/>
          <w:szCs w:val="26"/>
        </w:rPr>
        <w:t>»</w:t>
      </w:r>
      <w:r w:rsidRPr="003D5A0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114BCF" w:rsidRDefault="00114BCF" w:rsidP="00114BCF">
      <w:pPr>
        <w:pStyle w:val="a3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По итогам 2020 года городской округ город Переславль-Залесский занял второе место по направлению «Экономика» в </w:t>
      </w:r>
      <w:r w:rsidRPr="00B14CAC">
        <w:rPr>
          <w:sz w:val="26"/>
          <w:szCs w:val="26"/>
        </w:rPr>
        <w:t>оценк</w:t>
      </w:r>
      <w:r>
        <w:rPr>
          <w:sz w:val="26"/>
          <w:szCs w:val="26"/>
        </w:rPr>
        <w:t>е</w:t>
      </w:r>
      <w:r w:rsidRPr="00B14CAC">
        <w:rPr>
          <w:sz w:val="26"/>
          <w:szCs w:val="26"/>
        </w:rPr>
        <w:t xml:space="preserve"> эффективности деятельности органов местного самоуправления «Рейтинг-76»</w:t>
      </w:r>
      <w:r>
        <w:rPr>
          <w:sz w:val="26"/>
          <w:szCs w:val="26"/>
        </w:rPr>
        <w:t xml:space="preserve">.  </w:t>
      </w:r>
    </w:p>
    <w:p w:rsidR="00114BCF" w:rsidRDefault="00114BCF" w:rsidP="00114BCF">
      <w:pPr>
        <w:ind w:firstLine="851"/>
        <w:contextualSpacing/>
        <w:rPr>
          <w:b/>
          <w:sz w:val="26"/>
          <w:szCs w:val="26"/>
        </w:rPr>
      </w:pPr>
    </w:p>
    <w:p w:rsidR="00114BCF" w:rsidRPr="001C5DCC" w:rsidRDefault="00114BCF" w:rsidP="00114BCF">
      <w:pPr>
        <w:ind w:firstLine="709"/>
        <w:contextualSpacing/>
        <w:rPr>
          <w:b/>
          <w:sz w:val="26"/>
          <w:szCs w:val="26"/>
        </w:rPr>
      </w:pPr>
      <w:r w:rsidRPr="001C5DCC">
        <w:rPr>
          <w:b/>
          <w:sz w:val="26"/>
          <w:szCs w:val="26"/>
        </w:rPr>
        <w:t>2. Сельское хозяйство</w:t>
      </w:r>
    </w:p>
    <w:p w:rsidR="00114BCF" w:rsidRPr="00FC299E" w:rsidRDefault="00114BCF" w:rsidP="00114BCF">
      <w:pPr>
        <w:pStyle w:val="20"/>
        <w:jc w:val="both"/>
        <w:outlineLvl w:val="1"/>
        <w:rPr>
          <w:b w:val="0"/>
          <w:i w:val="0"/>
          <w:color w:val="000000"/>
          <w:sz w:val="26"/>
          <w:szCs w:val="26"/>
        </w:rPr>
      </w:pPr>
      <w:r>
        <w:rPr>
          <w:b w:val="0"/>
          <w:i w:val="0"/>
          <w:color w:val="000000"/>
          <w:sz w:val="26"/>
          <w:szCs w:val="26"/>
        </w:rPr>
        <w:tab/>
        <w:t>В 2020 году в городском округе осуществляли производственную деятельность 14 сельскохозяйственных предприятий и 10 крестьянско-фермерских хозяйств, из них в отрасли животноводства – 7 предприятий и 7 хозяйств. По итогам прошлого года индекс производства продукции сельского хозяйства в хозяйствах всех категорий (в сопоставимых ценах) составил 111,6%.</w:t>
      </w:r>
    </w:p>
    <w:p w:rsidR="00114BCF" w:rsidRPr="001201C6" w:rsidRDefault="00114BCF" w:rsidP="00114BCF">
      <w:pPr>
        <w:ind w:firstLine="709"/>
        <w:jc w:val="both"/>
        <w:rPr>
          <w:sz w:val="26"/>
          <w:szCs w:val="26"/>
        </w:rPr>
      </w:pPr>
      <w:r w:rsidRPr="001201C6">
        <w:rPr>
          <w:sz w:val="26"/>
          <w:szCs w:val="26"/>
        </w:rPr>
        <w:t>Объем производства сель</w:t>
      </w:r>
      <w:r>
        <w:rPr>
          <w:sz w:val="26"/>
          <w:szCs w:val="26"/>
        </w:rPr>
        <w:t xml:space="preserve">скохозяйственной </w:t>
      </w:r>
      <w:r w:rsidRPr="001201C6">
        <w:rPr>
          <w:sz w:val="26"/>
          <w:szCs w:val="26"/>
        </w:rPr>
        <w:t>продукц</w:t>
      </w:r>
      <w:r>
        <w:rPr>
          <w:sz w:val="26"/>
          <w:szCs w:val="26"/>
        </w:rPr>
        <w:t>и</w:t>
      </w:r>
      <w:r w:rsidRPr="001201C6">
        <w:rPr>
          <w:sz w:val="26"/>
          <w:szCs w:val="26"/>
        </w:rPr>
        <w:t>и за отчетный период составил 461,7 млн рублей, в том числе в растениеводстве – 219,5 млн рублей, в животноводстве – 242,2 млн рублей</w:t>
      </w:r>
      <w:r>
        <w:rPr>
          <w:sz w:val="26"/>
          <w:szCs w:val="26"/>
        </w:rPr>
        <w:t>, что на 21,8% больше, чем в 2019 году</w:t>
      </w:r>
      <w:r w:rsidRPr="001201C6">
        <w:rPr>
          <w:sz w:val="26"/>
          <w:szCs w:val="26"/>
        </w:rPr>
        <w:t>.</w:t>
      </w:r>
      <w:r w:rsidRPr="00B31EA3">
        <w:rPr>
          <w:sz w:val="26"/>
          <w:szCs w:val="26"/>
        </w:rPr>
        <w:t xml:space="preserve"> </w:t>
      </w:r>
      <w:r w:rsidRPr="001201C6">
        <w:rPr>
          <w:sz w:val="26"/>
          <w:szCs w:val="26"/>
        </w:rPr>
        <w:t xml:space="preserve">Выручка от реализации сельскохозяйственной продукции собственного производства, а также продукции ее первичной и последующей переработки за </w:t>
      </w:r>
      <w:r>
        <w:rPr>
          <w:sz w:val="26"/>
          <w:szCs w:val="26"/>
        </w:rPr>
        <w:t>2020</w:t>
      </w:r>
      <w:r w:rsidRPr="001201C6">
        <w:rPr>
          <w:sz w:val="26"/>
          <w:szCs w:val="26"/>
        </w:rPr>
        <w:t xml:space="preserve"> год составила 290,4 млн рублей, что на 32,8 млн рублей больше, чем в 2019 году.</w:t>
      </w:r>
      <w:r w:rsidRPr="00B31EA3">
        <w:rPr>
          <w:sz w:val="26"/>
          <w:szCs w:val="26"/>
        </w:rPr>
        <w:t xml:space="preserve"> </w:t>
      </w:r>
      <w:r w:rsidRPr="001201C6">
        <w:rPr>
          <w:sz w:val="26"/>
          <w:szCs w:val="26"/>
        </w:rPr>
        <w:t xml:space="preserve">По итогам работы </w:t>
      </w:r>
      <w:r>
        <w:rPr>
          <w:sz w:val="26"/>
          <w:szCs w:val="26"/>
        </w:rPr>
        <w:t xml:space="preserve">2020 года </w:t>
      </w:r>
      <w:r w:rsidRPr="001201C6">
        <w:rPr>
          <w:sz w:val="26"/>
          <w:szCs w:val="26"/>
        </w:rPr>
        <w:t>доля прибыльных сельхозтоваропроизводителей составила 64,3</w:t>
      </w:r>
      <w:r>
        <w:rPr>
          <w:sz w:val="26"/>
          <w:szCs w:val="26"/>
        </w:rPr>
        <w:t>%</w:t>
      </w:r>
      <w:r w:rsidRPr="001201C6">
        <w:rPr>
          <w:sz w:val="26"/>
          <w:szCs w:val="26"/>
        </w:rPr>
        <w:t>.</w:t>
      </w:r>
    </w:p>
    <w:p w:rsidR="00114BCF" w:rsidRPr="001201C6" w:rsidRDefault="00114BCF" w:rsidP="00114B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2020 года на </w:t>
      </w:r>
      <w:r w:rsidRPr="001201C6">
        <w:rPr>
          <w:sz w:val="26"/>
          <w:szCs w:val="26"/>
        </w:rPr>
        <w:t>сельскохозяйственных предприяти</w:t>
      </w:r>
      <w:r>
        <w:rPr>
          <w:sz w:val="26"/>
          <w:szCs w:val="26"/>
        </w:rPr>
        <w:t>ях работали</w:t>
      </w:r>
      <w:r w:rsidRPr="001201C6">
        <w:rPr>
          <w:sz w:val="26"/>
          <w:szCs w:val="26"/>
        </w:rPr>
        <w:t xml:space="preserve"> 219 человек. Средняя заработная плата работников составила 28,8 тыс. рублей, что на 3 тыс</w:t>
      </w:r>
      <w:r>
        <w:rPr>
          <w:sz w:val="26"/>
          <w:szCs w:val="26"/>
        </w:rPr>
        <w:t>.</w:t>
      </w:r>
      <w:r w:rsidRPr="001201C6">
        <w:rPr>
          <w:sz w:val="26"/>
          <w:szCs w:val="26"/>
        </w:rPr>
        <w:t xml:space="preserve"> рублей больше</w:t>
      </w:r>
      <w:r>
        <w:rPr>
          <w:sz w:val="26"/>
          <w:szCs w:val="26"/>
        </w:rPr>
        <w:t>,</w:t>
      </w:r>
      <w:r w:rsidRPr="001201C6">
        <w:rPr>
          <w:sz w:val="26"/>
          <w:szCs w:val="26"/>
        </w:rPr>
        <w:t xml:space="preserve"> чем в 2019 году.</w:t>
      </w:r>
    </w:p>
    <w:p w:rsidR="00114BCF" w:rsidRPr="00AC0291" w:rsidRDefault="00114BCF" w:rsidP="00114BCF">
      <w:pPr>
        <w:ind w:firstLine="709"/>
        <w:jc w:val="both"/>
        <w:rPr>
          <w:sz w:val="26"/>
          <w:szCs w:val="26"/>
        </w:rPr>
      </w:pPr>
      <w:r w:rsidRPr="001C5DCC">
        <w:rPr>
          <w:sz w:val="26"/>
          <w:szCs w:val="26"/>
        </w:rPr>
        <w:t>Общая посевная площадь по итогам 2020 года составила 16,3 тыс. га</w:t>
      </w:r>
      <w:r>
        <w:rPr>
          <w:sz w:val="26"/>
          <w:szCs w:val="26"/>
        </w:rPr>
        <w:t xml:space="preserve">. </w:t>
      </w:r>
      <w:r w:rsidRPr="006B7A91">
        <w:rPr>
          <w:sz w:val="26"/>
          <w:szCs w:val="26"/>
        </w:rPr>
        <w:t>Сельскохоз</w:t>
      </w:r>
      <w:r>
        <w:rPr>
          <w:sz w:val="26"/>
          <w:szCs w:val="26"/>
        </w:rPr>
        <w:t>товаропроизводителями проведены посевные работы на площади</w:t>
      </w:r>
      <w:r w:rsidRPr="006B7A91">
        <w:rPr>
          <w:sz w:val="26"/>
          <w:szCs w:val="26"/>
        </w:rPr>
        <w:t xml:space="preserve"> 14,5 тыс. га, фермерски</w:t>
      </w:r>
      <w:r>
        <w:rPr>
          <w:sz w:val="26"/>
          <w:szCs w:val="26"/>
        </w:rPr>
        <w:t>ми</w:t>
      </w:r>
      <w:r w:rsidRPr="006B7A91">
        <w:rPr>
          <w:sz w:val="26"/>
          <w:szCs w:val="26"/>
        </w:rPr>
        <w:t xml:space="preserve"> хозяйства</w:t>
      </w:r>
      <w:r>
        <w:rPr>
          <w:sz w:val="26"/>
          <w:szCs w:val="26"/>
        </w:rPr>
        <w:t>ми</w:t>
      </w:r>
      <w:r w:rsidRPr="006B7A91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на площади </w:t>
      </w:r>
      <w:r w:rsidRPr="006B7A91">
        <w:rPr>
          <w:sz w:val="26"/>
          <w:szCs w:val="26"/>
        </w:rPr>
        <w:t xml:space="preserve">1,8 тыс. га.  В 2020 году было посеяно и убрано зерновых культур на площади 3,6 тыс. га. Намолочено 8,7 тыс. тонн зерна в амбарном весе, что на 2,5 тыс. тонн больше, чем в 2019 году. </w:t>
      </w:r>
      <w:r>
        <w:rPr>
          <w:sz w:val="26"/>
          <w:szCs w:val="26"/>
        </w:rPr>
        <w:t>Средняя у</w:t>
      </w:r>
      <w:r w:rsidRPr="006B7A91">
        <w:rPr>
          <w:sz w:val="26"/>
          <w:szCs w:val="26"/>
        </w:rPr>
        <w:t>рожайность зерновых культур составила 24,7 центнера с 1 га. Наи</w:t>
      </w:r>
      <w:r>
        <w:rPr>
          <w:sz w:val="26"/>
          <w:szCs w:val="26"/>
        </w:rPr>
        <w:t>лучший</w:t>
      </w:r>
      <w:r w:rsidRPr="006B7A91">
        <w:rPr>
          <w:sz w:val="26"/>
          <w:szCs w:val="26"/>
        </w:rPr>
        <w:t xml:space="preserve"> показатель</w:t>
      </w:r>
      <w:r>
        <w:rPr>
          <w:sz w:val="26"/>
          <w:szCs w:val="26"/>
        </w:rPr>
        <w:t xml:space="preserve"> </w:t>
      </w:r>
      <w:r w:rsidRPr="006B7A91">
        <w:rPr>
          <w:sz w:val="26"/>
          <w:szCs w:val="26"/>
        </w:rPr>
        <w:t>урожайности получен в АО «Имени В.И. Ленина» – 31,1 центнер зерна с 1 га. Осенью</w:t>
      </w:r>
      <w:r w:rsidRPr="001C5DCC">
        <w:rPr>
          <w:sz w:val="26"/>
          <w:szCs w:val="26"/>
        </w:rPr>
        <w:t xml:space="preserve"> прошлого года под урожай 2021 года засеяно 1,6 тыс. га </w:t>
      </w:r>
      <w:r>
        <w:rPr>
          <w:sz w:val="26"/>
          <w:szCs w:val="26"/>
        </w:rPr>
        <w:t xml:space="preserve">озимой пшеницы и вспахано 3 тыс. га зяби. </w:t>
      </w:r>
      <w:r w:rsidRPr="001C5DCC">
        <w:rPr>
          <w:sz w:val="26"/>
          <w:szCs w:val="26"/>
        </w:rPr>
        <w:t>В 2020 году введено в оборот 442 гектара неиспользуемых земель сельскохозяйственного назначения (в 2019 году – 617 га).</w:t>
      </w:r>
      <w:r>
        <w:rPr>
          <w:sz w:val="26"/>
          <w:szCs w:val="26"/>
        </w:rPr>
        <w:t xml:space="preserve"> </w:t>
      </w:r>
    </w:p>
    <w:p w:rsidR="00114BCF" w:rsidRDefault="00114BCF" w:rsidP="00114BCF">
      <w:pPr>
        <w:ind w:firstLine="709"/>
        <w:jc w:val="both"/>
        <w:rPr>
          <w:sz w:val="26"/>
          <w:szCs w:val="26"/>
        </w:rPr>
      </w:pPr>
      <w:r w:rsidRPr="001C5DCC">
        <w:rPr>
          <w:sz w:val="26"/>
          <w:szCs w:val="26"/>
        </w:rPr>
        <w:t>По состоянию на 1</w:t>
      </w:r>
      <w:r>
        <w:rPr>
          <w:sz w:val="26"/>
          <w:szCs w:val="26"/>
        </w:rPr>
        <w:t xml:space="preserve"> января </w:t>
      </w:r>
      <w:r w:rsidRPr="001C5DCC">
        <w:rPr>
          <w:sz w:val="26"/>
          <w:szCs w:val="26"/>
        </w:rPr>
        <w:t>2021</w:t>
      </w:r>
      <w:r>
        <w:rPr>
          <w:sz w:val="26"/>
          <w:szCs w:val="26"/>
        </w:rPr>
        <w:t xml:space="preserve"> года</w:t>
      </w:r>
      <w:r w:rsidRPr="001C5D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поголовье </w:t>
      </w:r>
      <w:r w:rsidRPr="001C5DCC">
        <w:rPr>
          <w:sz w:val="26"/>
          <w:szCs w:val="26"/>
        </w:rPr>
        <w:t>крупного рогатого скота в сельскохозяйственных предприятиях составило более 3</w:t>
      </w:r>
      <w:r>
        <w:rPr>
          <w:sz w:val="26"/>
          <w:szCs w:val="26"/>
        </w:rPr>
        <w:t xml:space="preserve"> тыс.</w:t>
      </w:r>
      <w:r w:rsidRPr="001C5DCC">
        <w:rPr>
          <w:sz w:val="26"/>
          <w:szCs w:val="26"/>
        </w:rPr>
        <w:t xml:space="preserve"> голов, что на 9,5% или </w:t>
      </w:r>
      <w:r>
        <w:rPr>
          <w:sz w:val="26"/>
          <w:szCs w:val="26"/>
        </w:rPr>
        <w:t xml:space="preserve">на </w:t>
      </w:r>
      <w:r w:rsidRPr="001C5DCC">
        <w:rPr>
          <w:sz w:val="26"/>
          <w:szCs w:val="26"/>
        </w:rPr>
        <w:t xml:space="preserve">268 голов больше, чем </w:t>
      </w:r>
      <w:r>
        <w:rPr>
          <w:sz w:val="26"/>
          <w:szCs w:val="26"/>
        </w:rPr>
        <w:t>год назад</w:t>
      </w:r>
      <w:r w:rsidRPr="001C5DCC">
        <w:rPr>
          <w:sz w:val="26"/>
          <w:szCs w:val="26"/>
        </w:rPr>
        <w:t>, в том числе коров – 1511 голов.</w:t>
      </w:r>
      <w:r>
        <w:rPr>
          <w:sz w:val="26"/>
          <w:szCs w:val="26"/>
        </w:rPr>
        <w:t xml:space="preserve"> В</w:t>
      </w:r>
      <w:r w:rsidRPr="001C5DCC">
        <w:rPr>
          <w:sz w:val="26"/>
          <w:szCs w:val="26"/>
        </w:rPr>
        <w:t>аловое производство молока составило 7,9</w:t>
      </w:r>
      <w:r w:rsidRPr="001C5DCC">
        <w:rPr>
          <w:b/>
          <w:sz w:val="26"/>
          <w:szCs w:val="26"/>
        </w:rPr>
        <w:t xml:space="preserve"> </w:t>
      </w:r>
      <w:r w:rsidRPr="001C5DCC">
        <w:rPr>
          <w:sz w:val="26"/>
          <w:szCs w:val="26"/>
        </w:rPr>
        <w:t>тыс. тонн</w:t>
      </w:r>
      <w:r>
        <w:rPr>
          <w:sz w:val="26"/>
          <w:szCs w:val="26"/>
        </w:rPr>
        <w:t>, что</w:t>
      </w:r>
      <w:r w:rsidRPr="001C5DCC">
        <w:rPr>
          <w:sz w:val="26"/>
          <w:szCs w:val="26"/>
        </w:rPr>
        <w:t xml:space="preserve"> на 81,8 тонны больше</w:t>
      </w:r>
      <w:r>
        <w:rPr>
          <w:sz w:val="26"/>
          <w:szCs w:val="26"/>
        </w:rPr>
        <w:t>,</w:t>
      </w:r>
      <w:r w:rsidRPr="001C5DCC">
        <w:rPr>
          <w:sz w:val="26"/>
          <w:szCs w:val="26"/>
        </w:rPr>
        <w:t xml:space="preserve"> чем в 2019 году. Основными производител</w:t>
      </w:r>
      <w:r>
        <w:rPr>
          <w:sz w:val="26"/>
          <w:szCs w:val="26"/>
        </w:rPr>
        <w:t>ями</w:t>
      </w:r>
      <w:r w:rsidRPr="001C5DCC">
        <w:rPr>
          <w:sz w:val="26"/>
          <w:szCs w:val="26"/>
        </w:rPr>
        <w:t xml:space="preserve"> молока являются АО «Имени В.И. Ленина» (4,5 тыс</w:t>
      </w:r>
      <w:r>
        <w:rPr>
          <w:sz w:val="26"/>
          <w:szCs w:val="26"/>
        </w:rPr>
        <w:t>.</w:t>
      </w:r>
      <w:r w:rsidRPr="001C5DCC">
        <w:rPr>
          <w:sz w:val="26"/>
          <w:szCs w:val="26"/>
        </w:rPr>
        <w:t xml:space="preserve"> тонн) и СПК колхоз имени Мичурина (1,7 т</w:t>
      </w:r>
      <w:r>
        <w:rPr>
          <w:sz w:val="26"/>
          <w:szCs w:val="26"/>
        </w:rPr>
        <w:t>ы</w:t>
      </w:r>
      <w:r w:rsidRPr="001C5DCC">
        <w:rPr>
          <w:sz w:val="26"/>
          <w:szCs w:val="26"/>
        </w:rPr>
        <w:t>с</w:t>
      </w:r>
      <w:r>
        <w:rPr>
          <w:sz w:val="26"/>
          <w:szCs w:val="26"/>
        </w:rPr>
        <w:t>.</w:t>
      </w:r>
      <w:r w:rsidRPr="001C5DCC">
        <w:rPr>
          <w:sz w:val="26"/>
          <w:szCs w:val="26"/>
        </w:rPr>
        <w:t xml:space="preserve"> тонн). </w:t>
      </w:r>
      <w:r>
        <w:rPr>
          <w:sz w:val="26"/>
          <w:szCs w:val="26"/>
        </w:rPr>
        <w:t xml:space="preserve"> </w:t>
      </w:r>
    </w:p>
    <w:p w:rsidR="00114BCF" w:rsidRPr="000E6545" w:rsidRDefault="00114BCF" w:rsidP="00114BC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0E6545">
        <w:rPr>
          <w:sz w:val="26"/>
          <w:szCs w:val="26"/>
        </w:rPr>
        <w:t>сновным способ</w:t>
      </w:r>
      <w:r>
        <w:rPr>
          <w:sz w:val="26"/>
          <w:szCs w:val="26"/>
        </w:rPr>
        <w:t>ом</w:t>
      </w:r>
      <w:r w:rsidRPr="000E6545">
        <w:rPr>
          <w:sz w:val="26"/>
          <w:szCs w:val="26"/>
        </w:rPr>
        <w:t xml:space="preserve"> поддержки сельхозтоваропроизводителей городского округа явля</w:t>
      </w:r>
      <w:r>
        <w:rPr>
          <w:sz w:val="26"/>
          <w:szCs w:val="26"/>
        </w:rPr>
        <w:t>е</w:t>
      </w:r>
      <w:r w:rsidRPr="000E6545">
        <w:rPr>
          <w:sz w:val="26"/>
          <w:szCs w:val="26"/>
        </w:rPr>
        <w:t>тся предоставление финансовой поддержки в виде субсидий из средств федерального и областного бюджета. В 2020 году сумма финансирования составила 27,3 млн рублей (федеральный бюджет – 18,2 млн рублей, областной бюджет – 9,1 млн рублей) на реализацию следующих мероприятий:</w:t>
      </w:r>
    </w:p>
    <w:p w:rsidR="00114BCF" w:rsidRPr="000E6545" w:rsidRDefault="00114BCF" w:rsidP="00114BCF">
      <w:pPr>
        <w:ind w:firstLine="709"/>
        <w:jc w:val="both"/>
        <w:rPr>
          <w:sz w:val="26"/>
          <w:szCs w:val="26"/>
        </w:rPr>
      </w:pPr>
      <w:r w:rsidRPr="000E6545">
        <w:rPr>
          <w:sz w:val="26"/>
          <w:szCs w:val="26"/>
        </w:rPr>
        <w:t xml:space="preserve">– проведение агротехнологических работ (АО «Имени В.И. Ленина», СПК «Колхоз имени Мичурина», ООО «Смоленское», ООО «Нагорье», КХ Ливинцова С.А., ООО «Ярославские дали»); </w:t>
      </w:r>
    </w:p>
    <w:p w:rsidR="00114BCF" w:rsidRPr="000E6545" w:rsidRDefault="00114BCF" w:rsidP="00114BCF">
      <w:pPr>
        <w:ind w:firstLine="709"/>
        <w:jc w:val="both"/>
        <w:rPr>
          <w:sz w:val="26"/>
          <w:szCs w:val="26"/>
        </w:rPr>
      </w:pPr>
      <w:r w:rsidRPr="000E6545">
        <w:rPr>
          <w:sz w:val="26"/>
          <w:szCs w:val="26"/>
        </w:rPr>
        <w:t>– повышение продуктив</w:t>
      </w:r>
      <w:r>
        <w:rPr>
          <w:sz w:val="26"/>
          <w:szCs w:val="26"/>
        </w:rPr>
        <w:t>ности в молочном скотоводстве (</w:t>
      </w:r>
      <w:r w:rsidRPr="000E6545">
        <w:rPr>
          <w:sz w:val="26"/>
          <w:szCs w:val="26"/>
        </w:rPr>
        <w:t>А</w:t>
      </w:r>
      <w:r>
        <w:rPr>
          <w:sz w:val="26"/>
          <w:szCs w:val="26"/>
        </w:rPr>
        <w:t>О</w:t>
      </w:r>
      <w:r w:rsidRPr="000E6545">
        <w:rPr>
          <w:sz w:val="26"/>
          <w:szCs w:val="26"/>
        </w:rPr>
        <w:t xml:space="preserve"> «Имени                       В.И. Ленина», СПК «Колхоз имени Мичурина», </w:t>
      </w:r>
      <w:r>
        <w:rPr>
          <w:sz w:val="26"/>
          <w:szCs w:val="26"/>
        </w:rPr>
        <w:t>СПК «К</w:t>
      </w:r>
      <w:r w:rsidRPr="000E6545">
        <w:rPr>
          <w:sz w:val="26"/>
          <w:szCs w:val="26"/>
        </w:rPr>
        <w:t>олхоз имени Калинина</w:t>
      </w:r>
      <w:r>
        <w:rPr>
          <w:sz w:val="26"/>
          <w:szCs w:val="26"/>
        </w:rPr>
        <w:t>»</w:t>
      </w:r>
      <w:r w:rsidRPr="000E6545">
        <w:rPr>
          <w:sz w:val="26"/>
          <w:szCs w:val="26"/>
        </w:rPr>
        <w:t>, ООО «Нагорье»);</w:t>
      </w:r>
    </w:p>
    <w:p w:rsidR="00114BCF" w:rsidRPr="000E6545" w:rsidRDefault="00114BCF" w:rsidP="00114B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0E6545">
        <w:rPr>
          <w:sz w:val="26"/>
          <w:szCs w:val="26"/>
        </w:rPr>
        <w:t>приобретение племенных животных (АО «Имени В.И. Ленина»</w:t>
      </w:r>
      <w:r>
        <w:rPr>
          <w:sz w:val="26"/>
          <w:szCs w:val="26"/>
        </w:rPr>
        <w:t>,</w:t>
      </w:r>
      <w:r w:rsidRPr="000E6545">
        <w:rPr>
          <w:sz w:val="26"/>
          <w:szCs w:val="26"/>
        </w:rPr>
        <w:t xml:space="preserve"> приобретение нетелей и телок);</w:t>
      </w:r>
    </w:p>
    <w:p w:rsidR="00114BCF" w:rsidRPr="000E6545" w:rsidRDefault="00114BCF" w:rsidP="00114BCF">
      <w:pPr>
        <w:ind w:firstLine="709"/>
        <w:jc w:val="both"/>
        <w:rPr>
          <w:sz w:val="26"/>
          <w:szCs w:val="26"/>
        </w:rPr>
      </w:pPr>
      <w:r w:rsidRPr="000E6545">
        <w:rPr>
          <w:sz w:val="26"/>
          <w:szCs w:val="26"/>
        </w:rPr>
        <w:lastRenderedPageBreak/>
        <w:t xml:space="preserve">– возмещение части затрат на </w:t>
      </w:r>
      <w:r>
        <w:rPr>
          <w:sz w:val="26"/>
          <w:szCs w:val="26"/>
        </w:rPr>
        <w:t>выплату процентных</w:t>
      </w:r>
      <w:r w:rsidRPr="000E6545">
        <w:rPr>
          <w:sz w:val="26"/>
          <w:szCs w:val="26"/>
        </w:rPr>
        <w:t xml:space="preserve"> ставо</w:t>
      </w:r>
      <w:r>
        <w:rPr>
          <w:sz w:val="26"/>
          <w:szCs w:val="26"/>
        </w:rPr>
        <w:t>к по инвестиционным кредитам (АО</w:t>
      </w:r>
      <w:r w:rsidRPr="000E6545">
        <w:rPr>
          <w:sz w:val="26"/>
          <w:szCs w:val="26"/>
        </w:rPr>
        <w:t xml:space="preserve"> «Имени В.И. Ленина», СПК «Колхоз имени Мичурина» – на развитие животноводства);</w:t>
      </w:r>
    </w:p>
    <w:p w:rsidR="00114BCF" w:rsidRPr="000E6545" w:rsidRDefault="00114BCF" w:rsidP="00114BCF">
      <w:pPr>
        <w:ind w:firstLine="709"/>
        <w:jc w:val="both"/>
        <w:rPr>
          <w:sz w:val="26"/>
          <w:szCs w:val="26"/>
        </w:rPr>
      </w:pPr>
      <w:r w:rsidRPr="000E6545">
        <w:rPr>
          <w:sz w:val="26"/>
          <w:szCs w:val="26"/>
        </w:rPr>
        <w:t xml:space="preserve">– </w:t>
      </w:r>
      <w:r w:rsidRPr="000E6545">
        <w:rPr>
          <w:color w:val="000000"/>
          <w:sz w:val="26"/>
          <w:szCs w:val="26"/>
        </w:rPr>
        <w:t>компенсаци</w:t>
      </w:r>
      <w:r>
        <w:rPr>
          <w:color w:val="000000"/>
          <w:sz w:val="26"/>
          <w:szCs w:val="26"/>
        </w:rPr>
        <w:t>я</w:t>
      </w:r>
      <w:r w:rsidRPr="000E6545">
        <w:rPr>
          <w:color w:val="000000"/>
          <w:sz w:val="26"/>
          <w:szCs w:val="26"/>
        </w:rPr>
        <w:t xml:space="preserve"> </w:t>
      </w:r>
      <w:r w:rsidRPr="000E6545">
        <w:rPr>
          <w:sz w:val="26"/>
          <w:szCs w:val="26"/>
        </w:rPr>
        <w:t xml:space="preserve">части стоимости </w:t>
      </w:r>
      <w:r w:rsidRPr="000E6545">
        <w:rPr>
          <w:color w:val="000000"/>
          <w:sz w:val="26"/>
          <w:szCs w:val="26"/>
        </w:rPr>
        <w:t>приобретенных и</w:t>
      </w:r>
      <w:r>
        <w:rPr>
          <w:color w:val="000000"/>
          <w:sz w:val="26"/>
          <w:szCs w:val="26"/>
        </w:rPr>
        <w:t>ли</w:t>
      </w:r>
      <w:r w:rsidRPr="000E6545">
        <w:rPr>
          <w:color w:val="000000"/>
          <w:sz w:val="26"/>
          <w:szCs w:val="26"/>
        </w:rPr>
        <w:t xml:space="preserve"> приобретаемых на условиях финансовой аренды (лизинга) сельскохозяйственной техники и технологического оборудования, </w:t>
      </w:r>
      <w:r w:rsidRPr="000E6545">
        <w:rPr>
          <w:sz w:val="26"/>
          <w:szCs w:val="26"/>
        </w:rPr>
        <w:t>в том числе энергоэффективны</w:t>
      </w:r>
      <w:r>
        <w:rPr>
          <w:sz w:val="26"/>
          <w:szCs w:val="26"/>
        </w:rPr>
        <w:t>х и энергоресурсосберегающих (АО</w:t>
      </w:r>
      <w:r w:rsidRPr="000E6545">
        <w:rPr>
          <w:sz w:val="26"/>
          <w:szCs w:val="26"/>
        </w:rPr>
        <w:t xml:space="preserve"> «Имени В.И. Ленина», СПК «Колхоз имени Мичурина», ООО «Нагорье», ООО «Смоленское», ЗАО «Святово-лен»);</w:t>
      </w:r>
    </w:p>
    <w:p w:rsidR="00114BCF" w:rsidRPr="000E6545" w:rsidRDefault="00114BCF" w:rsidP="00114BCF">
      <w:pPr>
        <w:ind w:firstLine="709"/>
        <w:jc w:val="both"/>
        <w:rPr>
          <w:sz w:val="26"/>
          <w:szCs w:val="26"/>
        </w:rPr>
      </w:pPr>
      <w:r w:rsidRPr="000E6545">
        <w:rPr>
          <w:sz w:val="26"/>
          <w:szCs w:val="26"/>
        </w:rPr>
        <w:t>– развитие растениеводства, включающ</w:t>
      </w:r>
      <w:r>
        <w:rPr>
          <w:sz w:val="26"/>
          <w:szCs w:val="26"/>
        </w:rPr>
        <w:t>ее</w:t>
      </w:r>
      <w:r w:rsidRPr="000E6545">
        <w:rPr>
          <w:sz w:val="26"/>
          <w:szCs w:val="26"/>
        </w:rPr>
        <w:t xml:space="preserve"> в себя субсидии на производство кондиционных семян и приобретение элитных семян (КХ Ливинцова С.А, СПК «Колхоз имени Мичурина»); </w:t>
      </w:r>
    </w:p>
    <w:p w:rsidR="00114BCF" w:rsidRPr="000E6545" w:rsidRDefault="00114BCF" w:rsidP="00114BCF">
      <w:pPr>
        <w:ind w:firstLine="709"/>
        <w:jc w:val="both"/>
        <w:rPr>
          <w:sz w:val="26"/>
          <w:szCs w:val="26"/>
        </w:rPr>
      </w:pPr>
      <w:r w:rsidRPr="000E6545">
        <w:rPr>
          <w:sz w:val="26"/>
          <w:szCs w:val="26"/>
        </w:rPr>
        <w:t xml:space="preserve">– возмещение части затрат на развитие мелиорации земель сельскохозяйственного назначения </w:t>
      </w:r>
      <w:r>
        <w:rPr>
          <w:sz w:val="26"/>
          <w:szCs w:val="26"/>
        </w:rPr>
        <w:t>(ввод в оборот) (ООО «Нагорье»).</w:t>
      </w:r>
      <w:r w:rsidRPr="000E6545">
        <w:rPr>
          <w:sz w:val="26"/>
          <w:szCs w:val="26"/>
        </w:rPr>
        <w:t xml:space="preserve">   </w:t>
      </w:r>
    </w:p>
    <w:p w:rsidR="00114BCF" w:rsidRDefault="00114BCF" w:rsidP="00114BCF">
      <w:pPr>
        <w:pStyle w:val="a7"/>
        <w:spacing w:after="0" w:line="240" w:lineRule="auto"/>
        <w:ind w:left="0" w:firstLine="709"/>
        <w:rPr>
          <w:b/>
        </w:rPr>
      </w:pPr>
    </w:p>
    <w:p w:rsidR="00114BCF" w:rsidRPr="003D5A04" w:rsidRDefault="00114BCF" w:rsidP="00114BCF">
      <w:pPr>
        <w:pStyle w:val="a7"/>
        <w:spacing w:after="0" w:line="240" w:lineRule="auto"/>
        <w:ind w:left="0" w:firstLine="709"/>
        <w:rPr>
          <w:b/>
        </w:rPr>
      </w:pPr>
      <w:r w:rsidRPr="003D5A04">
        <w:rPr>
          <w:b/>
        </w:rPr>
        <w:t>3. Труд и занятость</w:t>
      </w:r>
    </w:p>
    <w:p w:rsidR="00114BCF" w:rsidRPr="00E514E1" w:rsidRDefault="00114BCF" w:rsidP="00114BCF">
      <w:pPr>
        <w:pStyle w:val="a7"/>
        <w:spacing w:after="0" w:line="240" w:lineRule="auto"/>
        <w:ind w:left="0" w:firstLine="709"/>
        <w:jc w:val="both"/>
      </w:pPr>
      <w:r w:rsidRPr="00C24A8A">
        <w:rPr>
          <w:lang w:eastAsia="ru-RU"/>
        </w:rPr>
        <w:t xml:space="preserve">В 2020 году </w:t>
      </w:r>
      <w:r w:rsidRPr="00D03C36">
        <w:rPr>
          <w:lang w:eastAsia="ru-RU"/>
        </w:rPr>
        <w:t xml:space="preserve">на крупных и средних предприятиях </w:t>
      </w:r>
      <w:r w:rsidRPr="00C24A8A">
        <w:rPr>
          <w:lang w:eastAsia="ru-RU"/>
        </w:rPr>
        <w:t xml:space="preserve">городского округа работали </w:t>
      </w:r>
      <w:r w:rsidRPr="001E7EA9">
        <w:rPr>
          <w:lang w:eastAsia="ru-RU"/>
        </w:rPr>
        <w:t>10,4 тыс.</w:t>
      </w:r>
      <w:r w:rsidRPr="00C24A8A">
        <w:rPr>
          <w:lang w:eastAsia="ru-RU"/>
        </w:rPr>
        <w:t xml:space="preserve"> человек</w:t>
      </w:r>
      <w:r>
        <w:rPr>
          <w:lang w:eastAsia="ru-RU"/>
        </w:rPr>
        <w:t xml:space="preserve">, что на 600 человек больше, чем </w:t>
      </w:r>
      <w:r w:rsidRPr="00C24A8A">
        <w:rPr>
          <w:lang w:eastAsia="ru-RU"/>
        </w:rPr>
        <w:t>в 2019</w:t>
      </w:r>
      <w:r>
        <w:rPr>
          <w:lang w:eastAsia="ru-RU"/>
        </w:rPr>
        <w:t xml:space="preserve"> году</w:t>
      </w:r>
      <w:r w:rsidRPr="00C24A8A">
        <w:rPr>
          <w:lang w:eastAsia="ru-RU"/>
        </w:rPr>
        <w:t xml:space="preserve">. Среднемесячная заработная плата работников </w:t>
      </w:r>
      <w:r>
        <w:rPr>
          <w:lang w:eastAsia="ru-RU"/>
        </w:rPr>
        <w:t xml:space="preserve">в </w:t>
      </w:r>
      <w:r w:rsidRPr="00C24A8A">
        <w:rPr>
          <w:lang w:eastAsia="ru-RU"/>
        </w:rPr>
        <w:t>2020 год</w:t>
      </w:r>
      <w:r>
        <w:rPr>
          <w:lang w:eastAsia="ru-RU"/>
        </w:rPr>
        <w:t>у</w:t>
      </w:r>
      <w:r w:rsidRPr="00C24A8A">
        <w:rPr>
          <w:lang w:eastAsia="ru-RU"/>
        </w:rPr>
        <w:t xml:space="preserve"> составила 3</w:t>
      </w:r>
      <w:r>
        <w:rPr>
          <w:lang w:eastAsia="ru-RU"/>
        </w:rPr>
        <w:t>6,7 тыс.</w:t>
      </w:r>
      <w:r w:rsidRPr="00C24A8A">
        <w:rPr>
          <w:lang w:eastAsia="ru-RU"/>
        </w:rPr>
        <w:t xml:space="preserve"> рублей, что на </w:t>
      </w:r>
      <w:r w:rsidRPr="002C2FEE">
        <w:rPr>
          <w:lang w:eastAsia="ru-RU"/>
        </w:rPr>
        <w:t>6% больше</w:t>
      </w:r>
      <w:r w:rsidRPr="00C24A8A">
        <w:rPr>
          <w:lang w:eastAsia="ru-RU"/>
        </w:rPr>
        <w:t xml:space="preserve">, чем </w:t>
      </w:r>
      <w:r>
        <w:rPr>
          <w:lang w:eastAsia="ru-RU"/>
        </w:rPr>
        <w:t>в</w:t>
      </w:r>
      <w:r w:rsidRPr="00C24A8A">
        <w:rPr>
          <w:lang w:eastAsia="ru-RU"/>
        </w:rPr>
        <w:t xml:space="preserve"> 2019 год</w:t>
      </w:r>
      <w:r>
        <w:rPr>
          <w:lang w:eastAsia="ru-RU"/>
        </w:rPr>
        <w:t>у</w:t>
      </w:r>
      <w:r w:rsidRPr="00C24A8A">
        <w:rPr>
          <w:lang w:eastAsia="ru-RU"/>
        </w:rPr>
        <w:t>.</w:t>
      </w:r>
      <w:r w:rsidRPr="00E514E1">
        <w:rPr>
          <w:lang w:eastAsia="ru-RU"/>
        </w:rPr>
        <w:tab/>
      </w:r>
    </w:p>
    <w:p w:rsidR="00114BCF" w:rsidRDefault="00114BCF" w:rsidP="00114BCF">
      <w:pPr>
        <w:pStyle w:val="a3"/>
        <w:spacing w:after="0"/>
        <w:contextualSpacing/>
        <w:jc w:val="center"/>
        <w:rPr>
          <w:b/>
          <w:sz w:val="26"/>
          <w:szCs w:val="26"/>
        </w:rPr>
      </w:pPr>
    </w:p>
    <w:p w:rsidR="00114BCF" w:rsidRPr="00D03C36" w:rsidRDefault="00114BCF" w:rsidP="00114BCF">
      <w:pPr>
        <w:pStyle w:val="a3"/>
        <w:spacing w:after="0"/>
        <w:contextualSpacing/>
        <w:jc w:val="right"/>
        <w:rPr>
          <w:sz w:val="26"/>
          <w:szCs w:val="26"/>
        </w:rPr>
      </w:pPr>
      <w:r w:rsidRPr="00D03C36">
        <w:rPr>
          <w:sz w:val="26"/>
          <w:szCs w:val="26"/>
        </w:rPr>
        <w:t>Таблица 2</w:t>
      </w:r>
    </w:p>
    <w:p w:rsidR="00114BCF" w:rsidRPr="00D03C36" w:rsidRDefault="00114BCF" w:rsidP="00114BCF">
      <w:pPr>
        <w:pStyle w:val="a3"/>
        <w:spacing w:after="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о с</w:t>
      </w:r>
      <w:r w:rsidRPr="00D03C36">
        <w:rPr>
          <w:sz w:val="26"/>
          <w:szCs w:val="26"/>
        </w:rPr>
        <w:t>реднесписочн</w:t>
      </w:r>
      <w:r>
        <w:rPr>
          <w:sz w:val="26"/>
          <w:szCs w:val="26"/>
        </w:rPr>
        <w:t>ой</w:t>
      </w:r>
      <w:r w:rsidRPr="00D03C36">
        <w:rPr>
          <w:sz w:val="26"/>
          <w:szCs w:val="26"/>
        </w:rPr>
        <w:t xml:space="preserve"> численност</w:t>
      </w:r>
      <w:r>
        <w:rPr>
          <w:sz w:val="26"/>
          <w:szCs w:val="26"/>
        </w:rPr>
        <w:t>и</w:t>
      </w:r>
      <w:r w:rsidRPr="00D03C36">
        <w:rPr>
          <w:sz w:val="26"/>
          <w:szCs w:val="26"/>
        </w:rPr>
        <w:t xml:space="preserve"> работников и заработн</w:t>
      </w:r>
      <w:r>
        <w:rPr>
          <w:sz w:val="26"/>
          <w:szCs w:val="26"/>
        </w:rPr>
        <w:t>ой</w:t>
      </w:r>
      <w:r w:rsidRPr="00D03C36">
        <w:rPr>
          <w:sz w:val="26"/>
          <w:szCs w:val="26"/>
        </w:rPr>
        <w:t xml:space="preserve"> плат</w:t>
      </w:r>
      <w:r>
        <w:rPr>
          <w:sz w:val="26"/>
          <w:szCs w:val="26"/>
        </w:rPr>
        <w:t>е</w:t>
      </w:r>
      <w:r w:rsidRPr="00D03C36">
        <w:rPr>
          <w:sz w:val="26"/>
          <w:szCs w:val="26"/>
        </w:rPr>
        <w:t xml:space="preserve"> </w:t>
      </w:r>
    </w:p>
    <w:p w:rsidR="00114BCF" w:rsidRDefault="00114BCF" w:rsidP="00114BCF">
      <w:pPr>
        <w:pStyle w:val="a3"/>
        <w:spacing w:after="0"/>
        <w:contextualSpacing/>
        <w:jc w:val="center"/>
        <w:rPr>
          <w:sz w:val="26"/>
          <w:szCs w:val="26"/>
        </w:rPr>
      </w:pPr>
      <w:r w:rsidRPr="00D03C36">
        <w:rPr>
          <w:sz w:val="26"/>
          <w:szCs w:val="26"/>
        </w:rPr>
        <w:t>на крупных и средних предприятиях городского округа</w:t>
      </w:r>
    </w:p>
    <w:p w:rsidR="00114BCF" w:rsidRPr="00BD4DE6" w:rsidRDefault="00114BCF" w:rsidP="00114BCF">
      <w:pPr>
        <w:pStyle w:val="a3"/>
        <w:spacing w:after="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город Переславль-Залесский Ярославской области</w:t>
      </w:r>
    </w:p>
    <w:tbl>
      <w:tblPr>
        <w:tblW w:w="9209" w:type="dxa"/>
        <w:jc w:val="center"/>
        <w:tblLook w:val="00A0" w:firstRow="1" w:lastRow="0" w:firstColumn="1" w:lastColumn="0" w:noHBand="0" w:noVBand="0"/>
      </w:tblPr>
      <w:tblGrid>
        <w:gridCol w:w="4531"/>
        <w:gridCol w:w="1417"/>
        <w:gridCol w:w="1559"/>
        <w:gridCol w:w="1702"/>
      </w:tblGrid>
      <w:tr w:rsidR="00114BCF" w:rsidRPr="003E4BDE" w:rsidTr="001C2911">
        <w:trPr>
          <w:trHeight w:val="341"/>
          <w:jc w:val="center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CF" w:rsidRPr="003E4BDE" w:rsidRDefault="00114BCF" w:rsidP="001C2911">
            <w:pPr>
              <w:contextualSpacing/>
              <w:jc w:val="center"/>
              <w:rPr>
                <w:sz w:val="26"/>
                <w:szCs w:val="26"/>
              </w:rPr>
            </w:pPr>
            <w:r w:rsidRPr="003E4BDE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CF" w:rsidRPr="003E4BDE" w:rsidRDefault="00114BCF" w:rsidP="001C2911">
            <w:pPr>
              <w:contextualSpacing/>
              <w:jc w:val="center"/>
              <w:rPr>
                <w:sz w:val="26"/>
                <w:szCs w:val="26"/>
              </w:rPr>
            </w:pPr>
            <w:r w:rsidRPr="003E4BDE">
              <w:rPr>
                <w:sz w:val="26"/>
                <w:szCs w:val="26"/>
              </w:rPr>
              <w:t>Значение показателя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BCF" w:rsidRPr="003E4BDE" w:rsidRDefault="00114BCF" w:rsidP="001C2911">
            <w:pPr>
              <w:contextualSpacing/>
              <w:jc w:val="center"/>
              <w:rPr>
                <w:sz w:val="26"/>
                <w:szCs w:val="26"/>
              </w:rPr>
            </w:pPr>
            <w:r w:rsidRPr="00BD4DE6">
              <w:rPr>
                <w:sz w:val="26"/>
                <w:szCs w:val="26"/>
              </w:rPr>
              <w:t>2020 год в % к 2019 году</w:t>
            </w:r>
          </w:p>
        </w:tc>
      </w:tr>
      <w:tr w:rsidR="00114BCF" w:rsidRPr="003E4BDE" w:rsidTr="001C2911">
        <w:trPr>
          <w:trHeight w:val="300"/>
          <w:jc w:val="center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BCF" w:rsidRPr="003E4BDE" w:rsidRDefault="00114BCF" w:rsidP="001C2911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CF" w:rsidRPr="003E4BDE" w:rsidRDefault="00114BCF" w:rsidP="001C2911">
            <w:pPr>
              <w:contextualSpacing/>
              <w:jc w:val="center"/>
              <w:rPr>
                <w:sz w:val="26"/>
                <w:szCs w:val="26"/>
              </w:rPr>
            </w:pPr>
            <w:r w:rsidRPr="003E4BDE">
              <w:rPr>
                <w:sz w:val="26"/>
                <w:szCs w:val="26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CF" w:rsidRPr="003E4BDE" w:rsidRDefault="00114BCF" w:rsidP="001C2911">
            <w:pPr>
              <w:contextualSpacing/>
              <w:jc w:val="center"/>
              <w:rPr>
                <w:sz w:val="26"/>
                <w:szCs w:val="26"/>
              </w:rPr>
            </w:pPr>
            <w:r w:rsidRPr="003E4BDE">
              <w:rPr>
                <w:sz w:val="26"/>
                <w:szCs w:val="26"/>
              </w:rPr>
              <w:t>2020 год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CF" w:rsidRPr="003E4BDE" w:rsidRDefault="00114BCF" w:rsidP="001C2911">
            <w:pPr>
              <w:contextualSpacing/>
              <w:rPr>
                <w:sz w:val="26"/>
                <w:szCs w:val="26"/>
              </w:rPr>
            </w:pPr>
          </w:p>
        </w:tc>
      </w:tr>
      <w:tr w:rsidR="00114BCF" w:rsidRPr="003E4BDE" w:rsidTr="001C2911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CF" w:rsidRPr="003E4BDE" w:rsidRDefault="00114BCF" w:rsidP="001C2911">
            <w:pPr>
              <w:contextualSpacing/>
              <w:rPr>
                <w:sz w:val="26"/>
                <w:szCs w:val="26"/>
              </w:rPr>
            </w:pPr>
            <w:r w:rsidRPr="003E4BDE">
              <w:rPr>
                <w:color w:val="000000"/>
                <w:sz w:val="26"/>
                <w:szCs w:val="26"/>
              </w:rPr>
              <w:t xml:space="preserve">Среднесписочная численность работников, человек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CF" w:rsidRPr="003E4BDE" w:rsidRDefault="00114BCF" w:rsidP="001C2911">
            <w:pPr>
              <w:contextualSpacing/>
              <w:jc w:val="center"/>
              <w:rPr>
                <w:sz w:val="26"/>
                <w:szCs w:val="26"/>
              </w:rPr>
            </w:pPr>
            <w:r w:rsidRPr="003E4BDE">
              <w:rPr>
                <w:sz w:val="26"/>
                <w:szCs w:val="26"/>
              </w:rPr>
              <w:t>9861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CF" w:rsidRPr="003E4BDE" w:rsidRDefault="00114BCF" w:rsidP="001C2911">
            <w:pPr>
              <w:contextualSpacing/>
              <w:jc w:val="center"/>
              <w:rPr>
                <w:sz w:val="26"/>
                <w:szCs w:val="26"/>
              </w:rPr>
            </w:pPr>
            <w:r w:rsidRPr="003E4BDE">
              <w:rPr>
                <w:sz w:val="26"/>
                <w:szCs w:val="26"/>
              </w:rPr>
              <w:t>10388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CF" w:rsidRPr="003E4BDE" w:rsidRDefault="00114BCF" w:rsidP="001C2911">
            <w:pPr>
              <w:contextualSpacing/>
              <w:jc w:val="center"/>
              <w:rPr>
                <w:sz w:val="26"/>
                <w:szCs w:val="26"/>
              </w:rPr>
            </w:pPr>
            <w:r w:rsidRPr="003E4BDE">
              <w:rPr>
                <w:sz w:val="26"/>
                <w:szCs w:val="26"/>
              </w:rPr>
              <w:t>105,3</w:t>
            </w:r>
          </w:p>
        </w:tc>
      </w:tr>
      <w:tr w:rsidR="00114BCF" w:rsidRPr="003E4BDE" w:rsidTr="001C2911">
        <w:trPr>
          <w:trHeight w:val="30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BCF" w:rsidRPr="003E4BDE" w:rsidRDefault="00114BCF" w:rsidP="001C2911">
            <w:pPr>
              <w:contextualSpacing/>
              <w:rPr>
                <w:sz w:val="26"/>
                <w:szCs w:val="26"/>
              </w:rPr>
            </w:pPr>
            <w:r w:rsidRPr="003E4BDE">
              <w:rPr>
                <w:color w:val="000000"/>
                <w:sz w:val="26"/>
                <w:szCs w:val="26"/>
              </w:rPr>
              <w:t xml:space="preserve">Среднемесячная </w:t>
            </w:r>
            <w:r>
              <w:rPr>
                <w:color w:val="000000"/>
                <w:sz w:val="26"/>
                <w:szCs w:val="26"/>
              </w:rPr>
              <w:t xml:space="preserve">начисленная </w:t>
            </w:r>
            <w:r w:rsidRPr="003E4BDE">
              <w:rPr>
                <w:color w:val="000000"/>
                <w:sz w:val="26"/>
                <w:szCs w:val="26"/>
              </w:rPr>
              <w:t>заработная плата,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CF" w:rsidRPr="003E4BDE" w:rsidRDefault="00114BCF" w:rsidP="001C2911">
            <w:pPr>
              <w:contextualSpacing/>
              <w:jc w:val="center"/>
              <w:rPr>
                <w:sz w:val="26"/>
                <w:szCs w:val="26"/>
              </w:rPr>
            </w:pPr>
            <w:r w:rsidRPr="003E4BDE">
              <w:rPr>
                <w:sz w:val="26"/>
                <w:szCs w:val="26"/>
              </w:rPr>
              <w:t>34637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BCF" w:rsidRPr="003E4BDE" w:rsidRDefault="00114BCF" w:rsidP="001C2911">
            <w:pPr>
              <w:contextualSpacing/>
              <w:jc w:val="center"/>
              <w:rPr>
                <w:sz w:val="26"/>
                <w:szCs w:val="26"/>
              </w:rPr>
            </w:pPr>
            <w:r w:rsidRPr="003E4BDE">
              <w:rPr>
                <w:sz w:val="26"/>
                <w:szCs w:val="26"/>
              </w:rPr>
              <w:t>36715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BCF" w:rsidRPr="003E4BDE" w:rsidRDefault="00114BCF" w:rsidP="001C2911">
            <w:pPr>
              <w:contextualSpacing/>
              <w:jc w:val="center"/>
              <w:rPr>
                <w:sz w:val="26"/>
                <w:szCs w:val="26"/>
              </w:rPr>
            </w:pPr>
            <w:r w:rsidRPr="003E4BDE">
              <w:rPr>
                <w:sz w:val="26"/>
                <w:szCs w:val="26"/>
              </w:rPr>
              <w:t>106</w:t>
            </w:r>
            <w:r>
              <w:rPr>
                <w:sz w:val="26"/>
                <w:szCs w:val="26"/>
              </w:rPr>
              <w:t>,0</w:t>
            </w:r>
          </w:p>
        </w:tc>
      </w:tr>
    </w:tbl>
    <w:p w:rsidR="00114BCF" w:rsidRPr="007F4854" w:rsidRDefault="00114BCF" w:rsidP="00114BCF">
      <w:pPr>
        <w:pStyle w:val="a3"/>
        <w:spacing w:after="0"/>
        <w:ind w:left="1353"/>
        <w:contextualSpacing/>
      </w:pPr>
    </w:p>
    <w:p w:rsidR="00114BCF" w:rsidRPr="003D5A04" w:rsidRDefault="00114BCF" w:rsidP="00114BCF">
      <w:pPr>
        <w:ind w:firstLine="709"/>
        <w:contextualSpacing/>
        <w:jc w:val="both"/>
        <w:rPr>
          <w:sz w:val="26"/>
          <w:szCs w:val="26"/>
        </w:rPr>
      </w:pPr>
      <w:r w:rsidRPr="003D5A04">
        <w:rPr>
          <w:sz w:val="26"/>
          <w:szCs w:val="26"/>
        </w:rPr>
        <w:t>С 1 января 202</w:t>
      </w:r>
      <w:r>
        <w:rPr>
          <w:sz w:val="26"/>
          <w:szCs w:val="26"/>
        </w:rPr>
        <w:t>1</w:t>
      </w:r>
      <w:r w:rsidRPr="003D5A04">
        <w:rPr>
          <w:sz w:val="26"/>
          <w:szCs w:val="26"/>
        </w:rPr>
        <w:t xml:space="preserve"> года на федеральном уровне установлен МРОТ в размере </w:t>
      </w:r>
      <w:r w:rsidRPr="00236C6F">
        <w:rPr>
          <w:sz w:val="26"/>
          <w:szCs w:val="26"/>
        </w:rPr>
        <w:t>12792</w:t>
      </w:r>
      <w:r w:rsidRPr="003D5A04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3D5A04">
        <w:rPr>
          <w:sz w:val="26"/>
          <w:szCs w:val="26"/>
        </w:rPr>
        <w:t>. Ситуация по выплате заработной платы и трудоустройству жителей городского округа находится на контроле межведомственной комиссии по снижению неформальной занятости, легализации заработной платы и повышению собираемости страховых взносов во внебюджетные фонды.</w:t>
      </w:r>
    </w:p>
    <w:p w:rsidR="00114BCF" w:rsidRPr="00C24A8A" w:rsidRDefault="00114BCF" w:rsidP="00114BCF">
      <w:pPr>
        <w:pStyle w:val="a7"/>
        <w:spacing w:after="0" w:line="240" w:lineRule="auto"/>
        <w:ind w:left="0" w:firstLine="709"/>
        <w:jc w:val="both"/>
        <w:rPr>
          <w:lang w:eastAsia="ru-RU"/>
        </w:rPr>
      </w:pPr>
      <w:r w:rsidRPr="00C24A8A">
        <w:rPr>
          <w:lang w:eastAsia="ru-RU"/>
        </w:rPr>
        <w:t>По состоянию на 1 января 202</w:t>
      </w:r>
      <w:r>
        <w:rPr>
          <w:lang w:eastAsia="ru-RU"/>
        </w:rPr>
        <w:t>1</w:t>
      </w:r>
      <w:r w:rsidRPr="00C24A8A">
        <w:rPr>
          <w:lang w:eastAsia="ru-RU"/>
        </w:rPr>
        <w:t xml:space="preserve"> года уровень безработицы </w:t>
      </w:r>
      <w:r>
        <w:rPr>
          <w:lang w:eastAsia="ru-RU"/>
        </w:rPr>
        <w:t xml:space="preserve">в городском округе </w:t>
      </w:r>
      <w:r w:rsidRPr="00C24A8A">
        <w:rPr>
          <w:lang w:eastAsia="ru-RU"/>
        </w:rPr>
        <w:t>составил 1%</w:t>
      </w:r>
      <w:r>
        <w:rPr>
          <w:lang w:eastAsia="ru-RU"/>
        </w:rPr>
        <w:t xml:space="preserve"> </w:t>
      </w:r>
      <w:r w:rsidRPr="008C2057">
        <w:rPr>
          <w:lang w:eastAsia="ru-RU"/>
        </w:rPr>
        <w:t>(на 1 января 2020 года – 0,5%). Это</w:t>
      </w:r>
      <w:r w:rsidRPr="00C24A8A">
        <w:rPr>
          <w:lang w:eastAsia="ru-RU"/>
        </w:rPr>
        <w:t xml:space="preserve"> самое низкое значение </w:t>
      </w:r>
      <w:r>
        <w:rPr>
          <w:lang w:eastAsia="ru-RU"/>
        </w:rPr>
        <w:t xml:space="preserve">среди муниципальных образований </w:t>
      </w:r>
      <w:r w:rsidRPr="00C24A8A">
        <w:rPr>
          <w:lang w:eastAsia="ru-RU"/>
        </w:rPr>
        <w:t xml:space="preserve">в Ярославской области. </w:t>
      </w:r>
      <w:r>
        <w:rPr>
          <w:lang w:eastAsia="ru-RU"/>
        </w:rPr>
        <w:t xml:space="preserve">Причиной роста безработицы стало </w:t>
      </w:r>
      <w:r w:rsidRPr="00E514E1">
        <w:rPr>
          <w:color w:val="000000"/>
          <w:shd w:val="clear" w:color="auto" w:fill="FFFFFF"/>
        </w:rPr>
        <w:t xml:space="preserve">временное увеличение </w:t>
      </w:r>
      <w:r>
        <w:rPr>
          <w:color w:val="000000"/>
          <w:shd w:val="clear" w:color="auto" w:fill="FFFFFF"/>
        </w:rPr>
        <w:t xml:space="preserve">Правительством Российской Федерации размера </w:t>
      </w:r>
      <w:r w:rsidRPr="00E514E1">
        <w:rPr>
          <w:color w:val="000000"/>
          <w:shd w:val="clear" w:color="auto" w:fill="FFFFFF"/>
        </w:rPr>
        <w:t xml:space="preserve">пособия </w:t>
      </w:r>
      <w:r>
        <w:rPr>
          <w:color w:val="000000"/>
          <w:shd w:val="clear" w:color="auto" w:fill="FFFFFF"/>
        </w:rPr>
        <w:t xml:space="preserve">по безработице </w:t>
      </w:r>
      <w:r w:rsidRPr="00E514E1">
        <w:rPr>
          <w:color w:val="000000"/>
          <w:shd w:val="clear" w:color="auto" w:fill="FFFFFF"/>
        </w:rPr>
        <w:t>с 1,5 ты</w:t>
      </w:r>
      <w:r>
        <w:rPr>
          <w:color w:val="000000"/>
          <w:shd w:val="clear" w:color="auto" w:fill="FFFFFF"/>
        </w:rPr>
        <w:t>с. рублей</w:t>
      </w:r>
      <w:r w:rsidRPr="00E514E1">
        <w:rPr>
          <w:color w:val="000000"/>
          <w:shd w:val="clear" w:color="auto" w:fill="FFFFFF"/>
        </w:rPr>
        <w:t xml:space="preserve"> до 4,5 тыс</w:t>
      </w:r>
      <w:r>
        <w:rPr>
          <w:color w:val="000000"/>
          <w:shd w:val="clear" w:color="auto" w:fill="FFFFFF"/>
        </w:rPr>
        <w:t xml:space="preserve">. </w:t>
      </w:r>
      <w:r w:rsidRPr="00E514E1">
        <w:rPr>
          <w:color w:val="000000"/>
          <w:shd w:val="clear" w:color="auto" w:fill="FFFFFF"/>
        </w:rPr>
        <w:t>рублей, а также введение специального пособия в размере 12</w:t>
      </w:r>
      <w:r>
        <w:rPr>
          <w:color w:val="000000"/>
          <w:shd w:val="clear" w:color="auto" w:fill="FFFFFF"/>
        </w:rPr>
        <w:t>,0</w:t>
      </w:r>
      <w:r w:rsidRPr="00E514E1">
        <w:rPr>
          <w:color w:val="000000"/>
          <w:shd w:val="clear" w:color="auto" w:fill="FFFFFF"/>
        </w:rPr>
        <w:t xml:space="preserve"> тыс</w:t>
      </w:r>
      <w:r>
        <w:rPr>
          <w:color w:val="000000"/>
          <w:shd w:val="clear" w:color="auto" w:fill="FFFFFF"/>
        </w:rPr>
        <w:t>.</w:t>
      </w:r>
      <w:r w:rsidRPr="00E514E1">
        <w:rPr>
          <w:color w:val="000000"/>
          <w:shd w:val="clear" w:color="auto" w:fill="FFFFFF"/>
        </w:rPr>
        <w:t xml:space="preserve"> рублей для граждан, потерявших работу после 1 марта 2020 года.</w:t>
      </w:r>
      <w:r>
        <w:rPr>
          <w:color w:val="000000"/>
          <w:shd w:val="clear" w:color="auto" w:fill="FFFFFF"/>
        </w:rPr>
        <w:t xml:space="preserve"> </w:t>
      </w:r>
    </w:p>
    <w:p w:rsidR="00114BCF" w:rsidRDefault="00114BCF" w:rsidP="00114BCF">
      <w:pPr>
        <w:pStyle w:val="a7"/>
        <w:spacing w:after="0" w:line="240" w:lineRule="auto"/>
        <w:ind w:left="0" w:firstLine="709"/>
        <w:rPr>
          <w:b/>
        </w:rPr>
      </w:pPr>
    </w:p>
    <w:p w:rsidR="00114BCF" w:rsidRDefault="00114BCF" w:rsidP="00114BCF">
      <w:pPr>
        <w:pStyle w:val="a7"/>
        <w:spacing w:after="0" w:line="240" w:lineRule="auto"/>
        <w:ind w:left="0" w:firstLine="709"/>
        <w:rPr>
          <w:b/>
        </w:rPr>
      </w:pPr>
      <w:r>
        <w:rPr>
          <w:b/>
        </w:rPr>
        <w:t xml:space="preserve">4. Строительство и инвестиции   </w:t>
      </w:r>
    </w:p>
    <w:p w:rsidR="00114BCF" w:rsidRDefault="00114BCF" w:rsidP="00114BCF">
      <w:pPr>
        <w:pStyle w:val="a7"/>
        <w:spacing w:after="0" w:line="240" w:lineRule="auto"/>
        <w:ind w:left="0" w:firstLine="709"/>
        <w:rPr>
          <w:b/>
        </w:rPr>
      </w:pPr>
      <w:r w:rsidRPr="006342C8">
        <w:rPr>
          <w:b/>
        </w:rPr>
        <w:t>Строительство</w:t>
      </w:r>
    </w:p>
    <w:p w:rsidR="00114BCF" w:rsidRPr="00434F58" w:rsidRDefault="00114BCF" w:rsidP="00114BCF">
      <w:pPr>
        <w:suppressLineNumbers/>
        <w:suppressAutoHyphens/>
        <w:ind w:firstLine="709"/>
        <w:jc w:val="both"/>
        <w:rPr>
          <w:sz w:val="26"/>
          <w:szCs w:val="26"/>
        </w:rPr>
      </w:pPr>
      <w:r w:rsidRPr="00434F58">
        <w:rPr>
          <w:sz w:val="26"/>
          <w:szCs w:val="26"/>
        </w:rPr>
        <w:t>На 1 января 2021 года общая площадь жилищного фонда городского округа составила 1985,4 тыс. кв. метров.</w:t>
      </w:r>
    </w:p>
    <w:p w:rsidR="00114BCF" w:rsidRDefault="00114BCF" w:rsidP="00114BCF">
      <w:pPr>
        <w:suppressLineNumbers/>
        <w:suppressAutoHyphens/>
        <w:ind w:firstLine="709"/>
        <w:jc w:val="both"/>
        <w:rPr>
          <w:sz w:val="26"/>
          <w:szCs w:val="26"/>
          <w:lang w:eastAsia="zh-CN"/>
        </w:rPr>
      </w:pPr>
      <w:r w:rsidRPr="00BC66E1">
        <w:rPr>
          <w:sz w:val="26"/>
          <w:szCs w:val="26"/>
        </w:rPr>
        <w:t>В 2020 году было введено в эксплуатацию 2</w:t>
      </w:r>
      <w:r>
        <w:rPr>
          <w:sz w:val="26"/>
          <w:szCs w:val="26"/>
        </w:rPr>
        <w:t>63</w:t>
      </w:r>
      <w:r w:rsidRPr="00BC66E1">
        <w:rPr>
          <w:sz w:val="26"/>
          <w:szCs w:val="26"/>
        </w:rPr>
        <w:t xml:space="preserve"> объект</w:t>
      </w:r>
      <w:r>
        <w:rPr>
          <w:sz w:val="26"/>
          <w:szCs w:val="26"/>
        </w:rPr>
        <w:t>а</w:t>
      </w:r>
      <w:r w:rsidRPr="00BC66E1">
        <w:rPr>
          <w:sz w:val="26"/>
          <w:szCs w:val="26"/>
        </w:rPr>
        <w:t>, из которых 2</w:t>
      </w:r>
      <w:r>
        <w:rPr>
          <w:sz w:val="26"/>
          <w:szCs w:val="26"/>
        </w:rPr>
        <w:t>57</w:t>
      </w:r>
      <w:r w:rsidRPr="00BC66E1">
        <w:rPr>
          <w:sz w:val="26"/>
          <w:szCs w:val="26"/>
        </w:rPr>
        <w:t xml:space="preserve"> – здания жилого назначения. </w:t>
      </w:r>
      <w:r w:rsidRPr="00BC68C0">
        <w:rPr>
          <w:sz w:val="26"/>
          <w:szCs w:val="26"/>
          <w:lang w:eastAsia="zh-CN"/>
        </w:rPr>
        <w:t>Ввод жилья на территории город</w:t>
      </w:r>
      <w:r>
        <w:rPr>
          <w:sz w:val="26"/>
          <w:szCs w:val="26"/>
          <w:lang w:eastAsia="zh-CN"/>
        </w:rPr>
        <w:t>ского округа</w:t>
      </w:r>
      <w:r w:rsidRPr="00BC68C0">
        <w:rPr>
          <w:sz w:val="26"/>
          <w:szCs w:val="26"/>
          <w:lang w:eastAsia="zh-CN"/>
        </w:rPr>
        <w:t xml:space="preserve"> составил 31,2 тыс. </w:t>
      </w:r>
      <w:r w:rsidRPr="00BC68C0">
        <w:rPr>
          <w:sz w:val="26"/>
          <w:szCs w:val="26"/>
          <w:lang w:eastAsia="zh-CN"/>
        </w:rPr>
        <w:lastRenderedPageBreak/>
        <w:t xml:space="preserve">кв. м. </w:t>
      </w:r>
      <w:r>
        <w:rPr>
          <w:sz w:val="26"/>
          <w:szCs w:val="26"/>
          <w:lang w:eastAsia="zh-CN"/>
        </w:rPr>
        <w:t xml:space="preserve">(в 2019 году – 57 тыс. кв. м.). Такие объемы жилищного строительства связаны со строительством населением индивидуальных жилых домов за счет собственных и привлеченных средств. </w:t>
      </w:r>
    </w:p>
    <w:p w:rsidR="00114BCF" w:rsidRPr="00BC68C0" w:rsidRDefault="00114BCF" w:rsidP="00114BCF">
      <w:pPr>
        <w:suppressLineNumbers/>
        <w:suppressAutoHyphens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ab/>
        <w:t>В 2020 году в городе Переславле-Залесском Фондом поддержки социальных инициатив Газпрома начато строительство физкультурно-оздоровительного комплекса с бассейном и универсальным залом на улице Менделеева, возле дома 52. Срок реализации проекта – 2022 год.</w:t>
      </w:r>
    </w:p>
    <w:p w:rsidR="00114BCF" w:rsidRPr="00F54EB5" w:rsidRDefault="00114BCF" w:rsidP="00114BCF">
      <w:pPr>
        <w:ind w:firstLine="709"/>
        <w:jc w:val="both"/>
        <w:rPr>
          <w:sz w:val="26"/>
          <w:szCs w:val="26"/>
        </w:rPr>
      </w:pPr>
      <w:r w:rsidRPr="00F54EB5">
        <w:rPr>
          <w:sz w:val="26"/>
          <w:szCs w:val="26"/>
        </w:rPr>
        <w:t>Проект благоустройства прибрежной зоны Плещеева озера вош</w:t>
      </w:r>
      <w:r>
        <w:rPr>
          <w:sz w:val="26"/>
          <w:szCs w:val="26"/>
        </w:rPr>
        <w:t>е</w:t>
      </w:r>
      <w:r w:rsidRPr="00F54EB5">
        <w:rPr>
          <w:sz w:val="26"/>
          <w:szCs w:val="26"/>
        </w:rPr>
        <w:t xml:space="preserve">л в число победителей Всероссийского конкурса лучших проектов по созданию комфортной городской среды в малых городах и исторических поселениях 2020 года. Срок реализации проекта </w:t>
      </w:r>
      <w:r>
        <w:rPr>
          <w:sz w:val="26"/>
          <w:szCs w:val="26"/>
        </w:rPr>
        <w:t>–</w:t>
      </w:r>
      <w:r w:rsidRPr="00F54EB5">
        <w:rPr>
          <w:sz w:val="26"/>
          <w:szCs w:val="26"/>
        </w:rPr>
        <w:t xml:space="preserve"> 31</w:t>
      </w:r>
      <w:r>
        <w:rPr>
          <w:sz w:val="26"/>
          <w:szCs w:val="26"/>
        </w:rPr>
        <w:t xml:space="preserve"> августа </w:t>
      </w:r>
      <w:r w:rsidRPr="00F54EB5">
        <w:rPr>
          <w:sz w:val="26"/>
          <w:szCs w:val="26"/>
        </w:rPr>
        <w:t>2021</w:t>
      </w:r>
      <w:r>
        <w:rPr>
          <w:sz w:val="26"/>
          <w:szCs w:val="26"/>
        </w:rPr>
        <w:t xml:space="preserve"> года</w:t>
      </w:r>
      <w:r w:rsidRPr="00F54EB5">
        <w:rPr>
          <w:sz w:val="26"/>
          <w:szCs w:val="26"/>
        </w:rPr>
        <w:t xml:space="preserve">. </w:t>
      </w:r>
      <w:r w:rsidRPr="00E915E3">
        <w:rPr>
          <w:sz w:val="26"/>
          <w:szCs w:val="26"/>
        </w:rPr>
        <w:t>Проект</w:t>
      </w:r>
      <w:r>
        <w:rPr>
          <w:sz w:val="26"/>
          <w:szCs w:val="26"/>
        </w:rPr>
        <w:t>ом</w:t>
      </w:r>
      <w:r w:rsidRPr="00E915E3">
        <w:rPr>
          <w:sz w:val="26"/>
          <w:szCs w:val="26"/>
        </w:rPr>
        <w:t xml:space="preserve"> предусматривает</w:t>
      </w:r>
      <w:r>
        <w:rPr>
          <w:sz w:val="26"/>
          <w:szCs w:val="26"/>
        </w:rPr>
        <w:t>ся</w:t>
      </w:r>
      <w:r w:rsidRPr="00E915E3">
        <w:rPr>
          <w:sz w:val="26"/>
          <w:szCs w:val="26"/>
        </w:rPr>
        <w:t>:</w:t>
      </w:r>
      <w:r w:rsidRPr="00F54EB5">
        <w:rPr>
          <w:sz w:val="26"/>
          <w:szCs w:val="26"/>
        </w:rPr>
        <w:t xml:space="preserve"> </w:t>
      </w:r>
    </w:p>
    <w:p w:rsidR="00114BCF" w:rsidRDefault="00114BCF" w:rsidP="00114BCF">
      <w:pPr>
        <w:ind w:firstLine="709"/>
        <w:jc w:val="both"/>
        <w:rPr>
          <w:sz w:val="26"/>
          <w:szCs w:val="26"/>
        </w:rPr>
      </w:pPr>
      <w:r w:rsidRPr="00F54EB5">
        <w:rPr>
          <w:sz w:val="26"/>
          <w:szCs w:val="26"/>
        </w:rPr>
        <w:t>- обустройство спортивных площадок (волейбольной, теннисной);</w:t>
      </w:r>
      <w:r>
        <w:rPr>
          <w:sz w:val="26"/>
          <w:szCs w:val="26"/>
        </w:rPr>
        <w:t xml:space="preserve"> </w:t>
      </w:r>
    </w:p>
    <w:p w:rsidR="00114BCF" w:rsidRDefault="00114BCF" w:rsidP="00114B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обустройство </w:t>
      </w:r>
      <w:r w:rsidRPr="00F54EB5">
        <w:rPr>
          <w:sz w:val="26"/>
          <w:szCs w:val="26"/>
        </w:rPr>
        <w:t>пляжной территории с размещением малых архитектурных форм, раздевалок, киосков;</w:t>
      </w:r>
    </w:p>
    <w:p w:rsidR="00114BCF" w:rsidRPr="00F54EB5" w:rsidRDefault="00114BCF" w:rsidP="00114B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обустройство ярмарочной</w:t>
      </w:r>
      <w:r w:rsidRPr="00F54EB5">
        <w:rPr>
          <w:sz w:val="26"/>
          <w:szCs w:val="26"/>
        </w:rPr>
        <w:t xml:space="preserve"> зон</w:t>
      </w:r>
      <w:r>
        <w:rPr>
          <w:sz w:val="26"/>
          <w:szCs w:val="26"/>
        </w:rPr>
        <w:t>ы</w:t>
      </w:r>
      <w:r w:rsidRPr="00F54EB5">
        <w:rPr>
          <w:sz w:val="26"/>
          <w:szCs w:val="26"/>
        </w:rPr>
        <w:t xml:space="preserve"> с детской игровой площадкой;</w:t>
      </w:r>
    </w:p>
    <w:p w:rsidR="00114BCF" w:rsidRPr="00F54EB5" w:rsidRDefault="00114BCF" w:rsidP="00114BCF">
      <w:pPr>
        <w:ind w:firstLine="709"/>
        <w:jc w:val="both"/>
        <w:rPr>
          <w:sz w:val="26"/>
          <w:szCs w:val="26"/>
        </w:rPr>
      </w:pPr>
      <w:r w:rsidRPr="00F54EB5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организация </w:t>
      </w:r>
      <w:r w:rsidRPr="00F54EB5">
        <w:rPr>
          <w:sz w:val="26"/>
          <w:szCs w:val="26"/>
        </w:rPr>
        <w:t>остановочн</w:t>
      </w:r>
      <w:r>
        <w:rPr>
          <w:sz w:val="26"/>
          <w:szCs w:val="26"/>
        </w:rPr>
        <w:t>ого</w:t>
      </w:r>
      <w:r w:rsidRPr="00F54EB5">
        <w:rPr>
          <w:sz w:val="26"/>
          <w:szCs w:val="26"/>
        </w:rPr>
        <w:t xml:space="preserve"> комплекс</w:t>
      </w:r>
      <w:r>
        <w:rPr>
          <w:sz w:val="26"/>
          <w:szCs w:val="26"/>
        </w:rPr>
        <w:t xml:space="preserve">а и </w:t>
      </w:r>
      <w:r w:rsidRPr="00F54EB5">
        <w:rPr>
          <w:sz w:val="26"/>
          <w:szCs w:val="26"/>
        </w:rPr>
        <w:t>кругового движения;</w:t>
      </w:r>
    </w:p>
    <w:p w:rsidR="00114BCF" w:rsidRDefault="00114BCF" w:rsidP="00114BCF">
      <w:pPr>
        <w:ind w:firstLine="709"/>
        <w:jc w:val="both"/>
        <w:rPr>
          <w:sz w:val="26"/>
          <w:szCs w:val="26"/>
        </w:rPr>
      </w:pPr>
      <w:r w:rsidRPr="00F54EB5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установка </w:t>
      </w:r>
      <w:r w:rsidRPr="00F54EB5">
        <w:rPr>
          <w:sz w:val="26"/>
          <w:szCs w:val="26"/>
        </w:rPr>
        <w:t>павильон</w:t>
      </w:r>
      <w:r>
        <w:rPr>
          <w:sz w:val="26"/>
          <w:szCs w:val="26"/>
        </w:rPr>
        <w:t>ов</w:t>
      </w:r>
      <w:r w:rsidRPr="00F54EB5">
        <w:rPr>
          <w:sz w:val="26"/>
          <w:szCs w:val="26"/>
        </w:rPr>
        <w:t xml:space="preserve"> проката инвентаря</w:t>
      </w:r>
      <w:r>
        <w:rPr>
          <w:sz w:val="26"/>
          <w:szCs w:val="26"/>
        </w:rPr>
        <w:t xml:space="preserve"> и</w:t>
      </w:r>
      <w:r w:rsidRPr="00F54EB5">
        <w:rPr>
          <w:sz w:val="26"/>
          <w:szCs w:val="26"/>
        </w:rPr>
        <w:t xml:space="preserve"> летне</w:t>
      </w:r>
      <w:r>
        <w:rPr>
          <w:sz w:val="26"/>
          <w:szCs w:val="26"/>
        </w:rPr>
        <w:t>го</w:t>
      </w:r>
      <w:r w:rsidRPr="00F54EB5">
        <w:rPr>
          <w:sz w:val="26"/>
          <w:szCs w:val="26"/>
        </w:rPr>
        <w:t xml:space="preserve"> кафе</w:t>
      </w:r>
      <w:r>
        <w:rPr>
          <w:sz w:val="26"/>
          <w:szCs w:val="26"/>
        </w:rPr>
        <w:t>;</w:t>
      </w:r>
    </w:p>
    <w:p w:rsidR="00114BCF" w:rsidRDefault="00114BCF" w:rsidP="00114BCF">
      <w:pPr>
        <w:ind w:firstLine="709"/>
        <w:jc w:val="both"/>
        <w:rPr>
          <w:color w:val="333333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- </w:t>
      </w:r>
      <w:r w:rsidRPr="00763802">
        <w:rPr>
          <w:color w:val="333333"/>
          <w:sz w:val="26"/>
          <w:szCs w:val="26"/>
          <w:shd w:val="clear" w:color="auto" w:fill="FFFFFF"/>
        </w:rPr>
        <w:t>посев</w:t>
      </w:r>
      <w:r>
        <w:rPr>
          <w:color w:val="333333"/>
          <w:sz w:val="26"/>
          <w:szCs w:val="26"/>
          <w:shd w:val="clear" w:color="auto" w:fill="FFFFFF"/>
        </w:rPr>
        <w:t xml:space="preserve"> </w:t>
      </w:r>
      <w:r w:rsidRPr="00763802">
        <w:rPr>
          <w:color w:val="333333"/>
          <w:sz w:val="26"/>
          <w:szCs w:val="26"/>
          <w:shd w:val="clear" w:color="auto" w:fill="FFFFFF"/>
        </w:rPr>
        <w:t>газон</w:t>
      </w:r>
      <w:r>
        <w:rPr>
          <w:color w:val="333333"/>
          <w:sz w:val="26"/>
          <w:szCs w:val="26"/>
          <w:shd w:val="clear" w:color="auto" w:fill="FFFFFF"/>
        </w:rPr>
        <w:t>а</w:t>
      </w:r>
      <w:r w:rsidRPr="00763802">
        <w:rPr>
          <w:color w:val="333333"/>
          <w:sz w:val="26"/>
          <w:szCs w:val="26"/>
          <w:shd w:val="clear" w:color="auto" w:fill="FFFFFF"/>
        </w:rPr>
        <w:t>, обустройство парковки, высадка деревьев и кустарников</w:t>
      </w:r>
      <w:r>
        <w:rPr>
          <w:color w:val="333333"/>
          <w:sz w:val="26"/>
          <w:szCs w:val="26"/>
          <w:shd w:val="clear" w:color="auto" w:fill="FFFFFF"/>
        </w:rPr>
        <w:t>.</w:t>
      </w:r>
    </w:p>
    <w:p w:rsidR="00114BCF" w:rsidRPr="00763802" w:rsidRDefault="00114BCF" w:rsidP="00114BCF">
      <w:pPr>
        <w:ind w:firstLine="709"/>
        <w:jc w:val="both"/>
        <w:rPr>
          <w:b/>
          <w:sz w:val="26"/>
          <w:szCs w:val="26"/>
        </w:rPr>
      </w:pPr>
    </w:p>
    <w:p w:rsidR="00114BCF" w:rsidRPr="00426B86" w:rsidRDefault="00114BCF" w:rsidP="00114BCF">
      <w:pPr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426B86">
        <w:rPr>
          <w:b/>
          <w:sz w:val="26"/>
          <w:szCs w:val="26"/>
        </w:rPr>
        <w:t>Инвестиционная и предпринимательская деятельность</w:t>
      </w:r>
    </w:p>
    <w:p w:rsidR="00114BCF" w:rsidRDefault="00114BCF" w:rsidP="00114BCF">
      <w:pPr>
        <w:ind w:firstLine="709"/>
        <w:contextualSpacing/>
        <w:jc w:val="both"/>
        <w:rPr>
          <w:sz w:val="26"/>
          <w:szCs w:val="26"/>
        </w:rPr>
      </w:pPr>
      <w:r w:rsidRPr="00426B86">
        <w:rPr>
          <w:sz w:val="26"/>
          <w:szCs w:val="26"/>
        </w:rPr>
        <w:t xml:space="preserve">В 2020 году общий объем инвестиционных вложений в экономику городского округа составил </w:t>
      </w:r>
      <w:r>
        <w:rPr>
          <w:sz w:val="26"/>
          <w:szCs w:val="26"/>
        </w:rPr>
        <w:t>765,4 млн рублей. Более</w:t>
      </w:r>
      <w:r w:rsidRPr="00426B86">
        <w:rPr>
          <w:sz w:val="26"/>
          <w:szCs w:val="26"/>
        </w:rPr>
        <w:t xml:space="preserve"> 75%</w:t>
      </w:r>
      <w:r>
        <w:rPr>
          <w:sz w:val="26"/>
          <w:szCs w:val="26"/>
        </w:rPr>
        <w:t xml:space="preserve"> инвестиций </w:t>
      </w:r>
      <w:r w:rsidRPr="00426B86">
        <w:rPr>
          <w:sz w:val="26"/>
          <w:szCs w:val="26"/>
        </w:rPr>
        <w:t>были направлены на технологическую модернизацию</w:t>
      </w:r>
      <w:r>
        <w:rPr>
          <w:sz w:val="26"/>
          <w:szCs w:val="26"/>
        </w:rPr>
        <w:t xml:space="preserve"> </w:t>
      </w:r>
      <w:r w:rsidRPr="00426B86">
        <w:rPr>
          <w:sz w:val="26"/>
          <w:szCs w:val="26"/>
        </w:rPr>
        <w:t>промышленных</w:t>
      </w:r>
      <w:r w:rsidRPr="009076E1">
        <w:rPr>
          <w:sz w:val="26"/>
          <w:szCs w:val="26"/>
        </w:rPr>
        <w:t xml:space="preserve"> предприятий</w:t>
      </w:r>
      <w:r>
        <w:rPr>
          <w:sz w:val="26"/>
          <w:szCs w:val="26"/>
        </w:rPr>
        <w:t>: п</w:t>
      </w:r>
      <w:r w:rsidRPr="009076E1">
        <w:rPr>
          <w:sz w:val="26"/>
          <w:szCs w:val="26"/>
        </w:rPr>
        <w:t xml:space="preserve">риобретение </w:t>
      </w:r>
      <w:r>
        <w:rPr>
          <w:sz w:val="26"/>
          <w:szCs w:val="26"/>
        </w:rPr>
        <w:t xml:space="preserve">оборудования, </w:t>
      </w:r>
      <w:r w:rsidRPr="009076E1">
        <w:rPr>
          <w:sz w:val="26"/>
          <w:szCs w:val="26"/>
        </w:rPr>
        <w:t>транспортных средств и программных технологий. Основны</w:t>
      </w:r>
      <w:r>
        <w:rPr>
          <w:sz w:val="26"/>
          <w:szCs w:val="26"/>
        </w:rPr>
        <w:t>ми</w:t>
      </w:r>
      <w:r w:rsidRPr="009076E1">
        <w:rPr>
          <w:sz w:val="26"/>
          <w:szCs w:val="26"/>
        </w:rPr>
        <w:t xml:space="preserve"> промышленны</w:t>
      </w:r>
      <w:r>
        <w:rPr>
          <w:sz w:val="26"/>
          <w:szCs w:val="26"/>
        </w:rPr>
        <w:t>ми</w:t>
      </w:r>
      <w:r w:rsidRPr="009076E1">
        <w:rPr>
          <w:sz w:val="26"/>
          <w:szCs w:val="26"/>
        </w:rPr>
        <w:t xml:space="preserve"> инвестор</w:t>
      </w:r>
      <w:r>
        <w:rPr>
          <w:sz w:val="26"/>
          <w:szCs w:val="26"/>
        </w:rPr>
        <w:t xml:space="preserve">ами являются: </w:t>
      </w:r>
      <w:r w:rsidRPr="009076E1">
        <w:rPr>
          <w:sz w:val="26"/>
          <w:szCs w:val="26"/>
        </w:rPr>
        <w:t>ООО «ПолиЭР», ООО «Диазоний», АО «Завод ЛИТ»</w:t>
      </w:r>
      <w:r>
        <w:rPr>
          <w:sz w:val="26"/>
          <w:szCs w:val="26"/>
        </w:rPr>
        <w:t>, АО «ФИРМА «ВИТАФАРМА»</w:t>
      </w:r>
      <w:r w:rsidRPr="009076E1">
        <w:rPr>
          <w:sz w:val="26"/>
          <w:szCs w:val="26"/>
        </w:rPr>
        <w:t>.</w:t>
      </w:r>
    </w:p>
    <w:p w:rsidR="00114BCF" w:rsidRPr="005F3699" w:rsidRDefault="00114BCF" w:rsidP="00114BCF">
      <w:pPr>
        <w:ind w:firstLine="709"/>
        <w:contextualSpacing/>
        <w:jc w:val="both"/>
        <w:rPr>
          <w:sz w:val="26"/>
          <w:szCs w:val="26"/>
        </w:rPr>
      </w:pPr>
      <w:r w:rsidRPr="005F3699">
        <w:rPr>
          <w:sz w:val="26"/>
          <w:szCs w:val="26"/>
        </w:rPr>
        <w:t>С целью развития инвестиционной деятельности на официальном сайте органов местного самоуправления города Переславля-Залесского размещается информация об объектах муниципальной и частной собственности. По состоянию на 1 января 2021 года на сайте размещена информация о 146 объектах муниципальной собственности (земельные участки, здания). Для возможности информирования инвесторов о неиспользуемых производственных объектах действуют 4 соглашения об информационном сотрудничестве в отношении 62 объектов частной собственности.</w:t>
      </w:r>
    </w:p>
    <w:p w:rsidR="00114BCF" w:rsidRDefault="00114BCF" w:rsidP="00114BCF">
      <w:pPr>
        <w:ind w:firstLine="708"/>
        <w:jc w:val="both"/>
        <w:rPr>
          <w:sz w:val="26"/>
          <w:szCs w:val="26"/>
        </w:rPr>
      </w:pPr>
      <w:r w:rsidRPr="00320780">
        <w:rPr>
          <w:rFonts w:eastAsia="Calibri"/>
          <w:sz w:val="26"/>
          <w:szCs w:val="26"/>
          <w:lang w:eastAsia="en-US"/>
        </w:rPr>
        <w:t xml:space="preserve">По данным Федеральной налоговой </w:t>
      </w:r>
      <w:r w:rsidRPr="000F17CF">
        <w:rPr>
          <w:rFonts w:eastAsia="Calibri"/>
          <w:sz w:val="26"/>
          <w:szCs w:val="26"/>
          <w:lang w:eastAsia="en-US"/>
        </w:rPr>
        <w:t xml:space="preserve">службы на 10 января 2021 года на территории городского округа зарегистрированы </w:t>
      </w:r>
      <w:r w:rsidRPr="00421E42">
        <w:rPr>
          <w:rFonts w:eastAsia="Calibri"/>
          <w:sz w:val="26"/>
          <w:szCs w:val="26"/>
          <w:lang w:eastAsia="en-US"/>
        </w:rPr>
        <w:t>220</w:t>
      </w:r>
      <w:r>
        <w:rPr>
          <w:rFonts w:eastAsia="Calibri"/>
          <w:sz w:val="26"/>
          <w:szCs w:val="26"/>
          <w:lang w:eastAsia="en-US"/>
        </w:rPr>
        <w:t>7</w:t>
      </w:r>
      <w:r w:rsidRPr="00421E42">
        <w:rPr>
          <w:rFonts w:eastAsia="Calibri"/>
          <w:sz w:val="26"/>
          <w:szCs w:val="26"/>
          <w:lang w:eastAsia="en-US"/>
        </w:rPr>
        <w:t xml:space="preserve"> субъект</w:t>
      </w:r>
      <w:r>
        <w:rPr>
          <w:rFonts w:eastAsia="Calibri"/>
          <w:sz w:val="26"/>
          <w:szCs w:val="26"/>
          <w:lang w:eastAsia="en-US"/>
        </w:rPr>
        <w:t>ов</w:t>
      </w:r>
      <w:r w:rsidRPr="00421E42">
        <w:rPr>
          <w:rFonts w:eastAsia="Calibri"/>
          <w:sz w:val="26"/>
          <w:szCs w:val="26"/>
          <w:lang w:eastAsia="en-US"/>
        </w:rPr>
        <w:t xml:space="preserve"> малого и среднего предпринимательства, </w:t>
      </w:r>
      <w:r w:rsidRPr="00705512">
        <w:rPr>
          <w:rFonts w:eastAsia="Calibri"/>
          <w:sz w:val="26"/>
          <w:szCs w:val="26"/>
          <w:lang w:eastAsia="en-US"/>
        </w:rPr>
        <w:t>из которых 1</w:t>
      </w:r>
      <w:r>
        <w:rPr>
          <w:rFonts w:eastAsia="Calibri"/>
          <w:sz w:val="26"/>
          <w:szCs w:val="26"/>
          <w:lang w:eastAsia="en-US"/>
        </w:rPr>
        <w:t xml:space="preserve">509 </w:t>
      </w:r>
      <w:r w:rsidRPr="000F17CF">
        <w:rPr>
          <w:rFonts w:eastAsia="Calibri"/>
          <w:sz w:val="26"/>
          <w:szCs w:val="26"/>
          <w:lang w:eastAsia="en-US"/>
        </w:rPr>
        <w:t>единиц – индивидуальные</w:t>
      </w:r>
      <w:r w:rsidRPr="00320780">
        <w:rPr>
          <w:rFonts w:eastAsia="Calibri"/>
          <w:sz w:val="26"/>
          <w:szCs w:val="26"/>
          <w:lang w:eastAsia="en-US"/>
        </w:rPr>
        <w:t xml:space="preserve"> предприниматели. </w:t>
      </w:r>
      <w:r w:rsidRPr="006342C8">
        <w:rPr>
          <w:sz w:val="26"/>
          <w:szCs w:val="26"/>
        </w:rPr>
        <w:t xml:space="preserve">По числу субъектов малого и среднего </w:t>
      </w:r>
      <w:r>
        <w:rPr>
          <w:sz w:val="26"/>
          <w:szCs w:val="26"/>
        </w:rPr>
        <w:t xml:space="preserve">предпринимательства городской округ </w:t>
      </w:r>
      <w:r w:rsidRPr="006342C8">
        <w:rPr>
          <w:sz w:val="26"/>
          <w:szCs w:val="26"/>
        </w:rPr>
        <w:t>занимае</w:t>
      </w:r>
      <w:r>
        <w:rPr>
          <w:sz w:val="26"/>
          <w:szCs w:val="26"/>
        </w:rPr>
        <w:t>т</w:t>
      </w:r>
      <w:r w:rsidRPr="006342C8">
        <w:rPr>
          <w:sz w:val="26"/>
          <w:szCs w:val="26"/>
        </w:rPr>
        <w:t xml:space="preserve"> 2-е место среди 19 муниципальных образований Ярославской области.</w:t>
      </w:r>
    </w:p>
    <w:p w:rsidR="00114BCF" w:rsidRPr="006342C8" w:rsidRDefault="00114BCF" w:rsidP="00114BCF">
      <w:pPr>
        <w:ind w:firstLine="709"/>
        <w:contextualSpacing/>
        <w:jc w:val="both"/>
        <w:rPr>
          <w:sz w:val="26"/>
          <w:szCs w:val="26"/>
        </w:rPr>
      </w:pPr>
      <w:r w:rsidRPr="006342C8">
        <w:rPr>
          <w:sz w:val="26"/>
          <w:szCs w:val="26"/>
        </w:rPr>
        <w:t>В течение 20</w:t>
      </w:r>
      <w:r>
        <w:rPr>
          <w:sz w:val="26"/>
          <w:szCs w:val="26"/>
        </w:rPr>
        <w:t>20</w:t>
      </w:r>
      <w:r w:rsidRPr="006342C8">
        <w:rPr>
          <w:sz w:val="26"/>
          <w:szCs w:val="26"/>
        </w:rPr>
        <w:t xml:space="preserve"> года в сфере малого и среднего предпринимательства работали </w:t>
      </w:r>
      <w:r>
        <w:rPr>
          <w:sz w:val="26"/>
          <w:szCs w:val="26"/>
        </w:rPr>
        <w:t>9,</w:t>
      </w:r>
      <w:r w:rsidRPr="00B97112">
        <w:rPr>
          <w:sz w:val="26"/>
          <w:szCs w:val="26"/>
        </w:rPr>
        <w:t xml:space="preserve">6 тыс. человек, </w:t>
      </w:r>
      <w:r>
        <w:rPr>
          <w:sz w:val="26"/>
          <w:szCs w:val="26"/>
        </w:rPr>
        <w:t>что составляет</w:t>
      </w:r>
      <w:r w:rsidRPr="00B97112">
        <w:rPr>
          <w:sz w:val="26"/>
          <w:szCs w:val="26"/>
        </w:rPr>
        <w:t xml:space="preserve"> 17% от</w:t>
      </w:r>
      <w:r w:rsidRPr="006342C8">
        <w:rPr>
          <w:sz w:val="26"/>
          <w:szCs w:val="26"/>
        </w:rPr>
        <w:t xml:space="preserve"> общей численности населения </w:t>
      </w:r>
      <w:r>
        <w:rPr>
          <w:sz w:val="26"/>
          <w:szCs w:val="26"/>
        </w:rPr>
        <w:t>городского округа</w:t>
      </w:r>
      <w:r w:rsidRPr="006342C8">
        <w:rPr>
          <w:sz w:val="26"/>
          <w:szCs w:val="26"/>
        </w:rPr>
        <w:t>.</w:t>
      </w:r>
    </w:p>
    <w:p w:rsidR="00114BCF" w:rsidRDefault="00114BCF" w:rsidP="00114BCF">
      <w:pPr>
        <w:ind w:firstLine="709"/>
        <w:contextualSpacing/>
        <w:jc w:val="both"/>
        <w:rPr>
          <w:sz w:val="26"/>
          <w:szCs w:val="26"/>
        </w:rPr>
      </w:pPr>
      <w:r w:rsidRPr="006342C8">
        <w:rPr>
          <w:sz w:val="26"/>
          <w:szCs w:val="26"/>
        </w:rPr>
        <w:t xml:space="preserve">Один из основных видов деятельности субъектов малого и среднего бизнеса – потребительский рынок. </w:t>
      </w:r>
      <w:r w:rsidRPr="00A018B9">
        <w:rPr>
          <w:sz w:val="26"/>
          <w:szCs w:val="26"/>
        </w:rPr>
        <w:t xml:space="preserve">В городском округе функционируют более 900 объектов потребительского рынка, из которых 754 </w:t>
      </w:r>
      <w:r>
        <w:rPr>
          <w:sz w:val="26"/>
          <w:szCs w:val="26"/>
        </w:rPr>
        <w:t>–</w:t>
      </w:r>
      <w:r w:rsidRPr="00A018B9">
        <w:rPr>
          <w:sz w:val="26"/>
          <w:szCs w:val="26"/>
        </w:rPr>
        <w:t xml:space="preserve"> объекты розничной торговли и общественного питания, 171 </w:t>
      </w:r>
      <w:r>
        <w:rPr>
          <w:sz w:val="26"/>
          <w:szCs w:val="26"/>
        </w:rPr>
        <w:t xml:space="preserve">– </w:t>
      </w:r>
      <w:r w:rsidRPr="00A018B9">
        <w:rPr>
          <w:sz w:val="26"/>
          <w:szCs w:val="26"/>
        </w:rPr>
        <w:t>объекты бытового обслуживания. В 2020 году в сфере потребительского рынка было занято 3</w:t>
      </w:r>
      <w:r>
        <w:rPr>
          <w:sz w:val="26"/>
          <w:szCs w:val="26"/>
        </w:rPr>
        <w:t xml:space="preserve">,2 тыс. </w:t>
      </w:r>
      <w:r w:rsidRPr="00A018B9">
        <w:rPr>
          <w:sz w:val="26"/>
          <w:szCs w:val="26"/>
        </w:rPr>
        <w:t>человек, что на 1,5% меньше, чем год назад.</w:t>
      </w:r>
      <w:r>
        <w:rPr>
          <w:sz w:val="26"/>
          <w:szCs w:val="26"/>
        </w:rPr>
        <w:t xml:space="preserve"> </w:t>
      </w:r>
      <w:r w:rsidRPr="001A2C56">
        <w:rPr>
          <w:sz w:val="26"/>
          <w:szCs w:val="26"/>
        </w:rPr>
        <w:t xml:space="preserve">Уменьшение численности занятых </w:t>
      </w:r>
      <w:r>
        <w:rPr>
          <w:sz w:val="26"/>
          <w:szCs w:val="26"/>
        </w:rPr>
        <w:t>в малом бизнесе вызвано</w:t>
      </w:r>
      <w:r w:rsidRPr="001A2C56">
        <w:rPr>
          <w:sz w:val="26"/>
          <w:szCs w:val="26"/>
        </w:rPr>
        <w:t xml:space="preserve"> несколькими причинами: прекращение предпринимательской деятельности из-за открытия сетевых магазинов, сокращени</w:t>
      </w:r>
      <w:r>
        <w:rPr>
          <w:sz w:val="26"/>
          <w:szCs w:val="26"/>
        </w:rPr>
        <w:t>е</w:t>
      </w:r>
      <w:r w:rsidRPr="001A2C56">
        <w:rPr>
          <w:sz w:val="26"/>
          <w:szCs w:val="26"/>
        </w:rPr>
        <w:t xml:space="preserve"> объема приобретаемой продукции (оказания услуг) из-за уменьшения покупательной способности</w:t>
      </w:r>
      <w:r>
        <w:rPr>
          <w:sz w:val="26"/>
          <w:szCs w:val="26"/>
        </w:rPr>
        <w:t>,</w:t>
      </w:r>
      <w:r w:rsidRPr="001A2C56">
        <w:rPr>
          <w:sz w:val="26"/>
          <w:szCs w:val="26"/>
        </w:rPr>
        <w:t xml:space="preserve"> сокращени</w:t>
      </w:r>
      <w:r>
        <w:rPr>
          <w:sz w:val="26"/>
          <w:szCs w:val="26"/>
        </w:rPr>
        <w:t>е</w:t>
      </w:r>
      <w:r w:rsidRPr="001A2C56">
        <w:rPr>
          <w:sz w:val="26"/>
          <w:szCs w:val="26"/>
        </w:rPr>
        <w:t xml:space="preserve"> реальных доходов населения</w:t>
      </w:r>
      <w:r>
        <w:rPr>
          <w:sz w:val="26"/>
          <w:szCs w:val="26"/>
        </w:rPr>
        <w:t xml:space="preserve">, </w:t>
      </w:r>
      <w:r w:rsidRPr="0080339E">
        <w:rPr>
          <w:rFonts w:eastAsia="Calibri"/>
          <w:sz w:val="26"/>
          <w:szCs w:val="26"/>
          <w:shd w:val="clear" w:color="auto" w:fill="FFFFFF"/>
          <w:lang w:eastAsia="en-US"/>
        </w:rPr>
        <w:lastRenderedPageBreak/>
        <w:t>введением в действие специального налогового режима «Налог на профессиональный доход»</w:t>
      </w:r>
      <w:r w:rsidRPr="0080339E">
        <w:rPr>
          <w:sz w:val="26"/>
          <w:szCs w:val="26"/>
        </w:rPr>
        <w:t>.</w:t>
      </w:r>
    </w:p>
    <w:p w:rsidR="00114BCF" w:rsidRPr="006342C8" w:rsidRDefault="00114BCF" w:rsidP="00114BCF">
      <w:pPr>
        <w:ind w:firstLine="709"/>
        <w:contextualSpacing/>
        <w:rPr>
          <w:b/>
          <w:sz w:val="26"/>
          <w:szCs w:val="26"/>
        </w:rPr>
      </w:pPr>
    </w:p>
    <w:p w:rsidR="00114BCF" w:rsidRDefault="00114BCF" w:rsidP="00114BCF">
      <w:pPr>
        <w:pStyle w:val="a7"/>
        <w:tabs>
          <w:tab w:val="left" w:pos="0"/>
          <w:tab w:val="left" w:pos="851"/>
        </w:tabs>
        <w:spacing w:after="0" w:line="240" w:lineRule="auto"/>
        <w:ind w:left="0"/>
        <w:jc w:val="center"/>
        <w:rPr>
          <w:b/>
        </w:rPr>
      </w:pPr>
      <w:r>
        <w:rPr>
          <w:b/>
          <w:lang w:val="en-US"/>
        </w:rPr>
        <w:t>II</w:t>
      </w:r>
      <w:r w:rsidRPr="00483BBA">
        <w:rPr>
          <w:b/>
        </w:rPr>
        <w:t xml:space="preserve">. </w:t>
      </w:r>
      <w:r w:rsidRPr="007F4854">
        <w:rPr>
          <w:b/>
        </w:rPr>
        <w:t>ИТОГИ ДЕЯТЕЛЬНОСТИ АДМИНИСТРАЦИИ</w:t>
      </w:r>
      <w:r>
        <w:rPr>
          <w:b/>
        </w:rPr>
        <w:t xml:space="preserve"> </w:t>
      </w:r>
    </w:p>
    <w:p w:rsidR="00114BCF" w:rsidRPr="007F4854" w:rsidRDefault="00114BCF" w:rsidP="00114BCF">
      <w:pPr>
        <w:pStyle w:val="a7"/>
        <w:tabs>
          <w:tab w:val="left" w:pos="0"/>
          <w:tab w:val="left" w:pos="851"/>
        </w:tabs>
        <w:spacing w:after="0" w:line="240" w:lineRule="auto"/>
        <w:ind w:left="0"/>
        <w:jc w:val="center"/>
        <w:rPr>
          <w:b/>
        </w:rPr>
      </w:pPr>
      <w:r w:rsidRPr="007F4854">
        <w:rPr>
          <w:b/>
        </w:rPr>
        <w:t xml:space="preserve">ГОРОДА </w:t>
      </w:r>
      <w:r>
        <w:rPr>
          <w:b/>
        </w:rPr>
        <w:t xml:space="preserve">ПЕРЕСЛАВЛЯ-ЗАЛЕССКОГО </w:t>
      </w:r>
      <w:r w:rsidRPr="007F4854">
        <w:rPr>
          <w:b/>
        </w:rPr>
        <w:t>ЗА 20</w:t>
      </w:r>
      <w:r>
        <w:rPr>
          <w:b/>
        </w:rPr>
        <w:t>20</w:t>
      </w:r>
      <w:r w:rsidRPr="007F4854">
        <w:rPr>
          <w:b/>
        </w:rPr>
        <w:t xml:space="preserve"> ГОД</w:t>
      </w:r>
    </w:p>
    <w:p w:rsidR="00114BCF" w:rsidRPr="007F4854" w:rsidRDefault="00114BCF" w:rsidP="00114BCF">
      <w:pPr>
        <w:pStyle w:val="a7"/>
        <w:tabs>
          <w:tab w:val="left" w:pos="851"/>
          <w:tab w:val="left" w:pos="993"/>
        </w:tabs>
        <w:spacing w:after="0" w:line="240" w:lineRule="auto"/>
        <w:ind w:left="0" w:firstLine="426"/>
        <w:rPr>
          <w:b/>
        </w:rPr>
      </w:pPr>
    </w:p>
    <w:p w:rsidR="00114BCF" w:rsidRDefault="00114BCF" w:rsidP="00114BCF">
      <w:pPr>
        <w:pStyle w:val="a3"/>
        <w:spacing w:after="0"/>
        <w:ind w:firstLine="709"/>
        <w:contextualSpacing/>
        <w:rPr>
          <w:b/>
          <w:sz w:val="26"/>
          <w:szCs w:val="26"/>
        </w:rPr>
      </w:pPr>
      <w:r w:rsidRPr="006342C8">
        <w:rPr>
          <w:b/>
          <w:sz w:val="26"/>
          <w:szCs w:val="26"/>
        </w:rPr>
        <w:t xml:space="preserve">1. Исполнение бюджета </w:t>
      </w:r>
    </w:p>
    <w:p w:rsidR="00114BCF" w:rsidRDefault="00114BCF" w:rsidP="00114BCF">
      <w:pPr>
        <w:pStyle w:val="a3"/>
        <w:spacing w:after="0"/>
        <w:ind w:firstLine="709"/>
        <w:contextualSpacing/>
        <w:jc w:val="both"/>
        <w:rPr>
          <w:sz w:val="26"/>
          <w:szCs w:val="26"/>
        </w:rPr>
      </w:pPr>
      <w:r w:rsidRPr="00F049FB">
        <w:rPr>
          <w:sz w:val="26"/>
          <w:szCs w:val="26"/>
        </w:rPr>
        <w:t>В течение 2020 года бюджет городского округа город Переславль-Залесский</w:t>
      </w:r>
      <w:r>
        <w:rPr>
          <w:sz w:val="26"/>
          <w:szCs w:val="26"/>
        </w:rPr>
        <w:t xml:space="preserve"> (далее – бюджет городского округа)</w:t>
      </w:r>
      <w:r w:rsidRPr="00F049FB">
        <w:rPr>
          <w:sz w:val="26"/>
          <w:szCs w:val="26"/>
        </w:rPr>
        <w:t xml:space="preserve"> формировался в соответствии с требованиями Бюджетного кодекса РФ и областного законодательства. За прошедший год общая сумма доходов, поступившая в бюджет, составила 249</w:t>
      </w:r>
      <w:r>
        <w:rPr>
          <w:sz w:val="26"/>
          <w:szCs w:val="26"/>
        </w:rPr>
        <w:t>5,8</w:t>
      </w:r>
      <w:r w:rsidRPr="00F049FB">
        <w:rPr>
          <w:sz w:val="26"/>
          <w:szCs w:val="26"/>
        </w:rPr>
        <w:t xml:space="preserve"> млн рублей, что на 406</w:t>
      </w:r>
      <w:r>
        <w:rPr>
          <w:sz w:val="26"/>
          <w:szCs w:val="26"/>
        </w:rPr>
        <w:t>,1</w:t>
      </w:r>
      <w:r w:rsidRPr="00F049FB">
        <w:rPr>
          <w:sz w:val="26"/>
          <w:szCs w:val="26"/>
        </w:rPr>
        <w:t xml:space="preserve"> млн</w:t>
      </w:r>
      <w:r>
        <w:rPr>
          <w:sz w:val="26"/>
          <w:szCs w:val="26"/>
        </w:rPr>
        <w:t xml:space="preserve"> рублей больше, чем в 2019 году</w:t>
      </w:r>
      <w:r w:rsidRPr="00F049FB">
        <w:rPr>
          <w:sz w:val="26"/>
          <w:szCs w:val="26"/>
        </w:rPr>
        <w:t xml:space="preserve">. </w:t>
      </w:r>
    </w:p>
    <w:p w:rsidR="00114BCF" w:rsidRDefault="00114BCF" w:rsidP="00114BCF">
      <w:pPr>
        <w:pStyle w:val="a3"/>
        <w:spacing w:after="0"/>
        <w:ind w:firstLine="709"/>
        <w:contextualSpacing/>
        <w:jc w:val="both"/>
        <w:rPr>
          <w:sz w:val="26"/>
          <w:szCs w:val="26"/>
        </w:rPr>
      </w:pPr>
    </w:p>
    <w:p w:rsidR="00114BCF" w:rsidRPr="00F049FB" w:rsidRDefault="00114BCF" w:rsidP="00114BCF">
      <w:pPr>
        <w:ind w:firstLine="426"/>
        <w:jc w:val="right"/>
        <w:rPr>
          <w:sz w:val="26"/>
          <w:szCs w:val="26"/>
        </w:rPr>
      </w:pPr>
      <w:r w:rsidRPr="00F049FB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3</w:t>
      </w:r>
    </w:p>
    <w:p w:rsidR="00114BCF" w:rsidRDefault="00114BCF" w:rsidP="00114BCF">
      <w:pPr>
        <w:ind w:firstLine="426"/>
        <w:jc w:val="center"/>
        <w:rPr>
          <w:sz w:val="26"/>
          <w:szCs w:val="26"/>
        </w:rPr>
      </w:pPr>
      <w:r w:rsidRPr="00F049FB">
        <w:rPr>
          <w:sz w:val="26"/>
          <w:szCs w:val="26"/>
        </w:rPr>
        <w:t>Доходы бюджета</w:t>
      </w:r>
      <w:r>
        <w:rPr>
          <w:sz w:val="26"/>
          <w:szCs w:val="26"/>
        </w:rPr>
        <w:t xml:space="preserve"> городского округа город Переславль-Залесский </w:t>
      </w:r>
    </w:p>
    <w:p w:rsidR="00114BCF" w:rsidRPr="00F049FB" w:rsidRDefault="00114BCF" w:rsidP="00114BCF">
      <w:pPr>
        <w:ind w:firstLine="426"/>
        <w:jc w:val="center"/>
        <w:rPr>
          <w:sz w:val="26"/>
          <w:szCs w:val="26"/>
        </w:rPr>
      </w:pPr>
      <w:r>
        <w:rPr>
          <w:sz w:val="26"/>
          <w:szCs w:val="26"/>
        </w:rPr>
        <w:t>Ярославской области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5"/>
        <w:gridCol w:w="1527"/>
        <w:gridCol w:w="1538"/>
        <w:gridCol w:w="1744"/>
      </w:tblGrid>
      <w:tr w:rsidR="00114BCF" w:rsidRPr="00F049FB" w:rsidTr="001C2911">
        <w:trPr>
          <w:trHeight w:val="600"/>
          <w:jc w:val="center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F049FB" w:rsidRDefault="00114BCF" w:rsidP="001C2911">
            <w:pPr>
              <w:jc w:val="center"/>
              <w:rPr>
                <w:color w:val="000000"/>
                <w:sz w:val="26"/>
                <w:szCs w:val="26"/>
              </w:rPr>
            </w:pPr>
            <w:r w:rsidRPr="00F049FB">
              <w:rPr>
                <w:color w:val="000000"/>
                <w:sz w:val="26"/>
                <w:szCs w:val="26"/>
              </w:rPr>
              <w:t>Вид доходов</w:t>
            </w: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F049FB" w:rsidRDefault="00114BCF" w:rsidP="001C2911">
            <w:pPr>
              <w:jc w:val="center"/>
              <w:rPr>
                <w:color w:val="000000"/>
                <w:sz w:val="26"/>
                <w:szCs w:val="26"/>
              </w:rPr>
            </w:pPr>
            <w:r w:rsidRPr="00F049FB">
              <w:rPr>
                <w:color w:val="000000"/>
                <w:sz w:val="26"/>
                <w:szCs w:val="26"/>
              </w:rPr>
              <w:t>Единица изме</w:t>
            </w:r>
            <w:r>
              <w:rPr>
                <w:color w:val="000000"/>
                <w:sz w:val="26"/>
                <w:szCs w:val="26"/>
              </w:rPr>
              <w:t>р</w:t>
            </w:r>
            <w:r w:rsidRPr="00F049FB">
              <w:rPr>
                <w:color w:val="000000"/>
                <w:sz w:val="26"/>
                <w:szCs w:val="26"/>
              </w:rPr>
              <w:t>ения</w:t>
            </w: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F049FB" w:rsidRDefault="00114BCF" w:rsidP="001C2911">
            <w:pPr>
              <w:ind w:left="-81"/>
              <w:jc w:val="center"/>
              <w:rPr>
                <w:color w:val="000000"/>
                <w:sz w:val="26"/>
                <w:szCs w:val="26"/>
              </w:rPr>
            </w:pPr>
            <w:r w:rsidRPr="00F049FB">
              <w:rPr>
                <w:color w:val="000000"/>
                <w:sz w:val="26"/>
                <w:szCs w:val="26"/>
              </w:rPr>
              <w:t>2019 год</w:t>
            </w:r>
          </w:p>
        </w:tc>
        <w:tc>
          <w:tcPr>
            <w:tcW w:w="17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F049FB" w:rsidRDefault="00114BCF" w:rsidP="001C2911">
            <w:pPr>
              <w:ind w:left="-81"/>
              <w:jc w:val="center"/>
              <w:rPr>
                <w:color w:val="000000"/>
                <w:sz w:val="26"/>
                <w:szCs w:val="26"/>
              </w:rPr>
            </w:pPr>
            <w:r w:rsidRPr="00F049FB">
              <w:rPr>
                <w:color w:val="000000"/>
                <w:sz w:val="26"/>
                <w:szCs w:val="26"/>
              </w:rPr>
              <w:t>2020 год</w:t>
            </w:r>
          </w:p>
        </w:tc>
      </w:tr>
      <w:tr w:rsidR="00114BCF" w:rsidRPr="00F049FB" w:rsidTr="001C2911">
        <w:trPr>
          <w:trHeight w:val="300"/>
          <w:jc w:val="center"/>
        </w:trPr>
        <w:tc>
          <w:tcPr>
            <w:tcW w:w="43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F049FB" w:rsidRDefault="00114BCF" w:rsidP="001C2911">
            <w:pPr>
              <w:rPr>
                <w:color w:val="000000"/>
                <w:sz w:val="26"/>
                <w:szCs w:val="26"/>
              </w:rPr>
            </w:pPr>
            <w:r w:rsidRPr="00F049FB">
              <w:rPr>
                <w:color w:val="000000"/>
                <w:sz w:val="26"/>
                <w:szCs w:val="26"/>
              </w:rPr>
              <w:t>Всего, в том числе:</w:t>
            </w: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F049FB" w:rsidRDefault="00114BCF" w:rsidP="001C2911">
            <w:pPr>
              <w:jc w:val="center"/>
              <w:rPr>
                <w:color w:val="000000"/>
                <w:sz w:val="26"/>
                <w:szCs w:val="26"/>
              </w:rPr>
            </w:pPr>
            <w:r w:rsidRPr="00F049FB">
              <w:rPr>
                <w:color w:val="000000"/>
                <w:sz w:val="26"/>
                <w:szCs w:val="26"/>
              </w:rPr>
              <w:t>млн рублей</w:t>
            </w: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1E2DD0" w:rsidRDefault="00114BCF" w:rsidP="001C2911">
            <w:pPr>
              <w:ind w:left="-81"/>
              <w:jc w:val="center"/>
              <w:rPr>
                <w:color w:val="000000"/>
                <w:sz w:val="26"/>
                <w:szCs w:val="26"/>
              </w:rPr>
            </w:pPr>
            <w:r w:rsidRPr="001E2DD0">
              <w:rPr>
                <w:color w:val="000000"/>
                <w:sz w:val="26"/>
                <w:szCs w:val="26"/>
              </w:rPr>
              <w:t>2089,7</w:t>
            </w:r>
          </w:p>
        </w:tc>
        <w:tc>
          <w:tcPr>
            <w:tcW w:w="17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1E2DD0" w:rsidRDefault="00114BCF" w:rsidP="001C2911">
            <w:pPr>
              <w:ind w:left="-81"/>
              <w:jc w:val="center"/>
              <w:rPr>
                <w:color w:val="000000"/>
                <w:sz w:val="26"/>
                <w:szCs w:val="26"/>
              </w:rPr>
            </w:pPr>
            <w:r w:rsidRPr="001E2DD0">
              <w:rPr>
                <w:color w:val="000000"/>
                <w:sz w:val="26"/>
                <w:szCs w:val="26"/>
              </w:rPr>
              <w:t>2495,8</w:t>
            </w:r>
          </w:p>
        </w:tc>
      </w:tr>
      <w:tr w:rsidR="00114BCF" w:rsidRPr="00F049FB" w:rsidTr="001C2911">
        <w:trPr>
          <w:trHeight w:val="300"/>
          <w:jc w:val="center"/>
        </w:trPr>
        <w:tc>
          <w:tcPr>
            <w:tcW w:w="439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F049FB" w:rsidRDefault="00114BCF" w:rsidP="001C291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F049FB" w:rsidRDefault="00114BCF" w:rsidP="001C2911">
            <w:pPr>
              <w:jc w:val="center"/>
              <w:rPr>
                <w:color w:val="000000"/>
                <w:sz w:val="26"/>
                <w:szCs w:val="26"/>
              </w:rPr>
            </w:pPr>
            <w:r w:rsidRPr="00F049FB">
              <w:rPr>
                <w:color w:val="000000"/>
                <w:sz w:val="26"/>
                <w:szCs w:val="26"/>
              </w:rPr>
              <w:t>% к пред. году</w:t>
            </w: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1E2DD0" w:rsidRDefault="00114BCF" w:rsidP="001C2911">
            <w:pPr>
              <w:ind w:left="-81"/>
              <w:jc w:val="center"/>
              <w:rPr>
                <w:color w:val="000000"/>
                <w:sz w:val="26"/>
                <w:szCs w:val="26"/>
              </w:rPr>
            </w:pPr>
            <w:r w:rsidRPr="001E2DD0">
              <w:rPr>
                <w:color w:val="000000"/>
                <w:sz w:val="26"/>
                <w:szCs w:val="26"/>
              </w:rPr>
              <w:t>101,5</w:t>
            </w:r>
          </w:p>
        </w:tc>
        <w:tc>
          <w:tcPr>
            <w:tcW w:w="17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1E2DD0" w:rsidRDefault="00114BCF" w:rsidP="001C2911">
            <w:pPr>
              <w:ind w:left="-81"/>
              <w:jc w:val="center"/>
              <w:rPr>
                <w:color w:val="000000"/>
                <w:sz w:val="26"/>
                <w:szCs w:val="26"/>
              </w:rPr>
            </w:pPr>
            <w:r w:rsidRPr="001E2DD0">
              <w:rPr>
                <w:color w:val="000000"/>
                <w:sz w:val="26"/>
                <w:szCs w:val="26"/>
              </w:rPr>
              <w:t>119,4</w:t>
            </w:r>
          </w:p>
        </w:tc>
      </w:tr>
      <w:tr w:rsidR="00114BCF" w:rsidRPr="00F049FB" w:rsidTr="001C2911">
        <w:trPr>
          <w:trHeight w:val="300"/>
          <w:jc w:val="center"/>
        </w:trPr>
        <w:tc>
          <w:tcPr>
            <w:tcW w:w="43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F049FB" w:rsidRDefault="00114BCF" w:rsidP="001C2911">
            <w:pPr>
              <w:rPr>
                <w:color w:val="000000"/>
                <w:sz w:val="26"/>
                <w:szCs w:val="26"/>
              </w:rPr>
            </w:pPr>
            <w:r w:rsidRPr="00F049FB">
              <w:rPr>
                <w:color w:val="000000"/>
                <w:sz w:val="26"/>
                <w:szCs w:val="26"/>
              </w:rPr>
              <w:t>– собственные доходы (налоговые и неналоговые доходы)</w:t>
            </w: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F049FB" w:rsidRDefault="00114BCF" w:rsidP="001C2911">
            <w:pPr>
              <w:jc w:val="center"/>
              <w:rPr>
                <w:color w:val="000000"/>
                <w:sz w:val="26"/>
                <w:szCs w:val="26"/>
              </w:rPr>
            </w:pPr>
            <w:r w:rsidRPr="00F049FB">
              <w:rPr>
                <w:color w:val="000000"/>
                <w:sz w:val="26"/>
                <w:szCs w:val="26"/>
              </w:rPr>
              <w:t>млн рублей</w:t>
            </w: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1E2DD0" w:rsidRDefault="00114BCF" w:rsidP="001C2911">
            <w:pPr>
              <w:ind w:left="-81"/>
              <w:jc w:val="center"/>
              <w:rPr>
                <w:color w:val="000000"/>
                <w:sz w:val="26"/>
                <w:szCs w:val="26"/>
              </w:rPr>
            </w:pPr>
            <w:r w:rsidRPr="001E2DD0">
              <w:rPr>
                <w:color w:val="000000"/>
                <w:sz w:val="26"/>
                <w:szCs w:val="26"/>
              </w:rPr>
              <w:t>566,6</w:t>
            </w:r>
          </w:p>
        </w:tc>
        <w:tc>
          <w:tcPr>
            <w:tcW w:w="17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1E2DD0" w:rsidRDefault="00114BCF" w:rsidP="001C2911">
            <w:pPr>
              <w:ind w:left="-81"/>
              <w:jc w:val="center"/>
              <w:rPr>
                <w:color w:val="000000"/>
                <w:sz w:val="26"/>
                <w:szCs w:val="26"/>
              </w:rPr>
            </w:pPr>
            <w:r w:rsidRPr="001E2DD0">
              <w:rPr>
                <w:color w:val="000000"/>
                <w:sz w:val="26"/>
                <w:szCs w:val="26"/>
              </w:rPr>
              <w:t>574,2</w:t>
            </w:r>
          </w:p>
        </w:tc>
      </w:tr>
      <w:tr w:rsidR="00114BCF" w:rsidRPr="00F049FB" w:rsidTr="001C2911">
        <w:trPr>
          <w:trHeight w:val="414"/>
          <w:jc w:val="center"/>
        </w:trPr>
        <w:tc>
          <w:tcPr>
            <w:tcW w:w="4395" w:type="dxa"/>
            <w:vMerge/>
            <w:vAlign w:val="center"/>
          </w:tcPr>
          <w:p w:rsidR="00114BCF" w:rsidRPr="00F049FB" w:rsidRDefault="00114BCF" w:rsidP="001C291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F049FB" w:rsidRDefault="00114BCF" w:rsidP="001C2911">
            <w:pPr>
              <w:jc w:val="center"/>
              <w:rPr>
                <w:color w:val="000000"/>
                <w:sz w:val="26"/>
                <w:szCs w:val="26"/>
              </w:rPr>
            </w:pPr>
            <w:r w:rsidRPr="00F049FB">
              <w:rPr>
                <w:color w:val="000000"/>
                <w:sz w:val="26"/>
                <w:szCs w:val="26"/>
              </w:rPr>
              <w:t>% к пред. году</w:t>
            </w: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1E2DD0" w:rsidRDefault="00114BCF" w:rsidP="001C2911">
            <w:pPr>
              <w:ind w:left="-81"/>
              <w:jc w:val="center"/>
              <w:rPr>
                <w:color w:val="000000"/>
                <w:sz w:val="26"/>
                <w:szCs w:val="26"/>
              </w:rPr>
            </w:pPr>
            <w:r w:rsidRPr="001E2DD0">
              <w:rPr>
                <w:color w:val="000000"/>
                <w:sz w:val="26"/>
                <w:szCs w:val="26"/>
              </w:rPr>
              <w:t>96,2</w:t>
            </w:r>
          </w:p>
        </w:tc>
        <w:tc>
          <w:tcPr>
            <w:tcW w:w="17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1E2DD0" w:rsidRDefault="00114BCF" w:rsidP="001C2911">
            <w:pPr>
              <w:ind w:left="-81"/>
              <w:jc w:val="center"/>
              <w:rPr>
                <w:color w:val="000000"/>
                <w:sz w:val="26"/>
                <w:szCs w:val="26"/>
              </w:rPr>
            </w:pPr>
            <w:r w:rsidRPr="001E2DD0">
              <w:rPr>
                <w:color w:val="000000"/>
                <w:sz w:val="26"/>
                <w:szCs w:val="26"/>
              </w:rPr>
              <w:t>101,3</w:t>
            </w:r>
          </w:p>
        </w:tc>
      </w:tr>
      <w:tr w:rsidR="00114BCF" w:rsidRPr="00F049FB" w:rsidTr="001C2911">
        <w:trPr>
          <w:trHeight w:val="300"/>
          <w:jc w:val="center"/>
        </w:trPr>
        <w:tc>
          <w:tcPr>
            <w:tcW w:w="43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F049FB" w:rsidRDefault="00114BCF" w:rsidP="001C2911">
            <w:pPr>
              <w:rPr>
                <w:color w:val="000000"/>
                <w:sz w:val="26"/>
                <w:szCs w:val="26"/>
              </w:rPr>
            </w:pPr>
            <w:r w:rsidRPr="00F049FB">
              <w:rPr>
                <w:color w:val="000000"/>
                <w:sz w:val="26"/>
                <w:szCs w:val="26"/>
              </w:rPr>
              <w:t>– безвозмездные поступления</w:t>
            </w: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F049FB" w:rsidRDefault="00114BCF" w:rsidP="001C2911">
            <w:pPr>
              <w:jc w:val="center"/>
              <w:rPr>
                <w:color w:val="000000"/>
                <w:sz w:val="26"/>
                <w:szCs w:val="26"/>
              </w:rPr>
            </w:pPr>
            <w:r w:rsidRPr="00F049FB">
              <w:rPr>
                <w:color w:val="000000"/>
                <w:sz w:val="26"/>
                <w:szCs w:val="26"/>
              </w:rPr>
              <w:t>млн рублей</w:t>
            </w: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1E2DD0" w:rsidRDefault="00114BCF" w:rsidP="001C2911">
            <w:pPr>
              <w:ind w:left="-81"/>
              <w:jc w:val="center"/>
              <w:rPr>
                <w:color w:val="000000"/>
                <w:sz w:val="26"/>
                <w:szCs w:val="26"/>
              </w:rPr>
            </w:pPr>
            <w:r w:rsidRPr="001E2DD0">
              <w:rPr>
                <w:color w:val="000000"/>
                <w:sz w:val="26"/>
                <w:szCs w:val="26"/>
              </w:rPr>
              <w:t>1523,1</w:t>
            </w:r>
          </w:p>
        </w:tc>
        <w:tc>
          <w:tcPr>
            <w:tcW w:w="17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1E2DD0" w:rsidRDefault="00114BCF" w:rsidP="001C2911">
            <w:pPr>
              <w:ind w:left="-81"/>
              <w:jc w:val="center"/>
              <w:rPr>
                <w:color w:val="000000"/>
                <w:sz w:val="26"/>
                <w:szCs w:val="26"/>
              </w:rPr>
            </w:pPr>
            <w:r w:rsidRPr="001E2DD0">
              <w:rPr>
                <w:color w:val="000000"/>
                <w:sz w:val="26"/>
                <w:szCs w:val="26"/>
              </w:rPr>
              <w:t>1921,6</w:t>
            </w:r>
          </w:p>
        </w:tc>
      </w:tr>
      <w:tr w:rsidR="00114BCF" w:rsidRPr="00F049FB" w:rsidTr="001C2911">
        <w:trPr>
          <w:trHeight w:val="600"/>
          <w:jc w:val="center"/>
        </w:trPr>
        <w:tc>
          <w:tcPr>
            <w:tcW w:w="4395" w:type="dxa"/>
            <w:vMerge/>
            <w:vAlign w:val="center"/>
          </w:tcPr>
          <w:p w:rsidR="00114BCF" w:rsidRPr="00F049FB" w:rsidRDefault="00114BCF" w:rsidP="001C291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F049FB" w:rsidRDefault="00114BCF" w:rsidP="001C2911">
            <w:pPr>
              <w:jc w:val="center"/>
              <w:rPr>
                <w:color w:val="000000"/>
                <w:sz w:val="26"/>
                <w:szCs w:val="26"/>
              </w:rPr>
            </w:pPr>
            <w:r w:rsidRPr="00F049FB">
              <w:rPr>
                <w:color w:val="000000"/>
                <w:sz w:val="26"/>
                <w:szCs w:val="26"/>
              </w:rPr>
              <w:t>% к пред. году</w:t>
            </w:r>
          </w:p>
        </w:tc>
        <w:tc>
          <w:tcPr>
            <w:tcW w:w="15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1E2DD0" w:rsidRDefault="00114BCF" w:rsidP="001C2911">
            <w:pPr>
              <w:ind w:left="-81"/>
              <w:jc w:val="center"/>
              <w:rPr>
                <w:color w:val="000000"/>
                <w:sz w:val="26"/>
                <w:szCs w:val="26"/>
              </w:rPr>
            </w:pPr>
            <w:r w:rsidRPr="001E2DD0">
              <w:rPr>
                <w:color w:val="000000"/>
                <w:sz w:val="26"/>
                <w:szCs w:val="26"/>
              </w:rPr>
              <w:t>103,5</w:t>
            </w:r>
          </w:p>
        </w:tc>
        <w:tc>
          <w:tcPr>
            <w:tcW w:w="17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1E2DD0" w:rsidRDefault="00114BCF" w:rsidP="001C2911">
            <w:pPr>
              <w:ind w:left="-81"/>
              <w:jc w:val="center"/>
              <w:rPr>
                <w:color w:val="000000"/>
                <w:sz w:val="26"/>
                <w:szCs w:val="26"/>
              </w:rPr>
            </w:pPr>
            <w:r w:rsidRPr="001E2DD0">
              <w:rPr>
                <w:color w:val="000000"/>
                <w:sz w:val="26"/>
                <w:szCs w:val="26"/>
              </w:rPr>
              <w:t>126,2</w:t>
            </w:r>
          </w:p>
        </w:tc>
      </w:tr>
    </w:tbl>
    <w:p w:rsidR="00114BCF" w:rsidRDefault="00114BCF" w:rsidP="00114BCF">
      <w:pPr>
        <w:pStyle w:val="a3"/>
        <w:spacing w:after="0"/>
        <w:ind w:firstLine="709"/>
        <w:contextualSpacing/>
        <w:jc w:val="both"/>
        <w:rPr>
          <w:sz w:val="26"/>
          <w:szCs w:val="26"/>
        </w:rPr>
      </w:pPr>
    </w:p>
    <w:p w:rsidR="00114BCF" w:rsidRDefault="00114BCF" w:rsidP="00114BCF">
      <w:pPr>
        <w:pStyle w:val="a3"/>
        <w:spacing w:after="0"/>
        <w:ind w:firstLine="709"/>
        <w:contextualSpacing/>
        <w:jc w:val="both"/>
        <w:rPr>
          <w:sz w:val="26"/>
          <w:szCs w:val="26"/>
        </w:rPr>
      </w:pPr>
      <w:r w:rsidRPr="00F049FB">
        <w:rPr>
          <w:sz w:val="26"/>
          <w:szCs w:val="26"/>
        </w:rPr>
        <w:t xml:space="preserve">Увеличение доходов бюджета городского округа в 2020 году произошло главным образом за счет безвозмездных поступлений из вышестоящих бюджетов на </w:t>
      </w:r>
      <w:r>
        <w:rPr>
          <w:sz w:val="26"/>
          <w:szCs w:val="26"/>
        </w:rPr>
        <w:t>398,5</w:t>
      </w:r>
      <w:r w:rsidRPr="00F049FB">
        <w:rPr>
          <w:sz w:val="26"/>
          <w:szCs w:val="26"/>
        </w:rPr>
        <w:t xml:space="preserve"> млн руб</w:t>
      </w:r>
      <w:r>
        <w:rPr>
          <w:sz w:val="26"/>
          <w:szCs w:val="26"/>
        </w:rPr>
        <w:t>лей</w:t>
      </w:r>
      <w:r w:rsidRPr="00F049FB">
        <w:rPr>
          <w:sz w:val="26"/>
          <w:szCs w:val="26"/>
        </w:rPr>
        <w:t>, таких как</w:t>
      </w:r>
      <w:r>
        <w:rPr>
          <w:sz w:val="26"/>
          <w:szCs w:val="26"/>
        </w:rPr>
        <w:t>:</w:t>
      </w:r>
    </w:p>
    <w:p w:rsidR="00114BCF" w:rsidRDefault="00114BCF" w:rsidP="00114BCF">
      <w:pPr>
        <w:pStyle w:val="a3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049FB">
        <w:rPr>
          <w:sz w:val="26"/>
          <w:szCs w:val="26"/>
        </w:rPr>
        <w:t xml:space="preserve"> субсидия на реконструкцию (модернизацию) объектов коммунальной инфраструктуры в сферах теплоснабжения, водоснабжения и водоотведения, степе</w:t>
      </w:r>
      <w:r>
        <w:rPr>
          <w:sz w:val="26"/>
          <w:szCs w:val="26"/>
        </w:rPr>
        <w:t xml:space="preserve">нь износа которых превышает 60%, </w:t>
      </w:r>
      <w:r w:rsidRPr="00F049FB">
        <w:rPr>
          <w:sz w:val="26"/>
          <w:szCs w:val="26"/>
        </w:rPr>
        <w:t>предоставленной в рамках региональной программы «Газификация и модернизация жилищно-коммунального хозяйства, промышленных и иных организаций Ярославской области»</w:t>
      </w:r>
      <w:r>
        <w:rPr>
          <w:sz w:val="26"/>
          <w:szCs w:val="26"/>
        </w:rPr>
        <w:t>,</w:t>
      </w:r>
      <w:r w:rsidRPr="00F049FB">
        <w:rPr>
          <w:sz w:val="26"/>
          <w:szCs w:val="26"/>
        </w:rPr>
        <w:t xml:space="preserve"> в размере 250</w:t>
      </w:r>
      <w:r>
        <w:rPr>
          <w:sz w:val="26"/>
          <w:szCs w:val="26"/>
        </w:rPr>
        <w:t>,0</w:t>
      </w:r>
      <w:r w:rsidRPr="00F049FB">
        <w:rPr>
          <w:sz w:val="26"/>
          <w:szCs w:val="26"/>
        </w:rPr>
        <w:t xml:space="preserve"> млн руб</w:t>
      </w:r>
      <w:r>
        <w:rPr>
          <w:sz w:val="26"/>
          <w:szCs w:val="26"/>
        </w:rPr>
        <w:t>лей;</w:t>
      </w:r>
    </w:p>
    <w:p w:rsidR="00114BCF" w:rsidRPr="00CC513B" w:rsidRDefault="00114BCF" w:rsidP="00114BCF">
      <w:pPr>
        <w:pStyle w:val="a3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049FB">
        <w:rPr>
          <w:sz w:val="26"/>
          <w:szCs w:val="26"/>
        </w:rPr>
        <w:t>межбюджетны</w:t>
      </w:r>
      <w:r>
        <w:rPr>
          <w:sz w:val="26"/>
          <w:szCs w:val="26"/>
        </w:rPr>
        <w:t>е</w:t>
      </w:r>
      <w:r w:rsidRPr="00F049FB">
        <w:rPr>
          <w:sz w:val="26"/>
          <w:szCs w:val="26"/>
        </w:rPr>
        <w:t xml:space="preserve"> трансферт</w:t>
      </w:r>
      <w:r>
        <w:rPr>
          <w:sz w:val="26"/>
          <w:szCs w:val="26"/>
        </w:rPr>
        <w:t>ы</w:t>
      </w:r>
      <w:r w:rsidRPr="00F049FB">
        <w:rPr>
          <w:sz w:val="26"/>
          <w:szCs w:val="26"/>
        </w:rPr>
        <w:t xml:space="preserve"> на создание комфортной городской среды в малых городах и исторических поседениях</w:t>
      </w:r>
      <w:r>
        <w:rPr>
          <w:sz w:val="26"/>
          <w:szCs w:val="26"/>
        </w:rPr>
        <w:t xml:space="preserve"> – </w:t>
      </w:r>
      <w:r w:rsidRPr="00F049FB">
        <w:rPr>
          <w:sz w:val="26"/>
          <w:szCs w:val="26"/>
        </w:rPr>
        <w:t>победителей Всероссийского конкурса лучших проектов создания комфортной городской среды в размере 107</w:t>
      </w:r>
      <w:r>
        <w:rPr>
          <w:sz w:val="26"/>
          <w:szCs w:val="26"/>
        </w:rPr>
        <w:t>,0</w:t>
      </w:r>
      <w:r w:rsidRPr="00F049FB">
        <w:rPr>
          <w:sz w:val="26"/>
          <w:szCs w:val="26"/>
        </w:rPr>
        <w:t xml:space="preserve"> млн руб</w:t>
      </w:r>
      <w:r>
        <w:rPr>
          <w:sz w:val="26"/>
          <w:szCs w:val="26"/>
        </w:rPr>
        <w:t>лей</w:t>
      </w:r>
      <w:r w:rsidRPr="00F049FB">
        <w:rPr>
          <w:sz w:val="26"/>
          <w:szCs w:val="26"/>
        </w:rPr>
        <w:t>.</w:t>
      </w:r>
    </w:p>
    <w:p w:rsidR="00114BCF" w:rsidRPr="00F049FB" w:rsidRDefault="00114BCF" w:rsidP="00114BC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049FB">
        <w:rPr>
          <w:sz w:val="26"/>
          <w:szCs w:val="26"/>
        </w:rPr>
        <w:t>За 2020 год в бюджет городского округа перечислено от плательщиков налоговых и прочих неналоговых платежей 574</w:t>
      </w:r>
      <w:r>
        <w:rPr>
          <w:sz w:val="26"/>
          <w:szCs w:val="26"/>
        </w:rPr>
        <w:t>,2</w:t>
      </w:r>
      <w:r w:rsidRPr="00F049FB">
        <w:rPr>
          <w:sz w:val="26"/>
          <w:szCs w:val="26"/>
        </w:rPr>
        <w:t xml:space="preserve"> млн рублей, что на 7</w:t>
      </w:r>
      <w:r>
        <w:rPr>
          <w:sz w:val="26"/>
          <w:szCs w:val="26"/>
        </w:rPr>
        <w:t>,6</w:t>
      </w:r>
      <w:r w:rsidRPr="00F049FB">
        <w:rPr>
          <w:sz w:val="26"/>
          <w:szCs w:val="26"/>
        </w:rPr>
        <w:t xml:space="preserve"> млн руб</w:t>
      </w:r>
      <w:r>
        <w:rPr>
          <w:sz w:val="26"/>
          <w:szCs w:val="26"/>
        </w:rPr>
        <w:t>лей</w:t>
      </w:r>
      <w:r w:rsidRPr="00F049FB">
        <w:rPr>
          <w:sz w:val="26"/>
          <w:szCs w:val="26"/>
        </w:rPr>
        <w:t xml:space="preserve"> больше, чем в 2019 году. Главным источником собственных доходов являются налоговые доходы, которые составили 88% от общей суммы собственных доходов. Как и в предыдущие годы, наибольший удельный вес в поступлениях налоговых доходов был обеспечен такими налогами</w:t>
      </w:r>
      <w:r>
        <w:rPr>
          <w:sz w:val="26"/>
          <w:szCs w:val="26"/>
        </w:rPr>
        <w:t>,</w:t>
      </w:r>
      <w:r w:rsidRPr="00F049FB">
        <w:rPr>
          <w:sz w:val="26"/>
          <w:szCs w:val="26"/>
        </w:rPr>
        <w:t xml:space="preserve"> как налог на доходы физических лиц (47%) и земельный налог (25%). </w:t>
      </w:r>
    </w:p>
    <w:p w:rsidR="00114BCF" w:rsidRPr="00F049FB" w:rsidRDefault="00114BCF" w:rsidP="00114BCF">
      <w:pPr>
        <w:ind w:firstLine="709"/>
        <w:jc w:val="both"/>
        <w:rPr>
          <w:sz w:val="26"/>
          <w:szCs w:val="26"/>
        </w:rPr>
      </w:pPr>
      <w:r w:rsidRPr="00F049FB">
        <w:rPr>
          <w:sz w:val="26"/>
          <w:szCs w:val="26"/>
        </w:rPr>
        <w:t xml:space="preserve">За 2020 год из федерального и областного бюджетов в бюджет городского округа поступило субсидий, субвенций, дотаций и иных межбюджетных трансфертов </w:t>
      </w:r>
      <w:r>
        <w:rPr>
          <w:sz w:val="26"/>
          <w:szCs w:val="26"/>
        </w:rPr>
        <w:t xml:space="preserve">на сумму </w:t>
      </w:r>
      <w:r w:rsidRPr="001E2DD0">
        <w:rPr>
          <w:sz w:val="26"/>
          <w:szCs w:val="26"/>
        </w:rPr>
        <w:t>1921,</w:t>
      </w:r>
      <w:r>
        <w:rPr>
          <w:sz w:val="26"/>
          <w:szCs w:val="26"/>
        </w:rPr>
        <w:t>6</w:t>
      </w:r>
      <w:r w:rsidRPr="00F049FB">
        <w:rPr>
          <w:sz w:val="26"/>
          <w:szCs w:val="26"/>
        </w:rPr>
        <w:t xml:space="preserve"> млн рублей, то есть 77% от общей суммы доходов бюджета</w:t>
      </w:r>
      <w:r>
        <w:rPr>
          <w:sz w:val="26"/>
          <w:szCs w:val="26"/>
        </w:rPr>
        <w:t xml:space="preserve"> городского округа</w:t>
      </w:r>
      <w:r w:rsidRPr="00F049FB">
        <w:rPr>
          <w:sz w:val="26"/>
          <w:szCs w:val="26"/>
        </w:rPr>
        <w:t>.</w:t>
      </w:r>
    </w:p>
    <w:p w:rsidR="00114BCF" w:rsidRPr="00F049FB" w:rsidRDefault="00114BCF" w:rsidP="00114BCF">
      <w:pPr>
        <w:tabs>
          <w:tab w:val="left" w:pos="3825"/>
        </w:tabs>
        <w:ind w:firstLine="709"/>
        <w:jc w:val="both"/>
        <w:rPr>
          <w:sz w:val="26"/>
          <w:szCs w:val="26"/>
        </w:rPr>
      </w:pPr>
      <w:r w:rsidRPr="00F049FB">
        <w:rPr>
          <w:sz w:val="26"/>
          <w:szCs w:val="26"/>
        </w:rPr>
        <w:lastRenderedPageBreak/>
        <w:t>По итогам 2020 года расходы бюджета</w:t>
      </w:r>
      <w:r>
        <w:rPr>
          <w:sz w:val="26"/>
          <w:szCs w:val="26"/>
        </w:rPr>
        <w:t xml:space="preserve"> городского округа</w:t>
      </w:r>
      <w:r w:rsidRPr="00F049FB">
        <w:rPr>
          <w:sz w:val="26"/>
          <w:szCs w:val="26"/>
        </w:rPr>
        <w:t xml:space="preserve"> составили 2487,1 млн рублей, что на 20,2% больше, чем предыдущем году. </w:t>
      </w:r>
    </w:p>
    <w:p w:rsidR="00114BCF" w:rsidRDefault="00114BCF" w:rsidP="00114BCF">
      <w:pPr>
        <w:ind w:firstLine="709"/>
        <w:jc w:val="right"/>
        <w:rPr>
          <w:rFonts w:eastAsia="Calibri"/>
          <w:sz w:val="26"/>
          <w:szCs w:val="26"/>
          <w:lang w:eastAsia="en-US"/>
        </w:rPr>
      </w:pPr>
    </w:p>
    <w:p w:rsidR="00114BCF" w:rsidRPr="00F049FB" w:rsidRDefault="00114BCF" w:rsidP="00114BCF">
      <w:pPr>
        <w:ind w:firstLine="709"/>
        <w:jc w:val="right"/>
        <w:rPr>
          <w:rFonts w:eastAsia="Calibri"/>
          <w:sz w:val="26"/>
          <w:szCs w:val="26"/>
          <w:lang w:eastAsia="en-US"/>
        </w:rPr>
      </w:pPr>
      <w:r w:rsidRPr="00F049FB">
        <w:rPr>
          <w:rFonts w:eastAsia="Calibri"/>
          <w:sz w:val="26"/>
          <w:szCs w:val="26"/>
          <w:lang w:eastAsia="en-US"/>
        </w:rPr>
        <w:t xml:space="preserve">Таблица </w:t>
      </w:r>
      <w:r>
        <w:rPr>
          <w:rFonts w:eastAsia="Calibri"/>
          <w:sz w:val="26"/>
          <w:szCs w:val="26"/>
          <w:lang w:eastAsia="en-US"/>
        </w:rPr>
        <w:t>4</w:t>
      </w:r>
    </w:p>
    <w:p w:rsidR="00114BCF" w:rsidRDefault="00114BCF" w:rsidP="00114BCF">
      <w:pPr>
        <w:ind w:firstLine="709"/>
        <w:jc w:val="center"/>
        <w:rPr>
          <w:sz w:val="26"/>
          <w:szCs w:val="26"/>
        </w:rPr>
      </w:pPr>
      <w:r w:rsidRPr="00F049FB">
        <w:rPr>
          <w:sz w:val="26"/>
          <w:szCs w:val="26"/>
        </w:rPr>
        <w:t>Расходы бюджета город</w:t>
      </w:r>
      <w:r>
        <w:rPr>
          <w:sz w:val="26"/>
          <w:szCs w:val="26"/>
        </w:rPr>
        <w:t>ского округа город</w:t>
      </w:r>
      <w:r w:rsidRPr="00F049FB">
        <w:rPr>
          <w:sz w:val="26"/>
          <w:szCs w:val="26"/>
        </w:rPr>
        <w:t xml:space="preserve"> Переславл</w:t>
      </w:r>
      <w:r>
        <w:rPr>
          <w:sz w:val="26"/>
          <w:szCs w:val="26"/>
        </w:rPr>
        <w:t>ь</w:t>
      </w:r>
      <w:r w:rsidRPr="00F049FB">
        <w:rPr>
          <w:sz w:val="26"/>
          <w:szCs w:val="26"/>
        </w:rPr>
        <w:t>-Залесск</w:t>
      </w:r>
      <w:r>
        <w:rPr>
          <w:sz w:val="26"/>
          <w:szCs w:val="26"/>
        </w:rPr>
        <w:t>ий</w:t>
      </w:r>
    </w:p>
    <w:p w:rsidR="00114BCF" w:rsidRPr="00F049FB" w:rsidRDefault="00114BCF" w:rsidP="00114BCF">
      <w:pPr>
        <w:ind w:firstLine="709"/>
        <w:jc w:val="center"/>
        <w:rPr>
          <w:color w:val="FF0000"/>
          <w:sz w:val="28"/>
          <w:szCs w:val="28"/>
        </w:rPr>
      </w:pPr>
      <w:r>
        <w:rPr>
          <w:sz w:val="26"/>
          <w:szCs w:val="26"/>
        </w:rPr>
        <w:t>Ярославской области</w:t>
      </w:r>
    </w:p>
    <w:tbl>
      <w:tblPr>
        <w:tblW w:w="94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2262"/>
        <w:gridCol w:w="1445"/>
        <w:gridCol w:w="1383"/>
      </w:tblGrid>
      <w:tr w:rsidR="00114BCF" w:rsidRPr="001B4F35" w:rsidTr="001C2911">
        <w:trPr>
          <w:trHeight w:val="630"/>
          <w:jc w:val="center"/>
        </w:trPr>
        <w:tc>
          <w:tcPr>
            <w:tcW w:w="4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1B4F35" w:rsidRDefault="00114BCF" w:rsidP="001C2911">
            <w:pPr>
              <w:jc w:val="center"/>
              <w:rPr>
                <w:color w:val="000000"/>
                <w:sz w:val="26"/>
                <w:szCs w:val="26"/>
              </w:rPr>
            </w:pPr>
            <w:r w:rsidRPr="001B4F35"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1B4F35" w:rsidRDefault="00114BCF" w:rsidP="001C2911">
            <w:pPr>
              <w:jc w:val="center"/>
              <w:rPr>
                <w:color w:val="000000"/>
                <w:sz w:val="26"/>
                <w:szCs w:val="26"/>
              </w:rPr>
            </w:pPr>
            <w:r w:rsidRPr="001B4F35">
              <w:rPr>
                <w:color w:val="000000"/>
                <w:sz w:val="26"/>
                <w:szCs w:val="26"/>
              </w:rPr>
              <w:t>Единица изменения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1B4F35" w:rsidRDefault="00114BCF" w:rsidP="001C2911">
            <w:pPr>
              <w:jc w:val="center"/>
              <w:rPr>
                <w:sz w:val="26"/>
                <w:szCs w:val="26"/>
              </w:rPr>
            </w:pPr>
            <w:r w:rsidRPr="001B4F35">
              <w:rPr>
                <w:sz w:val="26"/>
                <w:szCs w:val="26"/>
              </w:rPr>
              <w:t>2019 год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1B4F35" w:rsidRDefault="00114BCF" w:rsidP="001C2911">
            <w:pPr>
              <w:jc w:val="center"/>
              <w:rPr>
                <w:color w:val="000000"/>
                <w:sz w:val="26"/>
                <w:szCs w:val="26"/>
              </w:rPr>
            </w:pPr>
            <w:r w:rsidRPr="001B4F35">
              <w:rPr>
                <w:color w:val="000000"/>
                <w:sz w:val="26"/>
                <w:szCs w:val="26"/>
              </w:rPr>
              <w:t>2020 год</w:t>
            </w:r>
          </w:p>
        </w:tc>
      </w:tr>
      <w:tr w:rsidR="00114BCF" w:rsidRPr="001B4F35" w:rsidTr="001C2911">
        <w:trPr>
          <w:trHeight w:val="315"/>
          <w:jc w:val="center"/>
        </w:trPr>
        <w:tc>
          <w:tcPr>
            <w:tcW w:w="43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1B4F35" w:rsidRDefault="00114BCF" w:rsidP="001C2911">
            <w:pPr>
              <w:rPr>
                <w:color w:val="000000"/>
                <w:sz w:val="26"/>
                <w:szCs w:val="26"/>
              </w:rPr>
            </w:pPr>
            <w:r w:rsidRPr="001B4F35">
              <w:rPr>
                <w:color w:val="000000"/>
                <w:sz w:val="26"/>
                <w:szCs w:val="26"/>
              </w:rPr>
              <w:t>Всего, в том числе: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1B4F35" w:rsidRDefault="00114BCF" w:rsidP="001C2911">
            <w:pPr>
              <w:jc w:val="center"/>
              <w:rPr>
                <w:color w:val="000000"/>
                <w:sz w:val="26"/>
                <w:szCs w:val="26"/>
              </w:rPr>
            </w:pPr>
            <w:r w:rsidRPr="001B4F35">
              <w:rPr>
                <w:color w:val="000000"/>
                <w:sz w:val="26"/>
                <w:szCs w:val="26"/>
              </w:rPr>
              <w:t>млн рублей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BCF" w:rsidRPr="001B4F35" w:rsidRDefault="00114BCF" w:rsidP="001C2911">
            <w:pPr>
              <w:jc w:val="center"/>
              <w:rPr>
                <w:color w:val="000000"/>
                <w:sz w:val="26"/>
                <w:szCs w:val="26"/>
              </w:rPr>
            </w:pPr>
            <w:r w:rsidRPr="001B4F35">
              <w:rPr>
                <w:color w:val="000000"/>
                <w:sz w:val="26"/>
                <w:szCs w:val="26"/>
              </w:rPr>
              <w:t>2069,1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BCF" w:rsidRPr="001B4F35" w:rsidRDefault="00114BCF" w:rsidP="001C2911">
            <w:pPr>
              <w:jc w:val="center"/>
              <w:rPr>
                <w:color w:val="000000"/>
                <w:sz w:val="26"/>
                <w:szCs w:val="26"/>
              </w:rPr>
            </w:pPr>
            <w:r w:rsidRPr="001B4F35">
              <w:rPr>
                <w:color w:val="000000"/>
                <w:sz w:val="26"/>
                <w:szCs w:val="26"/>
              </w:rPr>
              <w:t>2487,1</w:t>
            </w:r>
          </w:p>
        </w:tc>
      </w:tr>
      <w:tr w:rsidR="00114BCF" w:rsidRPr="001B4F35" w:rsidTr="001C2911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BCF" w:rsidRPr="001B4F35" w:rsidRDefault="00114BCF" w:rsidP="001C291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1B4F35" w:rsidRDefault="00114BCF" w:rsidP="001C2911">
            <w:pPr>
              <w:jc w:val="center"/>
              <w:rPr>
                <w:color w:val="000000"/>
                <w:sz w:val="26"/>
                <w:szCs w:val="26"/>
              </w:rPr>
            </w:pPr>
            <w:r w:rsidRPr="001B4F35">
              <w:rPr>
                <w:color w:val="000000"/>
                <w:sz w:val="26"/>
                <w:szCs w:val="26"/>
              </w:rPr>
              <w:t>% к пред. году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BCF" w:rsidRPr="001B4F35" w:rsidRDefault="00114BCF" w:rsidP="001C2911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1B4F35">
              <w:rPr>
                <w:color w:val="000000"/>
                <w:sz w:val="26"/>
                <w:szCs w:val="26"/>
                <w:lang w:val="en-US"/>
              </w:rPr>
              <w:t>x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BCF" w:rsidRPr="001B4F35" w:rsidRDefault="00114BCF" w:rsidP="001C2911">
            <w:pPr>
              <w:jc w:val="center"/>
              <w:rPr>
                <w:color w:val="000000"/>
                <w:sz w:val="26"/>
                <w:szCs w:val="26"/>
              </w:rPr>
            </w:pPr>
            <w:r w:rsidRPr="001B4F35">
              <w:rPr>
                <w:color w:val="000000"/>
                <w:sz w:val="26"/>
                <w:szCs w:val="26"/>
              </w:rPr>
              <w:t>120,2</w:t>
            </w:r>
          </w:p>
        </w:tc>
      </w:tr>
      <w:tr w:rsidR="00114BCF" w:rsidRPr="001B4F35" w:rsidTr="001C2911">
        <w:trPr>
          <w:trHeight w:val="315"/>
          <w:jc w:val="center"/>
        </w:trPr>
        <w:tc>
          <w:tcPr>
            <w:tcW w:w="439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1B4F35" w:rsidRDefault="00114BCF" w:rsidP="001C2911">
            <w:pPr>
              <w:rPr>
                <w:color w:val="000000"/>
                <w:sz w:val="26"/>
                <w:szCs w:val="26"/>
              </w:rPr>
            </w:pPr>
            <w:r w:rsidRPr="001B4F35">
              <w:rPr>
                <w:color w:val="000000"/>
                <w:sz w:val="26"/>
                <w:szCs w:val="26"/>
              </w:rPr>
              <w:t>- национальная экономика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BCF" w:rsidRPr="001B4F35" w:rsidRDefault="00114BCF" w:rsidP="001C2911">
            <w:pPr>
              <w:jc w:val="center"/>
              <w:rPr>
                <w:sz w:val="26"/>
                <w:szCs w:val="26"/>
              </w:rPr>
            </w:pPr>
            <w:r w:rsidRPr="001B4F35">
              <w:rPr>
                <w:sz w:val="26"/>
                <w:szCs w:val="26"/>
              </w:rPr>
              <w:t>млн рублей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BCF" w:rsidRPr="001B4F35" w:rsidRDefault="00114BCF" w:rsidP="001C2911">
            <w:pPr>
              <w:jc w:val="center"/>
              <w:rPr>
                <w:color w:val="000000"/>
                <w:sz w:val="26"/>
                <w:szCs w:val="26"/>
              </w:rPr>
            </w:pPr>
            <w:r w:rsidRPr="001B4F35">
              <w:rPr>
                <w:color w:val="000000"/>
                <w:sz w:val="26"/>
                <w:szCs w:val="26"/>
              </w:rPr>
              <w:t>154,3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BCF" w:rsidRPr="001B4F35" w:rsidRDefault="00114BCF" w:rsidP="001C2911">
            <w:pPr>
              <w:jc w:val="center"/>
              <w:rPr>
                <w:color w:val="000000"/>
                <w:sz w:val="26"/>
                <w:szCs w:val="26"/>
              </w:rPr>
            </w:pPr>
            <w:r w:rsidRPr="001B4F35">
              <w:rPr>
                <w:color w:val="000000"/>
                <w:sz w:val="26"/>
                <w:szCs w:val="26"/>
              </w:rPr>
              <w:t>155,4</w:t>
            </w:r>
          </w:p>
        </w:tc>
      </w:tr>
      <w:tr w:rsidR="00114BCF" w:rsidRPr="001B4F35" w:rsidTr="001C2911">
        <w:trPr>
          <w:trHeight w:val="315"/>
          <w:jc w:val="center"/>
        </w:trPr>
        <w:tc>
          <w:tcPr>
            <w:tcW w:w="439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1B4F35" w:rsidRDefault="00114BCF" w:rsidP="001C291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BCF" w:rsidRPr="001B4F35" w:rsidRDefault="00114BCF" w:rsidP="001C2911">
            <w:pPr>
              <w:jc w:val="center"/>
              <w:rPr>
                <w:sz w:val="26"/>
                <w:szCs w:val="26"/>
              </w:rPr>
            </w:pPr>
            <w:r w:rsidRPr="001B4F35">
              <w:rPr>
                <w:sz w:val="26"/>
                <w:szCs w:val="26"/>
              </w:rPr>
              <w:t>% к пред. году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BCF" w:rsidRPr="001B4F35" w:rsidRDefault="00114BCF" w:rsidP="001C2911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1B4F35">
              <w:rPr>
                <w:color w:val="000000"/>
                <w:sz w:val="26"/>
                <w:szCs w:val="26"/>
                <w:lang w:val="en-US"/>
              </w:rPr>
              <w:t>x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BCF" w:rsidRPr="001B4F35" w:rsidRDefault="00114BCF" w:rsidP="001C2911">
            <w:pPr>
              <w:jc w:val="center"/>
              <w:rPr>
                <w:color w:val="000000"/>
                <w:sz w:val="26"/>
                <w:szCs w:val="26"/>
              </w:rPr>
            </w:pPr>
            <w:r w:rsidRPr="001B4F35">
              <w:rPr>
                <w:color w:val="000000"/>
                <w:sz w:val="26"/>
                <w:szCs w:val="26"/>
              </w:rPr>
              <w:t>100,7</w:t>
            </w:r>
          </w:p>
        </w:tc>
      </w:tr>
      <w:tr w:rsidR="00114BCF" w:rsidRPr="001B4F35" w:rsidTr="001C2911">
        <w:trPr>
          <w:trHeight w:val="315"/>
          <w:jc w:val="center"/>
        </w:trPr>
        <w:tc>
          <w:tcPr>
            <w:tcW w:w="43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1B4F35" w:rsidRDefault="00114BCF" w:rsidP="001C2911">
            <w:pPr>
              <w:rPr>
                <w:color w:val="000000"/>
                <w:sz w:val="26"/>
                <w:szCs w:val="26"/>
              </w:rPr>
            </w:pPr>
            <w:r w:rsidRPr="001B4F35">
              <w:rPr>
                <w:color w:val="000000"/>
                <w:sz w:val="26"/>
                <w:szCs w:val="26"/>
              </w:rPr>
              <w:t>– образование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1B4F35" w:rsidRDefault="00114BCF" w:rsidP="001C2911">
            <w:pPr>
              <w:jc w:val="center"/>
              <w:rPr>
                <w:color w:val="000000"/>
                <w:sz w:val="26"/>
                <w:szCs w:val="26"/>
              </w:rPr>
            </w:pPr>
            <w:r w:rsidRPr="001B4F35">
              <w:rPr>
                <w:color w:val="000000"/>
                <w:sz w:val="26"/>
                <w:szCs w:val="26"/>
              </w:rPr>
              <w:t>млн рублей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BCF" w:rsidRPr="001B4F35" w:rsidRDefault="00114BCF" w:rsidP="001C2911">
            <w:pPr>
              <w:jc w:val="center"/>
              <w:rPr>
                <w:color w:val="000000"/>
                <w:sz w:val="26"/>
                <w:szCs w:val="26"/>
              </w:rPr>
            </w:pPr>
            <w:r w:rsidRPr="001B4F35">
              <w:rPr>
                <w:color w:val="000000"/>
                <w:sz w:val="26"/>
                <w:szCs w:val="26"/>
              </w:rPr>
              <w:t>934,0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BCF" w:rsidRPr="001B4F35" w:rsidRDefault="00114BCF" w:rsidP="001C2911">
            <w:pPr>
              <w:jc w:val="center"/>
              <w:rPr>
                <w:color w:val="000000"/>
                <w:sz w:val="26"/>
                <w:szCs w:val="26"/>
              </w:rPr>
            </w:pPr>
            <w:r w:rsidRPr="001B4F35">
              <w:rPr>
                <w:color w:val="000000"/>
                <w:sz w:val="26"/>
                <w:szCs w:val="26"/>
              </w:rPr>
              <w:t>989,9</w:t>
            </w:r>
          </w:p>
        </w:tc>
      </w:tr>
      <w:tr w:rsidR="00114BCF" w:rsidRPr="001B4F35" w:rsidTr="001C2911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BCF" w:rsidRPr="001B4F35" w:rsidRDefault="00114BCF" w:rsidP="001C291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1B4F35" w:rsidRDefault="00114BCF" w:rsidP="001C2911">
            <w:pPr>
              <w:jc w:val="center"/>
              <w:rPr>
                <w:color w:val="000000"/>
                <w:sz w:val="26"/>
                <w:szCs w:val="26"/>
              </w:rPr>
            </w:pPr>
            <w:r w:rsidRPr="001B4F35">
              <w:rPr>
                <w:color w:val="000000"/>
                <w:sz w:val="26"/>
                <w:szCs w:val="26"/>
              </w:rPr>
              <w:t>% к пред. году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BCF" w:rsidRPr="001B4F35" w:rsidRDefault="00114BCF" w:rsidP="001C2911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1B4F35">
              <w:rPr>
                <w:color w:val="000000"/>
                <w:sz w:val="26"/>
                <w:szCs w:val="26"/>
                <w:lang w:val="en-US"/>
              </w:rPr>
              <w:t>x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BCF" w:rsidRPr="001B4F35" w:rsidRDefault="00114BCF" w:rsidP="001C2911">
            <w:pPr>
              <w:jc w:val="center"/>
              <w:rPr>
                <w:color w:val="000000"/>
                <w:sz w:val="26"/>
                <w:szCs w:val="26"/>
              </w:rPr>
            </w:pPr>
            <w:r w:rsidRPr="001B4F35">
              <w:rPr>
                <w:color w:val="000000"/>
                <w:sz w:val="26"/>
                <w:szCs w:val="26"/>
              </w:rPr>
              <w:t>106,0</w:t>
            </w:r>
          </w:p>
        </w:tc>
      </w:tr>
      <w:tr w:rsidR="00114BCF" w:rsidRPr="001B4F35" w:rsidTr="001C2911">
        <w:trPr>
          <w:trHeight w:val="315"/>
          <w:jc w:val="center"/>
        </w:trPr>
        <w:tc>
          <w:tcPr>
            <w:tcW w:w="43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1B4F35" w:rsidRDefault="00114BCF" w:rsidP="001C2911">
            <w:pPr>
              <w:rPr>
                <w:color w:val="000000"/>
                <w:sz w:val="26"/>
                <w:szCs w:val="26"/>
              </w:rPr>
            </w:pPr>
            <w:r w:rsidRPr="001B4F35">
              <w:rPr>
                <w:color w:val="000000"/>
                <w:sz w:val="26"/>
                <w:szCs w:val="26"/>
              </w:rPr>
              <w:t>– жилищно-коммунальное хозяйство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1B4F35" w:rsidRDefault="00114BCF" w:rsidP="001C2911">
            <w:pPr>
              <w:jc w:val="center"/>
              <w:rPr>
                <w:color w:val="000000"/>
                <w:sz w:val="26"/>
                <w:szCs w:val="26"/>
              </w:rPr>
            </w:pPr>
            <w:r w:rsidRPr="001B4F35">
              <w:rPr>
                <w:color w:val="000000"/>
                <w:sz w:val="26"/>
                <w:szCs w:val="26"/>
              </w:rPr>
              <w:t>млн рублей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BCF" w:rsidRPr="001B4F35" w:rsidRDefault="00114BCF" w:rsidP="001C2911">
            <w:pPr>
              <w:jc w:val="center"/>
              <w:rPr>
                <w:color w:val="000000"/>
                <w:sz w:val="26"/>
                <w:szCs w:val="26"/>
              </w:rPr>
            </w:pPr>
            <w:r w:rsidRPr="001B4F35">
              <w:rPr>
                <w:color w:val="000000"/>
                <w:sz w:val="26"/>
                <w:szCs w:val="26"/>
              </w:rPr>
              <w:t>99,3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BCF" w:rsidRPr="001B4F35" w:rsidRDefault="00114BCF" w:rsidP="001C2911">
            <w:pPr>
              <w:jc w:val="center"/>
              <w:rPr>
                <w:color w:val="000000"/>
                <w:sz w:val="26"/>
                <w:szCs w:val="26"/>
              </w:rPr>
            </w:pPr>
            <w:r w:rsidRPr="001B4F35">
              <w:rPr>
                <w:color w:val="000000"/>
                <w:sz w:val="26"/>
                <w:szCs w:val="26"/>
              </w:rPr>
              <w:t>329,8</w:t>
            </w:r>
          </w:p>
        </w:tc>
      </w:tr>
      <w:tr w:rsidR="00114BCF" w:rsidRPr="001B4F35" w:rsidTr="001C2911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BCF" w:rsidRPr="001B4F35" w:rsidRDefault="00114BCF" w:rsidP="001C291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1B4F35" w:rsidRDefault="00114BCF" w:rsidP="001C2911">
            <w:pPr>
              <w:jc w:val="center"/>
              <w:rPr>
                <w:color w:val="000000"/>
                <w:sz w:val="26"/>
                <w:szCs w:val="26"/>
              </w:rPr>
            </w:pPr>
            <w:r w:rsidRPr="001B4F35">
              <w:rPr>
                <w:color w:val="000000"/>
                <w:sz w:val="26"/>
                <w:szCs w:val="26"/>
              </w:rPr>
              <w:t>% к пред. году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1B4F35" w:rsidRDefault="00114BCF" w:rsidP="001C2911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1B4F35">
              <w:rPr>
                <w:color w:val="000000"/>
                <w:sz w:val="26"/>
                <w:szCs w:val="26"/>
                <w:lang w:val="en-US"/>
              </w:rPr>
              <w:t>x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1B4F35" w:rsidRDefault="00114BCF" w:rsidP="001C2911">
            <w:pPr>
              <w:jc w:val="center"/>
              <w:rPr>
                <w:color w:val="000000"/>
                <w:sz w:val="26"/>
                <w:szCs w:val="26"/>
              </w:rPr>
            </w:pPr>
            <w:r w:rsidRPr="001B4F35">
              <w:rPr>
                <w:color w:val="000000"/>
                <w:sz w:val="26"/>
                <w:szCs w:val="26"/>
              </w:rPr>
              <w:t>332,1</w:t>
            </w:r>
          </w:p>
        </w:tc>
      </w:tr>
      <w:tr w:rsidR="00114BCF" w:rsidRPr="001B4F35" w:rsidTr="001C2911">
        <w:trPr>
          <w:trHeight w:val="390"/>
          <w:jc w:val="center"/>
        </w:trPr>
        <w:tc>
          <w:tcPr>
            <w:tcW w:w="43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1B4F35" w:rsidRDefault="00114BCF" w:rsidP="001C2911">
            <w:pPr>
              <w:rPr>
                <w:color w:val="000000"/>
                <w:sz w:val="26"/>
                <w:szCs w:val="26"/>
              </w:rPr>
            </w:pPr>
            <w:r w:rsidRPr="001B4F35">
              <w:rPr>
                <w:color w:val="000000"/>
                <w:sz w:val="26"/>
                <w:szCs w:val="26"/>
              </w:rPr>
              <w:t>– благоустройство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1B4F35" w:rsidRDefault="00114BCF" w:rsidP="001C2911">
            <w:pPr>
              <w:jc w:val="center"/>
              <w:rPr>
                <w:color w:val="000000"/>
                <w:sz w:val="26"/>
                <w:szCs w:val="26"/>
              </w:rPr>
            </w:pPr>
            <w:r w:rsidRPr="001B4F35">
              <w:rPr>
                <w:color w:val="000000"/>
                <w:sz w:val="26"/>
                <w:szCs w:val="26"/>
              </w:rPr>
              <w:t>млн рублей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1B4F35" w:rsidRDefault="00114BCF" w:rsidP="001C2911">
            <w:pPr>
              <w:jc w:val="center"/>
              <w:rPr>
                <w:color w:val="000000"/>
                <w:sz w:val="26"/>
                <w:szCs w:val="26"/>
              </w:rPr>
            </w:pPr>
            <w:r w:rsidRPr="001B4F35">
              <w:rPr>
                <w:color w:val="000000"/>
                <w:sz w:val="26"/>
                <w:szCs w:val="26"/>
              </w:rPr>
              <w:t>124,6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1B4F35" w:rsidRDefault="00114BCF" w:rsidP="001C2911">
            <w:pPr>
              <w:jc w:val="center"/>
              <w:rPr>
                <w:color w:val="000000"/>
                <w:sz w:val="26"/>
                <w:szCs w:val="26"/>
              </w:rPr>
            </w:pPr>
            <w:r w:rsidRPr="001B4F35">
              <w:rPr>
                <w:color w:val="000000"/>
                <w:sz w:val="26"/>
                <w:szCs w:val="26"/>
              </w:rPr>
              <w:t>157,8</w:t>
            </w:r>
          </w:p>
        </w:tc>
      </w:tr>
      <w:tr w:rsidR="00114BCF" w:rsidRPr="001B4F35" w:rsidTr="001C2911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BCF" w:rsidRPr="001B4F35" w:rsidRDefault="00114BCF" w:rsidP="001C291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1B4F35" w:rsidRDefault="00114BCF" w:rsidP="001C2911">
            <w:pPr>
              <w:jc w:val="center"/>
              <w:rPr>
                <w:color w:val="000000"/>
                <w:sz w:val="26"/>
                <w:szCs w:val="26"/>
              </w:rPr>
            </w:pPr>
            <w:r w:rsidRPr="001B4F35">
              <w:rPr>
                <w:color w:val="000000"/>
                <w:sz w:val="26"/>
                <w:szCs w:val="26"/>
              </w:rPr>
              <w:t>% к пред. году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1B4F35" w:rsidRDefault="00114BCF" w:rsidP="001C2911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1B4F35">
              <w:rPr>
                <w:color w:val="000000"/>
                <w:sz w:val="26"/>
                <w:szCs w:val="26"/>
                <w:lang w:val="en-US"/>
              </w:rPr>
              <w:t>x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1B4F35" w:rsidRDefault="00114BCF" w:rsidP="001C2911">
            <w:pPr>
              <w:jc w:val="center"/>
              <w:rPr>
                <w:color w:val="000000"/>
                <w:sz w:val="26"/>
                <w:szCs w:val="26"/>
              </w:rPr>
            </w:pPr>
            <w:r w:rsidRPr="001B4F35">
              <w:rPr>
                <w:color w:val="000000"/>
                <w:sz w:val="26"/>
                <w:szCs w:val="26"/>
              </w:rPr>
              <w:t>126,6</w:t>
            </w:r>
          </w:p>
        </w:tc>
      </w:tr>
      <w:tr w:rsidR="00114BCF" w:rsidRPr="001B4F35" w:rsidTr="001C2911">
        <w:trPr>
          <w:trHeight w:val="390"/>
          <w:jc w:val="center"/>
        </w:trPr>
        <w:tc>
          <w:tcPr>
            <w:tcW w:w="43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1B4F35" w:rsidRDefault="00114BCF" w:rsidP="001C2911">
            <w:pPr>
              <w:rPr>
                <w:color w:val="000000"/>
                <w:sz w:val="26"/>
                <w:szCs w:val="26"/>
              </w:rPr>
            </w:pPr>
            <w:r w:rsidRPr="001B4F35">
              <w:rPr>
                <w:color w:val="000000"/>
                <w:sz w:val="26"/>
                <w:szCs w:val="26"/>
              </w:rPr>
              <w:t>– социальная политика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1B4F35" w:rsidRDefault="00114BCF" w:rsidP="001C2911">
            <w:pPr>
              <w:jc w:val="center"/>
              <w:rPr>
                <w:color w:val="000000"/>
                <w:sz w:val="26"/>
                <w:szCs w:val="26"/>
              </w:rPr>
            </w:pPr>
            <w:r w:rsidRPr="001B4F35">
              <w:rPr>
                <w:color w:val="000000"/>
                <w:sz w:val="26"/>
                <w:szCs w:val="26"/>
              </w:rPr>
              <w:t>млн рублей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BCF" w:rsidRPr="001B4F35" w:rsidRDefault="00114BCF" w:rsidP="001C2911">
            <w:pPr>
              <w:jc w:val="center"/>
              <w:rPr>
                <w:color w:val="000000"/>
                <w:sz w:val="26"/>
                <w:szCs w:val="26"/>
              </w:rPr>
            </w:pPr>
            <w:r w:rsidRPr="001B4F35">
              <w:rPr>
                <w:color w:val="000000"/>
                <w:sz w:val="26"/>
                <w:szCs w:val="26"/>
              </w:rPr>
              <w:t>470,8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BCF" w:rsidRPr="001B4F35" w:rsidRDefault="00114BCF" w:rsidP="001C2911">
            <w:pPr>
              <w:jc w:val="center"/>
              <w:rPr>
                <w:color w:val="000000"/>
                <w:sz w:val="26"/>
                <w:szCs w:val="26"/>
              </w:rPr>
            </w:pPr>
            <w:r w:rsidRPr="001B4F35">
              <w:rPr>
                <w:color w:val="000000"/>
                <w:sz w:val="26"/>
                <w:szCs w:val="26"/>
              </w:rPr>
              <w:t>587,9</w:t>
            </w:r>
          </w:p>
        </w:tc>
      </w:tr>
      <w:tr w:rsidR="00114BCF" w:rsidRPr="001B4F35" w:rsidTr="001C2911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BCF" w:rsidRPr="001B4F35" w:rsidRDefault="00114BCF" w:rsidP="001C291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1B4F35" w:rsidRDefault="00114BCF" w:rsidP="001C2911">
            <w:pPr>
              <w:jc w:val="center"/>
              <w:rPr>
                <w:color w:val="000000"/>
                <w:sz w:val="26"/>
                <w:szCs w:val="26"/>
              </w:rPr>
            </w:pPr>
            <w:r w:rsidRPr="001B4F35">
              <w:rPr>
                <w:color w:val="000000"/>
                <w:sz w:val="26"/>
                <w:szCs w:val="26"/>
              </w:rPr>
              <w:t>% к пред. году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BCF" w:rsidRPr="001B4F35" w:rsidRDefault="00114BCF" w:rsidP="001C2911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1B4F35">
              <w:rPr>
                <w:color w:val="000000"/>
                <w:sz w:val="26"/>
                <w:szCs w:val="26"/>
                <w:lang w:val="en-US"/>
              </w:rPr>
              <w:t>x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BCF" w:rsidRPr="001B4F35" w:rsidRDefault="00114BCF" w:rsidP="001C2911">
            <w:pPr>
              <w:jc w:val="center"/>
              <w:rPr>
                <w:color w:val="000000"/>
                <w:sz w:val="26"/>
                <w:szCs w:val="26"/>
              </w:rPr>
            </w:pPr>
            <w:r w:rsidRPr="001B4F35">
              <w:rPr>
                <w:color w:val="000000"/>
                <w:sz w:val="26"/>
                <w:szCs w:val="26"/>
              </w:rPr>
              <w:t>124,9</w:t>
            </w:r>
          </w:p>
        </w:tc>
      </w:tr>
      <w:tr w:rsidR="00114BCF" w:rsidRPr="001B4F35" w:rsidTr="001C2911">
        <w:trPr>
          <w:trHeight w:val="315"/>
          <w:jc w:val="center"/>
        </w:trPr>
        <w:tc>
          <w:tcPr>
            <w:tcW w:w="43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1B4F35" w:rsidRDefault="00114BCF" w:rsidP="001C2911">
            <w:pPr>
              <w:rPr>
                <w:color w:val="000000"/>
                <w:sz w:val="26"/>
                <w:szCs w:val="26"/>
              </w:rPr>
            </w:pPr>
            <w:r w:rsidRPr="001B4F35">
              <w:rPr>
                <w:color w:val="000000"/>
                <w:sz w:val="26"/>
                <w:szCs w:val="26"/>
              </w:rPr>
              <w:t>– культура, физическая культура и спорт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1B4F35" w:rsidRDefault="00114BCF" w:rsidP="001C2911">
            <w:pPr>
              <w:jc w:val="center"/>
              <w:rPr>
                <w:color w:val="000000"/>
                <w:sz w:val="26"/>
                <w:szCs w:val="26"/>
              </w:rPr>
            </w:pPr>
            <w:r w:rsidRPr="001B4F35">
              <w:rPr>
                <w:color w:val="000000"/>
                <w:sz w:val="26"/>
                <w:szCs w:val="26"/>
              </w:rPr>
              <w:t>млн рублей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BCF" w:rsidRPr="001B4F35" w:rsidRDefault="00114BCF" w:rsidP="001C2911">
            <w:pPr>
              <w:jc w:val="center"/>
              <w:rPr>
                <w:color w:val="000000"/>
                <w:sz w:val="26"/>
                <w:szCs w:val="26"/>
              </w:rPr>
            </w:pPr>
            <w:r w:rsidRPr="001B4F35">
              <w:rPr>
                <w:color w:val="000000"/>
                <w:sz w:val="26"/>
                <w:szCs w:val="26"/>
              </w:rPr>
              <w:t>90,4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BCF" w:rsidRPr="001B4F35" w:rsidRDefault="00114BCF" w:rsidP="001C2911">
            <w:pPr>
              <w:jc w:val="center"/>
              <w:rPr>
                <w:color w:val="000000"/>
                <w:sz w:val="26"/>
                <w:szCs w:val="26"/>
              </w:rPr>
            </w:pPr>
            <w:r w:rsidRPr="001B4F35">
              <w:rPr>
                <w:color w:val="000000"/>
                <w:sz w:val="26"/>
                <w:szCs w:val="26"/>
              </w:rPr>
              <w:t>89,2</w:t>
            </w:r>
          </w:p>
        </w:tc>
      </w:tr>
      <w:tr w:rsidR="00114BCF" w:rsidRPr="001B4F35" w:rsidTr="001C2911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BCF" w:rsidRPr="001B4F35" w:rsidRDefault="00114BCF" w:rsidP="001C291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1B4F35" w:rsidRDefault="00114BCF" w:rsidP="001C2911">
            <w:pPr>
              <w:jc w:val="center"/>
              <w:rPr>
                <w:color w:val="000000"/>
                <w:sz w:val="26"/>
                <w:szCs w:val="26"/>
              </w:rPr>
            </w:pPr>
            <w:r w:rsidRPr="001B4F35">
              <w:rPr>
                <w:color w:val="000000"/>
                <w:sz w:val="26"/>
                <w:szCs w:val="26"/>
              </w:rPr>
              <w:t>% к пред. году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BCF" w:rsidRPr="001B4F35" w:rsidRDefault="00114BCF" w:rsidP="001C2911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1B4F35">
              <w:rPr>
                <w:color w:val="000000"/>
                <w:sz w:val="26"/>
                <w:szCs w:val="26"/>
                <w:lang w:val="en-US"/>
              </w:rPr>
              <w:t>x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BCF" w:rsidRPr="001B4F35" w:rsidRDefault="00114BCF" w:rsidP="001C2911">
            <w:pPr>
              <w:jc w:val="center"/>
              <w:rPr>
                <w:color w:val="000000"/>
                <w:sz w:val="26"/>
                <w:szCs w:val="26"/>
              </w:rPr>
            </w:pPr>
            <w:r w:rsidRPr="001B4F35">
              <w:rPr>
                <w:color w:val="000000"/>
                <w:sz w:val="26"/>
                <w:szCs w:val="26"/>
              </w:rPr>
              <w:t>98,7</w:t>
            </w:r>
          </w:p>
        </w:tc>
      </w:tr>
      <w:tr w:rsidR="00114BCF" w:rsidRPr="001B4F35" w:rsidTr="001C2911">
        <w:trPr>
          <w:trHeight w:val="315"/>
          <w:jc w:val="center"/>
        </w:trPr>
        <w:tc>
          <w:tcPr>
            <w:tcW w:w="43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1B4F35" w:rsidRDefault="00114BCF" w:rsidP="001C2911">
            <w:pPr>
              <w:rPr>
                <w:color w:val="000000"/>
                <w:sz w:val="26"/>
                <w:szCs w:val="26"/>
              </w:rPr>
            </w:pPr>
            <w:r w:rsidRPr="001B4F35">
              <w:rPr>
                <w:color w:val="000000"/>
                <w:sz w:val="26"/>
                <w:szCs w:val="26"/>
              </w:rPr>
              <w:t>– прочие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1B4F35" w:rsidRDefault="00114BCF" w:rsidP="001C2911">
            <w:pPr>
              <w:jc w:val="center"/>
              <w:rPr>
                <w:color w:val="000000"/>
                <w:sz w:val="26"/>
                <w:szCs w:val="26"/>
              </w:rPr>
            </w:pPr>
            <w:r w:rsidRPr="001B4F35">
              <w:rPr>
                <w:color w:val="000000"/>
                <w:sz w:val="26"/>
                <w:szCs w:val="26"/>
              </w:rPr>
              <w:t>млн рублей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BCF" w:rsidRPr="001B4F35" w:rsidRDefault="00114BCF" w:rsidP="001C2911">
            <w:pPr>
              <w:jc w:val="center"/>
              <w:rPr>
                <w:color w:val="000000"/>
                <w:sz w:val="26"/>
                <w:szCs w:val="26"/>
              </w:rPr>
            </w:pPr>
            <w:r w:rsidRPr="001B4F35">
              <w:rPr>
                <w:color w:val="000000"/>
                <w:sz w:val="26"/>
                <w:szCs w:val="26"/>
              </w:rPr>
              <w:t>195,7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BCF" w:rsidRPr="001B4F35" w:rsidRDefault="00114BCF" w:rsidP="001C2911">
            <w:pPr>
              <w:jc w:val="center"/>
              <w:rPr>
                <w:color w:val="000000"/>
                <w:sz w:val="26"/>
                <w:szCs w:val="26"/>
              </w:rPr>
            </w:pPr>
            <w:r w:rsidRPr="001B4F35">
              <w:rPr>
                <w:color w:val="000000"/>
                <w:sz w:val="26"/>
                <w:szCs w:val="26"/>
              </w:rPr>
              <w:t>177,1</w:t>
            </w:r>
          </w:p>
        </w:tc>
      </w:tr>
      <w:tr w:rsidR="00114BCF" w:rsidRPr="001B4F35" w:rsidTr="001C2911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4BCF" w:rsidRPr="001B4F35" w:rsidRDefault="00114BCF" w:rsidP="001C291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BCF" w:rsidRPr="001B4F35" w:rsidRDefault="00114BCF" w:rsidP="001C2911">
            <w:pPr>
              <w:jc w:val="center"/>
              <w:rPr>
                <w:color w:val="000000"/>
                <w:sz w:val="26"/>
                <w:szCs w:val="26"/>
              </w:rPr>
            </w:pPr>
            <w:r w:rsidRPr="001B4F35">
              <w:rPr>
                <w:color w:val="000000"/>
                <w:sz w:val="26"/>
                <w:szCs w:val="26"/>
              </w:rPr>
              <w:t>% к пред. году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BCF" w:rsidRPr="001B4F35" w:rsidRDefault="00114BCF" w:rsidP="001C2911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1B4F35">
              <w:rPr>
                <w:color w:val="000000"/>
                <w:sz w:val="26"/>
                <w:szCs w:val="26"/>
                <w:lang w:val="en-US"/>
              </w:rPr>
              <w:t>x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4BCF" w:rsidRPr="001B4F35" w:rsidRDefault="00114BCF" w:rsidP="001C2911">
            <w:pPr>
              <w:jc w:val="center"/>
              <w:rPr>
                <w:color w:val="000000"/>
                <w:sz w:val="26"/>
                <w:szCs w:val="26"/>
              </w:rPr>
            </w:pPr>
            <w:r w:rsidRPr="001B4F35">
              <w:rPr>
                <w:color w:val="000000"/>
                <w:sz w:val="26"/>
                <w:szCs w:val="26"/>
              </w:rPr>
              <w:t>90,5</w:t>
            </w:r>
          </w:p>
        </w:tc>
      </w:tr>
    </w:tbl>
    <w:p w:rsidR="00114BCF" w:rsidRDefault="00114BCF" w:rsidP="00114BCF">
      <w:pPr>
        <w:ind w:firstLine="709"/>
        <w:jc w:val="both"/>
        <w:rPr>
          <w:sz w:val="26"/>
          <w:szCs w:val="26"/>
        </w:rPr>
      </w:pPr>
    </w:p>
    <w:p w:rsidR="00114BCF" w:rsidRPr="00A06108" w:rsidRDefault="00114BCF" w:rsidP="00114BCF">
      <w:pPr>
        <w:ind w:firstLine="709"/>
        <w:jc w:val="both"/>
        <w:rPr>
          <w:sz w:val="26"/>
          <w:szCs w:val="26"/>
        </w:rPr>
      </w:pPr>
      <w:r w:rsidRPr="00A06108">
        <w:rPr>
          <w:sz w:val="26"/>
          <w:szCs w:val="26"/>
        </w:rPr>
        <w:t>Расходы бюджета городского округа носят программный характер. В 2020 году реализовывались 13 муниципальных программ, 23 городские целевые и 4 ведомственные целевые программы.</w:t>
      </w:r>
    </w:p>
    <w:p w:rsidR="00114BCF" w:rsidRDefault="00114BCF" w:rsidP="00114B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Около 40%</w:t>
      </w:r>
      <w:r w:rsidRPr="00F049FB">
        <w:rPr>
          <w:sz w:val="26"/>
          <w:szCs w:val="26"/>
        </w:rPr>
        <w:t xml:space="preserve"> всех расходов – это расходы в сфере образования. В 2020 г</w:t>
      </w:r>
      <w:r>
        <w:rPr>
          <w:sz w:val="26"/>
          <w:szCs w:val="26"/>
        </w:rPr>
        <w:t>оду</w:t>
      </w:r>
      <w:r w:rsidRPr="00F049FB">
        <w:rPr>
          <w:sz w:val="26"/>
          <w:szCs w:val="26"/>
        </w:rPr>
        <w:t xml:space="preserve"> </w:t>
      </w:r>
      <w:r>
        <w:rPr>
          <w:sz w:val="26"/>
          <w:szCs w:val="26"/>
        </w:rPr>
        <w:t>в соответствующую сферу</w:t>
      </w:r>
      <w:r w:rsidRPr="00F049FB">
        <w:rPr>
          <w:sz w:val="26"/>
          <w:szCs w:val="26"/>
        </w:rPr>
        <w:t xml:space="preserve"> было направлено </w:t>
      </w:r>
      <w:r>
        <w:rPr>
          <w:sz w:val="26"/>
          <w:szCs w:val="26"/>
        </w:rPr>
        <w:t>990,0</w:t>
      </w:r>
      <w:r w:rsidRPr="00F049FB">
        <w:rPr>
          <w:sz w:val="26"/>
          <w:szCs w:val="26"/>
        </w:rPr>
        <w:t xml:space="preserve"> млн руб</w:t>
      </w:r>
      <w:r>
        <w:rPr>
          <w:sz w:val="26"/>
          <w:szCs w:val="26"/>
        </w:rPr>
        <w:t>лей, что</w:t>
      </w:r>
      <w:r w:rsidRPr="00F049FB">
        <w:rPr>
          <w:sz w:val="26"/>
          <w:szCs w:val="26"/>
        </w:rPr>
        <w:t xml:space="preserve"> на </w:t>
      </w:r>
      <w:r>
        <w:rPr>
          <w:sz w:val="26"/>
          <w:szCs w:val="26"/>
        </w:rPr>
        <w:t>56,0</w:t>
      </w:r>
      <w:r w:rsidRPr="00F049FB">
        <w:rPr>
          <w:sz w:val="26"/>
          <w:szCs w:val="26"/>
        </w:rPr>
        <w:t xml:space="preserve"> млн руб</w:t>
      </w:r>
      <w:r>
        <w:rPr>
          <w:sz w:val="26"/>
          <w:szCs w:val="26"/>
        </w:rPr>
        <w:t>лей</w:t>
      </w:r>
      <w:r w:rsidRPr="00F049FB">
        <w:rPr>
          <w:sz w:val="26"/>
          <w:szCs w:val="26"/>
        </w:rPr>
        <w:t xml:space="preserve"> больше, чем в 2019 г</w:t>
      </w:r>
      <w:r>
        <w:rPr>
          <w:sz w:val="26"/>
          <w:szCs w:val="26"/>
        </w:rPr>
        <w:t>оду.</w:t>
      </w:r>
      <w:r w:rsidRPr="00F049FB">
        <w:rPr>
          <w:sz w:val="26"/>
          <w:szCs w:val="26"/>
        </w:rPr>
        <w:t xml:space="preserve"> </w:t>
      </w:r>
      <w:r>
        <w:rPr>
          <w:sz w:val="26"/>
          <w:szCs w:val="26"/>
        </w:rPr>
        <w:t>Такие поступления были связаны с:</w:t>
      </w:r>
    </w:p>
    <w:p w:rsidR="00114BCF" w:rsidRDefault="00114BCF" w:rsidP="00114BC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049FB">
        <w:rPr>
          <w:sz w:val="26"/>
          <w:szCs w:val="26"/>
        </w:rPr>
        <w:t>проведение</w:t>
      </w:r>
      <w:r>
        <w:rPr>
          <w:sz w:val="26"/>
          <w:szCs w:val="26"/>
        </w:rPr>
        <w:t>м</w:t>
      </w:r>
      <w:r w:rsidRPr="00F049FB">
        <w:rPr>
          <w:sz w:val="26"/>
          <w:szCs w:val="26"/>
        </w:rPr>
        <w:t xml:space="preserve"> ремонтных работ в помещениях, предназначенных для создания центров образования детей цифрового и гуман</w:t>
      </w:r>
      <w:r>
        <w:rPr>
          <w:sz w:val="26"/>
          <w:szCs w:val="26"/>
        </w:rPr>
        <w:t>итарного профилей «Точка роста»;</w:t>
      </w:r>
      <w:r w:rsidRPr="00F049FB">
        <w:rPr>
          <w:sz w:val="26"/>
          <w:szCs w:val="26"/>
        </w:rPr>
        <w:t xml:space="preserve"> </w:t>
      </w:r>
    </w:p>
    <w:p w:rsidR="00114BCF" w:rsidRDefault="00114BCF" w:rsidP="00114BC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049FB">
        <w:rPr>
          <w:sz w:val="26"/>
          <w:szCs w:val="26"/>
        </w:rPr>
        <w:t>организаци</w:t>
      </w:r>
      <w:r>
        <w:rPr>
          <w:sz w:val="26"/>
          <w:szCs w:val="26"/>
        </w:rPr>
        <w:t>ей</w:t>
      </w:r>
      <w:r w:rsidRPr="00F049FB">
        <w:rPr>
          <w:sz w:val="26"/>
          <w:szCs w:val="26"/>
        </w:rPr>
        <w:t xml:space="preserve"> бесплатного горячего питания обучающихся, получающих начальное общее образование в муниципальных о</w:t>
      </w:r>
      <w:r>
        <w:rPr>
          <w:sz w:val="26"/>
          <w:szCs w:val="26"/>
        </w:rPr>
        <w:t>бщеобразовательных организациях;</w:t>
      </w:r>
      <w:r w:rsidRPr="00F049FB">
        <w:rPr>
          <w:sz w:val="26"/>
          <w:szCs w:val="26"/>
        </w:rPr>
        <w:t xml:space="preserve"> </w:t>
      </w:r>
    </w:p>
    <w:p w:rsidR="00114BCF" w:rsidRDefault="00114BCF" w:rsidP="00114BC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049FB">
        <w:rPr>
          <w:sz w:val="26"/>
          <w:szCs w:val="26"/>
        </w:rPr>
        <w:t>ежемесячн</w:t>
      </w:r>
      <w:r>
        <w:rPr>
          <w:sz w:val="26"/>
          <w:szCs w:val="26"/>
        </w:rPr>
        <w:t>ым денежным</w:t>
      </w:r>
      <w:r w:rsidRPr="00F049FB">
        <w:rPr>
          <w:sz w:val="26"/>
          <w:szCs w:val="26"/>
        </w:rPr>
        <w:t xml:space="preserve"> вознаграждение</w:t>
      </w:r>
      <w:r>
        <w:rPr>
          <w:sz w:val="26"/>
          <w:szCs w:val="26"/>
        </w:rPr>
        <w:t>м</w:t>
      </w:r>
      <w:r w:rsidRPr="00F049FB">
        <w:rPr>
          <w:sz w:val="26"/>
          <w:szCs w:val="26"/>
        </w:rPr>
        <w:t xml:space="preserve"> за классное руководство педагогически</w:t>
      </w:r>
      <w:r>
        <w:rPr>
          <w:sz w:val="26"/>
          <w:szCs w:val="26"/>
        </w:rPr>
        <w:t>х</w:t>
      </w:r>
      <w:r w:rsidRPr="00F049FB">
        <w:rPr>
          <w:sz w:val="26"/>
          <w:szCs w:val="26"/>
        </w:rPr>
        <w:t xml:space="preserve"> работник</w:t>
      </w:r>
      <w:r>
        <w:rPr>
          <w:sz w:val="26"/>
          <w:szCs w:val="26"/>
        </w:rPr>
        <w:t>ов</w:t>
      </w:r>
      <w:r w:rsidRPr="00F049FB">
        <w:rPr>
          <w:sz w:val="26"/>
          <w:szCs w:val="26"/>
        </w:rPr>
        <w:t xml:space="preserve"> муниципальных общеобразовательных организаций</w:t>
      </w:r>
      <w:r>
        <w:rPr>
          <w:sz w:val="26"/>
          <w:szCs w:val="26"/>
        </w:rPr>
        <w:t>;</w:t>
      </w:r>
    </w:p>
    <w:p w:rsidR="00114BCF" w:rsidRDefault="00114BCF" w:rsidP="00114BC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049FB">
        <w:rPr>
          <w:sz w:val="26"/>
          <w:szCs w:val="26"/>
        </w:rPr>
        <w:t xml:space="preserve"> создание</w:t>
      </w:r>
      <w:r>
        <w:rPr>
          <w:sz w:val="26"/>
          <w:szCs w:val="26"/>
        </w:rPr>
        <w:t>м</w:t>
      </w:r>
      <w:r w:rsidRPr="00F049FB">
        <w:rPr>
          <w:sz w:val="26"/>
          <w:szCs w:val="26"/>
        </w:rPr>
        <w:t xml:space="preserve"> в общеобразовательных организациях, расположенных в сельской местности, условий для занятия физической культурой и спортом. </w:t>
      </w:r>
    </w:p>
    <w:p w:rsidR="00114BCF" w:rsidRDefault="00114BCF" w:rsidP="00114BCF">
      <w:pPr>
        <w:ind w:firstLine="708"/>
        <w:jc w:val="both"/>
        <w:rPr>
          <w:sz w:val="26"/>
          <w:szCs w:val="26"/>
        </w:rPr>
      </w:pPr>
    </w:p>
    <w:p w:rsidR="00114BCF" w:rsidRDefault="00114BCF" w:rsidP="00114BCF">
      <w:pPr>
        <w:ind w:firstLine="709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 wp14:anchorId="4C9B4474" wp14:editId="7B9DEF60">
            <wp:extent cx="4829452" cy="334299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059" cy="3402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4BCF" w:rsidRDefault="00114BCF" w:rsidP="00114BCF">
      <w:pPr>
        <w:jc w:val="both"/>
        <w:rPr>
          <w:sz w:val="26"/>
          <w:szCs w:val="26"/>
        </w:rPr>
      </w:pPr>
    </w:p>
    <w:p w:rsidR="00114BCF" w:rsidRPr="00A06108" w:rsidRDefault="00114BCF" w:rsidP="00114BCF">
      <w:pPr>
        <w:ind w:firstLine="709"/>
        <w:jc w:val="center"/>
        <w:rPr>
          <w:sz w:val="26"/>
          <w:szCs w:val="26"/>
        </w:rPr>
      </w:pPr>
      <w:r w:rsidRPr="00A06108">
        <w:rPr>
          <w:sz w:val="26"/>
          <w:szCs w:val="26"/>
        </w:rPr>
        <w:t>Рис. 1. Структура расходов бюджета городского округа</w:t>
      </w:r>
    </w:p>
    <w:p w:rsidR="00114BCF" w:rsidRPr="00A06108" w:rsidRDefault="00114BCF" w:rsidP="00114BCF">
      <w:pPr>
        <w:ind w:firstLine="709"/>
        <w:jc w:val="center"/>
        <w:rPr>
          <w:sz w:val="26"/>
          <w:szCs w:val="26"/>
        </w:rPr>
      </w:pPr>
      <w:r w:rsidRPr="00A06108">
        <w:rPr>
          <w:sz w:val="26"/>
          <w:szCs w:val="26"/>
        </w:rPr>
        <w:t>город Переславль-Залесский в 2020 году</w:t>
      </w:r>
    </w:p>
    <w:p w:rsidR="00114BCF" w:rsidRDefault="00114BCF" w:rsidP="00114BCF">
      <w:pPr>
        <w:ind w:firstLine="709"/>
        <w:jc w:val="center"/>
        <w:rPr>
          <w:sz w:val="26"/>
          <w:szCs w:val="26"/>
        </w:rPr>
      </w:pPr>
    </w:p>
    <w:p w:rsidR="00114BCF" w:rsidRPr="00F049FB" w:rsidRDefault="00114BCF" w:rsidP="00114B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F049FB">
        <w:rPr>
          <w:sz w:val="26"/>
          <w:szCs w:val="26"/>
        </w:rPr>
        <w:t xml:space="preserve"> 2020 году расходы увеличились:</w:t>
      </w:r>
    </w:p>
    <w:p w:rsidR="00114BCF" w:rsidRPr="00F049FB" w:rsidRDefault="00114BCF" w:rsidP="00114BCF">
      <w:pPr>
        <w:ind w:firstLine="709"/>
        <w:jc w:val="both"/>
        <w:rPr>
          <w:sz w:val="26"/>
          <w:szCs w:val="26"/>
        </w:rPr>
      </w:pPr>
      <w:r w:rsidRPr="00F049FB">
        <w:rPr>
          <w:sz w:val="26"/>
          <w:szCs w:val="26"/>
        </w:rPr>
        <w:t>- в сфере жилищно-коммунального хозяйства на 230,5 млн</w:t>
      </w:r>
      <w:r>
        <w:rPr>
          <w:sz w:val="26"/>
          <w:szCs w:val="26"/>
        </w:rPr>
        <w:t xml:space="preserve"> </w:t>
      </w:r>
      <w:r w:rsidRPr="00F049FB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  <w:r w:rsidRPr="00F049FB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F049FB">
        <w:rPr>
          <w:sz w:val="26"/>
          <w:szCs w:val="26"/>
        </w:rPr>
        <w:t>привлечение</w:t>
      </w:r>
      <w:r>
        <w:rPr>
          <w:sz w:val="26"/>
          <w:szCs w:val="26"/>
        </w:rPr>
        <w:t xml:space="preserve"> </w:t>
      </w:r>
      <w:r w:rsidRPr="00F049FB">
        <w:rPr>
          <w:sz w:val="26"/>
          <w:szCs w:val="26"/>
        </w:rPr>
        <w:t>средств из вышестоящих бюджетов на реконструкцию (модернизацию) объектов коммунальной инфраструктуры в сферах теплоснабжения, водоснабжения и водоотведения, степень износа которых превышает 60 процентов</w:t>
      </w:r>
      <w:r>
        <w:rPr>
          <w:sz w:val="26"/>
          <w:szCs w:val="26"/>
        </w:rPr>
        <w:t>)</w:t>
      </w:r>
      <w:r w:rsidRPr="00F049FB">
        <w:rPr>
          <w:sz w:val="26"/>
          <w:szCs w:val="26"/>
        </w:rPr>
        <w:t>;</w:t>
      </w:r>
    </w:p>
    <w:p w:rsidR="00114BCF" w:rsidRPr="00F049FB" w:rsidRDefault="00114BCF" w:rsidP="00114BCF">
      <w:pPr>
        <w:ind w:firstLine="709"/>
        <w:jc w:val="both"/>
        <w:rPr>
          <w:sz w:val="26"/>
          <w:szCs w:val="26"/>
        </w:rPr>
      </w:pPr>
      <w:r w:rsidRPr="00F049FB">
        <w:rPr>
          <w:sz w:val="26"/>
          <w:szCs w:val="26"/>
        </w:rPr>
        <w:t>- в сфере социальной политики на 117,1 млн</w:t>
      </w:r>
      <w:r>
        <w:rPr>
          <w:sz w:val="26"/>
          <w:szCs w:val="26"/>
        </w:rPr>
        <w:t xml:space="preserve"> </w:t>
      </w:r>
      <w:r w:rsidRPr="00F049FB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  <w:r w:rsidRPr="00F049FB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F049FB">
        <w:rPr>
          <w:sz w:val="26"/>
          <w:szCs w:val="26"/>
        </w:rPr>
        <w:t>введение ежемесячной выплаты на детей в возрасте от трех до семи лет включительно за счет средств резервного фонда Правительства Российской Федерации и увеличение 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</w:t>
      </w:r>
      <w:r>
        <w:rPr>
          <w:sz w:val="26"/>
          <w:szCs w:val="26"/>
        </w:rPr>
        <w:t>,</w:t>
      </w:r>
      <w:r w:rsidRPr="00F049FB">
        <w:rPr>
          <w:sz w:val="26"/>
          <w:szCs w:val="26"/>
        </w:rPr>
        <w:t xml:space="preserve"> уволенным в связи с ликвидацией организаций (прекращением деятельности, полномочий физическим</w:t>
      </w:r>
      <w:r>
        <w:rPr>
          <w:sz w:val="26"/>
          <w:szCs w:val="26"/>
        </w:rPr>
        <w:t>и</w:t>
      </w:r>
      <w:r w:rsidRPr="00F049FB">
        <w:rPr>
          <w:sz w:val="26"/>
          <w:szCs w:val="26"/>
        </w:rPr>
        <w:t xml:space="preserve"> лицам</w:t>
      </w:r>
      <w:r>
        <w:rPr>
          <w:sz w:val="26"/>
          <w:szCs w:val="26"/>
        </w:rPr>
        <w:t>и</w:t>
      </w:r>
      <w:r w:rsidRPr="00F049FB">
        <w:rPr>
          <w:sz w:val="26"/>
          <w:szCs w:val="26"/>
        </w:rPr>
        <w:t xml:space="preserve">);  </w:t>
      </w:r>
    </w:p>
    <w:p w:rsidR="00114BCF" w:rsidRPr="00F049FB" w:rsidRDefault="00114BCF" w:rsidP="00114B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049FB">
        <w:rPr>
          <w:sz w:val="26"/>
          <w:szCs w:val="26"/>
        </w:rPr>
        <w:t>в сфере национальной экономики на 1,1 млн</w:t>
      </w:r>
      <w:r>
        <w:rPr>
          <w:sz w:val="26"/>
          <w:szCs w:val="26"/>
        </w:rPr>
        <w:t xml:space="preserve"> </w:t>
      </w:r>
      <w:r w:rsidRPr="00F049FB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  <w:r w:rsidRPr="00F049FB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F049FB">
        <w:rPr>
          <w:sz w:val="26"/>
          <w:szCs w:val="26"/>
        </w:rPr>
        <w:t>увеличение объема средств городского бюджета по субсидии на формирование современной городской среды в области повышения уровня благоустройства территорий</w:t>
      </w:r>
      <w:r>
        <w:rPr>
          <w:sz w:val="26"/>
          <w:szCs w:val="26"/>
        </w:rPr>
        <w:t>)</w:t>
      </w:r>
      <w:r w:rsidRPr="00F049FB">
        <w:rPr>
          <w:sz w:val="26"/>
          <w:szCs w:val="26"/>
        </w:rPr>
        <w:t>;</w:t>
      </w:r>
    </w:p>
    <w:p w:rsidR="00114BCF" w:rsidRPr="00F049FB" w:rsidRDefault="00114BCF" w:rsidP="00114BCF">
      <w:pPr>
        <w:ind w:firstLine="709"/>
        <w:jc w:val="both"/>
        <w:rPr>
          <w:sz w:val="26"/>
          <w:szCs w:val="26"/>
        </w:rPr>
      </w:pPr>
      <w:r w:rsidRPr="00F049FB">
        <w:rPr>
          <w:sz w:val="26"/>
          <w:szCs w:val="26"/>
        </w:rPr>
        <w:t xml:space="preserve">- </w:t>
      </w:r>
      <w:r w:rsidRPr="00E35CD8">
        <w:rPr>
          <w:sz w:val="26"/>
          <w:szCs w:val="26"/>
        </w:rPr>
        <w:t xml:space="preserve">в сфере благоустройства на 33,2 млн рублей </w:t>
      </w:r>
      <w:r>
        <w:rPr>
          <w:sz w:val="26"/>
          <w:szCs w:val="26"/>
        </w:rPr>
        <w:t>(</w:t>
      </w:r>
      <w:r w:rsidRPr="00E35CD8">
        <w:rPr>
          <w:sz w:val="26"/>
          <w:szCs w:val="26"/>
        </w:rPr>
        <w:t>привлечение средств вышестоящих бюджетов по субсидии муниципальным образованиям Ярославской области на поддержку мер по обеспечению сбалансированности бюджетов субъектов Российской Федерации в целях реализации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</w:r>
      <w:r>
        <w:rPr>
          <w:sz w:val="26"/>
          <w:szCs w:val="26"/>
        </w:rPr>
        <w:t>)</w:t>
      </w:r>
      <w:r w:rsidRPr="00E35CD8">
        <w:rPr>
          <w:sz w:val="26"/>
          <w:szCs w:val="26"/>
        </w:rPr>
        <w:t>.</w:t>
      </w:r>
      <w:r w:rsidRPr="00F049FB">
        <w:rPr>
          <w:sz w:val="26"/>
          <w:szCs w:val="26"/>
        </w:rPr>
        <w:t xml:space="preserve"> </w:t>
      </w:r>
    </w:p>
    <w:p w:rsidR="00114BCF" w:rsidRPr="007F4854" w:rsidRDefault="00114BCF" w:rsidP="00114BCF">
      <w:pPr>
        <w:tabs>
          <w:tab w:val="left" w:pos="3825"/>
        </w:tabs>
        <w:ind w:firstLine="709"/>
        <w:contextualSpacing/>
        <w:jc w:val="both"/>
      </w:pPr>
    </w:p>
    <w:p w:rsidR="00114BCF" w:rsidRPr="00F85B2C" w:rsidRDefault="00114BCF" w:rsidP="00114BCF">
      <w:pPr>
        <w:pStyle w:val="a7"/>
        <w:spacing w:after="0" w:line="240" w:lineRule="auto"/>
        <w:ind w:left="0" w:firstLine="709"/>
        <w:jc w:val="both"/>
        <w:rPr>
          <w:b/>
        </w:rPr>
      </w:pPr>
      <w:r w:rsidRPr="00F85B2C">
        <w:rPr>
          <w:b/>
        </w:rPr>
        <w:t>2. Основные показатели конкурентной политики (муниципальные закупки)</w:t>
      </w:r>
    </w:p>
    <w:p w:rsidR="00114BCF" w:rsidRPr="00F85B2C" w:rsidRDefault="00114BCF" w:rsidP="00114BCF">
      <w:pPr>
        <w:ind w:firstLine="709"/>
        <w:contextualSpacing/>
        <w:jc w:val="both"/>
        <w:rPr>
          <w:sz w:val="26"/>
          <w:szCs w:val="26"/>
        </w:rPr>
      </w:pPr>
      <w:r w:rsidRPr="00F85B2C">
        <w:rPr>
          <w:sz w:val="26"/>
          <w:szCs w:val="26"/>
        </w:rPr>
        <w:t xml:space="preserve">В течение 2020 года Администрацией города Переславля-Залесского, </w:t>
      </w:r>
      <w:r w:rsidRPr="00387C95">
        <w:rPr>
          <w:rFonts w:eastAsia="Calibri"/>
          <w:sz w:val="26"/>
          <w:szCs w:val="26"/>
          <w:lang w:eastAsia="zh-CN"/>
        </w:rPr>
        <w:t>отрасле</w:t>
      </w:r>
      <w:r>
        <w:rPr>
          <w:rFonts w:eastAsia="Calibri"/>
          <w:sz w:val="26"/>
          <w:szCs w:val="26"/>
          <w:lang w:eastAsia="zh-CN"/>
        </w:rPr>
        <w:t>выми (функциональными) органами</w:t>
      </w:r>
      <w:r w:rsidRPr="00F85B2C">
        <w:rPr>
          <w:sz w:val="26"/>
          <w:szCs w:val="26"/>
        </w:rPr>
        <w:t>, обладающими правами юридического лица, а также муниципальными бюджетными учреждениями осуществлялись закупки на поставку товаров, выполнение работ, оказание услуг. По результатам конкурентных способов закупок заключено 586 контрактов на сумму 713,</w:t>
      </w:r>
      <w:r>
        <w:rPr>
          <w:sz w:val="26"/>
          <w:szCs w:val="26"/>
        </w:rPr>
        <w:t>8</w:t>
      </w:r>
      <w:r w:rsidRPr="00F85B2C">
        <w:rPr>
          <w:sz w:val="26"/>
          <w:szCs w:val="26"/>
        </w:rPr>
        <w:t xml:space="preserve"> млн</w:t>
      </w:r>
      <w:r>
        <w:rPr>
          <w:sz w:val="26"/>
          <w:szCs w:val="26"/>
        </w:rPr>
        <w:t xml:space="preserve"> рублей. </w:t>
      </w:r>
      <w:r w:rsidRPr="00196995">
        <w:rPr>
          <w:sz w:val="26"/>
          <w:szCs w:val="26"/>
        </w:rPr>
        <w:t xml:space="preserve">Экономия </w:t>
      </w:r>
      <w:r w:rsidRPr="00196995">
        <w:rPr>
          <w:sz w:val="26"/>
          <w:szCs w:val="26"/>
        </w:rPr>
        <w:lastRenderedPageBreak/>
        <w:t xml:space="preserve">бюджетных средств </w:t>
      </w:r>
      <w:r>
        <w:rPr>
          <w:sz w:val="26"/>
          <w:szCs w:val="26"/>
        </w:rPr>
        <w:t xml:space="preserve">от закупочных процедур </w:t>
      </w:r>
      <w:r w:rsidRPr="00196995">
        <w:rPr>
          <w:sz w:val="26"/>
          <w:szCs w:val="26"/>
        </w:rPr>
        <w:t xml:space="preserve">составила </w:t>
      </w:r>
      <w:r w:rsidRPr="00196995">
        <w:rPr>
          <w:bCs/>
          <w:sz w:val="26"/>
          <w:szCs w:val="26"/>
        </w:rPr>
        <w:t>39</w:t>
      </w:r>
      <w:r>
        <w:rPr>
          <w:bCs/>
          <w:sz w:val="26"/>
          <w:szCs w:val="26"/>
        </w:rPr>
        <w:t>,0</w:t>
      </w:r>
      <w:r w:rsidRPr="00196995">
        <w:rPr>
          <w:b/>
          <w:bCs/>
          <w:sz w:val="26"/>
          <w:szCs w:val="26"/>
        </w:rPr>
        <w:t xml:space="preserve"> </w:t>
      </w:r>
      <w:r w:rsidRPr="00196995">
        <w:rPr>
          <w:sz w:val="26"/>
          <w:szCs w:val="26"/>
        </w:rPr>
        <w:t>млн рублей.</w:t>
      </w:r>
      <w:r>
        <w:rPr>
          <w:sz w:val="26"/>
          <w:szCs w:val="26"/>
        </w:rPr>
        <w:t xml:space="preserve"> Д</w:t>
      </w:r>
      <w:r w:rsidRPr="00D64F6B">
        <w:rPr>
          <w:sz w:val="26"/>
          <w:szCs w:val="26"/>
        </w:rPr>
        <w:t>оля муниципальных контрактов с субъектами малого предпринимательства в общей стоимости муниципальных контрактов</w:t>
      </w:r>
      <w:r>
        <w:rPr>
          <w:sz w:val="26"/>
          <w:szCs w:val="26"/>
        </w:rPr>
        <w:t xml:space="preserve"> составила </w:t>
      </w:r>
      <w:r w:rsidRPr="00C74BE7">
        <w:rPr>
          <w:sz w:val="26"/>
          <w:szCs w:val="26"/>
        </w:rPr>
        <w:t>22,5%.</w:t>
      </w:r>
      <w:r>
        <w:rPr>
          <w:sz w:val="26"/>
          <w:szCs w:val="26"/>
        </w:rPr>
        <w:t xml:space="preserve"> В целях развития конкуренции осуществляется использование электронного магазина закупок малого объема в ГИС «Государственные закупки Ярославской области» с установленной начальной ценой контракта от 20 тыс. рублей. </w:t>
      </w:r>
    </w:p>
    <w:p w:rsidR="00114BCF" w:rsidRDefault="00114BCF" w:rsidP="00114BCF">
      <w:pPr>
        <w:pStyle w:val="a7"/>
        <w:spacing w:after="0" w:line="240" w:lineRule="auto"/>
        <w:ind w:left="0" w:firstLine="709"/>
        <w:rPr>
          <w:b/>
        </w:rPr>
      </w:pPr>
      <w:r w:rsidRPr="006342C8">
        <w:rPr>
          <w:b/>
        </w:rPr>
        <w:t xml:space="preserve"> </w:t>
      </w:r>
    </w:p>
    <w:p w:rsidR="00114BCF" w:rsidRPr="006342C8" w:rsidRDefault="00114BCF" w:rsidP="00114BCF">
      <w:pPr>
        <w:pStyle w:val="a7"/>
        <w:spacing w:after="0" w:line="240" w:lineRule="auto"/>
        <w:ind w:left="0" w:firstLine="709"/>
        <w:rPr>
          <w:b/>
          <w:caps/>
        </w:rPr>
      </w:pPr>
      <w:r w:rsidRPr="006342C8">
        <w:rPr>
          <w:b/>
        </w:rPr>
        <w:t>3. Управление муниципальным имуществом</w:t>
      </w:r>
    </w:p>
    <w:p w:rsidR="00114BCF" w:rsidRPr="00145499" w:rsidRDefault="00114BCF" w:rsidP="00114BC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45499">
        <w:rPr>
          <w:rFonts w:eastAsia="Calibri"/>
          <w:bCs/>
          <w:sz w:val="26"/>
          <w:szCs w:val="26"/>
          <w:lang w:eastAsia="en-US"/>
        </w:rPr>
        <w:t xml:space="preserve">По состоянию на </w:t>
      </w:r>
      <w:r>
        <w:rPr>
          <w:rFonts w:eastAsia="Calibri"/>
          <w:bCs/>
          <w:sz w:val="26"/>
          <w:szCs w:val="26"/>
          <w:lang w:eastAsia="en-US"/>
        </w:rPr>
        <w:t xml:space="preserve">1 января </w:t>
      </w:r>
      <w:r w:rsidRPr="00145499">
        <w:rPr>
          <w:rFonts w:eastAsia="Calibri"/>
          <w:bCs/>
          <w:sz w:val="26"/>
          <w:szCs w:val="26"/>
          <w:lang w:eastAsia="en-US"/>
        </w:rPr>
        <w:t>202</w:t>
      </w:r>
      <w:r>
        <w:rPr>
          <w:rFonts w:eastAsia="Calibri"/>
          <w:bCs/>
          <w:sz w:val="26"/>
          <w:szCs w:val="26"/>
          <w:lang w:eastAsia="en-US"/>
        </w:rPr>
        <w:t>1 года</w:t>
      </w:r>
      <w:r w:rsidRPr="00145499">
        <w:rPr>
          <w:rFonts w:eastAsia="Calibri"/>
          <w:bCs/>
          <w:sz w:val="26"/>
          <w:szCs w:val="26"/>
          <w:lang w:eastAsia="en-US"/>
        </w:rPr>
        <w:t xml:space="preserve"> </w:t>
      </w:r>
      <w:r w:rsidRPr="00145499">
        <w:rPr>
          <w:rFonts w:eastAsia="Calibri"/>
          <w:sz w:val="26"/>
          <w:szCs w:val="26"/>
          <w:lang w:eastAsia="en-US"/>
        </w:rPr>
        <w:t>в муниципальной собственности городского округа город Переславл</w:t>
      </w:r>
      <w:r>
        <w:rPr>
          <w:rFonts w:eastAsia="Calibri"/>
          <w:sz w:val="26"/>
          <w:szCs w:val="26"/>
          <w:lang w:eastAsia="en-US"/>
        </w:rPr>
        <w:t>ь</w:t>
      </w:r>
      <w:r w:rsidRPr="00145499">
        <w:rPr>
          <w:rFonts w:eastAsia="Calibri"/>
          <w:sz w:val="26"/>
          <w:szCs w:val="26"/>
          <w:lang w:eastAsia="en-US"/>
        </w:rPr>
        <w:t>-Залесск</w:t>
      </w:r>
      <w:r>
        <w:rPr>
          <w:rFonts w:eastAsia="Calibri"/>
          <w:sz w:val="26"/>
          <w:szCs w:val="26"/>
          <w:lang w:eastAsia="en-US"/>
        </w:rPr>
        <w:t>ий</w:t>
      </w:r>
      <w:r w:rsidRPr="00145499">
        <w:rPr>
          <w:rFonts w:eastAsia="Calibri"/>
          <w:sz w:val="26"/>
          <w:szCs w:val="26"/>
          <w:lang w:eastAsia="en-US"/>
        </w:rPr>
        <w:t xml:space="preserve"> находилось </w:t>
      </w:r>
      <w:r w:rsidRPr="00145499">
        <w:rPr>
          <w:rFonts w:eastAsia="Calibri"/>
          <w:bCs/>
          <w:sz w:val="26"/>
          <w:szCs w:val="26"/>
          <w:lang w:eastAsia="en-US"/>
        </w:rPr>
        <w:t>муниципального имущества на сумму</w:t>
      </w:r>
      <w:r w:rsidRPr="00145499">
        <w:rPr>
          <w:rFonts w:eastAsia="Calibri"/>
          <w:sz w:val="26"/>
          <w:szCs w:val="26"/>
          <w:lang w:eastAsia="en-US"/>
        </w:rPr>
        <w:t xml:space="preserve"> 4,</w:t>
      </w:r>
      <w:r>
        <w:rPr>
          <w:rFonts w:eastAsia="Calibri"/>
          <w:sz w:val="26"/>
          <w:szCs w:val="26"/>
          <w:lang w:eastAsia="en-US"/>
        </w:rPr>
        <w:t xml:space="preserve">2 </w:t>
      </w:r>
      <w:r w:rsidRPr="00145499">
        <w:rPr>
          <w:rFonts w:eastAsia="Calibri"/>
          <w:bCs/>
          <w:sz w:val="26"/>
          <w:szCs w:val="26"/>
          <w:lang w:eastAsia="en-US"/>
        </w:rPr>
        <w:t>млрд рублей, в том числе:</w:t>
      </w:r>
      <w:r w:rsidRPr="00145499">
        <w:rPr>
          <w:rFonts w:eastAsia="Calibri"/>
          <w:sz w:val="26"/>
          <w:szCs w:val="26"/>
          <w:lang w:eastAsia="en-US"/>
        </w:rPr>
        <w:t xml:space="preserve">   </w:t>
      </w:r>
    </w:p>
    <w:p w:rsidR="00114BCF" w:rsidRPr="00145499" w:rsidRDefault="00114BCF" w:rsidP="00114BC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45499">
        <w:rPr>
          <w:rFonts w:eastAsia="Calibri"/>
          <w:sz w:val="26"/>
          <w:szCs w:val="26"/>
          <w:lang w:eastAsia="en-US"/>
        </w:rPr>
        <w:t>- имущество, переданное в хозяйственное ведение муниципальным унитарным предприятиям</w:t>
      </w:r>
      <w:r>
        <w:rPr>
          <w:rFonts w:eastAsia="Calibri"/>
          <w:sz w:val="26"/>
          <w:szCs w:val="26"/>
          <w:lang w:eastAsia="en-US"/>
        </w:rPr>
        <w:t>,</w:t>
      </w:r>
      <w:r w:rsidRPr="00145499">
        <w:rPr>
          <w:rFonts w:eastAsia="Calibri"/>
          <w:sz w:val="26"/>
          <w:szCs w:val="26"/>
          <w:lang w:eastAsia="en-US"/>
        </w:rPr>
        <w:t xml:space="preserve"> – </w:t>
      </w:r>
      <w:r>
        <w:rPr>
          <w:rFonts w:eastAsia="Calibri"/>
          <w:sz w:val="26"/>
          <w:szCs w:val="26"/>
          <w:lang w:eastAsia="en-US"/>
        </w:rPr>
        <w:t>800,0</w:t>
      </w:r>
      <w:r w:rsidRPr="00145499">
        <w:rPr>
          <w:rFonts w:eastAsia="Calibri"/>
          <w:sz w:val="26"/>
          <w:szCs w:val="26"/>
          <w:lang w:eastAsia="en-US"/>
        </w:rPr>
        <w:t xml:space="preserve"> мл</w:t>
      </w:r>
      <w:r>
        <w:rPr>
          <w:rFonts w:eastAsia="Calibri"/>
          <w:sz w:val="26"/>
          <w:szCs w:val="26"/>
          <w:lang w:eastAsia="en-US"/>
        </w:rPr>
        <w:t>н</w:t>
      </w:r>
      <w:r w:rsidRPr="00145499">
        <w:rPr>
          <w:rFonts w:eastAsia="Calibri"/>
          <w:sz w:val="26"/>
          <w:szCs w:val="26"/>
          <w:lang w:eastAsia="en-US"/>
        </w:rPr>
        <w:t xml:space="preserve"> рублей или 19% от стоимости всего муниципального имущества;</w:t>
      </w:r>
    </w:p>
    <w:p w:rsidR="00114BCF" w:rsidRPr="00145499" w:rsidRDefault="00114BCF" w:rsidP="00114BC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45499">
        <w:rPr>
          <w:rFonts w:eastAsia="Calibri"/>
          <w:sz w:val="26"/>
          <w:szCs w:val="26"/>
          <w:lang w:eastAsia="en-US"/>
        </w:rPr>
        <w:t>- имущество, переданное в оперативное управление муниципальным учреждениям</w:t>
      </w:r>
      <w:r>
        <w:rPr>
          <w:rFonts w:eastAsia="Calibri"/>
          <w:sz w:val="26"/>
          <w:szCs w:val="26"/>
          <w:lang w:eastAsia="en-US"/>
        </w:rPr>
        <w:t>,</w:t>
      </w:r>
      <w:r w:rsidRPr="00145499">
        <w:rPr>
          <w:rFonts w:eastAsia="Calibri"/>
          <w:sz w:val="26"/>
          <w:szCs w:val="26"/>
          <w:lang w:eastAsia="en-US"/>
        </w:rPr>
        <w:t xml:space="preserve"> – 1,</w:t>
      </w:r>
      <w:r>
        <w:rPr>
          <w:rFonts w:eastAsia="Calibri"/>
          <w:sz w:val="26"/>
          <w:szCs w:val="26"/>
          <w:lang w:eastAsia="en-US"/>
        </w:rPr>
        <w:t>7</w:t>
      </w:r>
      <w:r w:rsidRPr="00145499">
        <w:rPr>
          <w:rFonts w:eastAsia="Calibri"/>
          <w:sz w:val="26"/>
          <w:szCs w:val="26"/>
          <w:lang w:eastAsia="en-US"/>
        </w:rPr>
        <w:t xml:space="preserve"> млрд рублей или </w:t>
      </w:r>
      <w:r>
        <w:rPr>
          <w:rFonts w:eastAsia="Calibri"/>
          <w:sz w:val="26"/>
          <w:szCs w:val="26"/>
          <w:lang w:eastAsia="en-US"/>
        </w:rPr>
        <w:t>40,5</w:t>
      </w:r>
      <w:r w:rsidRPr="00145499">
        <w:rPr>
          <w:rFonts w:eastAsia="Calibri"/>
          <w:sz w:val="26"/>
          <w:szCs w:val="26"/>
          <w:lang w:eastAsia="en-US"/>
        </w:rPr>
        <w:t>% от стоимости всего муниципального имущества;</w:t>
      </w:r>
    </w:p>
    <w:p w:rsidR="00114BCF" w:rsidRDefault="00114BCF" w:rsidP="00114BC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45499">
        <w:rPr>
          <w:rFonts w:eastAsia="Calibri"/>
          <w:sz w:val="26"/>
          <w:szCs w:val="26"/>
          <w:lang w:eastAsia="en-US"/>
        </w:rPr>
        <w:t>- казна городского округа город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145499">
        <w:rPr>
          <w:rFonts w:eastAsia="Calibri"/>
          <w:sz w:val="26"/>
          <w:szCs w:val="26"/>
          <w:lang w:eastAsia="en-US"/>
        </w:rPr>
        <w:t>Переславл</w:t>
      </w:r>
      <w:r>
        <w:rPr>
          <w:rFonts w:eastAsia="Calibri"/>
          <w:sz w:val="26"/>
          <w:szCs w:val="26"/>
          <w:lang w:eastAsia="en-US"/>
        </w:rPr>
        <w:t>ь</w:t>
      </w:r>
      <w:r w:rsidRPr="00145499">
        <w:rPr>
          <w:rFonts w:eastAsia="Calibri"/>
          <w:sz w:val="26"/>
          <w:szCs w:val="26"/>
          <w:lang w:eastAsia="en-US"/>
        </w:rPr>
        <w:t>-Залесск</w:t>
      </w:r>
      <w:r>
        <w:rPr>
          <w:rFonts w:eastAsia="Calibri"/>
          <w:sz w:val="26"/>
          <w:szCs w:val="26"/>
          <w:lang w:eastAsia="en-US"/>
        </w:rPr>
        <w:t xml:space="preserve">ий </w:t>
      </w:r>
      <w:r w:rsidRPr="00145499">
        <w:rPr>
          <w:rFonts w:eastAsia="Calibri"/>
          <w:sz w:val="26"/>
          <w:szCs w:val="26"/>
          <w:lang w:eastAsia="en-US"/>
        </w:rPr>
        <w:t xml:space="preserve">(включая муниципальный жилищный фонд) – </w:t>
      </w:r>
      <w:r>
        <w:rPr>
          <w:rFonts w:eastAsia="Calibri"/>
          <w:sz w:val="26"/>
          <w:szCs w:val="26"/>
          <w:lang w:eastAsia="en-US"/>
        </w:rPr>
        <w:t>1,7</w:t>
      </w:r>
      <w:r w:rsidRPr="00145499">
        <w:rPr>
          <w:rFonts w:eastAsia="Calibri"/>
          <w:sz w:val="26"/>
          <w:szCs w:val="26"/>
          <w:lang w:eastAsia="en-US"/>
        </w:rPr>
        <w:t xml:space="preserve"> млрд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145499">
        <w:rPr>
          <w:rFonts w:eastAsia="Calibri"/>
          <w:sz w:val="26"/>
          <w:szCs w:val="26"/>
          <w:lang w:eastAsia="en-US"/>
        </w:rPr>
        <w:t>руб</w:t>
      </w:r>
      <w:r>
        <w:rPr>
          <w:rFonts w:eastAsia="Calibri"/>
          <w:sz w:val="26"/>
          <w:szCs w:val="26"/>
          <w:lang w:eastAsia="en-US"/>
        </w:rPr>
        <w:t>лей</w:t>
      </w:r>
      <w:r w:rsidRPr="00145499">
        <w:rPr>
          <w:rFonts w:eastAsia="Calibri"/>
          <w:sz w:val="26"/>
          <w:szCs w:val="26"/>
          <w:lang w:eastAsia="en-US"/>
        </w:rPr>
        <w:t xml:space="preserve"> или 4</w:t>
      </w:r>
      <w:r>
        <w:rPr>
          <w:rFonts w:eastAsia="Calibri"/>
          <w:sz w:val="26"/>
          <w:szCs w:val="26"/>
          <w:lang w:eastAsia="en-US"/>
        </w:rPr>
        <w:t>0,5</w:t>
      </w:r>
      <w:r w:rsidRPr="00145499">
        <w:rPr>
          <w:rFonts w:eastAsia="Calibri"/>
          <w:sz w:val="26"/>
          <w:szCs w:val="26"/>
          <w:lang w:eastAsia="en-US"/>
        </w:rPr>
        <w:t>% от стоимости всего муниципального имущества.</w:t>
      </w:r>
    </w:p>
    <w:p w:rsidR="00114BCF" w:rsidRPr="00010B32" w:rsidRDefault="00114BCF" w:rsidP="00114BC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10B32">
        <w:rPr>
          <w:rFonts w:eastAsia="Calibri"/>
          <w:sz w:val="26"/>
          <w:szCs w:val="26"/>
          <w:lang w:eastAsia="en-US"/>
        </w:rPr>
        <w:t>Администрацией города Переславля-Залесского осуществляется контроль за использованием по целевому назначению и сохранностью муниципального имущества, переданного муниципальным унитарным предприятиям на праве хозяйственного ведения и муниципальным учреждениям на праве оперативного управления. Излишнее, неиспользуемое или используемое не по назначению имущество перераспределяется между учреждениями и предприятиями, либо изымается в казну города Переславля-Залесского.</w:t>
      </w:r>
      <w:r>
        <w:rPr>
          <w:rFonts w:eastAsia="Calibri"/>
          <w:sz w:val="26"/>
          <w:szCs w:val="26"/>
          <w:lang w:eastAsia="en-US"/>
        </w:rPr>
        <w:t xml:space="preserve"> </w:t>
      </w:r>
    </w:p>
    <w:p w:rsidR="00114BCF" w:rsidRPr="00145499" w:rsidRDefault="00114BCF" w:rsidP="00114BCF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45499">
        <w:rPr>
          <w:rFonts w:eastAsia="Calibri"/>
          <w:sz w:val="26"/>
          <w:szCs w:val="26"/>
          <w:lang w:eastAsia="en-US"/>
        </w:rPr>
        <w:t>Площадь муниципаль</w:t>
      </w:r>
      <w:r>
        <w:rPr>
          <w:rFonts w:eastAsia="Calibri"/>
          <w:sz w:val="26"/>
          <w:szCs w:val="26"/>
          <w:lang w:eastAsia="en-US"/>
        </w:rPr>
        <w:t>ного жилищного фонда на 1 января 2021 года</w:t>
      </w:r>
      <w:r w:rsidRPr="00145499">
        <w:rPr>
          <w:rFonts w:eastAsia="Calibri"/>
          <w:sz w:val="26"/>
          <w:szCs w:val="26"/>
          <w:lang w:eastAsia="en-US"/>
        </w:rPr>
        <w:t xml:space="preserve"> состав</w:t>
      </w:r>
      <w:r>
        <w:rPr>
          <w:rFonts w:eastAsia="Calibri"/>
          <w:sz w:val="26"/>
          <w:szCs w:val="26"/>
          <w:lang w:eastAsia="en-US"/>
        </w:rPr>
        <w:t>и</w:t>
      </w:r>
      <w:r w:rsidRPr="00145499">
        <w:rPr>
          <w:rFonts w:eastAsia="Calibri"/>
          <w:sz w:val="26"/>
          <w:szCs w:val="26"/>
          <w:lang w:eastAsia="en-US"/>
        </w:rPr>
        <w:t xml:space="preserve">ла </w:t>
      </w:r>
      <w:r>
        <w:rPr>
          <w:rFonts w:eastAsia="Calibri"/>
          <w:sz w:val="26"/>
          <w:szCs w:val="26"/>
          <w:lang w:eastAsia="en-US"/>
        </w:rPr>
        <w:t>83</w:t>
      </w:r>
      <w:r w:rsidRPr="00145499">
        <w:rPr>
          <w:rFonts w:eastAsia="Calibri"/>
          <w:sz w:val="26"/>
          <w:szCs w:val="26"/>
          <w:lang w:eastAsia="en-US"/>
        </w:rPr>
        <w:t>,</w:t>
      </w:r>
      <w:r>
        <w:rPr>
          <w:rFonts w:eastAsia="Calibri"/>
          <w:sz w:val="26"/>
          <w:szCs w:val="26"/>
          <w:lang w:eastAsia="en-US"/>
        </w:rPr>
        <w:t>3</w:t>
      </w:r>
      <w:r w:rsidRPr="00145499">
        <w:rPr>
          <w:rFonts w:eastAsia="Calibri"/>
          <w:sz w:val="26"/>
          <w:szCs w:val="26"/>
          <w:lang w:eastAsia="en-US"/>
        </w:rPr>
        <w:t xml:space="preserve"> тыс. кв.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145499">
        <w:rPr>
          <w:rFonts w:eastAsia="Calibri"/>
          <w:sz w:val="26"/>
          <w:szCs w:val="26"/>
          <w:lang w:eastAsia="en-US"/>
        </w:rPr>
        <w:t>м., из них 5,8 тыс. кв.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145499">
        <w:rPr>
          <w:rFonts w:eastAsia="Calibri"/>
          <w:sz w:val="26"/>
          <w:szCs w:val="26"/>
          <w:lang w:eastAsia="en-US"/>
        </w:rPr>
        <w:t>м. (146 жилых помещени</w:t>
      </w:r>
      <w:r>
        <w:rPr>
          <w:rFonts w:eastAsia="Calibri"/>
          <w:sz w:val="26"/>
          <w:szCs w:val="26"/>
          <w:lang w:eastAsia="en-US"/>
        </w:rPr>
        <w:t>й</w:t>
      </w:r>
      <w:r w:rsidRPr="00145499">
        <w:rPr>
          <w:rFonts w:eastAsia="Calibri"/>
          <w:sz w:val="26"/>
          <w:szCs w:val="26"/>
          <w:lang w:eastAsia="en-US"/>
        </w:rPr>
        <w:t>) включены в состав специализированного жилищного фонда.</w:t>
      </w:r>
    </w:p>
    <w:p w:rsidR="00114BCF" w:rsidRDefault="00114BCF" w:rsidP="00114BCF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45499">
        <w:rPr>
          <w:rFonts w:eastAsia="Calibri"/>
          <w:sz w:val="26"/>
          <w:szCs w:val="26"/>
          <w:lang w:eastAsia="en-US"/>
        </w:rPr>
        <w:t>Площадь земельных участков, находящихся в муниципальной собственности городского округа город Переславл</w:t>
      </w:r>
      <w:r>
        <w:rPr>
          <w:rFonts w:eastAsia="Calibri"/>
          <w:sz w:val="26"/>
          <w:szCs w:val="26"/>
          <w:lang w:eastAsia="en-US"/>
        </w:rPr>
        <w:t>ь</w:t>
      </w:r>
      <w:r w:rsidRPr="00145499">
        <w:rPr>
          <w:rFonts w:eastAsia="Calibri"/>
          <w:sz w:val="26"/>
          <w:szCs w:val="26"/>
          <w:lang w:eastAsia="en-US"/>
        </w:rPr>
        <w:t>-Залесск</w:t>
      </w:r>
      <w:r>
        <w:rPr>
          <w:rFonts w:eastAsia="Calibri"/>
          <w:sz w:val="26"/>
          <w:szCs w:val="26"/>
          <w:lang w:eastAsia="en-US"/>
        </w:rPr>
        <w:t>ий</w:t>
      </w:r>
      <w:r w:rsidRPr="00145499">
        <w:rPr>
          <w:rFonts w:eastAsia="Calibri"/>
          <w:sz w:val="26"/>
          <w:szCs w:val="26"/>
          <w:lang w:eastAsia="en-US"/>
        </w:rPr>
        <w:t>, составляет 3259,</w:t>
      </w:r>
      <w:r>
        <w:rPr>
          <w:rFonts w:eastAsia="Calibri"/>
          <w:sz w:val="26"/>
          <w:szCs w:val="26"/>
          <w:lang w:eastAsia="en-US"/>
        </w:rPr>
        <w:t>6</w:t>
      </w:r>
      <w:r w:rsidRPr="00145499">
        <w:rPr>
          <w:rFonts w:eastAsia="Calibri"/>
          <w:sz w:val="26"/>
          <w:szCs w:val="26"/>
          <w:lang w:eastAsia="en-US"/>
        </w:rPr>
        <w:t xml:space="preserve"> га, из них:</w:t>
      </w:r>
    </w:p>
    <w:p w:rsidR="00114BCF" w:rsidRPr="00145499" w:rsidRDefault="00114BCF" w:rsidP="00114BCF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Pr="004E2E78">
        <w:rPr>
          <w:rFonts w:eastAsia="Calibri"/>
          <w:sz w:val="26"/>
          <w:szCs w:val="26"/>
          <w:lang w:eastAsia="en-US"/>
        </w:rPr>
        <w:t>земли сельскохозяйственного назначения</w:t>
      </w:r>
      <w:r>
        <w:rPr>
          <w:rFonts w:eastAsia="Calibri"/>
          <w:sz w:val="26"/>
          <w:szCs w:val="26"/>
          <w:lang w:eastAsia="en-US"/>
        </w:rPr>
        <w:t xml:space="preserve"> -</w:t>
      </w:r>
      <w:r w:rsidRPr="004E2E78">
        <w:rPr>
          <w:rFonts w:eastAsia="Calibri"/>
          <w:sz w:val="26"/>
          <w:szCs w:val="26"/>
          <w:lang w:eastAsia="en-US"/>
        </w:rPr>
        <w:t xml:space="preserve"> 2636,95 га</w:t>
      </w:r>
      <w:r>
        <w:rPr>
          <w:rFonts w:eastAsia="Calibri"/>
          <w:sz w:val="26"/>
          <w:szCs w:val="26"/>
          <w:lang w:eastAsia="en-US"/>
        </w:rPr>
        <w:t>;</w:t>
      </w:r>
    </w:p>
    <w:p w:rsidR="00114BCF" w:rsidRDefault="00114BCF" w:rsidP="00114BCF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E2E78">
        <w:rPr>
          <w:rFonts w:eastAsia="Calibri"/>
          <w:sz w:val="26"/>
          <w:szCs w:val="26"/>
          <w:lang w:eastAsia="en-US"/>
        </w:rPr>
        <w:t>- автомобильные дороги</w:t>
      </w:r>
      <w:r>
        <w:rPr>
          <w:rFonts w:eastAsia="Calibri"/>
          <w:sz w:val="26"/>
          <w:szCs w:val="26"/>
          <w:lang w:eastAsia="en-US"/>
        </w:rPr>
        <w:t xml:space="preserve"> -</w:t>
      </w:r>
      <w:r w:rsidRPr="004E2E78">
        <w:rPr>
          <w:rFonts w:eastAsia="Calibri"/>
          <w:sz w:val="26"/>
          <w:szCs w:val="26"/>
          <w:lang w:eastAsia="en-US"/>
        </w:rPr>
        <w:t xml:space="preserve"> 411,49 га;</w:t>
      </w:r>
    </w:p>
    <w:p w:rsidR="00114BCF" w:rsidRDefault="00114BCF" w:rsidP="00114BCF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E2E78">
        <w:rPr>
          <w:rFonts w:eastAsia="Calibri"/>
          <w:sz w:val="26"/>
          <w:szCs w:val="26"/>
          <w:lang w:eastAsia="en-US"/>
        </w:rPr>
        <w:t xml:space="preserve">- </w:t>
      </w:r>
      <w:r>
        <w:rPr>
          <w:rFonts w:eastAsia="Calibri"/>
          <w:sz w:val="26"/>
          <w:szCs w:val="26"/>
          <w:lang w:eastAsia="en-US"/>
        </w:rPr>
        <w:t xml:space="preserve">земли, занятые </w:t>
      </w:r>
      <w:r w:rsidRPr="004E2E78">
        <w:rPr>
          <w:rFonts w:eastAsia="Calibri"/>
          <w:sz w:val="26"/>
          <w:szCs w:val="26"/>
          <w:lang w:eastAsia="en-US"/>
        </w:rPr>
        <w:t>объект</w:t>
      </w:r>
      <w:r>
        <w:rPr>
          <w:rFonts w:eastAsia="Calibri"/>
          <w:sz w:val="26"/>
          <w:szCs w:val="26"/>
          <w:lang w:eastAsia="en-US"/>
        </w:rPr>
        <w:t>ами</w:t>
      </w:r>
      <w:r w:rsidRPr="004E2E78">
        <w:rPr>
          <w:rFonts w:eastAsia="Calibri"/>
          <w:sz w:val="26"/>
          <w:szCs w:val="26"/>
          <w:lang w:eastAsia="en-US"/>
        </w:rPr>
        <w:t xml:space="preserve"> социальной сферы и бытового назначения</w:t>
      </w:r>
      <w:r>
        <w:rPr>
          <w:rFonts w:eastAsia="Calibri"/>
          <w:sz w:val="26"/>
          <w:szCs w:val="26"/>
          <w:lang w:eastAsia="en-US"/>
        </w:rPr>
        <w:t xml:space="preserve"> -</w:t>
      </w:r>
      <w:r w:rsidRPr="004E2E78">
        <w:rPr>
          <w:rFonts w:eastAsia="Calibri"/>
          <w:sz w:val="26"/>
          <w:szCs w:val="26"/>
          <w:lang w:eastAsia="en-US"/>
        </w:rPr>
        <w:t xml:space="preserve"> 96,8 га;</w:t>
      </w:r>
    </w:p>
    <w:p w:rsidR="00114BCF" w:rsidRDefault="00114BCF" w:rsidP="00114BCF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EB4AA7">
        <w:rPr>
          <w:rFonts w:eastAsia="Calibri"/>
          <w:sz w:val="26"/>
          <w:szCs w:val="26"/>
          <w:lang w:eastAsia="en-US"/>
        </w:rPr>
        <w:t xml:space="preserve">- </w:t>
      </w:r>
      <w:r>
        <w:rPr>
          <w:rFonts w:eastAsia="Calibri"/>
          <w:sz w:val="26"/>
          <w:szCs w:val="26"/>
          <w:lang w:eastAsia="en-US"/>
        </w:rPr>
        <w:t xml:space="preserve">земли, занятые </w:t>
      </w:r>
      <w:r w:rsidRPr="00EB4AA7">
        <w:rPr>
          <w:rFonts w:eastAsia="Calibri"/>
          <w:sz w:val="26"/>
          <w:szCs w:val="26"/>
          <w:lang w:eastAsia="en-US"/>
        </w:rPr>
        <w:t>индивидуальной и иной застройк</w:t>
      </w:r>
      <w:r>
        <w:rPr>
          <w:rFonts w:eastAsia="Calibri"/>
          <w:sz w:val="26"/>
          <w:szCs w:val="26"/>
          <w:lang w:eastAsia="en-US"/>
        </w:rPr>
        <w:t>ой -</w:t>
      </w:r>
      <w:r w:rsidRPr="00EB4AA7">
        <w:rPr>
          <w:rFonts w:eastAsia="Calibri"/>
          <w:sz w:val="26"/>
          <w:szCs w:val="26"/>
          <w:lang w:eastAsia="en-US"/>
        </w:rPr>
        <w:t xml:space="preserve"> 55,7 га;</w:t>
      </w:r>
    </w:p>
    <w:p w:rsidR="00114BCF" w:rsidRPr="00EB4AA7" w:rsidRDefault="00114BCF" w:rsidP="00114BCF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EB4AA7">
        <w:rPr>
          <w:rFonts w:eastAsia="Calibri"/>
          <w:sz w:val="26"/>
          <w:szCs w:val="26"/>
          <w:lang w:eastAsia="en-US"/>
        </w:rPr>
        <w:t xml:space="preserve">- </w:t>
      </w:r>
      <w:r>
        <w:rPr>
          <w:rFonts w:eastAsia="Calibri"/>
          <w:sz w:val="26"/>
          <w:szCs w:val="26"/>
          <w:lang w:eastAsia="en-US"/>
        </w:rPr>
        <w:t xml:space="preserve">земли, </w:t>
      </w:r>
      <w:r w:rsidRPr="00EB4AA7">
        <w:rPr>
          <w:rFonts w:eastAsia="Calibri"/>
          <w:sz w:val="26"/>
          <w:szCs w:val="26"/>
          <w:lang w:eastAsia="en-US"/>
        </w:rPr>
        <w:t>занятые коммунальными объектами</w:t>
      </w:r>
      <w:r>
        <w:rPr>
          <w:rFonts w:eastAsia="Calibri"/>
          <w:sz w:val="26"/>
          <w:szCs w:val="26"/>
          <w:lang w:eastAsia="en-US"/>
        </w:rPr>
        <w:t xml:space="preserve"> -</w:t>
      </w:r>
      <w:r w:rsidRPr="00EB4AA7">
        <w:rPr>
          <w:rFonts w:eastAsia="Calibri"/>
          <w:sz w:val="26"/>
          <w:szCs w:val="26"/>
          <w:lang w:eastAsia="en-US"/>
        </w:rPr>
        <w:t xml:space="preserve"> 50,7 га;</w:t>
      </w:r>
    </w:p>
    <w:p w:rsidR="00114BCF" w:rsidRPr="004E2E78" w:rsidRDefault="00114BCF" w:rsidP="00114BCF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E2E78">
        <w:rPr>
          <w:rFonts w:eastAsia="Calibri"/>
          <w:sz w:val="26"/>
          <w:szCs w:val="26"/>
          <w:lang w:eastAsia="en-US"/>
        </w:rPr>
        <w:t>- места общего пользования</w:t>
      </w:r>
      <w:r>
        <w:rPr>
          <w:rFonts w:eastAsia="Calibri"/>
          <w:sz w:val="26"/>
          <w:szCs w:val="26"/>
          <w:lang w:eastAsia="en-US"/>
        </w:rPr>
        <w:t xml:space="preserve"> -</w:t>
      </w:r>
      <w:r w:rsidRPr="004E2E78">
        <w:rPr>
          <w:rFonts w:eastAsia="Calibri"/>
          <w:sz w:val="26"/>
          <w:szCs w:val="26"/>
          <w:lang w:eastAsia="en-US"/>
        </w:rPr>
        <w:t xml:space="preserve"> 7,</w:t>
      </w:r>
      <w:r>
        <w:rPr>
          <w:rFonts w:eastAsia="Calibri"/>
          <w:sz w:val="26"/>
          <w:szCs w:val="26"/>
          <w:lang w:eastAsia="en-US"/>
        </w:rPr>
        <w:t>1 га;</w:t>
      </w:r>
    </w:p>
    <w:p w:rsidR="00114BCF" w:rsidRDefault="00114BCF" w:rsidP="00114BCF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E2E78">
        <w:rPr>
          <w:rFonts w:eastAsia="Calibri"/>
          <w:sz w:val="26"/>
          <w:szCs w:val="26"/>
          <w:lang w:eastAsia="en-US"/>
        </w:rPr>
        <w:t xml:space="preserve">- </w:t>
      </w:r>
      <w:r>
        <w:rPr>
          <w:rFonts w:eastAsia="Calibri"/>
          <w:sz w:val="26"/>
          <w:szCs w:val="26"/>
          <w:lang w:eastAsia="en-US"/>
        </w:rPr>
        <w:t xml:space="preserve">земли, </w:t>
      </w:r>
      <w:r w:rsidRPr="004E2E78">
        <w:rPr>
          <w:rFonts w:eastAsia="Calibri"/>
          <w:sz w:val="26"/>
          <w:szCs w:val="26"/>
          <w:lang w:eastAsia="en-US"/>
        </w:rPr>
        <w:t>занятые административны</w:t>
      </w:r>
      <w:r>
        <w:rPr>
          <w:rFonts w:eastAsia="Calibri"/>
          <w:sz w:val="26"/>
          <w:szCs w:val="26"/>
          <w:lang w:eastAsia="en-US"/>
        </w:rPr>
        <w:t>ми зданиями: 0,9 га.</w:t>
      </w:r>
      <w:r w:rsidRPr="00800BBE">
        <w:rPr>
          <w:rFonts w:eastAsia="Calibri"/>
          <w:sz w:val="26"/>
          <w:szCs w:val="26"/>
          <w:lang w:eastAsia="en-US"/>
        </w:rPr>
        <w:t>  </w:t>
      </w:r>
    </w:p>
    <w:p w:rsidR="00114BCF" w:rsidRPr="00145499" w:rsidRDefault="00114BCF" w:rsidP="00114BCF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45499">
        <w:rPr>
          <w:rFonts w:eastAsia="Calibri"/>
          <w:sz w:val="26"/>
          <w:szCs w:val="26"/>
          <w:lang w:eastAsia="en-US"/>
        </w:rPr>
        <w:t>В 2020 году действовал 41 договор аренды муниципального имущества и 31 договор безвозмездного пользования муниципального имущества. От аренды имущества в 2020 году в бюджет</w:t>
      </w:r>
      <w:r>
        <w:rPr>
          <w:rFonts w:eastAsia="Calibri"/>
          <w:sz w:val="26"/>
          <w:szCs w:val="26"/>
          <w:lang w:eastAsia="en-US"/>
        </w:rPr>
        <w:t xml:space="preserve"> городского округа</w:t>
      </w:r>
      <w:r w:rsidRPr="00145499">
        <w:rPr>
          <w:rFonts w:eastAsia="Calibri"/>
          <w:sz w:val="26"/>
          <w:szCs w:val="26"/>
          <w:lang w:eastAsia="en-US"/>
        </w:rPr>
        <w:t xml:space="preserve"> поступило 9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145499">
        <w:rPr>
          <w:rFonts w:eastAsia="Calibri"/>
          <w:sz w:val="26"/>
          <w:szCs w:val="26"/>
          <w:lang w:eastAsia="en-US"/>
        </w:rPr>
        <w:t>млн</w:t>
      </w:r>
      <w:r w:rsidRPr="00145499">
        <w:rPr>
          <w:rFonts w:eastAsia="Calibri"/>
          <w:b/>
          <w:sz w:val="26"/>
          <w:szCs w:val="26"/>
          <w:lang w:eastAsia="en-US"/>
        </w:rPr>
        <w:t xml:space="preserve"> </w:t>
      </w:r>
      <w:r w:rsidRPr="00145499">
        <w:rPr>
          <w:rFonts w:eastAsia="Calibri"/>
          <w:sz w:val="26"/>
          <w:szCs w:val="26"/>
          <w:lang w:eastAsia="en-US"/>
        </w:rPr>
        <w:t>рублей, что на 2,6 млн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145499">
        <w:rPr>
          <w:rFonts w:eastAsia="Calibri"/>
          <w:sz w:val="26"/>
          <w:szCs w:val="26"/>
          <w:lang w:eastAsia="en-US"/>
        </w:rPr>
        <w:t>руб</w:t>
      </w:r>
      <w:r>
        <w:rPr>
          <w:rFonts w:eastAsia="Calibri"/>
          <w:sz w:val="26"/>
          <w:szCs w:val="26"/>
          <w:lang w:eastAsia="en-US"/>
        </w:rPr>
        <w:t>лей</w:t>
      </w:r>
      <w:r w:rsidRPr="00145499">
        <w:rPr>
          <w:rFonts w:eastAsia="Calibri"/>
          <w:sz w:val="26"/>
          <w:szCs w:val="26"/>
          <w:lang w:eastAsia="en-US"/>
        </w:rPr>
        <w:t xml:space="preserve"> больше</w:t>
      </w:r>
      <w:r>
        <w:rPr>
          <w:rFonts w:eastAsia="Calibri"/>
          <w:sz w:val="26"/>
          <w:szCs w:val="26"/>
          <w:lang w:eastAsia="en-US"/>
        </w:rPr>
        <w:t>,</w:t>
      </w:r>
      <w:r w:rsidRPr="00145499">
        <w:rPr>
          <w:rFonts w:eastAsia="Calibri"/>
          <w:sz w:val="26"/>
          <w:szCs w:val="26"/>
          <w:lang w:eastAsia="en-US"/>
        </w:rPr>
        <w:t xml:space="preserve"> чем в 2019</w:t>
      </w:r>
      <w:r>
        <w:rPr>
          <w:rFonts w:eastAsia="Calibri"/>
          <w:sz w:val="26"/>
          <w:szCs w:val="26"/>
          <w:lang w:eastAsia="en-US"/>
        </w:rPr>
        <w:t xml:space="preserve"> году</w:t>
      </w:r>
      <w:r w:rsidRPr="00145499">
        <w:rPr>
          <w:rFonts w:eastAsia="Calibri"/>
          <w:sz w:val="26"/>
          <w:szCs w:val="26"/>
          <w:lang w:eastAsia="en-US"/>
        </w:rPr>
        <w:t xml:space="preserve">. </w:t>
      </w:r>
      <w:r>
        <w:rPr>
          <w:rFonts w:eastAsia="Calibri"/>
          <w:sz w:val="26"/>
          <w:szCs w:val="26"/>
          <w:lang w:eastAsia="en-US"/>
        </w:rPr>
        <w:t>Также в</w:t>
      </w:r>
      <w:r w:rsidRPr="00145499">
        <w:rPr>
          <w:rFonts w:eastAsia="Calibri"/>
          <w:sz w:val="26"/>
          <w:szCs w:val="26"/>
          <w:lang w:eastAsia="en-US"/>
        </w:rPr>
        <w:t xml:space="preserve"> 2020 году АО «Ярославская электросетевая компания» были зачтены затраты на проведение капитального ремонта арендованных муниципальных электрических сетей и трансформаторных подстанций в счет арендных платежей на сумму 4,3 млн руб</w:t>
      </w:r>
      <w:r>
        <w:rPr>
          <w:rFonts w:eastAsia="Calibri"/>
          <w:sz w:val="26"/>
          <w:szCs w:val="26"/>
          <w:lang w:eastAsia="en-US"/>
        </w:rPr>
        <w:t>лей</w:t>
      </w:r>
      <w:r w:rsidRPr="00145499">
        <w:rPr>
          <w:rFonts w:eastAsia="Calibri"/>
          <w:sz w:val="26"/>
          <w:szCs w:val="26"/>
          <w:lang w:eastAsia="en-US"/>
        </w:rPr>
        <w:t xml:space="preserve">.  </w:t>
      </w:r>
    </w:p>
    <w:p w:rsidR="00114BCF" w:rsidRPr="00145499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145499">
        <w:rPr>
          <w:rFonts w:eastAsia="Calibri"/>
          <w:sz w:val="26"/>
          <w:szCs w:val="26"/>
          <w:lang w:eastAsia="en-US"/>
        </w:rPr>
        <w:t>Доходы бюджета</w:t>
      </w:r>
      <w:r>
        <w:rPr>
          <w:rFonts w:eastAsia="Calibri"/>
          <w:sz w:val="26"/>
          <w:szCs w:val="26"/>
          <w:lang w:eastAsia="en-US"/>
        </w:rPr>
        <w:t xml:space="preserve"> городского округа</w:t>
      </w:r>
      <w:r w:rsidRPr="00145499">
        <w:rPr>
          <w:rFonts w:eastAsia="Calibri"/>
          <w:sz w:val="26"/>
          <w:szCs w:val="26"/>
          <w:lang w:eastAsia="en-US"/>
        </w:rPr>
        <w:t xml:space="preserve"> от реализации имущества, находящегося в собственности городского округа город Переславль-Залесский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145499">
        <w:rPr>
          <w:rFonts w:eastAsia="Calibri"/>
          <w:sz w:val="26"/>
          <w:szCs w:val="26"/>
          <w:lang w:eastAsia="en-US"/>
        </w:rPr>
        <w:t>Ярославской области</w:t>
      </w:r>
      <w:r>
        <w:rPr>
          <w:rFonts w:eastAsia="Calibri"/>
          <w:sz w:val="26"/>
          <w:szCs w:val="26"/>
          <w:lang w:eastAsia="en-US"/>
        </w:rPr>
        <w:t>,</w:t>
      </w:r>
      <w:r w:rsidRPr="00145499">
        <w:rPr>
          <w:rFonts w:eastAsia="Calibri"/>
          <w:sz w:val="26"/>
          <w:szCs w:val="26"/>
          <w:lang w:eastAsia="en-US"/>
        </w:rPr>
        <w:t xml:space="preserve"> в 2020 году составили 2</w:t>
      </w:r>
      <w:r>
        <w:rPr>
          <w:rFonts w:eastAsia="Calibri"/>
          <w:sz w:val="26"/>
          <w:szCs w:val="26"/>
          <w:lang w:eastAsia="en-US"/>
        </w:rPr>
        <w:t>,</w:t>
      </w:r>
      <w:r w:rsidRPr="00145499">
        <w:rPr>
          <w:rFonts w:eastAsia="Calibri"/>
          <w:sz w:val="26"/>
          <w:szCs w:val="26"/>
          <w:lang w:eastAsia="en-US"/>
        </w:rPr>
        <w:t>2</w:t>
      </w:r>
      <w:r>
        <w:rPr>
          <w:rFonts w:eastAsia="Calibri"/>
          <w:sz w:val="26"/>
          <w:szCs w:val="26"/>
          <w:lang w:eastAsia="en-US"/>
        </w:rPr>
        <w:t xml:space="preserve"> млн </w:t>
      </w:r>
      <w:r w:rsidRPr="00145499">
        <w:rPr>
          <w:rFonts w:eastAsia="Calibri"/>
          <w:sz w:val="26"/>
          <w:szCs w:val="26"/>
          <w:lang w:eastAsia="en-US"/>
        </w:rPr>
        <w:t>руб</w:t>
      </w:r>
      <w:r>
        <w:rPr>
          <w:rFonts w:eastAsia="Calibri"/>
          <w:sz w:val="26"/>
          <w:szCs w:val="26"/>
          <w:lang w:eastAsia="en-US"/>
        </w:rPr>
        <w:t>лей</w:t>
      </w:r>
      <w:r w:rsidRPr="00145499">
        <w:rPr>
          <w:rFonts w:eastAsia="Calibri"/>
          <w:sz w:val="26"/>
          <w:szCs w:val="26"/>
          <w:lang w:eastAsia="en-US"/>
        </w:rPr>
        <w:t>. Поступления доходов в 2020 году сложились из поступлений от продажи объектов по преимущественному праву выкупа в соответствии с Федеральным законом от 22</w:t>
      </w:r>
      <w:r>
        <w:rPr>
          <w:rFonts w:eastAsia="Calibri"/>
          <w:sz w:val="26"/>
          <w:szCs w:val="26"/>
          <w:lang w:eastAsia="en-US"/>
        </w:rPr>
        <w:t>.07.</w:t>
      </w:r>
      <w:r w:rsidRPr="00145499">
        <w:rPr>
          <w:rFonts w:eastAsia="Calibri"/>
          <w:sz w:val="26"/>
          <w:szCs w:val="26"/>
          <w:lang w:eastAsia="en-US"/>
        </w:rPr>
        <w:t>2008 </w:t>
      </w:r>
      <w:r>
        <w:rPr>
          <w:rFonts w:eastAsia="Calibri"/>
          <w:sz w:val="26"/>
          <w:szCs w:val="26"/>
          <w:lang w:eastAsia="en-US"/>
        </w:rPr>
        <w:t>№</w:t>
      </w:r>
      <w:r w:rsidRPr="00145499">
        <w:rPr>
          <w:rFonts w:eastAsia="Calibri"/>
          <w:sz w:val="26"/>
          <w:szCs w:val="26"/>
          <w:lang w:eastAsia="en-US"/>
        </w:rPr>
        <w:t> 159-ФЗ</w:t>
      </w:r>
      <w:r>
        <w:rPr>
          <w:rFonts w:eastAsia="Calibri"/>
          <w:sz w:val="26"/>
          <w:szCs w:val="26"/>
          <w:lang w:eastAsia="en-US"/>
        </w:rPr>
        <w:t xml:space="preserve"> «О</w:t>
      </w:r>
      <w:r w:rsidRPr="00994585">
        <w:rPr>
          <w:rFonts w:eastAsia="Calibri"/>
          <w:sz w:val="26"/>
          <w:szCs w:val="26"/>
          <w:lang w:eastAsia="en-US"/>
        </w:rPr>
        <w:t xml:space="preserve">б особенностях </w:t>
      </w:r>
      <w:r w:rsidRPr="00994585">
        <w:rPr>
          <w:rFonts w:eastAsia="Calibri"/>
          <w:sz w:val="26"/>
          <w:szCs w:val="26"/>
          <w:lang w:eastAsia="en-US"/>
        </w:rPr>
        <w:lastRenderedPageBreak/>
        <w:t>отчуждения недвижимого имущества,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994585">
        <w:rPr>
          <w:rFonts w:eastAsia="Calibri"/>
          <w:sz w:val="26"/>
          <w:szCs w:val="26"/>
          <w:lang w:eastAsia="en-US"/>
        </w:rPr>
        <w:t>находящегося в государственной или в муниципальной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994585">
        <w:rPr>
          <w:rFonts w:eastAsia="Calibri"/>
          <w:sz w:val="26"/>
          <w:szCs w:val="26"/>
          <w:lang w:eastAsia="en-US"/>
        </w:rPr>
        <w:t>собственности и арендуемого субъектами малого и среднего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994585">
        <w:rPr>
          <w:rFonts w:eastAsia="Calibri"/>
          <w:sz w:val="26"/>
          <w:szCs w:val="26"/>
          <w:lang w:eastAsia="en-US"/>
        </w:rPr>
        <w:t>предпринимательства, и о внесении изменений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994585">
        <w:rPr>
          <w:rFonts w:eastAsia="Calibri"/>
          <w:sz w:val="26"/>
          <w:szCs w:val="26"/>
          <w:lang w:eastAsia="en-US"/>
        </w:rPr>
        <w:t>в отдельные законодательные акты</w:t>
      </w:r>
      <w:r>
        <w:rPr>
          <w:rFonts w:eastAsia="Calibri"/>
          <w:sz w:val="26"/>
          <w:szCs w:val="26"/>
          <w:lang w:eastAsia="en-US"/>
        </w:rPr>
        <w:t xml:space="preserve"> Р</w:t>
      </w:r>
      <w:r w:rsidRPr="00994585">
        <w:rPr>
          <w:rFonts w:eastAsia="Calibri"/>
          <w:sz w:val="26"/>
          <w:szCs w:val="26"/>
          <w:lang w:eastAsia="en-US"/>
        </w:rPr>
        <w:t xml:space="preserve">оссийской </w:t>
      </w:r>
      <w:r>
        <w:rPr>
          <w:rFonts w:eastAsia="Calibri"/>
          <w:sz w:val="26"/>
          <w:szCs w:val="26"/>
          <w:lang w:eastAsia="en-US"/>
        </w:rPr>
        <w:t>Ф</w:t>
      </w:r>
      <w:r w:rsidRPr="00994585">
        <w:rPr>
          <w:rFonts w:eastAsia="Calibri"/>
          <w:sz w:val="26"/>
          <w:szCs w:val="26"/>
          <w:lang w:eastAsia="en-US"/>
        </w:rPr>
        <w:t>едерации</w:t>
      </w:r>
      <w:r>
        <w:rPr>
          <w:rFonts w:eastAsia="Calibri"/>
          <w:sz w:val="26"/>
          <w:szCs w:val="26"/>
          <w:lang w:eastAsia="en-US"/>
        </w:rPr>
        <w:t>»</w:t>
      </w:r>
      <w:r w:rsidRPr="00145499">
        <w:rPr>
          <w:rFonts w:eastAsia="Calibri"/>
          <w:sz w:val="26"/>
          <w:szCs w:val="26"/>
          <w:lang w:eastAsia="en-US"/>
        </w:rPr>
        <w:t xml:space="preserve">. </w:t>
      </w:r>
    </w:p>
    <w:p w:rsidR="00114BCF" w:rsidRPr="0015029D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145499">
        <w:rPr>
          <w:rFonts w:eastAsia="Calibri"/>
          <w:sz w:val="26"/>
          <w:szCs w:val="26"/>
          <w:lang w:eastAsia="en-US"/>
        </w:rPr>
        <w:t>В 2020 году в Прогнозный план (программу) приватизации муниципального имущества было включено 12 объектов недвижимости, из них приватизирован 1 объект</w:t>
      </w:r>
      <w:r>
        <w:rPr>
          <w:rFonts w:eastAsia="Calibri"/>
          <w:sz w:val="26"/>
          <w:szCs w:val="26"/>
          <w:lang w:eastAsia="en-US"/>
        </w:rPr>
        <w:t xml:space="preserve"> – </w:t>
      </w:r>
      <w:r w:rsidRPr="00705512">
        <w:rPr>
          <w:rFonts w:eastAsia="Calibri"/>
          <w:sz w:val="26"/>
          <w:szCs w:val="26"/>
          <w:lang w:eastAsia="en-US"/>
        </w:rPr>
        <w:t xml:space="preserve">здание бывшего детского сада в деревне Красная </w:t>
      </w:r>
      <w:r>
        <w:rPr>
          <w:rFonts w:eastAsia="Calibri"/>
          <w:sz w:val="26"/>
          <w:szCs w:val="26"/>
          <w:lang w:eastAsia="en-US"/>
        </w:rPr>
        <w:t>Д</w:t>
      </w:r>
      <w:r w:rsidRPr="00705512">
        <w:rPr>
          <w:rFonts w:eastAsia="Calibri"/>
          <w:sz w:val="26"/>
          <w:szCs w:val="26"/>
          <w:lang w:eastAsia="en-US"/>
        </w:rPr>
        <w:t>еревня.</w:t>
      </w:r>
      <w:r>
        <w:rPr>
          <w:rFonts w:eastAsia="Calibri"/>
          <w:sz w:val="26"/>
          <w:szCs w:val="26"/>
          <w:lang w:eastAsia="en-US"/>
        </w:rPr>
        <w:t xml:space="preserve"> Сумма, поступившая от продажи объекта в бюджет городского округа, составила </w:t>
      </w:r>
      <w:r w:rsidRPr="00145499">
        <w:rPr>
          <w:rFonts w:eastAsia="Calibri"/>
          <w:sz w:val="26"/>
          <w:szCs w:val="26"/>
          <w:lang w:eastAsia="en-US"/>
        </w:rPr>
        <w:t>453,6 тыс.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145499">
        <w:rPr>
          <w:rFonts w:eastAsia="Calibri"/>
          <w:sz w:val="26"/>
          <w:szCs w:val="26"/>
          <w:lang w:eastAsia="en-US"/>
        </w:rPr>
        <w:t>руб</w:t>
      </w:r>
      <w:r>
        <w:rPr>
          <w:rFonts w:eastAsia="Calibri"/>
          <w:sz w:val="26"/>
          <w:szCs w:val="26"/>
          <w:lang w:eastAsia="en-US"/>
        </w:rPr>
        <w:t>лей.</w:t>
      </w:r>
      <w:r w:rsidRPr="00145499">
        <w:rPr>
          <w:rFonts w:eastAsia="Calibri"/>
          <w:sz w:val="26"/>
          <w:szCs w:val="26"/>
          <w:lang w:eastAsia="en-US"/>
        </w:rPr>
        <w:t xml:space="preserve"> </w:t>
      </w:r>
    </w:p>
    <w:p w:rsidR="00114BCF" w:rsidRPr="00145499" w:rsidRDefault="00114BCF" w:rsidP="00114BCF">
      <w:pPr>
        <w:spacing w:after="200"/>
        <w:ind w:right="-2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145499">
        <w:rPr>
          <w:rFonts w:eastAsia="Calibri"/>
          <w:sz w:val="26"/>
          <w:szCs w:val="26"/>
          <w:lang w:eastAsia="en-US"/>
        </w:rPr>
        <w:t>На 1</w:t>
      </w:r>
      <w:r>
        <w:rPr>
          <w:rFonts w:eastAsia="Calibri"/>
          <w:sz w:val="26"/>
          <w:szCs w:val="26"/>
          <w:lang w:eastAsia="en-US"/>
        </w:rPr>
        <w:t xml:space="preserve"> января </w:t>
      </w:r>
      <w:r w:rsidRPr="00145499">
        <w:rPr>
          <w:rFonts w:eastAsia="Calibri"/>
          <w:sz w:val="26"/>
          <w:szCs w:val="26"/>
          <w:lang w:eastAsia="en-US"/>
        </w:rPr>
        <w:t>2021 года в городском округе действовало 824 договора аренд</w:t>
      </w:r>
      <w:r>
        <w:rPr>
          <w:rFonts w:eastAsia="Calibri"/>
          <w:sz w:val="26"/>
          <w:szCs w:val="26"/>
          <w:lang w:eastAsia="en-US"/>
        </w:rPr>
        <w:t xml:space="preserve">ы земельных участков, по которым в </w:t>
      </w:r>
      <w:r w:rsidRPr="00145499">
        <w:rPr>
          <w:rFonts w:eastAsia="Calibri"/>
          <w:sz w:val="26"/>
          <w:szCs w:val="26"/>
          <w:lang w:eastAsia="en-US"/>
        </w:rPr>
        <w:t>бюджет</w:t>
      </w:r>
      <w:r>
        <w:rPr>
          <w:rFonts w:eastAsia="Calibri"/>
          <w:sz w:val="26"/>
          <w:szCs w:val="26"/>
          <w:lang w:eastAsia="en-US"/>
        </w:rPr>
        <w:t xml:space="preserve"> городского округа</w:t>
      </w:r>
      <w:r w:rsidRPr="00145499">
        <w:rPr>
          <w:rFonts w:eastAsia="Calibri"/>
          <w:sz w:val="26"/>
          <w:szCs w:val="26"/>
          <w:lang w:eastAsia="en-US"/>
        </w:rPr>
        <w:t xml:space="preserve"> поступило 20</w:t>
      </w:r>
      <w:r>
        <w:rPr>
          <w:rFonts w:eastAsia="Calibri"/>
          <w:sz w:val="26"/>
          <w:szCs w:val="26"/>
          <w:lang w:eastAsia="en-US"/>
        </w:rPr>
        <w:t>,</w:t>
      </w:r>
      <w:r w:rsidRPr="00145499">
        <w:rPr>
          <w:rFonts w:eastAsia="Calibri"/>
          <w:sz w:val="26"/>
          <w:szCs w:val="26"/>
          <w:lang w:eastAsia="en-US"/>
        </w:rPr>
        <w:t>8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145499">
        <w:rPr>
          <w:rFonts w:eastAsia="Calibri"/>
          <w:sz w:val="26"/>
          <w:szCs w:val="26"/>
          <w:lang w:eastAsia="en-US"/>
        </w:rPr>
        <w:t>млн рублей.</w:t>
      </w:r>
      <w:r>
        <w:rPr>
          <w:rFonts w:eastAsia="Calibri"/>
          <w:sz w:val="26"/>
          <w:szCs w:val="26"/>
          <w:lang w:eastAsia="en-US"/>
        </w:rPr>
        <w:t xml:space="preserve"> О</w:t>
      </w:r>
      <w:r w:rsidRPr="00B15703">
        <w:rPr>
          <w:rFonts w:eastAsia="Calibri"/>
          <w:sz w:val="26"/>
          <w:szCs w:val="26"/>
          <w:lang w:eastAsia="en-US"/>
        </w:rPr>
        <w:t xml:space="preserve">т продажи земельных участков </w:t>
      </w:r>
      <w:r>
        <w:rPr>
          <w:rFonts w:eastAsia="Calibri"/>
          <w:sz w:val="26"/>
          <w:szCs w:val="26"/>
          <w:lang w:eastAsia="en-US"/>
        </w:rPr>
        <w:t>в</w:t>
      </w:r>
      <w:r w:rsidRPr="00B15703">
        <w:rPr>
          <w:rFonts w:eastAsia="Calibri"/>
          <w:sz w:val="26"/>
          <w:szCs w:val="26"/>
          <w:lang w:eastAsia="en-US"/>
        </w:rPr>
        <w:t xml:space="preserve"> бюджет городского округа поступило 15,5 млн рублей.</w:t>
      </w:r>
    </w:p>
    <w:p w:rsidR="00114BCF" w:rsidRDefault="00114BCF" w:rsidP="00114BCF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В 2020 году целях </w:t>
      </w:r>
      <w:r w:rsidRPr="00423D46">
        <w:rPr>
          <w:rFonts w:eastAsia="Calibri"/>
          <w:sz w:val="26"/>
          <w:szCs w:val="26"/>
          <w:lang w:eastAsia="en-US"/>
        </w:rPr>
        <w:t>реализации положений Закона Ярославской области от 27.04.2007 № 22-з «О бесплатном предоставлении в собственность граждан земельных участков, находящихся в государственной или муниципальной собственности»</w:t>
      </w:r>
      <w:r>
        <w:rPr>
          <w:rFonts w:eastAsia="Calibri"/>
          <w:sz w:val="26"/>
          <w:szCs w:val="26"/>
          <w:lang w:eastAsia="en-US"/>
        </w:rPr>
        <w:t xml:space="preserve"> 41 земельный участок предоставлен льготной категории граждан, имеющих трех и более детей и участникам целевой программы «Молодая семья» </w:t>
      </w:r>
      <w:r w:rsidRPr="00FF7919">
        <w:rPr>
          <w:rFonts w:eastAsia="Calibri"/>
          <w:sz w:val="26"/>
          <w:szCs w:val="26"/>
          <w:lang w:eastAsia="en-US"/>
        </w:rPr>
        <w:t xml:space="preserve">(38 участков предоставлены в собственность, 3 </w:t>
      </w:r>
      <w:r>
        <w:rPr>
          <w:rFonts w:eastAsia="Calibri"/>
          <w:sz w:val="26"/>
          <w:szCs w:val="26"/>
          <w:lang w:eastAsia="en-US"/>
        </w:rPr>
        <w:t xml:space="preserve">участка </w:t>
      </w:r>
      <w:r w:rsidRPr="00FF7919">
        <w:rPr>
          <w:rFonts w:eastAsia="Calibri"/>
          <w:sz w:val="26"/>
          <w:szCs w:val="26"/>
          <w:lang w:eastAsia="en-US"/>
        </w:rPr>
        <w:t>– в аренду)</w:t>
      </w:r>
      <w:r>
        <w:rPr>
          <w:rFonts w:eastAsia="Calibri"/>
          <w:sz w:val="26"/>
          <w:szCs w:val="26"/>
          <w:lang w:eastAsia="en-US"/>
        </w:rPr>
        <w:t>.</w:t>
      </w:r>
    </w:p>
    <w:p w:rsidR="00114BCF" w:rsidRDefault="00114BCF" w:rsidP="00114BCF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В 2020 году в суды направлено 84 исковых заявления по должникам по арендной плате на сумму 21,9 млн рублей. От претензионно-исковой работы в бюджет городского округа поступило 5,7 млн рублей. </w:t>
      </w:r>
    </w:p>
    <w:p w:rsidR="00114BCF" w:rsidRDefault="00114BCF" w:rsidP="00114BCF">
      <w:pPr>
        <w:ind w:firstLine="709"/>
        <w:contextualSpacing/>
        <w:rPr>
          <w:b/>
          <w:sz w:val="26"/>
          <w:szCs w:val="26"/>
        </w:rPr>
      </w:pPr>
    </w:p>
    <w:p w:rsidR="00114BCF" w:rsidRPr="006342C8" w:rsidRDefault="00114BCF" w:rsidP="00114BCF">
      <w:pPr>
        <w:ind w:firstLine="709"/>
        <w:contextualSpacing/>
        <w:rPr>
          <w:b/>
          <w:sz w:val="26"/>
          <w:szCs w:val="26"/>
        </w:rPr>
      </w:pPr>
      <w:r w:rsidRPr="006342C8">
        <w:rPr>
          <w:b/>
          <w:sz w:val="26"/>
          <w:szCs w:val="26"/>
        </w:rPr>
        <w:t>4. Жилищно-коммунальное хозяйство</w:t>
      </w:r>
      <w:r w:rsidRPr="006342C8">
        <w:rPr>
          <w:sz w:val="26"/>
          <w:szCs w:val="26"/>
        </w:rPr>
        <w:t xml:space="preserve"> </w:t>
      </w:r>
    </w:p>
    <w:p w:rsidR="00114BCF" w:rsidRPr="006342C8" w:rsidRDefault="00114BCF" w:rsidP="00114BCF">
      <w:pPr>
        <w:pStyle w:val="a3"/>
        <w:spacing w:after="0"/>
        <w:ind w:firstLine="709"/>
        <w:contextualSpacing/>
        <w:jc w:val="both"/>
        <w:rPr>
          <w:b/>
          <w:sz w:val="26"/>
          <w:szCs w:val="26"/>
        </w:rPr>
      </w:pPr>
      <w:r w:rsidRPr="006342C8">
        <w:rPr>
          <w:b/>
          <w:sz w:val="26"/>
          <w:szCs w:val="26"/>
        </w:rPr>
        <w:t>Расчеты за коммунальные услуги и топливно-энергетические ресурсы</w:t>
      </w:r>
    </w:p>
    <w:p w:rsidR="00114BCF" w:rsidRDefault="00114BCF" w:rsidP="00114BCF">
      <w:pPr>
        <w:pStyle w:val="a7"/>
        <w:spacing w:after="0" w:line="240" w:lineRule="auto"/>
        <w:ind w:left="0" w:firstLine="708"/>
        <w:jc w:val="both"/>
      </w:pPr>
      <w:r>
        <w:t>По состоянию на 1 января 2021 года количество многоквартирных домов (далее – МКД) на территории городского округа составило 995 единиц общей площадью 1011,3 тыс. кв. м.</w:t>
      </w:r>
    </w:p>
    <w:p w:rsidR="00114BCF" w:rsidRDefault="00114BCF" w:rsidP="00114BCF">
      <w:pPr>
        <w:pStyle w:val="a7"/>
        <w:spacing w:after="0" w:line="240" w:lineRule="auto"/>
        <w:ind w:left="0" w:firstLine="708"/>
        <w:jc w:val="both"/>
      </w:pPr>
      <w:r>
        <w:t>В 2020 году структура управления многоквартирными домами в городском округе значительно не изменилась:</w:t>
      </w:r>
    </w:p>
    <w:p w:rsidR="00114BCF" w:rsidRDefault="00114BCF" w:rsidP="00114BCF">
      <w:pPr>
        <w:pStyle w:val="a7"/>
        <w:spacing w:after="0" w:line="240" w:lineRule="auto"/>
        <w:ind w:left="0" w:firstLine="708"/>
        <w:jc w:val="both"/>
      </w:pPr>
      <w:r>
        <w:t xml:space="preserve">- под </w:t>
      </w:r>
      <w:r w:rsidRPr="0065223F">
        <w:t>управлением управляю</w:t>
      </w:r>
      <w:r>
        <w:t xml:space="preserve">щих организаций находилось </w:t>
      </w:r>
      <w:r w:rsidRPr="0065223F">
        <w:t>303</w:t>
      </w:r>
      <w:r>
        <w:t xml:space="preserve"> </w:t>
      </w:r>
      <w:r w:rsidRPr="0065223F">
        <w:t>МКД</w:t>
      </w:r>
      <w:r>
        <w:t xml:space="preserve"> (62,4% от общей площади МКД);</w:t>
      </w:r>
    </w:p>
    <w:p w:rsidR="00114BCF" w:rsidRPr="00435CC9" w:rsidRDefault="00114BCF" w:rsidP="00114BCF">
      <w:pPr>
        <w:pStyle w:val="a7"/>
        <w:spacing w:after="0" w:line="240" w:lineRule="auto"/>
        <w:ind w:left="0" w:firstLine="720"/>
        <w:jc w:val="both"/>
      </w:pPr>
      <w:r w:rsidRPr="00435CC9">
        <w:t>- непосредственный способ управления домами выбрали жители 578 МКД</w:t>
      </w:r>
      <w:r>
        <w:t xml:space="preserve"> (</w:t>
      </w:r>
      <w:r w:rsidRPr="00435CC9">
        <w:t>18,4% от общей площади МКД);</w:t>
      </w:r>
    </w:p>
    <w:p w:rsidR="00114BCF" w:rsidRDefault="00114BCF" w:rsidP="00114BCF">
      <w:pPr>
        <w:pStyle w:val="a7"/>
        <w:spacing w:after="0" w:line="240" w:lineRule="auto"/>
        <w:ind w:left="0" w:firstLine="708"/>
        <w:jc w:val="both"/>
      </w:pPr>
      <w:r>
        <w:t>- б</w:t>
      </w:r>
      <w:r w:rsidRPr="00017299">
        <w:t xml:space="preserve">ез управления </w:t>
      </w:r>
      <w:r>
        <w:t>остаются</w:t>
      </w:r>
      <w:r w:rsidRPr="00017299">
        <w:t xml:space="preserve"> 103 МКД</w:t>
      </w:r>
      <w:r>
        <w:t>,</w:t>
      </w:r>
      <w:r w:rsidRPr="00017299">
        <w:t xml:space="preserve"> в основном расположенных на территории сельских округов</w:t>
      </w:r>
      <w:r>
        <w:t xml:space="preserve"> (16,3% от общей площади МКД);</w:t>
      </w:r>
    </w:p>
    <w:p w:rsidR="00114BCF" w:rsidRDefault="00114BCF" w:rsidP="00114BCF">
      <w:pPr>
        <w:pStyle w:val="a7"/>
        <w:spacing w:after="0" w:line="240" w:lineRule="auto"/>
        <w:ind w:left="0" w:firstLine="708"/>
        <w:jc w:val="both"/>
      </w:pPr>
      <w:r>
        <w:t>- под управлением товариществ собственников жилья находилось 11 единиц МКД (2,9% от общей площади МКД).</w:t>
      </w:r>
    </w:p>
    <w:p w:rsidR="00114BCF" w:rsidRDefault="00114BCF" w:rsidP="00114BCF">
      <w:pPr>
        <w:pStyle w:val="a7"/>
        <w:spacing w:after="0" w:line="240" w:lineRule="auto"/>
        <w:ind w:left="0" w:firstLine="708"/>
        <w:jc w:val="both"/>
      </w:pPr>
      <w:r>
        <w:t>С целью выбора управляющей организации для домов, не выбравших способ управления, в 2020 году проведен 21 открытый конкурс по отбору управляющей организации для управления МКД, из них 15 конкурсов – повторные. Все конкурсы признаны не состоявшимися ввиду отсутствия заявок от претендентов.</w:t>
      </w:r>
    </w:p>
    <w:p w:rsidR="00114BCF" w:rsidRDefault="00114BCF" w:rsidP="00114BCF">
      <w:pPr>
        <w:pStyle w:val="a7"/>
        <w:spacing w:after="0" w:line="240" w:lineRule="auto"/>
        <w:ind w:left="0" w:firstLine="708"/>
        <w:jc w:val="both"/>
      </w:pPr>
      <w:r w:rsidRPr="00305E66">
        <w:t xml:space="preserve">Уровень платежной дисциплины населения за жилищно-коммунальные услуги </w:t>
      </w:r>
      <w:r>
        <w:t>в городе Переславле-Залесском составил 97,8% (увеличился на 6% по сравнению с 2019 годом за счет списания задолженности обанкротившихся управляющих компаний), а в сельских населенных пунктах – 86% (снизился на 1,5% по сравнению с 2019 годом)</w:t>
      </w:r>
      <w:r w:rsidRPr="00305E66">
        <w:t>.</w:t>
      </w:r>
    </w:p>
    <w:p w:rsidR="00114BCF" w:rsidRPr="00305E66" w:rsidRDefault="00114BCF" w:rsidP="00114BCF">
      <w:pPr>
        <w:pStyle w:val="a7"/>
        <w:spacing w:after="0" w:line="240" w:lineRule="auto"/>
        <w:ind w:left="0" w:firstLine="708"/>
        <w:jc w:val="both"/>
      </w:pPr>
      <w:r w:rsidRPr="00305E66">
        <w:t>В 20</w:t>
      </w:r>
      <w:r>
        <w:t>20</w:t>
      </w:r>
      <w:r w:rsidRPr="00305E66">
        <w:t xml:space="preserve"> году с целью увеличения собираемости денежных средств за поставленные услуги было проведено </w:t>
      </w:r>
      <w:r>
        <w:t>3</w:t>
      </w:r>
      <w:r w:rsidRPr="00305E66">
        <w:t xml:space="preserve"> заседани</w:t>
      </w:r>
      <w:r>
        <w:t xml:space="preserve">я комиссии по работе </w:t>
      </w:r>
      <w:r w:rsidRPr="00305E66">
        <w:t>с задолженностью граждан и юридических лиц за жилое помещение, коммунальные услуги и топливно-энергетические ресурсы</w:t>
      </w:r>
      <w:r>
        <w:t>.</w:t>
      </w:r>
    </w:p>
    <w:p w:rsidR="00114BCF" w:rsidRPr="00BB741D" w:rsidRDefault="00114BCF" w:rsidP="00114BCF">
      <w:pPr>
        <w:pStyle w:val="a7"/>
        <w:spacing w:after="0" w:line="240" w:lineRule="auto"/>
        <w:ind w:left="0" w:firstLine="708"/>
        <w:jc w:val="both"/>
      </w:pPr>
      <w:r w:rsidRPr="00BB741D">
        <w:lastRenderedPageBreak/>
        <w:t>Задолженность муниципальных предприятий за топливно-энергетические ресурсы остается одним из сложнейших нерешенных вопросов. Так одним из основных направлений расчетов явля</w:t>
      </w:r>
      <w:r>
        <w:t>ю</w:t>
      </w:r>
      <w:r w:rsidRPr="00BB741D">
        <w:t xml:space="preserve">тся расчеты с поставщиками природного газа.  </w:t>
      </w:r>
    </w:p>
    <w:p w:rsidR="00114BCF" w:rsidRDefault="00114BCF" w:rsidP="00114BCF">
      <w:pPr>
        <w:pStyle w:val="af"/>
        <w:jc w:val="center"/>
        <w:rPr>
          <w:rFonts w:ascii="Times New Roman" w:eastAsiaTheme="minorHAnsi" w:hAnsi="Times New Roman"/>
          <w:sz w:val="26"/>
          <w:szCs w:val="26"/>
        </w:rPr>
      </w:pPr>
    </w:p>
    <w:p w:rsidR="00114BCF" w:rsidRDefault="00114BCF" w:rsidP="00114BCF">
      <w:pPr>
        <w:pStyle w:val="af"/>
        <w:jc w:val="right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Таблица 5</w:t>
      </w:r>
    </w:p>
    <w:p w:rsidR="00114BCF" w:rsidRPr="00310212" w:rsidRDefault="00114BCF" w:rsidP="00114BCF">
      <w:pPr>
        <w:pStyle w:val="af"/>
        <w:jc w:val="center"/>
        <w:rPr>
          <w:rFonts w:ascii="Times New Roman" w:eastAsiaTheme="minorHAnsi" w:hAnsi="Times New Roman"/>
          <w:sz w:val="26"/>
          <w:szCs w:val="26"/>
        </w:rPr>
      </w:pPr>
      <w:r w:rsidRPr="00310212">
        <w:rPr>
          <w:rFonts w:ascii="Times New Roman" w:eastAsiaTheme="minorHAnsi" w:hAnsi="Times New Roman"/>
          <w:sz w:val="26"/>
          <w:szCs w:val="26"/>
        </w:rPr>
        <w:t>Информация о задолженности теплоснабжающих организаций город</w:t>
      </w:r>
      <w:r>
        <w:rPr>
          <w:rFonts w:ascii="Times New Roman" w:eastAsiaTheme="minorHAnsi" w:hAnsi="Times New Roman"/>
          <w:sz w:val="26"/>
          <w:szCs w:val="26"/>
        </w:rPr>
        <w:t xml:space="preserve">ского округа город Переславль-Залесский Ярославской области </w:t>
      </w:r>
      <w:r w:rsidRPr="00310212">
        <w:rPr>
          <w:rFonts w:ascii="Times New Roman" w:eastAsiaTheme="minorHAnsi" w:hAnsi="Times New Roman"/>
          <w:sz w:val="26"/>
          <w:szCs w:val="26"/>
        </w:rPr>
        <w:t>за природный газ</w:t>
      </w:r>
      <w:r>
        <w:rPr>
          <w:rFonts w:ascii="Times New Roman" w:eastAsiaTheme="minorHAnsi" w:hAnsi="Times New Roman"/>
          <w:sz w:val="26"/>
          <w:szCs w:val="26"/>
        </w:rPr>
        <w:t>*</w:t>
      </w:r>
    </w:p>
    <w:tbl>
      <w:tblPr>
        <w:tblStyle w:val="af1"/>
        <w:tblW w:w="934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03"/>
        <w:gridCol w:w="9"/>
        <w:gridCol w:w="1502"/>
        <w:gridCol w:w="9"/>
        <w:gridCol w:w="1408"/>
        <w:gridCol w:w="9"/>
        <w:gridCol w:w="1266"/>
        <w:gridCol w:w="14"/>
        <w:gridCol w:w="1261"/>
        <w:gridCol w:w="14"/>
        <w:gridCol w:w="1261"/>
        <w:gridCol w:w="14"/>
        <w:gridCol w:w="1263"/>
        <w:gridCol w:w="14"/>
      </w:tblGrid>
      <w:tr w:rsidR="00114BCF" w:rsidRPr="00310212" w:rsidTr="001C2911">
        <w:trPr>
          <w:trHeight w:val="1198"/>
          <w:jc w:val="center"/>
        </w:trPr>
        <w:tc>
          <w:tcPr>
            <w:tcW w:w="13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4BCF" w:rsidRPr="00310212" w:rsidRDefault="00114BCF" w:rsidP="001C2911">
            <w:pPr>
              <w:pStyle w:val="af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10212">
              <w:rPr>
                <w:rFonts w:ascii="Times New Roman" w:hAnsi="Times New Roman"/>
                <w:sz w:val="26"/>
                <w:szCs w:val="26"/>
                <w:lang w:eastAsia="ru-RU"/>
              </w:rPr>
              <w:t>Период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4BCF" w:rsidRPr="00310212" w:rsidRDefault="00114BCF" w:rsidP="001C2911">
            <w:pPr>
              <w:pStyle w:val="af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10212">
              <w:rPr>
                <w:rFonts w:ascii="Times New Roman" w:hAnsi="Times New Roman"/>
                <w:sz w:val="26"/>
                <w:szCs w:val="26"/>
                <w:lang w:eastAsia="ru-RU"/>
              </w:rPr>
              <w:t>Долг на начало периода, млн руб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лей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4BCF" w:rsidRDefault="00114BCF" w:rsidP="001C2911">
            <w:pPr>
              <w:pStyle w:val="af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10212">
              <w:rPr>
                <w:rFonts w:ascii="Times New Roman" w:hAnsi="Times New Roman"/>
                <w:sz w:val="26"/>
                <w:szCs w:val="26"/>
                <w:lang w:eastAsia="ru-RU"/>
              </w:rPr>
              <w:t>Поставка газа, млн</w:t>
            </w:r>
          </w:p>
          <w:p w:rsidR="00114BCF" w:rsidRPr="00310212" w:rsidRDefault="00114BCF" w:rsidP="001C2911">
            <w:pPr>
              <w:pStyle w:val="af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10212">
              <w:rPr>
                <w:rFonts w:ascii="Times New Roman" w:hAnsi="Times New Roman"/>
                <w:sz w:val="26"/>
                <w:szCs w:val="26"/>
                <w:lang w:eastAsia="ru-RU"/>
              </w:rPr>
              <w:t>руб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лей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4BCF" w:rsidRPr="00310212" w:rsidRDefault="00114BCF" w:rsidP="001C2911">
            <w:pPr>
              <w:pStyle w:val="af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10212">
              <w:rPr>
                <w:rFonts w:ascii="Times New Roman" w:hAnsi="Times New Roman"/>
                <w:sz w:val="26"/>
                <w:szCs w:val="26"/>
                <w:lang w:eastAsia="ru-RU"/>
              </w:rPr>
              <w:t>Оплата за газ, млн руб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лей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4BCF" w:rsidRPr="00310212" w:rsidRDefault="00114BCF" w:rsidP="001C2911">
            <w:pPr>
              <w:pStyle w:val="af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10212">
              <w:rPr>
                <w:rFonts w:ascii="Times New Roman" w:hAnsi="Times New Roman"/>
                <w:sz w:val="26"/>
                <w:szCs w:val="26"/>
                <w:lang w:eastAsia="ru-RU"/>
              </w:rPr>
              <w:t>Долг на конец, млн руб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лей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4BCF" w:rsidRPr="00310212" w:rsidRDefault="00114BCF" w:rsidP="001C2911">
            <w:pPr>
              <w:pStyle w:val="af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10212">
              <w:rPr>
                <w:rFonts w:ascii="Times New Roman" w:hAnsi="Times New Roman"/>
                <w:sz w:val="26"/>
                <w:szCs w:val="26"/>
                <w:lang w:eastAsia="ru-RU"/>
              </w:rPr>
              <w:t>Прирост долга за период, млн руб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лей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4BCF" w:rsidRPr="00310212" w:rsidRDefault="00114BCF" w:rsidP="001C2911">
            <w:pPr>
              <w:pStyle w:val="af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10212">
              <w:rPr>
                <w:rFonts w:ascii="Times New Roman" w:hAnsi="Times New Roman"/>
                <w:sz w:val="26"/>
                <w:szCs w:val="26"/>
                <w:lang w:eastAsia="ru-RU"/>
              </w:rPr>
              <w:t>Уровень оплаты, %</w:t>
            </w:r>
          </w:p>
        </w:tc>
      </w:tr>
      <w:tr w:rsidR="00114BCF" w:rsidRPr="00310212" w:rsidTr="001C2911">
        <w:trPr>
          <w:gridAfter w:val="1"/>
          <w:wAfter w:w="9" w:type="dxa"/>
          <w:trHeight w:val="20"/>
          <w:jc w:val="center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4BCF" w:rsidRPr="00310212" w:rsidRDefault="00114BCF" w:rsidP="001C2911">
            <w:pPr>
              <w:pStyle w:val="af"/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10212">
              <w:rPr>
                <w:rFonts w:ascii="Times New Roman" w:hAnsi="Times New Roman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4BCF" w:rsidRPr="00310212" w:rsidRDefault="00114BCF" w:rsidP="001C2911">
            <w:pPr>
              <w:pStyle w:val="af"/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10212">
              <w:rPr>
                <w:rFonts w:ascii="Times New Roman" w:hAnsi="Times New Roman"/>
                <w:sz w:val="26"/>
                <w:szCs w:val="26"/>
                <w:lang w:eastAsia="ru-RU"/>
              </w:rPr>
              <w:t>337,3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4BCF" w:rsidRPr="00310212" w:rsidRDefault="00114BCF" w:rsidP="001C2911">
            <w:pPr>
              <w:pStyle w:val="af"/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10212">
              <w:rPr>
                <w:rFonts w:ascii="Times New Roman" w:hAnsi="Times New Roman"/>
                <w:sz w:val="26"/>
                <w:szCs w:val="26"/>
                <w:lang w:eastAsia="ru-RU"/>
              </w:rPr>
              <w:t>346,7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4BCF" w:rsidRPr="00310212" w:rsidRDefault="00114BCF" w:rsidP="001C2911">
            <w:pPr>
              <w:pStyle w:val="af"/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10212">
              <w:rPr>
                <w:rFonts w:ascii="Times New Roman" w:hAnsi="Times New Roman"/>
                <w:sz w:val="26"/>
                <w:szCs w:val="26"/>
                <w:lang w:eastAsia="ru-RU"/>
              </w:rPr>
              <w:t>173,1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4BCF" w:rsidRPr="00310212" w:rsidRDefault="00114BCF" w:rsidP="001C2911">
            <w:pPr>
              <w:pStyle w:val="af"/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10212">
              <w:rPr>
                <w:rFonts w:ascii="Times New Roman" w:hAnsi="Times New Roman"/>
                <w:sz w:val="26"/>
                <w:szCs w:val="26"/>
                <w:lang w:eastAsia="ru-RU"/>
              </w:rPr>
              <w:t>510,9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4BCF" w:rsidRPr="00310212" w:rsidRDefault="00114BCF" w:rsidP="001C2911">
            <w:pPr>
              <w:pStyle w:val="af"/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10212">
              <w:rPr>
                <w:rFonts w:ascii="Times New Roman" w:hAnsi="Times New Roman"/>
                <w:sz w:val="26"/>
                <w:szCs w:val="26"/>
                <w:lang w:eastAsia="ru-RU"/>
              </w:rPr>
              <w:t>173,6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4BCF" w:rsidRPr="00310212" w:rsidRDefault="00114BCF" w:rsidP="001C2911">
            <w:pPr>
              <w:pStyle w:val="af"/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49,9</w:t>
            </w:r>
          </w:p>
        </w:tc>
      </w:tr>
      <w:tr w:rsidR="00114BCF" w:rsidRPr="00310212" w:rsidTr="001C2911">
        <w:trPr>
          <w:gridAfter w:val="1"/>
          <w:wAfter w:w="9" w:type="dxa"/>
          <w:trHeight w:val="20"/>
          <w:jc w:val="center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4BCF" w:rsidRPr="00310212" w:rsidRDefault="00114BCF" w:rsidP="001C2911">
            <w:pPr>
              <w:pStyle w:val="af"/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10212">
              <w:rPr>
                <w:rFonts w:ascii="Times New Roman" w:hAnsi="Times New Roman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4BCF" w:rsidRPr="00310212" w:rsidRDefault="00114BCF" w:rsidP="001C2911">
            <w:pPr>
              <w:pStyle w:val="af"/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10212">
              <w:rPr>
                <w:rFonts w:ascii="Times New Roman" w:hAnsi="Times New Roman"/>
                <w:sz w:val="26"/>
                <w:szCs w:val="26"/>
                <w:lang w:eastAsia="ru-RU"/>
              </w:rPr>
              <w:t>510,9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4BCF" w:rsidRPr="00310212" w:rsidRDefault="00114BCF" w:rsidP="001C2911">
            <w:pPr>
              <w:pStyle w:val="af"/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10212">
              <w:rPr>
                <w:rFonts w:ascii="Times New Roman" w:hAnsi="Times New Roman"/>
                <w:sz w:val="26"/>
                <w:szCs w:val="26"/>
                <w:lang w:eastAsia="ru-RU"/>
              </w:rPr>
              <w:t>318,6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4BCF" w:rsidRPr="00310212" w:rsidRDefault="00114BCF" w:rsidP="001C2911">
            <w:pPr>
              <w:pStyle w:val="af"/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10212">
              <w:rPr>
                <w:rFonts w:ascii="Times New Roman" w:hAnsi="Times New Roman"/>
                <w:sz w:val="26"/>
                <w:szCs w:val="26"/>
                <w:lang w:eastAsia="ru-RU"/>
              </w:rPr>
              <w:t>264,4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4BCF" w:rsidRPr="00310212" w:rsidRDefault="00114BCF" w:rsidP="001C2911">
            <w:pPr>
              <w:pStyle w:val="af"/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10212">
              <w:rPr>
                <w:rFonts w:ascii="Times New Roman" w:hAnsi="Times New Roman"/>
                <w:sz w:val="26"/>
                <w:szCs w:val="26"/>
                <w:lang w:eastAsia="ru-RU"/>
              </w:rPr>
              <w:t>565,1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14BCF" w:rsidRPr="00310212" w:rsidRDefault="00114BCF" w:rsidP="001C2911">
            <w:pPr>
              <w:pStyle w:val="af"/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10212">
              <w:rPr>
                <w:rFonts w:ascii="Times New Roman" w:hAnsi="Times New Roman"/>
                <w:sz w:val="26"/>
                <w:szCs w:val="26"/>
                <w:lang w:eastAsia="ru-RU"/>
              </w:rPr>
              <w:t>54,2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4BCF" w:rsidRPr="00310212" w:rsidRDefault="00114BCF" w:rsidP="001C2911">
            <w:pPr>
              <w:pStyle w:val="af"/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83,0</w:t>
            </w:r>
          </w:p>
        </w:tc>
      </w:tr>
      <w:tr w:rsidR="00114BCF" w:rsidRPr="00310212" w:rsidTr="001C2911">
        <w:trPr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CF" w:rsidRPr="00310212" w:rsidRDefault="00114BCF" w:rsidP="001C2911">
            <w:pPr>
              <w:pStyle w:val="af"/>
              <w:spacing w:line="312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310212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CF" w:rsidRPr="00310212" w:rsidRDefault="00114BCF" w:rsidP="001C2911">
            <w:pPr>
              <w:pStyle w:val="af"/>
              <w:spacing w:line="312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310212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565,1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CF" w:rsidRPr="00310212" w:rsidRDefault="00114BCF" w:rsidP="001C2911">
            <w:pPr>
              <w:pStyle w:val="af"/>
              <w:spacing w:line="312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310212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341,4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CF" w:rsidRPr="00310212" w:rsidRDefault="00114BCF" w:rsidP="001C2911">
            <w:pPr>
              <w:pStyle w:val="af"/>
              <w:spacing w:line="312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310212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316,3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CF" w:rsidRPr="00310212" w:rsidRDefault="00114BCF" w:rsidP="001C2911">
            <w:pPr>
              <w:pStyle w:val="af"/>
              <w:spacing w:line="312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310212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590,2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CF" w:rsidRPr="00310212" w:rsidRDefault="00114BCF" w:rsidP="001C2911">
            <w:pPr>
              <w:pStyle w:val="af"/>
              <w:spacing w:line="312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310212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25,1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CF" w:rsidRPr="00310212" w:rsidRDefault="00114BCF" w:rsidP="001C2911">
            <w:pPr>
              <w:pStyle w:val="af"/>
              <w:spacing w:line="312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92,6</w:t>
            </w:r>
          </w:p>
        </w:tc>
      </w:tr>
      <w:tr w:rsidR="00114BCF" w:rsidRPr="00310212" w:rsidTr="001C2911">
        <w:trPr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CF" w:rsidRPr="00310212" w:rsidRDefault="00114BCF" w:rsidP="001C2911">
            <w:pPr>
              <w:pStyle w:val="af"/>
              <w:spacing w:line="312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310212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CF" w:rsidRPr="00310212" w:rsidRDefault="00114BCF" w:rsidP="001C2911">
            <w:pPr>
              <w:pStyle w:val="af"/>
              <w:spacing w:line="312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310212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590,2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CF" w:rsidRPr="00310212" w:rsidRDefault="00114BCF" w:rsidP="001C2911">
            <w:pPr>
              <w:pStyle w:val="af"/>
              <w:spacing w:line="312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310212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350,5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CF" w:rsidRPr="00310212" w:rsidRDefault="00114BCF" w:rsidP="001C2911">
            <w:pPr>
              <w:pStyle w:val="af"/>
              <w:spacing w:line="312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310212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208,2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CF" w:rsidRPr="00310212" w:rsidRDefault="00114BCF" w:rsidP="001C2911">
            <w:pPr>
              <w:pStyle w:val="af"/>
              <w:spacing w:line="312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310212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732,5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CF" w:rsidRPr="00310212" w:rsidRDefault="00114BCF" w:rsidP="001C2911">
            <w:pPr>
              <w:pStyle w:val="af"/>
              <w:spacing w:line="312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310212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142,3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CF" w:rsidRPr="00310212" w:rsidRDefault="00114BCF" w:rsidP="001C2911">
            <w:pPr>
              <w:pStyle w:val="af"/>
              <w:spacing w:line="312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59,4</w:t>
            </w:r>
          </w:p>
        </w:tc>
      </w:tr>
      <w:tr w:rsidR="00114BCF" w:rsidRPr="00310212" w:rsidTr="001C2911">
        <w:trPr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CF" w:rsidRPr="00310212" w:rsidRDefault="00114BCF" w:rsidP="001C2911">
            <w:pPr>
              <w:pStyle w:val="af"/>
              <w:spacing w:line="312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310212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CF" w:rsidRPr="00310212" w:rsidRDefault="00114BCF" w:rsidP="001C2911">
            <w:pPr>
              <w:pStyle w:val="af"/>
              <w:spacing w:line="312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310212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732,5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CF" w:rsidRPr="00310212" w:rsidRDefault="00114BCF" w:rsidP="001C2911">
            <w:pPr>
              <w:pStyle w:val="af"/>
              <w:spacing w:line="312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310212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325,7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CF" w:rsidRPr="00310212" w:rsidRDefault="00114BCF" w:rsidP="001C2911">
            <w:pPr>
              <w:pStyle w:val="af"/>
              <w:spacing w:line="312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310212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179,7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CF" w:rsidRPr="00310212" w:rsidRDefault="00114BCF" w:rsidP="001C2911">
            <w:pPr>
              <w:pStyle w:val="af"/>
              <w:spacing w:line="312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310212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878,5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CF" w:rsidRPr="00310212" w:rsidRDefault="00114BCF" w:rsidP="001C2911">
            <w:pPr>
              <w:pStyle w:val="af"/>
              <w:spacing w:line="312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 w:rsidRPr="00310212"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>146,0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CF" w:rsidRPr="00310212" w:rsidRDefault="00114BCF" w:rsidP="001C2911">
            <w:pPr>
              <w:pStyle w:val="af"/>
              <w:spacing w:line="312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  <w:t xml:space="preserve">55,2 </w:t>
            </w:r>
          </w:p>
        </w:tc>
      </w:tr>
    </w:tbl>
    <w:p w:rsidR="00114BCF" w:rsidRDefault="00114BCF" w:rsidP="00114BCF">
      <w:pPr>
        <w:contextualSpacing/>
        <w:jc w:val="both"/>
        <w:rPr>
          <w:sz w:val="22"/>
          <w:szCs w:val="22"/>
        </w:rPr>
      </w:pPr>
      <w:r w:rsidRPr="00815DD9">
        <w:rPr>
          <w:sz w:val="22"/>
          <w:szCs w:val="22"/>
        </w:rPr>
        <w:t>*без учета задолженности по мировому соглашению по оплате за природный газ на котельных поселка Молодежный и микрорайон Чкаловский на сумму 15,6 млн рублей.</w:t>
      </w:r>
    </w:p>
    <w:p w:rsidR="00114BCF" w:rsidRDefault="00114BCF" w:rsidP="00114BCF">
      <w:pPr>
        <w:ind w:firstLine="709"/>
        <w:jc w:val="both"/>
        <w:rPr>
          <w:sz w:val="26"/>
          <w:szCs w:val="26"/>
        </w:rPr>
      </w:pPr>
      <w:r w:rsidRPr="0012244A">
        <w:rPr>
          <w:sz w:val="26"/>
          <w:szCs w:val="26"/>
        </w:rPr>
        <w:t>Общая сумма денежных средств, направленная на оплату за природный газ теплоснабжающими организациями города за 2020 год, составила 179,7 млн руб</w:t>
      </w:r>
      <w:r>
        <w:rPr>
          <w:sz w:val="26"/>
          <w:szCs w:val="26"/>
        </w:rPr>
        <w:t>лей. П</w:t>
      </w:r>
      <w:r w:rsidRPr="0012244A">
        <w:rPr>
          <w:sz w:val="26"/>
          <w:szCs w:val="26"/>
        </w:rPr>
        <w:t>отреблен</w:t>
      </w:r>
      <w:r>
        <w:rPr>
          <w:sz w:val="26"/>
          <w:szCs w:val="26"/>
        </w:rPr>
        <w:t>ие</w:t>
      </w:r>
      <w:r w:rsidRPr="0012244A">
        <w:rPr>
          <w:sz w:val="26"/>
          <w:szCs w:val="26"/>
        </w:rPr>
        <w:t xml:space="preserve"> газа</w:t>
      </w:r>
      <w:r>
        <w:rPr>
          <w:sz w:val="26"/>
          <w:szCs w:val="26"/>
        </w:rPr>
        <w:t xml:space="preserve"> было осуществлено на сумму </w:t>
      </w:r>
      <w:r w:rsidRPr="0012244A">
        <w:rPr>
          <w:sz w:val="26"/>
          <w:szCs w:val="26"/>
        </w:rPr>
        <w:t>325,7 млн руб</w:t>
      </w:r>
      <w:r>
        <w:rPr>
          <w:sz w:val="26"/>
          <w:szCs w:val="26"/>
        </w:rPr>
        <w:t>лей</w:t>
      </w:r>
      <w:r w:rsidRPr="0012244A">
        <w:rPr>
          <w:sz w:val="26"/>
          <w:szCs w:val="26"/>
        </w:rPr>
        <w:t>, т</w:t>
      </w:r>
      <w:r>
        <w:rPr>
          <w:sz w:val="26"/>
          <w:szCs w:val="26"/>
        </w:rPr>
        <w:t>о есть</w:t>
      </w:r>
      <w:r w:rsidRPr="0012244A">
        <w:rPr>
          <w:sz w:val="26"/>
          <w:szCs w:val="26"/>
        </w:rPr>
        <w:t xml:space="preserve"> недоплата по текущему потреблению составила 146</w:t>
      </w:r>
      <w:r>
        <w:rPr>
          <w:sz w:val="26"/>
          <w:szCs w:val="26"/>
        </w:rPr>
        <w:t>,0</w:t>
      </w:r>
      <w:r w:rsidRPr="0012244A">
        <w:rPr>
          <w:sz w:val="26"/>
          <w:szCs w:val="26"/>
        </w:rPr>
        <w:t xml:space="preserve"> млн руб</w:t>
      </w:r>
      <w:r>
        <w:rPr>
          <w:sz w:val="26"/>
          <w:szCs w:val="26"/>
        </w:rPr>
        <w:t>лей</w:t>
      </w:r>
      <w:r w:rsidRPr="0012244A">
        <w:rPr>
          <w:sz w:val="26"/>
          <w:szCs w:val="26"/>
        </w:rPr>
        <w:t>.</w:t>
      </w:r>
      <w:r>
        <w:rPr>
          <w:sz w:val="26"/>
          <w:szCs w:val="26"/>
        </w:rPr>
        <w:t xml:space="preserve"> Одна из причин недоплаты – списание службой судебных приставов с </w:t>
      </w:r>
      <w:r w:rsidRPr="005E4DA9">
        <w:rPr>
          <w:sz w:val="26"/>
          <w:szCs w:val="26"/>
        </w:rPr>
        <w:t>расчетн</w:t>
      </w:r>
      <w:r>
        <w:rPr>
          <w:sz w:val="26"/>
          <w:szCs w:val="26"/>
        </w:rPr>
        <w:t>ого</w:t>
      </w:r>
      <w:r w:rsidRPr="005E4DA9">
        <w:rPr>
          <w:sz w:val="26"/>
          <w:szCs w:val="26"/>
        </w:rPr>
        <w:t xml:space="preserve"> счет</w:t>
      </w:r>
      <w:r>
        <w:rPr>
          <w:sz w:val="26"/>
          <w:szCs w:val="26"/>
        </w:rPr>
        <w:t xml:space="preserve">а </w:t>
      </w:r>
      <w:r w:rsidRPr="005E4DA9">
        <w:rPr>
          <w:sz w:val="26"/>
          <w:szCs w:val="26"/>
        </w:rPr>
        <w:t>АО «ЯрОбл ЕИРЦ»</w:t>
      </w:r>
      <w:r>
        <w:rPr>
          <w:sz w:val="26"/>
          <w:szCs w:val="26"/>
        </w:rPr>
        <w:t xml:space="preserve"> денежных средств </w:t>
      </w:r>
      <w:r w:rsidRPr="005E4DA9">
        <w:rPr>
          <w:sz w:val="26"/>
          <w:szCs w:val="26"/>
        </w:rPr>
        <w:t>МУП «Теплосервис»</w:t>
      </w:r>
      <w:r>
        <w:rPr>
          <w:sz w:val="26"/>
          <w:szCs w:val="26"/>
        </w:rPr>
        <w:t>, полученных от населения за потребленные коммунальные ресурсы, которые могли бы быть направлены на расчеты за коммунальные ресурсы, в том числе за природный газ. За 2020 год сумма списанных средств составила 112,8 млн рублей.</w:t>
      </w:r>
    </w:p>
    <w:p w:rsidR="00114BCF" w:rsidRDefault="00114BCF" w:rsidP="00114B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расчетов за природный газ были приняты следующие меры:</w:t>
      </w:r>
    </w:p>
    <w:p w:rsidR="00114BCF" w:rsidRPr="005E4DA9" w:rsidRDefault="00114BCF" w:rsidP="00114BC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5E4DA9">
        <w:rPr>
          <w:sz w:val="26"/>
          <w:szCs w:val="26"/>
        </w:rPr>
        <w:t>рганизовано расщепление платежей населения, поступающих в оплату за потребленные коммунальные услуги в АО «ЯрОбл ЕИРЦ»</w:t>
      </w:r>
      <w:r>
        <w:rPr>
          <w:sz w:val="26"/>
          <w:szCs w:val="26"/>
        </w:rPr>
        <w:t xml:space="preserve"> (с</w:t>
      </w:r>
      <w:r w:rsidRPr="005E4DA9">
        <w:rPr>
          <w:sz w:val="26"/>
          <w:szCs w:val="26"/>
        </w:rPr>
        <w:t>редства, оставшиеся в АО «ЯрОбл ЕИРЦ» после списания</w:t>
      </w:r>
      <w:r>
        <w:rPr>
          <w:sz w:val="26"/>
          <w:szCs w:val="26"/>
        </w:rPr>
        <w:t>,</w:t>
      </w:r>
      <w:r w:rsidRPr="005E4DA9">
        <w:rPr>
          <w:sz w:val="26"/>
          <w:szCs w:val="26"/>
        </w:rPr>
        <w:t xml:space="preserve"> расщепля</w:t>
      </w:r>
      <w:r>
        <w:rPr>
          <w:sz w:val="26"/>
          <w:szCs w:val="26"/>
        </w:rPr>
        <w:t>лись</w:t>
      </w:r>
      <w:r w:rsidRPr="005E4DA9">
        <w:rPr>
          <w:sz w:val="26"/>
          <w:szCs w:val="26"/>
        </w:rPr>
        <w:t xml:space="preserve"> в соответствии с процентными составляющими, учтенными при тарифном регулировании</w:t>
      </w:r>
      <w:r>
        <w:rPr>
          <w:sz w:val="26"/>
          <w:szCs w:val="26"/>
        </w:rPr>
        <w:t>)</w:t>
      </w:r>
      <w:r w:rsidRPr="005E4DA9">
        <w:rPr>
          <w:sz w:val="26"/>
          <w:szCs w:val="26"/>
        </w:rPr>
        <w:t>;</w:t>
      </w:r>
    </w:p>
    <w:p w:rsidR="00114BCF" w:rsidRPr="005E4DA9" w:rsidRDefault="00114BCF" w:rsidP="00114BCF">
      <w:pPr>
        <w:ind w:firstLine="567"/>
        <w:contextualSpacing/>
        <w:jc w:val="both"/>
        <w:rPr>
          <w:sz w:val="26"/>
          <w:szCs w:val="26"/>
        </w:rPr>
      </w:pPr>
      <w:r w:rsidRPr="005E4DA9">
        <w:rPr>
          <w:sz w:val="26"/>
          <w:szCs w:val="26"/>
        </w:rPr>
        <w:t>- МУП «Теплосервис» оформил</w:t>
      </w:r>
      <w:r>
        <w:rPr>
          <w:sz w:val="26"/>
          <w:szCs w:val="26"/>
        </w:rPr>
        <w:t>о</w:t>
      </w:r>
      <w:r w:rsidRPr="005E4DA9">
        <w:rPr>
          <w:sz w:val="26"/>
          <w:szCs w:val="26"/>
        </w:rPr>
        <w:t xml:space="preserve"> в течении года с ООО «Газпром межрегионгаз Ярославль» договор уступки требования (цессии) на сумму 27,3 млн</w:t>
      </w:r>
      <w:r>
        <w:rPr>
          <w:sz w:val="26"/>
          <w:szCs w:val="26"/>
        </w:rPr>
        <w:t xml:space="preserve"> </w:t>
      </w:r>
      <w:r w:rsidRPr="005E4DA9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  <w:r w:rsidRPr="005E4DA9">
        <w:rPr>
          <w:sz w:val="26"/>
          <w:szCs w:val="26"/>
        </w:rPr>
        <w:t xml:space="preserve"> (полностью погашена), а также договор</w:t>
      </w:r>
      <w:r>
        <w:rPr>
          <w:sz w:val="26"/>
          <w:szCs w:val="26"/>
        </w:rPr>
        <w:t>ы</w:t>
      </w:r>
      <w:r w:rsidRPr="005E4DA9">
        <w:rPr>
          <w:sz w:val="26"/>
          <w:szCs w:val="26"/>
        </w:rPr>
        <w:t xml:space="preserve"> перевода</w:t>
      </w:r>
      <w:r>
        <w:rPr>
          <w:sz w:val="26"/>
          <w:szCs w:val="26"/>
        </w:rPr>
        <w:t xml:space="preserve"> задолженности</w:t>
      </w:r>
      <w:r w:rsidRPr="005E4DA9">
        <w:rPr>
          <w:sz w:val="26"/>
          <w:szCs w:val="26"/>
        </w:rPr>
        <w:t xml:space="preserve"> ООО «ПЭК» за природный газ на МУП «Теплосервис» на </w:t>
      </w:r>
      <w:r>
        <w:rPr>
          <w:sz w:val="26"/>
          <w:szCs w:val="26"/>
        </w:rPr>
        <w:t>сумму 285,4</w:t>
      </w:r>
      <w:r w:rsidRPr="005E4DA9">
        <w:rPr>
          <w:sz w:val="26"/>
          <w:szCs w:val="26"/>
        </w:rPr>
        <w:t xml:space="preserve"> млн</w:t>
      </w:r>
      <w:r>
        <w:rPr>
          <w:sz w:val="26"/>
          <w:szCs w:val="26"/>
        </w:rPr>
        <w:t xml:space="preserve"> </w:t>
      </w:r>
      <w:r w:rsidRPr="005E4DA9">
        <w:rPr>
          <w:sz w:val="26"/>
          <w:szCs w:val="26"/>
        </w:rPr>
        <w:t>руб</w:t>
      </w:r>
      <w:r>
        <w:rPr>
          <w:sz w:val="26"/>
          <w:szCs w:val="26"/>
        </w:rPr>
        <w:t>лей, из которых полностью погашено 97,</w:t>
      </w:r>
      <w:r w:rsidRPr="005165F2">
        <w:rPr>
          <w:sz w:val="26"/>
          <w:szCs w:val="26"/>
        </w:rPr>
        <w:t>8 млн рублей;</w:t>
      </w:r>
    </w:p>
    <w:p w:rsidR="00114BCF" w:rsidRDefault="00114BCF" w:rsidP="00114BCF">
      <w:pPr>
        <w:ind w:left="-142" w:firstLine="851"/>
        <w:contextualSpacing/>
        <w:jc w:val="both"/>
        <w:rPr>
          <w:sz w:val="26"/>
          <w:szCs w:val="26"/>
        </w:rPr>
      </w:pPr>
      <w:r w:rsidRPr="005E4DA9">
        <w:rPr>
          <w:sz w:val="26"/>
          <w:szCs w:val="26"/>
        </w:rPr>
        <w:t xml:space="preserve">- </w:t>
      </w:r>
      <w:r>
        <w:rPr>
          <w:sz w:val="26"/>
          <w:szCs w:val="26"/>
        </w:rPr>
        <w:t>предоставлена субсидия</w:t>
      </w:r>
      <w:r w:rsidRPr="005E4DA9">
        <w:rPr>
          <w:sz w:val="26"/>
          <w:szCs w:val="26"/>
        </w:rPr>
        <w:t xml:space="preserve"> </w:t>
      </w:r>
      <w:r w:rsidRPr="008F728D">
        <w:rPr>
          <w:sz w:val="26"/>
          <w:szCs w:val="26"/>
        </w:rPr>
        <w:t>МУП «Теплосервис</w:t>
      </w:r>
      <w:r w:rsidRPr="005165F2">
        <w:rPr>
          <w:sz w:val="26"/>
          <w:szCs w:val="26"/>
        </w:rPr>
        <w:t xml:space="preserve">» </w:t>
      </w:r>
      <w:r w:rsidRPr="005165F2">
        <w:rPr>
          <w:rFonts w:eastAsia="Calibri"/>
          <w:sz w:val="26"/>
          <w:szCs w:val="26"/>
          <w:lang w:eastAsia="en-US"/>
        </w:rPr>
        <w:t>в размере 41</w:t>
      </w:r>
      <w:r>
        <w:rPr>
          <w:rFonts w:eastAsia="Calibri"/>
          <w:sz w:val="26"/>
          <w:szCs w:val="26"/>
          <w:lang w:eastAsia="en-US"/>
        </w:rPr>
        <w:t>,0</w:t>
      </w:r>
      <w:r w:rsidRPr="005165F2">
        <w:rPr>
          <w:rFonts w:eastAsia="Calibri"/>
          <w:sz w:val="26"/>
          <w:szCs w:val="26"/>
          <w:lang w:eastAsia="en-US"/>
        </w:rPr>
        <w:t xml:space="preserve"> млн рублей </w:t>
      </w:r>
      <w:r w:rsidRPr="005E4DA9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компенсацию выпадающих </w:t>
      </w:r>
      <w:r w:rsidRPr="00412013">
        <w:rPr>
          <w:sz w:val="26"/>
          <w:szCs w:val="26"/>
        </w:rPr>
        <w:t>доходов.</w:t>
      </w:r>
      <w:r w:rsidRPr="005E4DA9">
        <w:rPr>
          <w:sz w:val="26"/>
          <w:szCs w:val="26"/>
        </w:rPr>
        <w:t xml:space="preserve">  </w:t>
      </w:r>
    </w:p>
    <w:p w:rsidR="00114BCF" w:rsidRDefault="00114BCF" w:rsidP="00114BCF">
      <w:pPr>
        <w:pStyle w:val="a3"/>
        <w:spacing w:after="0"/>
        <w:ind w:firstLine="709"/>
        <w:contextualSpacing/>
        <w:rPr>
          <w:b/>
          <w:sz w:val="26"/>
          <w:szCs w:val="26"/>
        </w:rPr>
      </w:pPr>
    </w:p>
    <w:p w:rsidR="00114BCF" w:rsidRDefault="00114BCF" w:rsidP="00114BCF">
      <w:pPr>
        <w:pStyle w:val="a3"/>
        <w:spacing w:after="0"/>
        <w:ind w:firstLine="709"/>
        <w:contextualSpacing/>
        <w:rPr>
          <w:b/>
          <w:sz w:val="26"/>
          <w:szCs w:val="26"/>
        </w:rPr>
      </w:pPr>
      <w:r w:rsidRPr="00287063">
        <w:rPr>
          <w:b/>
          <w:sz w:val="26"/>
          <w:szCs w:val="26"/>
        </w:rPr>
        <w:t>Состояние инфраструктуры жилищно-коммунального хозяйства</w:t>
      </w:r>
    </w:p>
    <w:p w:rsidR="00114BCF" w:rsidRDefault="00114BCF" w:rsidP="00114BCF">
      <w:pPr>
        <w:pStyle w:val="a3"/>
        <w:spacing w:after="0"/>
        <w:ind w:firstLine="709"/>
        <w:contextualSpacing/>
        <w:jc w:val="both"/>
        <w:rPr>
          <w:sz w:val="26"/>
          <w:szCs w:val="26"/>
        </w:rPr>
      </w:pPr>
      <w:r w:rsidRPr="006A1353">
        <w:rPr>
          <w:sz w:val="26"/>
          <w:szCs w:val="26"/>
        </w:rPr>
        <w:t xml:space="preserve">Общая протяженность </w:t>
      </w:r>
      <w:r>
        <w:rPr>
          <w:sz w:val="26"/>
          <w:szCs w:val="26"/>
        </w:rPr>
        <w:t>тепловых сетей составляет 141,1 км, из которых         95,6 км – городские сети, 45,5 км – сельские. Ф</w:t>
      </w:r>
      <w:r w:rsidRPr="00B86407">
        <w:rPr>
          <w:sz w:val="26"/>
          <w:szCs w:val="26"/>
        </w:rPr>
        <w:t>актический износ</w:t>
      </w:r>
      <w:r>
        <w:rPr>
          <w:sz w:val="26"/>
          <w:szCs w:val="26"/>
        </w:rPr>
        <w:t xml:space="preserve"> теплосетей составляет </w:t>
      </w:r>
      <w:r w:rsidRPr="00C821E8">
        <w:rPr>
          <w:sz w:val="26"/>
          <w:szCs w:val="26"/>
        </w:rPr>
        <w:t>82%.</w:t>
      </w:r>
      <w:r>
        <w:rPr>
          <w:sz w:val="26"/>
          <w:szCs w:val="26"/>
        </w:rPr>
        <w:t xml:space="preserve"> Генерацией тепловой энергией занимаются 25 котельных, в том числе 8 городских и 17 сельских. Природный газ используют 12 котельных, 11 котельных работают на мазуте, 2 котельных – на электричестве.</w:t>
      </w:r>
    </w:p>
    <w:p w:rsidR="00114BCF" w:rsidRDefault="00114BCF" w:rsidP="00114BCF">
      <w:pPr>
        <w:pStyle w:val="a3"/>
        <w:spacing w:after="0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При </w:t>
      </w:r>
      <w:r w:rsidRPr="00963353">
        <w:rPr>
          <w:bCs/>
          <w:sz w:val="26"/>
          <w:szCs w:val="26"/>
        </w:rPr>
        <w:t>реализаци</w:t>
      </w:r>
      <w:r>
        <w:rPr>
          <w:bCs/>
          <w:sz w:val="26"/>
          <w:szCs w:val="26"/>
        </w:rPr>
        <w:t>и</w:t>
      </w:r>
      <w:r w:rsidRPr="00963353">
        <w:rPr>
          <w:bCs/>
          <w:sz w:val="26"/>
          <w:szCs w:val="26"/>
        </w:rPr>
        <w:t xml:space="preserve"> муниципальной программы «Обеспечение качественными коммунальными услугами населения городского округа город Переславль-Залесский Ярославской области» в 2020 году </w:t>
      </w:r>
      <w:r>
        <w:rPr>
          <w:bCs/>
          <w:sz w:val="26"/>
          <w:szCs w:val="26"/>
        </w:rPr>
        <w:t>выполнены следующие мероприятия:</w:t>
      </w:r>
    </w:p>
    <w:p w:rsidR="00114BCF" w:rsidRDefault="00114BCF" w:rsidP="00114BCF">
      <w:pPr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разработана проектно-сметная документация по газификации поселка Рязанцево и деревни Горки;</w:t>
      </w:r>
    </w:p>
    <w:p w:rsidR="00114BCF" w:rsidRDefault="00114BCF" w:rsidP="00114BCF">
      <w:pPr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разработана схема теплоснабжения городского округа город Переславль-Залесский;</w:t>
      </w:r>
    </w:p>
    <w:p w:rsidR="00114BCF" w:rsidRDefault="00114BCF" w:rsidP="00114BCF">
      <w:pPr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выполнено строительство шахтного колодца в селе Нагорье на улице Запрудная;</w:t>
      </w:r>
    </w:p>
    <w:p w:rsidR="00114BCF" w:rsidRDefault="00114BCF" w:rsidP="00114BCF">
      <w:pPr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оказана поддержка отдельным категориям граждан для проведения ремонта жилых помещений (ветераны и инвалиды ВОВ, труженики тыла).</w:t>
      </w:r>
    </w:p>
    <w:p w:rsidR="00114BCF" w:rsidRPr="00692AFE" w:rsidRDefault="00114BCF" w:rsidP="00114BCF">
      <w:pPr>
        <w:ind w:firstLine="709"/>
        <w:contextualSpacing/>
        <w:jc w:val="both"/>
        <w:rPr>
          <w:bCs/>
          <w:sz w:val="26"/>
          <w:szCs w:val="26"/>
        </w:rPr>
      </w:pPr>
      <w:r w:rsidRPr="00692AFE">
        <w:rPr>
          <w:bCs/>
          <w:sz w:val="26"/>
          <w:szCs w:val="26"/>
        </w:rPr>
        <w:t>Общий объем финансирования мероприятий в 2020 году составил 290,6 млн рублей, из них 245</w:t>
      </w:r>
      <w:r>
        <w:rPr>
          <w:bCs/>
          <w:sz w:val="26"/>
          <w:szCs w:val="26"/>
        </w:rPr>
        <w:t>,0</w:t>
      </w:r>
      <w:r w:rsidRPr="00692AFE">
        <w:rPr>
          <w:bCs/>
          <w:sz w:val="26"/>
          <w:szCs w:val="26"/>
        </w:rPr>
        <w:t xml:space="preserve"> млн рублей – средства федерального бюджета, 42,8 млн рублей – средства </w:t>
      </w:r>
      <w:r>
        <w:rPr>
          <w:bCs/>
          <w:sz w:val="26"/>
          <w:szCs w:val="26"/>
        </w:rPr>
        <w:t>областного</w:t>
      </w:r>
      <w:r w:rsidRPr="00692AFE">
        <w:rPr>
          <w:bCs/>
          <w:sz w:val="26"/>
          <w:szCs w:val="26"/>
        </w:rPr>
        <w:t xml:space="preserve"> бюджета.</w:t>
      </w:r>
    </w:p>
    <w:p w:rsidR="00114BCF" w:rsidRPr="002C1B5D" w:rsidRDefault="00114BCF" w:rsidP="00114BCF">
      <w:pPr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Городской округ у</w:t>
      </w:r>
      <w:r w:rsidRPr="002C1B5D">
        <w:rPr>
          <w:bCs/>
          <w:sz w:val="26"/>
          <w:szCs w:val="26"/>
        </w:rPr>
        <w:t xml:space="preserve">частвует в пилотном проекте по модернизации (капитальному ремонту) объектов коммунальной инфраструктуры в сферах теплоснабжения, водоснабжения и водоотведения, степень износа которых превышает 60% на период 2020-2022 годы. На реализацию проекта запланирован объем финансирования </w:t>
      </w:r>
      <w:r>
        <w:rPr>
          <w:bCs/>
          <w:sz w:val="26"/>
          <w:szCs w:val="26"/>
        </w:rPr>
        <w:t xml:space="preserve">на сумму </w:t>
      </w:r>
      <w:r w:rsidRPr="002C1B5D">
        <w:rPr>
          <w:bCs/>
          <w:sz w:val="26"/>
          <w:szCs w:val="26"/>
        </w:rPr>
        <w:t>1,2 млрд рублей.</w:t>
      </w:r>
      <w:r>
        <w:rPr>
          <w:bCs/>
          <w:sz w:val="26"/>
          <w:szCs w:val="26"/>
        </w:rPr>
        <w:t xml:space="preserve"> </w:t>
      </w:r>
      <w:r w:rsidRPr="002C1B5D">
        <w:rPr>
          <w:bCs/>
          <w:sz w:val="26"/>
          <w:szCs w:val="26"/>
        </w:rPr>
        <w:t>Проектом предусмотрен</w:t>
      </w:r>
      <w:r>
        <w:rPr>
          <w:bCs/>
          <w:sz w:val="26"/>
          <w:szCs w:val="26"/>
        </w:rPr>
        <w:t>а реализация следующих мероприятий:</w:t>
      </w:r>
    </w:p>
    <w:p w:rsidR="00114BCF" w:rsidRPr="002C1B5D" w:rsidRDefault="00114BCF" w:rsidP="00114BCF">
      <w:pPr>
        <w:ind w:firstLine="709"/>
        <w:contextualSpacing/>
        <w:jc w:val="both"/>
        <w:rPr>
          <w:bCs/>
          <w:sz w:val="26"/>
          <w:szCs w:val="26"/>
        </w:rPr>
      </w:pPr>
      <w:r w:rsidRPr="002C1B5D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 xml:space="preserve">ремонт </w:t>
      </w:r>
      <w:r w:rsidRPr="002C1B5D">
        <w:rPr>
          <w:bCs/>
          <w:sz w:val="26"/>
          <w:szCs w:val="26"/>
        </w:rPr>
        <w:t>сет</w:t>
      </w:r>
      <w:r>
        <w:rPr>
          <w:bCs/>
          <w:sz w:val="26"/>
          <w:szCs w:val="26"/>
        </w:rPr>
        <w:t>ей</w:t>
      </w:r>
      <w:r w:rsidRPr="002C1B5D">
        <w:rPr>
          <w:bCs/>
          <w:sz w:val="26"/>
          <w:szCs w:val="26"/>
        </w:rPr>
        <w:t xml:space="preserve"> водоснабжения протяженностью 6,1 км;</w:t>
      </w:r>
    </w:p>
    <w:p w:rsidR="00114BCF" w:rsidRPr="002C1B5D" w:rsidRDefault="00114BCF" w:rsidP="00114BCF">
      <w:pPr>
        <w:ind w:firstLine="709"/>
        <w:contextualSpacing/>
        <w:jc w:val="both"/>
        <w:rPr>
          <w:bCs/>
          <w:sz w:val="26"/>
          <w:szCs w:val="26"/>
        </w:rPr>
      </w:pPr>
      <w:r w:rsidRPr="002C1B5D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 xml:space="preserve">ремонт </w:t>
      </w:r>
      <w:r w:rsidRPr="002C1B5D">
        <w:rPr>
          <w:bCs/>
          <w:sz w:val="26"/>
          <w:szCs w:val="26"/>
        </w:rPr>
        <w:t>сет</w:t>
      </w:r>
      <w:r>
        <w:rPr>
          <w:bCs/>
          <w:sz w:val="26"/>
          <w:szCs w:val="26"/>
        </w:rPr>
        <w:t>ей</w:t>
      </w:r>
      <w:r w:rsidRPr="002C1B5D">
        <w:rPr>
          <w:bCs/>
          <w:sz w:val="26"/>
          <w:szCs w:val="26"/>
        </w:rPr>
        <w:t xml:space="preserve"> водоотведения протяженностью 2,4 км;</w:t>
      </w:r>
    </w:p>
    <w:p w:rsidR="00114BCF" w:rsidRPr="002C1B5D" w:rsidRDefault="00114BCF" w:rsidP="00114BCF">
      <w:pPr>
        <w:ind w:firstLine="709"/>
        <w:contextualSpacing/>
        <w:jc w:val="both"/>
        <w:rPr>
          <w:bCs/>
          <w:sz w:val="26"/>
          <w:szCs w:val="26"/>
        </w:rPr>
      </w:pPr>
      <w:r w:rsidRPr="002C1B5D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 xml:space="preserve">ремонт </w:t>
      </w:r>
      <w:r w:rsidRPr="002C1B5D">
        <w:rPr>
          <w:bCs/>
          <w:sz w:val="26"/>
          <w:szCs w:val="26"/>
        </w:rPr>
        <w:t>магистральны</w:t>
      </w:r>
      <w:r>
        <w:rPr>
          <w:bCs/>
          <w:sz w:val="26"/>
          <w:szCs w:val="26"/>
        </w:rPr>
        <w:t>х</w:t>
      </w:r>
      <w:r w:rsidRPr="002C1B5D">
        <w:rPr>
          <w:bCs/>
          <w:sz w:val="26"/>
          <w:szCs w:val="26"/>
        </w:rPr>
        <w:t>, квартальны</w:t>
      </w:r>
      <w:r>
        <w:rPr>
          <w:bCs/>
          <w:sz w:val="26"/>
          <w:szCs w:val="26"/>
        </w:rPr>
        <w:t>х</w:t>
      </w:r>
      <w:r w:rsidRPr="002C1B5D">
        <w:rPr>
          <w:bCs/>
          <w:sz w:val="26"/>
          <w:szCs w:val="26"/>
        </w:rPr>
        <w:t xml:space="preserve"> сет</w:t>
      </w:r>
      <w:r>
        <w:rPr>
          <w:bCs/>
          <w:sz w:val="26"/>
          <w:szCs w:val="26"/>
        </w:rPr>
        <w:t>ей</w:t>
      </w:r>
      <w:r w:rsidRPr="002C1B5D">
        <w:rPr>
          <w:bCs/>
          <w:sz w:val="26"/>
          <w:szCs w:val="26"/>
        </w:rPr>
        <w:t xml:space="preserve"> теплоснабжения протяженностью 70 км;</w:t>
      </w:r>
    </w:p>
    <w:p w:rsidR="00114BCF" w:rsidRPr="002C1B5D" w:rsidRDefault="00114BCF" w:rsidP="00114BCF">
      <w:pPr>
        <w:ind w:firstLine="709"/>
        <w:contextualSpacing/>
        <w:jc w:val="both"/>
        <w:rPr>
          <w:bCs/>
          <w:sz w:val="26"/>
          <w:szCs w:val="26"/>
        </w:rPr>
      </w:pPr>
      <w:r w:rsidRPr="002C1B5D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 xml:space="preserve">ремонт </w:t>
      </w:r>
      <w:r w:rsidRPr="002C1B5D">
        <w:rPr>
          <w:bCs/>
          <w:sz w:val="26"/>
          <w:szCs w:val="26"/>
        </w:rPr>
        <w:t>центральны</w:t>
      </w:r>
      <w:r>
        <w:rPr>
          <w:bCs/>
          <w:sz w:val="26"/>
          <w:szCs w:val="26"/>
        </w:rPr>
        <w:t>х</w:t>
      </w:r>
      <w:r w:rsidRPr="002C1B5D">
        <w:rPr>
          <w:bCs/>
          <w:sz w:val="26"/>
          <w:szCs w:val="26"/>
        </w:rPr>
        <w:t xml:space="preserve"> тепловы</w:t>
      </w:r>
      <w:r>
        <w:rPr>
          <w:bCs/>
          <w:sz w:val="26"/>
          <w:szCs w:val="26"/>
        </w:rPr>
        <w:t>х</w:t>
      </w:r>
      <w:r w:rsidRPr="002C1B5D">
        <w:rPr>
          <w:bCs/>
          <w:sz w:val="26"/>
          <w:szCs w:val="26"/>
        </w:rPr>
        <w:t xml:space="preserve"> пункт</w:t>
      </w:r>
      <w:r>
        <w:rPr>
          <w:bCs/>
          <w:sz w:val="26"/>
          <w:szCs w:val="26"/>
        </w:rPr>
        <w:t>ов</w:t>
      </w:r>
      <w:r w:rsidRPr="002C1B5D">
        <w:rPr>
          <w:bCs/>
          <w:sz w:val="26"/>
          <w:szCs w:val="26"/>
        </w:rPr>
        <w:t xml:space="preserve"> (ЦТП) в количестве 14 ед</w:t>
      </w:r>
      <w:r>
        <w:rPr>
          <w:bCs/>
          <w:sz w:val="26"/>
          <w:szCs w:val="26"/>
        </w:rPr>
        <w:t>иниц</w:t>
      </w:r>
      <w:r w:rsidRPr="002C1B5D">
        <w:rPr>
          <w:bCs/>
          <w:sz w:val="26"/>
          <w:szCs w:val="26"/>
        </w:rPr>
        <w:t>;</w:t>
      </w:r>
    </w:p>
    <w:p w:rsidR="00114BCF" w:rsidRPr="002C1B5D" w:rsidRDefault="00114BCF" w:rsidP="00114BCF">
      <w:pPr>
        <w:ind w:firstLine="709"/>
        <w:contextualSpacing/>
        <w:jc w:val="both"/>
        <w:rPr>
          <w:bCs/>
          <w:sz w:val="26"/>
          <w:szCs w:val="26"/>
        </w:rPr>
      </w:pPr>
      <w:r w:rsidRPr="002C1B5D">
        <w:rPr>
          <w:bCs/>
          <w:sz w:val="26"/>
          <w:szCs w:val="26"/>
        </w:rPr>
        <w:t xml:space="preserve">- </w:t>
      </w:r>
      <w:r w:rsidRPr="00E73416">
        <w:rPr>
          <w:bCs/>
          <w:sz w:val="26"/>
          <w:szCs w:val="26"/>
        </w:rPr>
        <w:t>замен</w:t>
      </w:r>
      <w:r>
        <w:rPr>
          <w:bCs/>
          <w:sz w:val="26"/>
          <w:szCs w:val="26"/>
        </w:rPr>
        <w:t>а</w:t>
      </w:r>
      <w:r w:rsidRPr="00E73416">
        <w:rPr>
          <w:bCs/>
          <w:sz w:val="26"/>
          <w:szCs w:val="26"/>
        </w:rPr>
        <w:t xml:space="preserve"> барабанных решеток, капитальный ремонт 6 иловых карт </w:t>
      </w:r>
      <w:r w:rsidRPr="002C1B5D">
        <w:rPr>
          <w:bCs/>
          <w:sz w:val="26"/>
          <w:szCs w:val="26"/>
        </w:rPr>
        <w:t>на объекте очистные сооружения канализации;</w:t>
      </w:r>
    </w:p>
    <w:p w:rsidR="00114BCF" w:rsidRPr="002C1B5D" w:rsidRDefault="00114BCF" w:rsidP="00114BCF">
      <w:pPr>
        <w:ind w:firstLine="709"/>
        <w:contextualSpacing/>
        <w:jc w:val="both"/>
        <w:rPr>
          <w:bCs/>
          <w:sz w:val="26"/>
          <w:szCs w:val="26"/>
        </w:rPr>
      </w:pPr>
      <w:r w:rsidRPr="002C1B5D">
        <w:rPr>
          <w:bCs/>
          <w:sz w:val="26"/>
          <w:szCs w:val="26"/>
        </w:rPr>
        <w:t xml:space="preserve">- </w:t>
      </w:r>
      <w:r w:rsidRPr="00E73416">
        <w:rPr>
          <w:bCs/>
          <w:sz w:val="26"/>
          <w:szCs w:val="26"/>
        </w:rPr>
        <w:t>замен</w:t>
      </w:r>
      <w:r>
        <w:rPr>
          <w:bCs/>
          <w:sz w:val="26"/>
          <w:szCs w:val="26"/>
        </w:rPr>
        <w:t>а</w:t>
      </w:r>
      <w:r w:rsidRPr="00E73416">
        <w:rPr>
          <w:bCs/>
          <w:sz w:val="26"/>
          <w:szCs w:val="26"/>
        </w:rPr>
        <w:t xml:space="preserve"> барабанных решеток </w:t>
      </w:r>
      <w:r w:rsidRPr="002C1B5D">
        <w:rPr>
          <w:bCs/>
          <w:sz w:val="26"/>
          <w:szCs w:val="26"/>
        </w:rPr>
        <w:t>на объекте водозаб</w:t>
      </w:r>
      <w:r>
        <w:rPr>
          <w:bCs/>
          <w:sz w:val="26"/>
          <w:szCs w:val="26"/>
        </w:rPr>
        <w:t>ора и насосных станций</w:t>
      </w:r>
      <w:r w:rsidRPr="002C1B5D">
        <w:rPr>
          <w:bCs/>
          <w:sz w:val="26"/>
          <w:szCs w:val="26"/>
        </w:rPr>
        <w:t>;</w:t>
      </w:r>
    </w:p>
    <w:p w:rsidR="00114BCF" w:rsidRPr="002C1B5D" w:rsidRDefault="00114BCF" w:rsidP="00114BCF">
      <w:pPr>
        <w:ind w:firstLine="709"/>
        <w:contextualSpacing/>
        <w:jc w:val="both"/>
        <w:rPr>
          <w:bCs/>
          <w:sz w:val="26"/>
          <w:szCs w:val="26"/>
        </w:rPr>
      </w:pPr>
      <w:r w:rsidRPr="002C1B5D">
        <w:rPr>
          <w:bCs/>
          <w:sz w:val="26"/>
          <w:szCs w:val="26"/>
        </w:rPr>
        <w:t>- установ</w:t>
      </w:r>
      <w:r>
        <w:rPr>
          <w:bCs/>
          <w:sz w:val="26"/>
          <w:szCs w:val="26"/>
        </w:rPr>
        <w:t>ка</w:t>
      </w:r>
      <w:r w:rsidRPr="002C1B5D">
        <w:rPr>
          <w:bCs/>
          <w:sz w:val="26"/>
          <w:szCs w:val="26"/>
        </w:rPr>
        <w:t xml:space="preserve"> мониторинг</w:t>
      </w:r>
      <w:r>
        <w:rPr>
          <w:bCs/>
          <w:sz w:val="26"/>
          <w:szCs w:val="26"/>
        </w:rPr>
        <w:t>а</w:t>
      </w:r>
      <w:r w:rsidRPr="002C1B5D">
        <w:rPr>
          <w:bCs/>
          <w:sz w:val="26"/>
          <w:szCs w:val="26"/>
        </w:rPr>
        <w:t xml:space="preserve"> системы теплоснабжения.</w:t>
      </w:r>
    </w:p>
    <w:p w:rsidR="00114BCF" w:rsidRDefault="00114BCF" w:rsidP="00114BC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 реализации</w:t>
      </w:r>
      <w:r w:rsidRPr="00963353">
        <w:rPr>
          <w:sz w:val="26"/>
          <w:szCs w:val="26"/>
        </w:rPr>
        <w:t xml:space="preserve"> муниципальной программы «Энергоэффективность в городском</w:t>
      </w:r>
      <w:r>
        <w:rPr>
          <w:sz w:val="26"/>
          <w:szCs w:val="26"/>
        </w:rPr>
        <w:t xml:space="preserve"> округе город Переславль-Залесский Ярославской области</w:t>
      </w:r>
      <w:r w:rsidRPr="006342C8">
        <w:rPr>
          <w:sz w:val="26"/>
          <w:szCs w:val="26"/>
        </w:rPr>
        <w:t xml:space="preserve">» </w:t>
      </w:r>
      <w:r>
        <w:rPr>
          <w:sz w:val="26"/>
          <w:szCs w:val="26"/>
        </w:rPr>
        <w:t>в 2020 году</w:t>
      </w:r>
      <w:r w:rsidRPr="006342C8">
        <w:rPr>
          <w:sz w:val="26"/>
          <w:szCs w:val="26"/>
        </w:rPr>
        <w:t xml:space="preserve"> выполнены </w:t>
      </w:r>
      <w:r>
        <w:rPr>
          <w:sz w:val="26"/>
          <w:szCs w:val="26"/>
        </w:rPr>
        <w:t xml:space="preserve">следующие </w:t>
      </w:r>
      <w:r w:rsidRPr="006342C8">
        <w:rPr>
          <w:sz w:val="26"/>
          <w:szCs w:val="26"/>
        </w:rPr>
        <w:t xml:space="preserve">работы: </w:t>
      </w:r>
    </w:p>
    <w:p w:rsidR="00114BCF" w:rsidRPr="006342C8" w:rsidRDefault="00114BCF" w:rsidP="00114BC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м</w:t>
      </w:r>
      <w:r w:rsidRPr="00DA0097">
        <w:rPr>
          <w:sz w:val="26"/>
          <w:szCs w:val="26"/>
        </w:rPr>
        <w:t xml:space="preserve">онтаж </w:t>
      </w:r>
      <w:r>
        <w:rPr>
          <w:sz w:val="26"/>
          <w:szCs w:val="26"/>
        </w:rPr>
        <w:t xml:space="preserve">высоковольтной линии </w:t>
      </w:r>
      <w:r w:rsidRPr="00EF23AE">
        <w:rPr>
          <w:sz w:val="26"/>
          <w:szCs w:val="26"/>
        </w:rPr>
        <w:t>с</w:t>
      </w:r>
      <w:r>
        <w:rPr>
          <w:sz w:val="26"/>
          <w:szCs w:val="26"/>
        </w:rPr>
        <w:t xml:space="preserve"> установкой 10 светильников в селе Борисоглебская Слобода, </w:t>
      </w:r>
      <w:r w:rsidRPr="00DA0097">
        <w:rPr>
          <w:sz w:val="26"/>
          <w:szCs w:val="26"/>
        </w:rPr>
        <w:t>ул</w:t>
      </w:r>
      <w:r>
        <w:rPr>
          <w:sz w:val="26"/>
          <w:szCs w:val="26"/>
        </w:rPr>
        <w:t>ица</w:t>
      </w:r>
      <w:r w:rsidRPr="00DA0097">
        <w:rPr>
          <w:sz w:val="26"/>
          <w:szCs w:val="26"/>
        </w:rPr>
        <w:t xml:space="preserve"> Ново-Борисоглебская</w:t>
      </w:r>
      <w:r>
        <w:rPr>
          <w:sz w:val="26"/>
          <w:szCs w:val="26"/>
        </w:rPr>
        <w:t xml:space="preserve">; </w:t>
      </w:r>
    </w:p>
    <w:p w:rsidR="00114BCF" w:rsidRPr="00BB60AD" w:rsidRDefault="00114BCF" w:rsidP="00114BCF">
      <w:pPr>
        <w:ind w:firstLine="709"/>
        <w:contextualSpacing/>
        <w:jc w:val="both"/>
        <w:rPr>
          <w:sz w:val="26"/>
          <w:szCs w:val="26"/>
        </w:rPr>
      </w:pPr>
      <w:r w:rsidRPr="00BB60AD">
        <w:rPr>
          <w:sz w:val="26"/>
          <w:szCs w:val="26"/>
        </w:rPr>
        <w:t xml:space="preserve">- монтаж </w:t>
      </w:r>
      <w:r>
        <w:rPr>
          <w:sz w:val="26"/>
          <w:szCs w:val="26"/>
        </w:rPr>
        <w:t xml:space="preserve">35 </w:t>
      </w:r>
      <w:r w:rsidRPr="00BB60AD">
        <w:rPr>
          <w:sz w:val="26"/>
          <w:szCs w:val="26"/>
        </w:rPr>
        <w:t>светильников уличного освещения в селе Филимоново на улице Овражной</w:t>
      </w:r>
      <w:r>
        <w:rPr>
          <w:sz w:val="26"/>
          <w:szCs w:val="26"/>
        </w:rPr>
        <w:t xml:space="preserve"> и</w:t>
      </w:r>
      <w:r w:rsidRPr="00BB60AD">
        <w:rPr>
          <w:sz w:val="26"/>
          <w:szCs w:val="26"/>
        </w:rPr>
        <w:t xml:space="preserve"> в городе Переславле-Залесском на улицах Сокольской, 1-ой Ямской,</w:t>
      </w:r>
      <w:r>
        <w:rPr>
          <w:sz w:val="26"/>
          <w:szCs w:val="26"/>
        </w:rPr>
        <w:t xml:space="preserve">    </w:t>
      </w:r>
      <w:r w:rsidRPr="00BB60AD">
        <w:rPr>
          <w:sz w:val="26"/>
          <w:szCs w:val="26"/>
        </w:rPr>
        <w:t xml:space="preserve"> 5-ой Ямской;</w:t>
      </w:r>
    </w:p>
    <w:p w:rsidR="00114BCF" w:rsidRDefault="00114BCF" w:rsidP="00114BCF">
      <w:pPr>
        <w:ind w:firstLine="709"/>
        <w:contextualSpacing/>
        <w:jc w:val="both"/>
        <w:rPr>
          <w:sz w:val="26"/>
          <w:szCs w:val="26"/>
        </w:rPr>
      </w:pPr>
      <w:r w:rsidRPr="00BB60AD">
        <w:rPr>
          <w:sz w:val="26"/>
          <w:szCs w:val="26"/>
        </w:rPr>
        <w:t>- установка (замена)</w:t>
      </w:r>
      <w:r>
        <w:rPr>
          <w:sz w:val="26"/>
          <w:szCs w:val="26"/>
        </w:rPr>
        <w:t xml:space="preserve"> 23 </w:t>
      </w:r>
      <w:r w:rsidRPr="00BB60AD">
        <w:rPr>
          <w:sz w:val="26"/>
          <w:szCs w:val="26"/>
        </w:rPr>
        <w:t>индивидуальных приборов</w:t>
      </w:r>
      <w:r>
        <w:rPr>
          <w:sz w:val="26"/>
          <w:szCs w:val="26"/>
        </w:rPr>
        <w:t xml:space="preserve"> </w:t>
      </w:r>
      <w:r w:rsidRPr="00BB60AD">
        <w:rPr>
          <w:sz w:val="26"/>
          <w:szCs w:val="26"/>
        </w:rPr>
        <w:t>учета в муниципальных квартирах.</w:t>
      </w:r>
    </w:p>
    <w:p w:rsidR="00114BCF" w:rsidRPr="001D3DD7" w:rsidRDefault="00114BCF" w:rsidP="00114BCF">
      <w:pPr>
        <w:ind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Общий объем финансирования по программе составил 2,1 млн рублей.</w:t>
      </w:r>
    </w:p>
    <w:p w:rsidR="00114BCF" w:rsidRPr="006342C8" w:rsidRDefault="00114BCF" w:rsidP="00114BCF">
      <w:pPr>
        <w:pStyle w:val="a3"/>
        <w:spacing w:after="0"/>
        <w:ind w:firstLine="426"/>
        <w:contextualSpacing/>
        <w:rPr>
          <w:bCs/>
          <w:sz w:val="26"/>
          <w:szCs w:val="26"/>
        </w:rPr>
      </w:pPr>
    </w:p>
    <w:p w:rsidR="00114BCF" w:rsidRPr="006342C8" w:rsidRDefault="00114BCF" w:rsidP="00114BCF">
      <w:pPr>
        <w:pStyle w:val="a7"/>
        <w:spacing w:after="0" w:line="240" w:lineRule="auto"/>
        <w:ind w:left="0" w:firstLine="709"/>
        <w:rPr>
          <w:b/>
          <w:bCs/>
        </w:rPr>
      </w:pPr>
      <w:r w:rsidRPr="005F2505">
        <w:rPr>
          <w:b/>
          <w:bCs/>
        </w:rPr>
        <w:t>Капитальный ремонт многоквартирных домов</w:t>
      </w:r>
    </w:p>
    <w:p w:rsidR="00114BCF" w:rsidRPr="006342C8" w:rsidRDefault="00114BCF" w:rsidP="00114BCF">
      <w:pPr>
        <w:ind w:firstLine="709"/>
        <w:contextualSpacing/>
        <w:jc w:val="both"/>
        <w:rPr>
          <w:bCs/>
          <w:sz w:val="26"/>
          <w:szCs w:val="26"/>
        </w:rPr>
      </w:pPr>
      <w:r w:rsidRPr="006342C8">
        <w:rPr>
          <w:bCs/>
          <w:sz w:val="26"/>
          <w:szCs w:val="26"/>
        </w:rPr>
        <w:t>В соответствии с региональным краткосрочным планом реализации региональной программы капитального ремонта общего имущества в многоквартирных домах</w:t>
      </w:r>
      <w:r>
        <w:rPr>
          <w:bCs/>
          <w:sz w:val="26"/>
          <w:szCs w:val="26"/>
        </w:rPr>
        <w:t xml:space="preserve"> Ярославской области</w:t>
      </w:r>
      <w:r w:rsidRPr="006342C8">
        <w:rPr>
          <w:bCs/>
          <w:sz w:val="26"/>
          <w:szCs w:val="26"/>
        </w:rPr>
        <w:t xml:space="preserve">, утвержденным постановлением Правительства Ярославской области от </w:t>
      </w:r>
      <w:r>
        <w:rPr>
          <w:bCs/>
          <w:sz w:val="26"/>
          <w:szCs w:val="26"/>
        </w:rPr>
        <w:t>31.12.2019</w:t>
      </w:r>
      <w:r w:rsidRPr="006342C8">
        <w:rPr>
          <w:bCs/>
          <w:sz w:val="26"/>
          <w:szCs w:val="26"/>
        </w:rPr>
        <w:t xml:space="preserve"> № </w:t>
      </w:r>
      <w:r>
        <w:rPr>
          <w:bCs/>
          <w:sz w:val="26"/>
          <w:szCs w:val="26"/>
        </w:rPr>
        <w:t>983</w:t>
      </w:r>
      <w:r w:rsidRPr="006342C8">
        <w:rPr>
          <w:bCs/>
          <w:sz w:val="26"/>
          <w:szCs w:val="26"/>
        </w:rPr>
        <w:t>-п, в 20</w:t>
      </w:r>
      <w:r>
        <w:rPr>
          <w:bCs/>
          <w:sz w:val="26"/>
          <w:szCs w:val="26"/>
        </w:rPr>
        <w:t>20</w:t>
      </w:r>
      <w:r w:rsidRPr="006342C8">
        <w:rPr>
          <w:bCs/>
          <w:sz w:val="26"/>
          <w:szCs w:val="26"/>
        </w:rPr>
        <w:t xml:space="preserve"> году на тер</w:t>
      </w:r>
      <w:r>
        <w:rPr>
          <w:bCs/>
          <w:sz w:val="26"/>
          <w:szCs w:val="26"/>
        </w:rPr>
        <w:t xml:space="preserve">ритории городского округа </w:t>
      </w:r>
      <w:r w:rsidRPr="006342C8">
        <w:rPr>
          <w:bCs/>
          <w:sz w:val="26"/>
          <w:szCs w:val="26"/>
        </w:rPr>
        <w:t>были запланированы работы</w:t>
      </w:r>
      <w:r>
        <w:rPr>
          <w:bCs/>
          <w:sz w:val="26"/>
          <w:szCs w:val="26"/>
        </w:rPr>
        <w:t xml:space="preserve"> в</w:t>
      </w:r>
      <w:r w:rsidRPr="006342C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16</w:t>
      </w:r>
      <w:r w:rsidRPr="006342C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многоквартирных домах на сумму 56,4 млн рублей</w:t>
      </w:r>
      <w:r w:rsidRPr="006342C8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По итогам прошлого года работы завершены в 15 многоквартирных домах, продолжается капитальный </w:t>
      </w:r>
      <w:r w:rsidRPr="001A59B4">
        <w:rPr>
          <w:bCs/>
          <w:sz w:val="26"/>
          <w:szCs w:val="26"/>
        </w:rPr>
        <w:t xml:space="preserve">ремонт крыши в 1 </w:t>
      </w:r>
      <w:r>
        <w:rPr>
          <w:bCs/>
          <w:sz w:val="26"/>
          <w:szCs w:val="26"/>
        </w:rPr>
        <w:t>многоквартирном доме (город Переславль-Залесский, улица Ростовская, дом 20)</w:t>
      </w:r>
      <w:r w:rsidRPr="001A59B4">
        <w:rPr>
          <w:bCs/>
          <w:sz w:val="26"/>
          <w:szCs w:val="26"/>
        </w:rPr>
        <w:t>.</w:t>
      </w:r>
    </w:p>
    <w:p w:rsidR="00114BCF" w:rsidRPr="006342C8" w:rsidRDefault="00114BCF" w:rsidP="00114BCF">
      <w:pPr>
        <w:ind w:firstLine="709"/>
        <w:contextualSpacing/>
        <w:jc w:val="both"/>
        <w:rPr>
          <w:bCs/>
          <w:sz w:val="26"/>
          <w:szCs w:val="26"/>
        </w:rPr>
      </w:pPr>
      <w:r w:rsidRPr="006342C8">
        <w:rPr>
          <w:bCs/>
          <w:sz w:val="26"/>
          <w:szCs w:val="26"/>
        </w:rPr>
        <w:t xml:space="preserve">В течение </w:t>
      </w:r>
      <w:r>
        <w:rPr>
          <w:bCs/>
          <w:sz w:val="26"/>
          <w:szCs w:val="26"/>
        </w:rPr>
        <w:t xml:space="preserve">2020 </w:t>
      </w:r>
      <w:r w:rsidRPr="006342C8">
        <w:rPr>
          <w:bCs/>
          <w:sz w:val="26"/>
          <w:szCs w:val="26"/>
        </w:rPr>
        <w:t>года были выполнены следующие мероприятия:</w:t>
      </w:r>
    </w:p>
    <w:p w:rsidR="00114BCF" w:rsidRPr="006342C8" w:rsidRDefault="00114BCF" w:rsidP="00114BCF">
      <w:pPr>
        <w:ind w:firstLine="709"/>
        <w:contextualSpacing/>
        <w:jc w:val="both"/>
        <w:rPr>
          <w:bCs/>
          <w:sz w:val="26"/>
          <w:szCs w:val="26"/>
        </w:rPr>
      </w:pPr>
      <w:r w:rsidRPr="006342C8">
        <w:rPr>
          <w:bCs/>
          <w:sz w:val="26"/>
          <w:szCs w:val="26"/>
        </w:rPr>
        <w:lastRenderedPageBreak/>
        <w:t xml:space="preserve">- </w:t>
      </w:r>
      <w:r>
        <w:rPr>
          <w:bCs/>
          <w:sz w:val="26"/>
          <w:szCs w:val="26"/>
        </w:rPr>
        <w:t xml:space="preserve">капитальный ремонт крыши 12 </w:t>
      </w:r>
      <w:r w:rsidRPr="006342C8">
        <w:rPr>
          <w:bCs/>
          <w:sz w:val="26"/>
          <w:szCs w:val="26"/>
        </w:rPr>
        <w:t>домов</w:t>
      </w:r>
      <w:r>
        <w:rPr>
          <w:bCs/>
          <w:sz w:val="26"/>
          <w:szCs w:val="26"/>
        </w:rPr>
        <w:t xml:space="preserve"> (</w:t>
      </w:r>
      <w:r w:rsidRPr="00025BFC">
        <w:rPr>
          <w:bCs/>
          <w:sz w:val="26"/>
          <w:szCs w:val="26"/>
        </w:rPr>
        <w:t>г</w:t>
      </w:r>
      <w:r>
        <w:rPr>
          <w:bCs/>
          <w:sz w:val="26"/>
          <w:szCs w:val="26"/>
        </w:rPr>
        <w:t xml:space="preserve">ород </w:t>
      </w:r>
      <w:r w:rsidRPr="00025BFC">
        <w:rPr>
          <w:bCs/>
          <w:sz w:val="26"/>
          <w:szCs w:val="26"/>
        </w:rPr>
        <w:t>Переславль-Залесский</w:t>
      </w:r>
      <w:r>
        <w:rPr>
          <w:bCs/>
          <w:sz w:val="26"/>
          <w:szCs w:val="26"/>
        </w:rPr>
        <w:t>:</w:t>
      </w:r>
      <w:r w:rsidRPr="00025BFC">
        <w:rPr>
          <w:bCs/>
          <w:sz w:val="26"/>
          <w:szCs w:val="26"/>
        </w:rPr>
        <w:t xml:space="preserve"> пер</w:t>
      </w:r>
      <w:r>
        <w:rPr>
          <w:bCs/>
          <w:sz w:val="26"/>
          <w:szCs w:val="26"/>
        </w:rPr>
        <w:t xml:space="preserve">еулок </w:t>
      </w:r>
      <w:r w:rsidRPr="00025BFC">
        <w:rPr>
          <w:bCs/>
          <w:sz w:val="26"/>
          <w:szCs w:val="26"/>
        </w:rPr>
        <w:t>Берендеевский, д</w:t>
      </w:r>
      <w:r>
        <w:rPr>
          <w:bCs/>
          <w:sz w:val="26"/>
          <w:szCs w:val="26"/>
        </w:rPr>
        <w:t xml:space="preserve">ом </w:t>
      </w:r>
      <w:r w:rsidRPr="00025BFC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; </w:t>
      </w:r>
      <w:r w:rsidRPr="00025BFC">
        <w:rPr>
          <w:bCs/>
          <w:sz w:val="26"/>
          <w:szCs w:val="26"/>
        </w:rPr>
        <w:t>пер</w:t>
      </w:r>
      <w:r>
        <w:rPr>
          <w:bCs/>
          <w:sz w:val="26"/>
          <w:szCs w:val="26"/>
        </w:rPr>
        <w:t xml:space="preserve">еулок </w:t>
      </w:r>
      <w:r w:rsidRPr="00025BFC">
        <w:rPr>
          <w:bCs/>
          <w:sz w:val="26"/>
          <w:szCs w:val="26"/>
        </w:rPr>
        <w:t>Тайницкий,</w:t>
      </w:r>
      <w:r>
        <w:rPr>
          <w:bCs/>
          <w:sz w:val="26"/>
          <w:szCs w:val="26"/>
        </w:rPr>
        <w:t xml:space="preserve"> </w:t>
      </w:r>
      <w:r w:rsidRPr="00025BFC">
        <w:rPr>
          <w:bCs/>
          <w:sz w:val="26"/>
          <w:szCs w:val="26"/>
        </w:rPr>
        <w:t>д</w:t>
      </w:r>
      <w:r>
        <w:rPr>
          <w:bCs/>
          <w:sz w:val="26"/>
          <w:szCs w:val="26"/>
        </w:rPr>
        <w:t xml:space="preserve">ом </w:t>
      </w:r>
      <w:r w:rsidRPr="00025BFC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>;</w:t>
      </w:r>
      <w:r w:rsidRPr="00025BFC">
        <w:rPr>
          <w:bCs/>
          <w:sz w:val="26"/>
          <w:szCs w:val="26"/>
        </w:rPr>
        <w:t xml:space="preserve"> ул</w:t>
      </w:r>
      <w:r>
        <w:rPr>
          <w:bCs/>
          <w:sz w:val="26"/>
          <w:szCs w:val="26"/>
        </w:rPr>
        <w:t xml:space="preserve">ица </w:t>
      </w:r>
      <w:r w:rsidRPr="00025BFC">
        <w:rPr>
          <w:bCs/>
          <w:sz w:val="26"/>
          <w:szCs w:val="26"/>
        </w:rPr>
        <w:t>Маяковского, д</w:t>
      </w:r>
      <w:r>
        <w:rPr>
          <w:bCs/>
          <w:sz w:val="26"/>
          <w:szCs w:val="26"/>
        </w:rPr>
        <w:t xml:space="preserve">ом </w:t>
      </w:r>
      <w:r w:rsidRPr="00025BFC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 xml:space="preserve">; </w:t>
      </w:r>
      <w:r w:rsidRPr="00025BFC">
        <w:rPr>
          <w:bCs/>
          <w:sz w:val="26"/>
          <w:szCs w:val="26"/>
        </w:rPr>
        <w:t>ул</w:t>
      </w:r>
      <w:r>
        <w:rPr>
          <w:bCs/>
          <w:sz w:val="26"/>
          <w:szCs w:val="26"/>
        </w:rPr>
        <w:t xml:space="preserve">ица </w:t>
      </w:r>
      <w:r w:rsidRPr="00025BFC">
        <w:rPr>
          <w:bCs/>
          <w:sz w:val="26"/>
          <w:szCs w:val="26"/>
        </w:rPr>
        <w:t>Озерная, д</w:t>
      </w:r>
      <w:r>
        <w:rPr>
          <w:bCs/>
          <w:sz w:val="26"/>
          <w:szCs w:val="26"/>
        </w:rPr>
        <w:t xml:space="preserve">ом </w:t>
      </w:r>
      <w:r w:rsidRPr="00025BFC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; </w:t>
      </w:r>
      <w:r w:rsidRPr="00025BFC">
        <w:rPr>
          <w:bCs/>
          <w:sz w:val="26"/>
          <w:szCs w:val="26"/>
        </w:rPr>
        <w:t>ул</w:t>
      </w:r>
      <w:r>
        <w:rPr>
          <w:bCs/>
          <w:sz w:val="26"/>
          <w:szCs w:val="26"/>
        </w:rPr>
        <w:t xml:space="preserve">ица </w:t>
      </w:r>
      <w:r w:rsidRPr="00025BFC">
        <w:rPr>
          <w:bCs/>
          <w:sz w:val="26"/>
          <w:szCs w:val="26"/>
        </w:rPr>
        <w:t>Октябрьская, д</w:t>
      </w:r>
      <w:r>
        <w:rPr>
          <w:bCs/>
          <w:sz w:val="26"/>
          <w:szCs w:val="26"/>
        </w:rPr>
        <w:t xml:space="preserve">ом </w:t>
      </w:r>
      <w:r w:rsidRPr="00025BFC">
        <w:rPr>
          <w:bCs/>
          <w:sz w:val="26"/>
          <w:szCs w:val="26"/>
        </w:rPr>
        <w:t>14</w:t>
      </w:r>
      <w:r>
        <w:rPr>
          <w:bCs/>
          <w:sz w:val="26"/>
          <w:szCs w:val="26"/>
        </w:rPr>
        <w:t>;</w:t>
      </w:r>
      <w:r w:rsidRPr="00025BFC">
        <w:rPr>
          <w:bCs/>
          <w:sz w:val="26"/>
          <w:szCs w:val="26"/>
        </w:rPr>
        <w:t xml:space="preserve"> ул</w:t>
      </w:r>
      <w:r>
        <w:rPr>
          <w:bCs/>
          <w:sz w:val="26"/>
          <w:szCs w:val="26"/>
        </w:rPr>
        <w:t>ица П</w:t>
      </w:r>
      <w:r w:rsidRPr="00025BFC">
        <w:rPr>
          <w:bCs/>
          <w:sz w:val="26"/>
          <w:szCs w:val="26"/>
        </w:rPr>
        <w:t>ушкина, д</w:t>
      </w:r>
      <w:r>
        <w:rPr>
          <w:bCs/>
          <w:sz w:val="26"/>
          <w:szCs w:val="26"/>
        </w:rPr>
        <w:t xml:space="preserve">ом </w:t>
      </w:r>
      <w:r w:rsidRPr="00025BFC">
        <w:rPr>
          <w:bCs/>
          <w:sz w:val="26"/>
          <w:szCs w:val="26"/>
        </w:rPr>
        <w:t>19</w:t>
      </w:r>
      <w:r>
        <w:rPr>
          <w:bCs/>
          <w:sz w:val="26"/>
          <w:szCs w:val="26"/>
        </w:rPr>
        <w:t>;</w:t>
      </w:r>
      <w:r w:rsidRPr="00025BFC">
        <w:rPr>
          <w:bCs/>
          <w:sz w:val="26"/>
          <w:szCs w:val="26"/>
        </w:rPr>
        <w:t xml:space="preserve"> ул</w:t>
      </w:r>
      <w:r>
        <w:rPr>
          <w:bCs/>
          <w:sz w:val="26"/>
          <w:szCs w:val="26"/>
        </w:rPr>
        <w:t xml:space="preserve">ица </w:t>
      </w:r>
      <w:r w:rsidRPr="00025BFC">
        <w:rPr>
          <w:bCs/>
          <w:sz w:val="26"/>
          <w:szCs w:val="26"/>
        </w:rPr>
        <w:t>Пушкина, д</w:t>
      </w:r>
      <w:r>
        <w:rPr>
          <w:bCs/>
          <w:sz w:val="26"/>
          <w:szCs w:val="26"/>
        </w:rPr>
        <w:t xml:space="preserve">ом </w:t>
      </w:r>
      <w:r w:rsidRPr="00025BFC">
        <w:rPr>
          <w:bCs/>
          <w:sz w:val="26"/>
          <w:szCs w:val="26"/>
        </w:rPr>
        <w:t>29</w:t>
      </w:r>
      <w:r>
        <w:rPr>
          <w:bCs/>
          <w:sz w:val="26"/>
          <w:szCs w:val="26"/>
        </w:rPr>
        <w:t xml:space="preserve">; </w:t>
      </w:r>
      <w:r w:rsidRPr="00025BFC">
        <w:rPr>
          <w:bCs/>
          <w:sz w:val="26"/>
          <w:szCs w:val="26"/>
        </w:rPr>
        <w:t>дер</w:t>
      </w:r>
      <w:r>
        <w:rPr>
          <w:bCs/>
          <w:sz w:val="26"/>
          <w:szCs w:val="26"/>
        </w:rPr>
        <w:t xml:space="preserve">евня </w:t>
      </w:r>
      <w:r w:rsidRPr="00025BFC">
        <w:rPr>
          <w:bCs/>
          <w:sz w:val="26"/>
          <w:szCs w:val="26"/>
        </w:rPr>
        <w:t>Горки, пер</w:t>
      </w:r>
      <w:r>
        <w:rPr>
          <w:bCs/>
          <w:sz w:val="26"/>
          <w:szCs w:val="26"/>
        </w:rPr>
        <w:t xml:space="preserve">еулок </w:t>
      </w:r>
      <w:r w:rsidRPr="00025BFC">
        <w:rPr>
          <w:bCs/>
          <w:sz w:val="26"/>
          <w:szCs w:val="26"/>
        </w:rPr>
        <w:t>Совхозный, д</w:t>
      </w:r>
      <w:r>
        <w:rPr>
          <w:bCs/>
          <w:sz w:val="26"/>
          <w:szCs w:val="26"/>
        </w:rPr>
        <w:t xml:space="preserve">ом </w:t>
      </w:r>
      <w:r w:rsidRPr="00025BFC">
        <w:rPr>
          <w:bCs/>
          <w:sz w:val="26"/>
          <w:szCs w:val="26"/>
        </w:rPr>
        <w:t>14</w:t>
      </w:r>
      <w:r>
        <w:rPr>
          <w:bCs/>
          <w:sz w:val="26"/>
          <w:szCs w:val="26"/>
        </w:rPr>
        <w:t>;</w:t>
      </w:r>
      <w:r w:rsidRPr="00025BFC">
        <w:rPr>
          <w:bCs/>
          <w:sz w:val="26"/>
          <w:szCs w:val="26"/>
        </w:rPr>
        <w:t xml:space="preserve"> пос</w:t>
      </w:r>
      <w:r>
        <w:rPr>
          <w:bCs/>
          <w:sz w:val="26"/>
          <w:szCs w:val="26"/>
        </w:rPr>
        <w:t xml:space="preserve">елок </w:t>
      </w:r>
      <w:r w:rsidRPr="00025BFC">
        <w:rPr>
          <w:bCs/>
          <w:sz w:val="26"/>
          <w:szCs w:val="26"/>
        </w:rPr>
        <w:t>Рязанцево, ул</w:t>
      </w:r>
      <w:r>
        <w:rPr>
          <w:bCs/>
          <w:sz w:val="26"/>
          <w:szCs w:val="26"/>
        </w:rPr>
        <w:t xml:space="preserve">ица </w:t>
      </w:r>
      <w:r w:rsidRPr="00025BFC">
        <w:rPr>
          <w:bCs/>
          <w:sz w:val="26"/>
          <w:szCs w:val="26"/>
        </w:rPr>
        <w:t>Николаева, д</w:t>
      </w:r>
      <w:r>
        <w:rPr>
          <w:bCs/>
          <w:sz w:val="26"/>
          <w:szCs w:val="26"/>
        </w:rPr>
        <w:t xml:space="preserve">ом </w:t>
      </w:r>
      <w:r w:rsidRPr="00025BFC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 xml:space="preserve">; </w:t>
      </w:r>
      <w:r w:rsidRPr="00025BFC">
        <w:rPr>
          <w:bCs/>
          <w:sz w:val="26"/>
          <w:szCs w:val="26"/>
        </w:rPr>
        <w:t>с</w:t>
      </w:r>
      <w:r>
        <w:rPr>
          <w:bCs/>
          <w:sz w:val="26"/>
          <w:szCs w:val="26"/>
        </w:rPr>
        <w:t xml:space="preserve">ело </w:t>
      </w:r>
      <w:r w:rsidRPr="00025BFC">
        <w:rPr>
          <w:bCs/>
          <w:sz w:val="26"/>
          <w:szCs w:val="26"/>
        </w:rPr>
        <w:t>Берендеево, ул</w:t>
      </w:r>
      <w:r>
        <w:rPr>
          <w:bCs/>
          <w:sz w:val="26"/>
          <w:szCs w:val="26"/>
        </w:rPr>
        <w:t xml:space="preserve">ица </w:t>
      </w:r>
      <w:r w:rsidRPr="00025BFC">
        <w:rPr>
          <w:bCs/>
          <w:sz w:val="26"/>
          <w:szCs w:val="26"/>
        </w:rPr>
        <w:t>Республиканская, д</w:t>
      </w:r>
      <w:r>
        <w:rPr>
          <w:bCs/>
          <w:sz w:val="26"/>
          <w:szCs w:val="26"/>
        </w:rPr>
        <w:t xml:space="preserve">ом </w:t>
      </w:r>
      <w:r w:rsidRPr="00025BFC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>;</w:t>
      </w:r>
      <w:r w:rsidRPr="00025BFC">
        <w:rPr>
          <w:bCs/>
          <w:sz w:val="26"/>
          <w:szCs w:val="26"/>
        </w:rPr>
        <w:t xml:space="preserve"> с</w:t>
      </w:r>
      <w:r>
        <w:rPr>
          <w:bCs/>
          <w:sz w:val="26"/>
          <w:szCs w:val="26"/>
        </w:rPr>
        <w:t xml:space="preserve">ело </w:t>
      </w:r>
      <w:r w:rsidRPr="00025BFC">
        <w:rPr>
          <w:bCs/>
          <w:sz w:val="26"/>
          <w:szCs w:val="26"/>
        </w:rPr>
        <w:t>Кубринск, ул</w:t>
      </w:r>
      <w:r>
        <w:rPr>
          <w:bCs/>
          <w:sz w:val="26"/>
          <w:szCs w:val="26"/>
        </w:rPr>
        <w:t xml:space="preserve">ица </w:t>
      </w:r>
      <w:r w:rsidRPr="00025BFC">
        <w:rPr>
          <w:bCs/>
          <w:sz w:val="26"/>
          <w:szCs w:val="26"/>
        </w:rPr>
        <w:t>Петрова, д</w:t>
      </w:r>
      <w:r>
        <w:rPr>
          <w:bCs/>
          <w:sz w:val="26"/>
          <w:szCs w:val="26"/>
        </w:rPr>
        <w:t xml:space="preserve">ом </w:t>
      </w:r>
      <w:r w:rsidRPr="00025BFC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>;</w:t>
      </w:r>
      <w:r w:rsidRPr="00025BFC">
        <w:rPr>
          <w:bCs/>
          <w:sz w:val="26"/>
          <w:szCs w:val="26"/>
        </w:rPr>
        <w:t xml:space="preserve"> с</w:t>
      </w:r>
      <w:r>
        <w:rPr>
          <w:bCs/>
          <w:sz w:val="26"/>
          <w:szCs w:val="26"/>
        </w:rPr>
        <w:t xml:space="preserve">ело </w:t>
      </w:r>
      <w:r w:rsidRPr="00025BFC">
        <w:rPr>
          <w:bCs/>
          <w:sz w:val="26"/>
          <w:szCs w:val="26"/>
        </w:rPr>
        <w:t>Кубринск, ул</w:t>
      </w:r>
      <w:r>
        <w:rPr>
          <w:bCs/>
          <w:sz w:val="26"/>
          <w:szCs w:val="26"/>
        </w:rPr>
        <w:t xml:space="preserve">ица </w:t>
      </w:r>
      <w:r w:rsidRPr="00025BFC">
        <w:rPr>
          <w:bCs/>
          <w:sz w:val="26"/>
          <w:szCs w:val="26"/>
        </w:rPr>
        <w:t>Петрова, д</w:t>
      </w:r>
      <w:r>
        <w:rPr>
          <w:bCs/>
          <w:sz w:val="26"/>
          <w:szCs w:val="26"/>
        </w:rPr>
        <w:t xml:space="preserve">ом </w:t>
      </w:r>
      <w:r w:rsidRPr="00025BFC">
        <w:rPr>
          <w:bCs/>
          <w:sz w:val="26"/>
          <w:szCs w:val="26"/>
        </w:rPr>
        <w:t>9</w:t>
      </w:r>
      <w:r>
        <w:rPr>
          <w:bCs/>
          <w:sz w:val="26"/>
          <w:szCs w:val="26"/>
        </w:rPr>
        <w:t>)</w:t>
      </w:r>
      <w:r w:rsidRPr="006342C8">
        <w:rPr>
          <w:bCs/>
          <w:sz w:val="26"/>
          <w:szCs w:val="26"/>
        </w:rPr>
        <w:t>;</w:t>
      </w:r>
    </w:p>
    <w:p w:rsidR="00114BCF" w:rsidRDefault="00114BCF" w:rsidP="00114BCF">
      <w:pPr>
        <w:ind w:firstLine="709"/>
        <w:contextualSpacing/>
        <w:jc w:val="both"/>
        <w:rPr>
          <w:bCs/>
          <w:sz w:val="26"/>
          <w:szCs w:val="26"/>
        </w:rPr>
      </w:pPr>
      <w:r w:rsidRPr="006342C8">
        <w:rPr>
          <w:bCs/>
          <w:sz w:val="26"/>
          <w:szCs w:val="26"/>
        </w:rPr>
        <w:t xml:space="preserve">- капитальный ремонт </w:t>
      </w:r>
      <w:r>
        <w:rPr>
          <w:bCs/>
          <w:sz w:val="26"/>
          <w:szCs w:val="26"/>
        </w:rPr>
        <w:t>фасадов 2 домов (город Переславль-Залесский, улица Свободы, дом 58; село Берендеево, улица Республиканская, дом 5)</w:t>
      </w:r>
      <w:r w:rsidRPr="006342C8">
        <w:rPr>
          <w:bCs/>
          <w:sz w:val="26"/>
          <w:szCs w:val="26"/>
        </w:rPr>
        <w:t>;</w:t>
      </w:r>
    </w:p>
    <w:p w:rsidR="00114BCF" w:rsidRDefault="00114BCF" w:rsidP="00114BCF">
      <w:pPr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капитальный ремонт фундамента 1 дома (</w:t>
      </w:r>
      <w:r w:rsidRPr="00472FD5">
        <w:rPr>
          <w:bCs/>
          <w:sz w:val="26"/>
          <w:szCs w:val="26"/>
        </w:rPr>
        <w:t>село Берендеево, улица Республиканская, дом 5</w:t>
      </w:r>
      <w:r>
        <w:rPr>
          <w:bCs/>
          <w:sz w:val="26"/>
          <w:szCs w:val="26"/>
        </w:rPr>
        <w:t>);</w:t>
      </w:r>
    </w:p>
    <w:p w:rsidR="00114BCF" w:rsidRDefault="00114BCF" w:rsidP="00114BCF">
      <w:pPr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капитальный ремонт внутридомовой системы теплоснабжения в 5 домах, в том числе в 3 домах, работы по которым перенесены с 2019 года (</w:t>
      </w:r>
      <w:r w:rsidRPr="00BA5CF9">
        <w:rPr>
          <w:bCs/>
          <w:sz w:val="26"/>
          <w:szCs w:val="26"/>
        </w:rPr>
        <w:t>г</w:t>
      </w:r>
      <w:r>
        <w:rPr>
          <w:bCs/>
          <w:sz w:val="26"/>
          <w:szCs w:val="26"/>
        </w:rPr>
        <w:t>ород</w:t>
      </w:r>
      <w:r w:rsidRPr="00BA5CF9">
        <w:rPr>
          <w:bCs/>
          <w:sz w:val="26"/>
          <w:szCs w:val="26"/>
        </w:rPr>
        <w:t> Переславль-Залесский</w:t>
      </w:r>
      <w:r>
        <w:rPr>
          <w:bCs/>
          <w:sz w:val="26"/>
          <w:szCs w:val="26"/>
        </w:rPr>
        <w:t xml:space="preserve">, </w:t>
      </w:r>
      <w:r w:rsidRPr="00BA5CF9">
        <w:rPr>
          <w:bCs/>
          <w:sz w:val="26"/>
          <w:szCs w:val="26"/>
        </w:rPr>
        <w:t>пер</w:t>
      </w:r>
      <w:r>
        <w:rPr>
          <w:bCs/>
          <w:sz w:val="26"/>
          <w:szCs w:val="26"/>
        </w:rPr>
        <w:t>еулок</w:t>
      </w:r>
      <w:r w:rsidRPr="00BA5CF9">
        <w:rPr>
          <w:bCs/>
          <w:sz w:val="26"/>
          <w:szCs w:val="26"/>
        </w:rPr>
        <w:t> Берендеевский, д</w:t>
      </w:r>
      <w:r>
        <w:rPr>
          <w:bCs/>
          <w:sz w:val="26"/>
          <w:szCs w:val="26"/>
        </w:rPr>
        <w:t>ом</w:t>
      </w:r>
      <w:r w:rsidRPr="00BA5CF9">
        <w:rPr>
          <w:bCs/>
          <w:sz w:val="26"/>
          <w:szCs w:val="26"/>
        </w:rPr>
        <w:t> 13</w:t>
      </w:r>
      <w:r>
        <w:rPr>
          <w:bCs/>
          <w:sz w:val="26"/>
          <w:szCs w:val="26"/>
        </w:rPr>
        <w:t>; город Переславль-Залесский,</w:t>
      </w:r>
      <w:r w:rsidRPr="00BA5CF9">
        <w:rPr>
          <w:bCs/>
          <w:sz w:val="26"/>
          <w:szCs w:val="26"/>
        </w:rPr>
        <w:t xml:space="preserve"> ул</w:t>
      </w:r>
      <w:r>
        <w:rPr>
          <w:bCs/>
          <w:sz w:val="26"/>
          <w:szCs w:val="26"/>
        </w:rPr>
        <w:t>ица</w:t>
      </w:r>
      <w:r w:rsidRPr="00BA5CF9">
        <w:rPr>
          <w:bCs/>
          <w:sz w:val="26"/>
          <w:szCs w:val="26"/>
        </w:rPr>
        <w:t xml:space="preserve"> Садовая, д</w:t>
      </w:r>
      <w:r>
        <w:rPr>
          <w:bCs/>
          <w:sz w:val="26"/>
          <w:szCs w:val="26"/>
        </w:rPr>
        <w:t>ом</w:t>
      </w:r>
      <w:r w:rsidRPr="00BA5CF9">
        <w:rPr>
          <w:bCs/>
          <w:sz w:val="26"/>
          <w:szCs w:val="26"/>
        </w:rPr>
        <w:t xml:space="preserve"> 6; </w:t>
      </w:r>
      <w:r>
        <w:rPr>
          <w:bCs/>
          <w:sz w:val="26"/>
          <w:szCs w:val="26"/>
        </w:rPr>
        <w:t xml:space="preserve">по работам, перенесенным </w:t>
      </w:r>
      <w:r w:rsidRPr="00BA5CF9">
        <w:rPr>
          <w:bCs/>
          <w:sz w:val="26"/>
          <w:szCs w:val="26"/>
        </w:rPr>
        <w:t>с 2019 года на 2020 год: г</w:t>
      </w:r>
      <w:r>
        <w:rPr>
          <w:bCs/>
          <w:sz w:val="26"/>
          <w:szCs w:val="26"/>
        </w:rPr>
        <w:t>ород</w:t>
      </w:r>
      <w:r w:rsidRPr="00BA5CF9">
        <w:rPr>
          <w:bCs/>
          <w:sz w:val="26"/>
          <w:szCs w:val="26"/>
        </w:rPr>
        <w:t xml:space="preserve"> Переславль-Залесский, ул</w:t>
      </w:r>
      <w:r>
        <w:rPr>
          <w:bCs/>
          <w:sz w:val="26"/>
          <w:szCs w:val="26"/>
        </w:rPr>
        <w:t>ица</w:t>
      </w:r>
      <w:r w:rsidRPr="00BA5CF9">
        <w:rPr>
          <w:bCs/>
          <w:sz w:val="26"/>
          <w:szCs w:val="26"/>
        </w:rPr>
        <w:t xml:space="preserve"> Свободы, д</w:t>
      </w:r>
      <w:r>
        <w:rPr>
          <w:bCs/>
          <w:sz w:val="26"/>
          <w:szCs w:val="26"/>
        </w:rPr>
        <w:t xml:space="preserve">ом 48; город Переславль-Залесский, </w:t>
      </w:r>
      <w:r w:rsidRPr="00BA5CF9">
        <w:rPr>
          <w:bCs/>
          <w:sz w:val="26"/>
          <w:szCs w:val="26"/>
        </w:rPr>
        <w:t>пл</w:t>
      </w:r>
      <w:r>
        <w:rPr>
          <w:bCs/>
          <w:sz w:val="26"/>
          <w:szCs w:val="26"/>
        </w:rPr>
        <w:t>ощадь</w:t>
      </w:r>
      <w:r w:rsidRPr="00BA5CF9">
        <w:rPr>
          <w:bCs/>
          <w:sz w:val="26"/>
          <w:szCs w:val="26"/>
        </w:rPr>
        <w:t xml:space="preserve"> Комсомольская, д</w:t>
      </w:r>
      <w:r>
        <w:rPr>
          <w:bCs/>
          <w:sz w:val="26"/>
          <w:szCs w:val="26"/>
        </w:rPr>
        <w:t>ом 2; город Переславль-Залесский, улица Ростовская, дом 30);</w:t>
      </w:r>
    </w:p>
    <w:p w:rsidR="00114BCF" w:rsidRDefault="00114BCF" w:rsidP="00114BCF">
      <w:pPr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установка общедомового прибора учета тепловой энергии в 1 доме (город Переславль-Залесский, переулок Берендеевский, дом 13);</w:t>
      </w:r>
    </w:p>
    <w:p w:rsidR="00114BCF" w:rsidRDefault="00114BCF" w:rsidP="00114BCF">
      <w:pPr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капитальный ремонт внутридомовой системы холодного водоснабжения в 1 доме (город Переславль-Залесский, улица Садовая, дом 6);</w:t>
      </w:r>
    </w:p>
    <w:p w:rsidR="00114BCF" w:rsidRPr="006342C8" w:rsidRDefault="00114BCF" w:rsidP="00114BCF">
      <w:pPr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капитальный ремонт вентиляционных каналов в 6 домах в селе Купанское (улица Советская, </w:t>
      </w:r>
      <w:r w:rsidRPr="00DF3C71">
        <w:rPr>
          <w:bCs/>
          <w:sz w:val="26"/>
          <w:szCs w:val="26"/>
        </w:rPr>
        <w:t>д</w:t>
      </w:r>
      <w:r>
        <w:rPr>
          <w:bCs/>
          <w:sz w:val="26"/>
          <w:szCs w:val="26"/>
        </w:rPr>
        <w:t xml:space="preserve">ома №№ </w:t>
      </w:r>
      <w:r w:rsidRPr="00DF3C71">
        <w:rPr>
          <w:bCs/>
          <w:sz w:val="26"/>
          <w:szCs w:val="26"/>
        </w:rPr>
        <w:t>12</w:t>
      </w:r>
      <w:r>
        <w:rPr>
          <w:bCs/>
          <w:sz w:val="26"/>
          <w:szCs w:val="26"/>
        </w:rPr>
        <w:t>,</w:t>
      </w:r>
      <w:r w:rsidRPr="00DF3C71">
        <w:rPr>
          <w:bCs/>
          <w:sz w:val="26"/>
          <w:szCs w:val="26"/>
        </w:rPr>
        <w:t xml:space="preserve"> 14,</w:t>
      </w:r>
      <w:r>
        <w:rPr>
          <w:bCs/>
          <w:sz w:val="26"/>
          <w:szCs w:val="26"/>
        </w:rPr>
        <w:t xml:space="preserve"> 16, </w:t>
      </w:r>
      <w:r w:rsidRPr="00DF3C71">
        <w:rPr>
          <w:bCs/>
          <w:sz w:val="26"/>
          <w:szCs w:val="26"/>
        </w:rPr>
        <w:t>18, 26, 30</w:t>
      </w:r>
      <w:r>
        <w:rPr>
          <w:bCs/>
          <w:sz w:val="26"/>
          <w:szCs w:val="26"/>
        </w:rPr>
        <w:t>);</w:t>
      </w:r>
    </w:p>
    <w:p w:rsidR="00114BCF" w:rsidRPr="00E46DA3" w:rsidRDefault="00114BCF" w:rsidP="00114BCF">
      <w:pPr>
        <w:ind w:firstLine="709"/>
        <w:contextualSpacing/>
        <w:jc w:val="both"/>
        <w:rPr>
          <w:bCs/>
          <w:sz w:val="26"/>
          <w:szCs w:val="26"/>
        </w:rPr>
      </w:pPr>
      <w:r w:rsidRPr="00E46DA3">
        <w:rPr>
          <w:bCs/>
          <w:sz w:val="26"/>
          <w:szCs w:val="26"/>
        </w:rPr>
        <w:t>- разработ</w:t>
      </w:r>
      <w:r>
        <w:rPr>
          <w:bCs/>
          <w:sz w:val="26"/>
          <w:szCs w:val="26"/>
        </w:rPr>
        <w:t>ка</w:t>
      </w:r>
      <w:r w:rsidRPr="00E46DA3">
        <w:rPr>
          <w:bCs/>
          <w:sz w:val="26"/>
          <w:szCs w:val="26"/>
        </w:rPr>
        <w:t xml:space="preserve"> проектно-сметн</w:t>
      </w:r>
      <w:r>
        <w:rPr>
          <w:bCs/>
          <w:sz w:val="26"/>
          <w:szCs w:val="26"/>
        </w:rPr>
        <w:t>ой</w:t>
      </w:r>
      <w:r w:rsidRPr="00E46DA3">
        <w:rPr>
          <w:bCs/>
          <w:sz w:val="26"/>
          <w:szCs w:val="26"/>
        </w:rPr>
        <w:t xml:space="preserve"> документаци</w:t>
      </w:r>
      <w:r>
        <w:rPr>
          <w:bCs/>
          <w:sz w:val="26"/>
          <w:szCs w:val="26"/>
        </w:rPr>
        <w:t>и</w:t>
      </w:r>
      <w:r w:rsidRPr="00E46DA3">
        <w:rPr>
          <w:bCs/>
          <w:sz w:val="26"/>
          <w:szCs w:val="26"/>
        </w:rPr>
        <w:t xml:space="preserve"> по 13 домам на сумму 4,7 млн рублей общей стоимостью ремонтных работ 47 млн рублей (город Переславль-Залесский: переулок Красноэховский, дом 5; улица 50 лет Комсомола, дом 12; улица 50 лет Комсомола, дом 18; улица Большая Протечная, дом 19; улица Ростовская, дом 12; улица Ростовская, дом 8; улица Свободы, дом 56; улица Советская, дом 19; поселок Рязанцево, улица Гагарина, дом 10; село Елизарово, улица Новая, дом 1; село Кубринск, улица Петрова, дом 3; </w:t>
      </w:r>
      <w:r>
        <w:rPr>
          <w:bCs/>
          <w:sz w:val="26"/>
          <w:szCs w:val="26"/>
        </w:rPr>
        <w:t xml:space="preserve">село Кубринск, </w:t>
      </w:r>
      <w:r w:rsidRPr="00E46DA3">
        <w:rPr>
          <w:bCs/>
          <w:sz w:val="26"/>
          <w:szCs w:val="26"/>
        </w:rPr>
        <w:t xml:space="preserve">улица Петрова, дом 5; село Купанское, улица Советская, дом 15); </w:t>
      </w:r>
    </w:p>
    <w:p w:rsidR="00114BCF" w:rsidRPr="006342C8" w:rsidRDefault="00114BCF" w:rsidP="00114BCF">
      <w:pPr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</w:t>
      </w:r>
      <w:r w:rsidRPr="00510EBD">
        <w:rPr>
          <w:bCs/>
          <w:sz w:val="26"/>
          <w:szCs w:val="26"/>
        </w:rPr>
        <w:t xml:space="preserve">ключены в краткосрочный план по капитальному ремонту 3 </w:t>
      </w:r>
      <w:r>
        <w:rPr>
          <w:bCs/>
          <w:sz w:val="26"/>
          <w:szCs w:val="26"/>
        </w:rPr>
        <w:t>многоквартирных дома</w:t>
      </w:r>
      <w:r w:rsidRPr="00510EBD">
        <w:rPr>
          <w:bCs/>
          <w:sz w:val="26"/>
          <w:szCs w:val="26"/>
        </w:rPr>
        <w:t xml:space="preserve"> на сумму 6,9 млн рублей (город Переславль-Залесский: микрорайон Чкаловский, дом 42; </w:t>
      </w:r>
      <w:r>
        <w:rPr>
          <w:bCs/>
          <w:sz w:val="26"/>
          <w:szCs w:val="26"/>
        </w:rPr>
        <w:t xml:space="preserve">город Переславль-Залесский, </w:t>
      </w:r>
      <w:r w:rsidRPr="00510EBD">
        <w:rPr>
          <w:bCs/>
          <w:sz w:val="26"/>
          <w:szCs w:val="26"/>
        </w:rPr>
        <w:t xml:space="preserve">улица Кооперативная, дом 68; </w:t>
      </w:r>
      <w:r>
        <w:rPr>
          <w:bCs/>
          <w:sz w:val="26"/>
          <w:szCs w:val="26"/>
        </w:rPr>
        <w:t xml:space="preserve">город Переславль-Залесский, </w:t>
      </w:r>
      <w:r w:rsidRPr="00510EBD">
        <w:rPr>
          <w:bCs/>
          <w:sz w:val="26"/>
          <w:szCs w:val="26"/>
        </w:rPr>
        <w:t>улица Октябрьская, дом 18).</w:t>
      </w:r>
    </w:p>
    <w:p w:rsidR="00114BCF" w:rsidRPr="006342C8" w:rsidRDefault="00114BCF" w:rsidP="00114BCF">
      <w:pPr>
        <w:pStyle w:val="a7"/>
        <w:spacing w:after="0" w:line="240" w:lineRule="auto"/>
        <w:ind w:left="0" w:firstLine="851"/>
        <w:rPr>
          <w:b/>
        </w:rPr>
      </w:pPr>
    </w:p>
    <w:p w:rsidR="00114BCF" w:rsidRPr="006342C8" w:rsidRDefault="00114BCF" w:rsidP="00114BCF">
      <w:pPr>
        <w:pStyle w:val="a7"/>
        <w:spacing w:after="0" w:line="240" w:lineRule="auto"/>
        <w:ind w:left="0" w:firstLine="709"/>
        <w:rPr>
          <w:b/>
        </w:rPr>
      </w:pPr>
      <w:r w:rsidRPr="007D4A2E">
        <w:rPr>
          <w:b/>
        </w:rPr>
        <w:t>Дорожная деятельность</w:t>
      </w:r>
    </w:p>
    <w:p w:rsidR="00114BCF" w:rsidRPr="00D1469C" w:rsidRDefault="00114BCF" w:rsidP="00114BCF">
      <w:pPr>
        <w:ind w:firstLine="709"/>
        <w:contextualSpacing/>
        <w:jc w:val="both"/>
        <w:rPr>
          <w:sz w:val="26"/>
          <w:szCs w:val="26"/>
        </w:rPr>
      </w:pPr>
      <w:r w:rsidRPr="00D1469C">
        <w:rPr>
          <w:sz w:val="26"/>
          <w:szCs w:val="26"/>
        </w:rPr>
        <w:t>Протяженность сети автомобильных дорог общего пользования местного значения в городском округе – 903,</w:t>
      </w:r>
      <w:r>
        <w:rPr>
          <w:sz w:val="26"/>
          <w:szCs w:val="26"/>
        </w:rPr>
        <w:t>8</w:t>
      </w:r>
      <w:r w:rsidRPr="00D1469C">
        <w:rPr>
          <w:sz w:val="26"/>
          <w:szCs w:val="26"/>
        </w:rPr>
        <w:t xml:space="preserve"> км, </w:t>
      </w:r>
      <w:r>
        <w:rPr>
          <w:sz w:val="26"/>
          <w:szCs w:val="26"/>
        </w:rPr>
        <w:t xml:space="preserve">из них </w:t>
      </w:r>
      <w:r w:rsidRPr="00D1469C">
        <w:rPr>
          <w:sz w:val="26"/>
          <w:szCs w:val="26"/>
        </w:rPr>
        <w:t>в тв</w:t>
      </w:r>
      <w:r>
        <w:rPr>
          <w:sz w:val="26"/>
          <w:szCs w:val="26"/>
        </w:rPr>
        <w:t>е</w:t>
      </w:r>
      <w:r w:rsidRPr="00D1469C">
        <w:rPr>
          <w:sz w:val="26"/>
          <w:szCs w:val="26"/>
        </w:rPr>
        <w:t xml:space="preserve">рдом покрытии </w:t>
      </w:r>
      <w:r>
        <w:rPr>
          <w:sz w:val="26"/>
          <w:szCs w:val="26"/>
        </w:rPr>
        <w:t>–</w:t>
      </w:r>
      <w:r w:rsidRPr="00D1469C">
        <w:rPr>
          <w:sz w:val="26"/>
          <w:szCs w:val="26"/>
        </w:rPr>
        <w:t xml:space="preserve"> 277,</w:t>
      </w:r>
      <w:r>
        <w:rPr>
          <w:sz w:val="26"/>
          <w:szCs w:val="26"/>
        </w:rPr>
        <w:t>5</w:t>
      </w:r>
      <w:r w:rsidRPr="00D1469C">
        <w:rPr>
          <w:sz w:val="26"/>
          <w:szCs w:val="26"/>
        </w:rPr>
        <w:t xml:space="preserve"> км. Не соответствует нормативному состоянию 698,</w:t>
      </w:r>
      <w:r>
        <w:rPr>
          <w:sz w:val="26"/>
          <w:szCs w:val="26"/>
        </w:rPr>
        <w:t>1</w:t>
      </w:r>
      <w:r w:rsidRPr="00D1469C">
        <w:rPr>
          <w:sz w:val="26"/>
          <w:szCs w:val="26"/>
        </w:rPr>
        <w:t xml:space="preserve"> км авто</w:t>
      </w:r>
      <w:r>
        <w:rPr>
          <w:sz w:val="26"/>
          <w:szCs w:val="26"/>
        </w:rPr>
        <w:t xml:space="preserve">мобильных </w:t>
      </w:r>
      <w:r w:rsidRPr="00D1469C">
        <w:rPr>
          <w:sz w:val="26"/>
          <w:szCs w:val="26"/>
        </w:rPr>
        <w:t>дорог.</w:t>
      </w:r>
    </w:p>
    <w:p w:rsidR="00114BCF" w:rsidRDefault="00114BCF" w:rsidP="00114BC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 реализации</w:t>
      </w:r>
      <w:r w:rsidRPr="00D1469C">
        <w:rPr>
          <w:sz w:val="26"/>
          <w:szCs w:val="26"/>
        </w:rPr>
        <w:t xml:space="preserve"> муниципальной программы «Развитие дорожного хозяйства в городском округе город Переславль-Залесский Ярославской области» в 2020 году выполнены следующие мероприятия на общую сумму 134,6 млн рублей, в том числе 65,6 млн рублей – средства областного бюджета, 69</w:t>
      </w:r>
      <w:r>
        <w:rPr>
          <w:sz w:val="26"/>
          <w:szCs w:val="26"/>
        </w:rPr>
        <w:t>,0</w:t>
      </w:r>
      <w:r w:rsidRPr="00D1469C">
        <w:rPr>
          <w:sz w:val="26"/>
          <w:szCs w:val="26"/>
        </w:rPr>
        <w:t xml:space="preserve"> м</w:t>
      </w:r>
      <w:r>
        <w:rPr>
          <w:sz w:val="26"/>
          <w:szCs w:val="26"/>
        </w:rPr>
        <w:t xml:space="preserve">лн рублей – средства </w:t>
      </w:r>
      <w:r w:rsidRPr="00D1469C">
        <w:rPr>
          <w:sz w:val="26"/>
          <w:szCs w:val="26"/>
        </w:rPr>
        <w:t>бюджета</w:t>
      </w:r>
      <w:r>
        <w:rPr>
          <w:sz w:val="26"/>
          <w:szCs w:val="26"/>
        </w:rPr>
        <w:t xml:space="preserve"> городского округа</w:t>
      </w:r>
      <w:r w:rsidRPr="00D1469C">
        <w:rPr>
          <w:sz w:val="26"/>
          <w:szCs w:val="26"/>
        </w:rPr>
        <w:t>:</w:t>
      </w:r>
    </w:p>
    <w:p w:rsidR="00114BCF" w:rsidRPr="007B3C5A" w:rsidRDefault="00114BCF" w:rsidP="00114BCF">
      <w:pPr>
        <w:ind w:firstLine="709"/>
        <w:contextualSpacing/>
        <w:jc w:val="both"/>
        <w:rPr>
          <w:sz w:val="26"/>
          <w:szCs w:val="26"/>
        </w:rPr>
      </w:pPr>
      <w:r w:rsidRPr="007B3C5A">
        <w:rPr>
          <w:sz w:val="26"/>
          <w:szCs w:val="26"/>
        </w:rPr>
        <w:t>  - </w:t>
      </w:r>
      <w:r>
        <w:rPr>
          <w:sz w:val="26"/>
          <w:szCs w:val="26"/>
        </w:rPr>
        <w:t>экологическая экспертиза на с</w:t>
      </w:r>
      <w:r w:rsidRPr="007B3C5A">
        <w:rPr>
          <w:sz w:val="26"/>
          <w:szCs w:val="26"/>
        </w:rPr>
        <w:t>троительство моста через р</w:t>
      </w:r>
      <w:r>
        <w:rPr>
          <w:sz w:val="26"/>
          <w:szCs w:val="26"/>
        </w:rPr>
        <w:t>еку</w:t>
      </w:r>
      <w:r w:rsidRPr="007B3C5A">
        <w:rPr>
          <w:sz w:val="26"/>
          <w:szCs w:val="26"/>
        </w:rPr>
        <w:t xml:space="preserve"> Трубеж (Ярославская область, г</w:t>
      </w:r>
      <w:r>
        <w:rPr>
          <w:sz w:val="26"/>
          <w:szCs w:val="26"/>
        </w:rPr>
        <w:t>ород</w:t>
      </w:r>
      <w:r w:rsidRPr="007B3C5A">
        <w:rPr>
          <w:sz w:val="26"/>
          <w:szCs w:val="26"/>
        </w:rPr>
        <w:t xml:space="preserve"> Переславль-Залесский, ул</w:t>
      </w:r>
      <w:r>
        <w:rPr>
          <w:sz w:val="26"/>
          <w:szCs w:val="26"/>
        </w:rPr>
        <w:t xml:space="preserve">ица Дорожная) </w:t>
      </w:r>
      <w:r w:rsidRPr="00386960">
        <w:rPr>
          <w:sz w:val="26"/>
          <w:szCs w:val="26"/>
        </w:rPr>
        <w:t>– 255</w:t>
      </w:r>
      <w:r>
        <w:rPr>
          <w:sz w:val="26"/>
          <w:szCs w:val="26"/>
        </w:rPr>
        <w:t>,0</w:t>
      </w:r>
      <w:r w:rsidRPr="00386960">
        <w:rPr>
          <w:sz w:val="26"/>
          <w:szCs w:val="26"/>
        </w:rPr>
        <w:t xml:space="preserve"> тыс. рублей;</w:t>
      </w:r>
    </w:p>
    <w:p w:rsidR="00114BCF" w:rsidRPr="007B3C5A" w:rsidRDefault="00114BCF" w:rsidP="00114BCF">
      <w:pPr>
        <w:ind w:firstLine="709"/>
        <w:contextualSpacing/>
        <w:jc w:val="both"/>
        <w:rPr>
          <w:sz w:val="26"/>
          <w:szCs w:val="26"/>
        </w:rPr>
      </w:pPr>
      <w:r w:rsidRPr="007B3C5A">
        <w:rPr>
          <w:sz w:val="26"/>
          <w:szCs w:val="26"/>
        </w:rPr>
        <w:t>-  ремонт автомобильных дорог в городе Переславле-Залесском</w:t>
      </w:r>
      <w:r w:rsidRPr="00533988">
        <w:rPr>
          <w:sz w:val="26"/>
          <w:szCs w:val="26"/>
        </w:rPr>
        <w:t xml:space="preserve"> общей протяженностью 1,5 км</w:t>
      </w:r>
      <w:r w:rsidRPr="007B3C5A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7B3C5A">
        <w:rPr>
          <w:sz w:val="26"/>
          <w:szCs w:val="26"/>
        </w:rPr>
        <w:t xml:space="preserve">улица Берендеевская, </w:t>
      </w:r>
      <w:r>
        <w:rPr>
          <w:sz w:val="26"/>
          <w:szCs w:val="26"/>
        </w:rPr>
        <w:t xml:space="preserve">улица </w:t>
      </w:r>
      <w:r w:rsidRPr="007B3C5A">
        <w:rPr>
          <w:sz w:val="26"/>
          <w:szCs w:val="26"/>
        </w:rPr>
        <w:t xml:space="preserve">Комсомольская, </w:t>
      </w:r>
      <w:r>
        <w:rPr>
          <w:sz w:val="26"/>
          <w:szCs w:val="26"/>
        </w:rPr>
        <w:t xml:space="preserve">улица </w:t>
      </w:r>
      <w:r w:rsidRPr="007B3C5A">
        <w:rPr>
          <w:sz w:val="26"/>
          <w:szCs w:val="26"/>
        </w:rPr>
        <w:t>Полевая</w:t>
      </w:r>
      <w:r>
        <w:rPr>
          <w:sz w:val="26"/>
          <w:szCs w:val="26"/>
        </w:rPr>
        <w:t>,</w:t>
      </w:r>
      <w:r w:rsidRPr="007B3C5A">
        <w:rPr>
          <w:sz w:val="26"/>
          <w:szCs w:val="26"/>
        </w:rPr>
        <w:t xml:space="preserve"> переул</w:t>
      </w:r>
      <w:r>
        <w:rPr>
          <w:sz w:val="26"/>
          <w:szCs w:val="26"/>
        </w:rPr>
        <w:t>о</w:t>
      </w:r>
      <w:r w:rsidRPr="007B3C5A">
        <w:rPr>
          <w:sz w:val="26"/>
          <w:szCs w:val="26"/>
        </w:rPr>
        <w:t xml:space="preserve">к Красноэховский, </w:t>
      </w:r>
      <w:r>
        <w:rPr>
          <w:sz w:val="26"/>
          <w:szCs w:val="26"/>
        </w:rPr>
        <w:t xml:space="preserve">переулок </w:t>
      </w:r>
      <w:r w:rsidRPr="007B3C5A">
        <w:rPr>
          <w:sz w:val="26"/>
          <w:szCs w:val="26"/>
        </w:rPr>
        <w:t>Призывной</w:t>
      </w:r>
      <w:r>
        <w:rPr>
          <w:sz w:val="26"/>
          <w:szCs w:val="26"/>
        </w:rPr>
        <w:t>)</w:t>
      </w:r>
      <w:r w:rsidRPr="007B3C5A">
        <w:rPr>
          <w:sz w:val="26"/>
          <w:szCs w:val="26"/>
        </w:rPr>
        <w:t xml:space="preserve"> на общую сумму 14,7 млн рублей;</w:t>
      </w:r>
    </w:p>
    <w:p w:rsidR="00114BCF" w:rsidRPr="007B3C5A" w:rsidRDefault="00114BCF" w:rsidP="00114BCF">
      <w:pPr>
        <w:ind w:firstLine="709"/>
        <w:contextualSpacing/>
        <w:jc w:val="both"/>
        <w:rPr>
          <w:sz w:val="26"/>
          <w:szCs w:val="26"/>
        </w:rPr>
      </w:pPr>
      <w:r w:rsidRPr="007B3C5A">
        <w:rPr>
          <w:sz w:val="26"/>
          <w:szCs w:val="26"/>
        </w:rPr>
        <w:lastRenderedPageBreak/>
        <w:t>- ремонт автомобильных дорог</w:t>
      </w:r>
      <w:r w:rsidRPr="00570C07">
        <w:rPr>
          <w:sz w:val="26"/>
          <w:szCs w:val="26"/>
        </w:rPr>
        <w:t xml:space="preserve"> общей протяженностью 1,3 км</w:t>
      </w:r>
      <w:r w:rsidRPr="007B3C5A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7B3C5A">
        <w:rPr>
          <w:sz w:val="26"/>
          <w:szCs w:val="26"/>
        </w:rPr>
        <w:t>сел</w:t>
      </w:r>
      <w:r>
        <w:rPr>
          <w:sz w:val="26"/>
          <w:szCs w:val="26"/>
        </w:rPr>
        <w:t>о</w:t>
      </w:r>
      <w:r w:rsidRPr="007B3C5A">
        <w:rPr>
          <w:sz w:val="26"/>
          <w:szCs w:val="26"/>
        </w:rPr>
        <w:t xml:space="preserve"> Филимоново, улица Овражная; сел</w:t>
      </w:r>
      <w:r>
        <w:rPr>
          <w:sz w:val="26"/>
          <w:szCs w:val="26"/>
        </w:rPr>
        <w:t>о</w:t>
      </w:r>
      <w:r w:rsidRPr="007B3C5A">
        <w:rPr>
          <w:sz w:val="26"/>
          <w:szCs w:val="26"/>
        </w:rPr>
        <w:t xml:space="preserve"> Берендеево, улица 1-ый участок; дорог</w:t>
      </w:r>
      <w:r>
        <w:rPr>
          <w:sz w:val="26"/>
          <w:szCs w:val="26"/>
        </w:rPr>
        <w:t>а</w:t>
      </w:r>
      <w:r w:rsidRPr="007B3C5A">
        <w:rPr>
          <w:sz w:val="26"/>
          <w:szCs w:val="26"/>
        </w:rPr>
        <w:t xml:space="preserve"> Аниково-Борисово</w:t>
      </w:r>
      <w:r>
        <w:rPr>
          <w:sz w:val="26"/>
          <w:szCs w:val="26"/>
        </w:rPr>
        <w:t>)</w:t>
      </w:r>
      <w:r w:rsidRPr="007B3C5A">
        <w:rPr>
          <w:sz w:val="26"/>
          <w:szCs w:val="26"/>
        </w:rPr>
        <w:t xml:space="preserve"> на общую сумму 8,5 млн рублей;</w:t>
      </w:r>
    </w:p>
    <w:p w:rsidR="00114BCF" w:rsidRPr="007B3C5A" w:rsidRDefault="00114BCF" w:rsidP="00114BCF">
      <w:pPr>
        <w:ind w:firstLine="709"/>
        <w:contextualSpacing/>
        <w:jc w:val="both"/>
        <w:rPr>
          <w:sz w:val="26"/>
          <w:szCs w:val="26"/>
        </w:rPr>
      </w:pPr>
      <w:r w:rsidRPr="007B3C5A">
        <w:rPr>
          <w:sz w:val="26"/>
          <w:szCs w:val="26"/>
        </w:rPr>
        <w:t xml:space="preserve">- текущий ремонт автомобильных дорог </w:t>
      </w:r>
      <w:r>
        <w:rPr>
          <w:sz w:val="26"/>
          <w:szCs w:val="26"/>
        </w:rPr>
        <w:t xml:space="preserve">площадью </w:t>
      </w:r>
      <w:r w:rsidRPr="007B3C5A">
        <w:rPr>
          <w:sz w:val="26"/>
          <w:szCs w:val="26"/>
        </w:rPr>
        <w:t>13 тыс. кв. метров на общую сумму 15,8 млн рублей;</w:t>
      </w:r>
    </w:p>
    <w:p w:rsidR="00114BCF" w:rsidRPr="007B3C5A" w:rsidRDefault="00114BCF" w:rsidP="00114BCF">
      <w:pPr>
        <w:ind w:firstLine="709"/>
        <w:contextualSpacing/>
        <w:jc w:val="both"/>
        <w:rPr>
          <w:sz w:val="26"/>
          <w:szCs w:val="26"/>
        </w:rPr>
      </w:pPr>
      <w:r w:rsidRPr="007B3C5A">
        <w:rPr>
          <w:sz w:val="26"/>
          <w:szCs w:val="26"/>
        </w:rPr>
        <w:t>- работы по содержанию автомобильных дорог на общую сумму 2</w:t>
      </w:r>
      <w:r>
        <w:rPr>
          <w:sz w:val="26"/>
          <w:szCs w:val="26"/>
        </w:rPr>
        <w:t>7,3</w:t>
      </w:r>
      <w:r w:rsidRPr="007B3C5A">
        <w:rPr>
          <w:sz w:val="26"/>
          <w:szCs w:val="26"/>
        </w:rPr>
        <w:t xml:space="preserve"> млн рублей; </w:t>
      </w:r>
    </w:p>
    <w:p w:rsidR="00114BCF" w:rsidRDefault="00114BCF" w:rsidP="00114BCF">
      <w:pPr>
        <w:ind w:firstLine="709"/>
        <w:contextualSpacing/>
        <w:jc w:val="both"/>
        <w:rPr>
          <w:sz w:val="26"/>
          <w:szCs w:val="26"/>
        </w:rPr>
      </w:pPr>
      <w:r w:rsidRPr="007B3C5A">
        <w:rPr>
          <w:sz w:val="26"/>
          <w:szCs w:val="26"/>
        </w:rPr>
        <w:t xml:space="preserve">- работы по содержанию и текущему ремонту объектов уличного освещения на общую сумму </w:t>
      </w:r>
      <w:r>
        <w:rPr>
          <w:sz w:val="26"/>
          <w:szCs w:val="26"/>
        </w:rPr>
        <w:t>2,2</w:t>
      </w:r>
      <w:r w:rsidRPr="007B3C5A">
        <w:rPr>
          <w:sz w:val="26"/>
          <w:szCs w:val="26"/>
        </w:rPr>
        <w:t xml:space="preserve"> млн рублей; </w:t>
      </w:r>
    </w:p>
    <w:p w:rsidR="00114BCF" w:rsidRDefault="00114BCF" w:rsidP="00114BCF">
      <w:pPr>
        <w:ind w:firstLine="709"/>
        <w:contextualSpacing/>
        <w:jc w:val="both"/>
        <w:rPr>
          <w:sz w:val="26"/>
          <w:szCs w:val="26"/>
        </w:rPr>
      </w:pPr>
      <w:r w:rsidRPr="007B3C5A">
        <w:rPr>
          <w:sz w:val="26"/>
          <w:szCs w:val="26"/>
        </w:rPr>
        <w:t xml:space="preserve">- </w:t>
      </w:r>
      <w:r>
        <w:rPr>
          <w:sz w:val="26"/>
          <w:szCs w:val="26"/>
        </w:rPr>
        <w:t>обеспечение уличного освещения на сумму 33,8 млн рублей;</w:t>
      </w:r>
    </w:p>
    <w:p w:rsidR="00114BCF" w:rsidRPr="007B3C5A" w:rsidRDefault="00114BCF" w:rsidP="00114BC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предоставление </w:t>
      </w:r>
      <w:r w:rsidRPr="007B3C5A">
        <w:rPr>
          <w:sz w:val="26"/>
          <w:szCs w:val="26"/>
        </w:rPr>
        <w:t>субсиди</w:t>
      </w:r>
      <w:r>
        <w:rPr>
          <w:sz w:val="26"/>
          <w:szCs w:val="26"/>
        </w:rPr>
        <w:t>и на частичное возмещение недополученных доходов юридическим лицам и (или) индивидуальным предпринимателям, осуществляющим перевозку пассажиров</w:t>
      </w:r>
      <w:r w:rsidRPr="007B3C5A">
        <w:rPr>
          <w:sz w:val="26"/>
          <w:szCs w:val="26"/>
        </w:rPr>
        <w:t xml:space="preserve"> в границах сельских округов, входящих в состав городского округа</w:t>
      </w:r>
      <w:r>
        <w:rPr>
          <w:sz w:val="26"/>
          <w:szCs w:val="26"/>
        </w:rPr>
        <w:t xml:space="preserve">, на сумму </w:t>
      </w:r>
      <w:r w:rsidRPr="007B3C5A">
        <w:rPr>
          <w:sz w:val="26"/>
          <w:szCs w:val="26"/>
        </w:rPr>
        <w:t>9,7 млн</w:t>
      </w:r>
      <w:r>
        <w:rPr>
          <w:sz w:val="26"/>
          <w:szCs w:val="26"/>
        </w:rPr>
        <w:t xml:space="preserve"> </w:t>
      </w:r>
      <w:r w:rsidRPr="007B3C5A">
        <w:rPr>
          <w:sz w:val="26"/>
          <w:szCs w:val="26"/>
        </w:rPr>
        <w:t>руб</w:t>
      </w:r>
      <w:r>
        <w:rPr>
          <w:sz w:val="26"/>
          <w:szCs w:val="26"/>
        </w:rPr>
        <w:t>лей.</w:t>
      </w:r>
    </w:p>
    <w:p w:rsidR="00114BCF" w:rsidRDefault="00114BCF" w:rsidP="00114BCF">
      <w:pPr>
        <w:ind w:firstLine="709"/>
        <w:contextualSpacing/>
        <w:rPr>
          <w:b/>
          <w:sz w:val="26"/>
          <w:szCs w:val="26"/>
        </w:rPr>
      </w:pPr>
    </w:p>
    <w:p w:rsidR="00114BCF" w:rsidRPr="00654E82" w:rsidRDefault="00114BCF" w:rsidP="00114BCF">
      <w:pPr>
        <w:ind w:firstLine="709"/>
        <w:contextualSpacing/>
        <w:rPr>
          <w:sz w:val="26"/>
          <w:szCs w:val="26"/>
        </w:rPr>
      </w:pPr>
      <w:r w:rsidRPr="00F23874">
        <w:rPr>
          <w:b/>
          <w:sz w:val="26"/>
          <w:szCs w:val="26"/>
        </w:rPr>
        <w:t>Благоустройство и озеленение территории</w:t>
      </w:r>
    </w:p>
    <w:p w:rsidR="00114BCF" w:rsidRPr="006342C8" w:rsidRDefault="00114BCF" w:rsidP="00114BCF">
      <w:pPr>
        <w:ind w:firstLine="709"/>
        <w:contextualSpacing/>
        <w:jc w:val="both"/>
        <w:rPr>
          <w:sz w:val="26"/>
          <w:szCs w:val="26"/>
        </w:rPr>
      </w:pPr>
      <w:r w:rsidRPr="006342C8">
        <w:rPr>
          <w:sz w:val="26"/>
          <w:szCs w:val="26"/>
        </w:rPr>
        <w:t xml:space="preserve">При реализации муниципальной программы «Формирование современной городской среды на территории </w:t>
      </w:r>
      <w:r>
        <w:rPr>
          <w:sz w:val="26"/>
          <w:szCs w:val="26"/>
        </w:rPr>
        <w:t>городского округа город Переславль-Залесский Ярославской области</w:t>
      </w:r>
      <w:r w:rsidRPr="006342C8">
        <w:rPr>
          <w:sz w:val="26"/>
          <w:szCs w:val="26"/>
        </w:rPr>
        <w:t>» на 20</w:t>
      </w:r>
      <w:r>
        <w:rPr>
          <w:sz w:val="26"/>
          <w:szCs w:val="26"/>
        </w:rPr>
        <w:t>20</w:t>
      </w:r>
      <w:r w:rsidRPr="006342C8">
        <w:rPr>
          <w:sz w:val="26"/>
          <w:szCs w:val="26"/>
        </w:rPr>
        <w:t xml:space="preserve"> год </w:t>
      </w:r>
      <w:r w:rsidRPr="00CA1662">
        <w:rPr>
          <w:sz w:val="26"/>
          <w:szCs w:val="26"/>
        </w:rPr>
        <w:t>и губернаторского проекта «Решаем вместе!»</w:t>
      </w:r>
      <w:r w:rsidRPr="006342C8">
        <w:rPr>
          <w:sz w:val="26"/>
          <w:szCs w:val="26"/>
        </w:rPr>
        <w:t xml:space="preserve"> были </w:t>
      </w:r>
      <w:r>
        <w:rPr>
          <w:sz w:val="26"/>
          <w:szCs w:val="26"/>
        </w:rPr>
        <w:t>выполнены следующие мероприятия</w:t>
      </w:r>
      <w:r w:rsidRPr="006342C8">
        <w:rPr>
          <w:sz w:val="26"/>
          <w:szCs w:val="26"/>
        </w:rPr>
        <w:t>:</w:t>
      </w:r>
    </w:p>
    <w:p w:rsidR="00114BCF" w:rsidRPr="006342C8" w:rsidRDefault="00114BCF" w:rsidP="00114BCF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6342C8">
        <w:rPr>
          <w:sz w:val="26"/>
          <w:szCs w:val="26"/>
        </w:rPr>
        <w:t xml:space="preserve">- </w:t>
      </w:r>
      <w:r w:rsidRPr="006342C8">
        <w:rPr>
          <w:color w:val="000000"/>
          <w:sz w:val="26"/>
          <w:szCs w:val="26"/>
        </w:rPr>
        <w:t>благоустройств</w:t>
      </w:r>
      <w:r>
        <w:rPr>
          <w:color w:val="000000"/>
          <w:sz w:val="26"/>
          <w:szCs w:val="26"/>
        </w:rPr>
        <w:t>о дворовой территории домов №№ 37, 39</w:t>
      </w:r>
      <w:r w:rsidRPr="006342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микрорайона Чкаловский город Переславль-Залесский</w:t>
      </w:r>
      <w:r w:rsidRPr="006342C8">
        <w:rPr>
          <w:color w:val="000000"/>
          <w:sz w:val="26"/>
          <w:szCs w:val="26"/>
        </w:rPr>
        <w:t>;</w:t>
      </w:r>
    </w:p>
    <w:p w:rsidR="00114BCF" w:rsidRPr="006342C8" w:rsidRDefault="00114BCF" w:rsidP="00114BCF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6342C8">
        <w:rPr>
          <w:color w:val="000000"/>
          <w:sz w:val="26"/>
          <w:szCs w:val="26"/>
        </w:rPr>
        <w:t>- благоустройство дворовой территории</w:t>
      </w:r>
      <w:r>
        <w:rPr>
          <w:color w:val="000000"/>
          <w:sz w:val="26"/>
          <w:szCs w:val="26"/>
        </w:rPr>
        <w:t xml:space="preserve"> домов №№ 66, 68 по улице Кооперативной город Переславль-Залесский</w:t>
      </w:r>
      <w:r w:rsidRPr="006342C8">
        <w:rPr>
          <w:color w:val="000000"/>
          <w:sz w:val="26"/>
          <w:szCs w:val="26"/>
        </w:rPr>
        <w:t>;</w:t>
      </w:r>
    </w:p>
    <w:p w:rsidR="00114BCF" w:rsidRDefault="00114BCF" w:rsidP="00114BCF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6342C8">
        <w:rPr>
          <w:color w:val="000000"/>
          <w:sz w:val="26"/>
          <w:szCs w:val="26"/>
        </w:rPr>
        <w:t>- благ</w:t>
      </w:r>
      <w:r>
        <w:rPr>
          <w:color w:val="000000"/>
          <w:sz w:val="26"/>
          <w:szCs w:val="26"/>
        </w:rPr>
        <w:t xml:space="preserve">оустройство дворовой территорий </w:t>
      </w:r>
      <w:r w:rsidRPr="006342C8">
        <w:rPr>
          <w:color w:val="000000"/>
          <w:sz w:val="26"/>
          <w:szCs w:val="26"/>
        </w:rPr>
        <w:t>домов №</w:t>
      </w:r>
      <w:r>
        <w:rPr>
          <w:color w:val="000000"/>
          <w:sz w:val="26"/>
          <w:szCs w:val="26"/>
        </w:rPr>
        <w:t>№</w:t>
      </w:r>
      <w:r w:rsidRPr="006342C8">
        <w:rPr>
          <w:color w:val="000000"/>
          <w:sz w:val="26"/>
          <w:szCs w:val="26"/>
        </w:rPr>
        <w:t xml:space="preserve"> 6, </w:t>
      </w:r>
      <w:r>
        <w:rPr>
          <w:color w:val="000000"/>
          <w:sz w:val="26"/>
          <w:szCs w:val="26"/>
        </w:rPr>
        <w:t>6а</w:t>
      </w:r>
      <w:r w:rsidRPr="006342C8">
        <w:rPr>
          <w:color w:val="000000"/>
          <w:sz w:val="26"/>
          <w:szCs w:val="26"/>
        </w:rPr>
        <w:t xml:space="preserve"> по улице </w:t>
      </w:r>
      <w:r>
        <w:rPr>
          <w:color w:val="000000"/>
          <w:sz w:val="26"/>
          <w:szCs w:val="26"/>
        </w:rPr>
        <w:t>Комсомольская и № 5а по улице Московская в селе Кубринск</w:t>
      </w:r>
      <w:r w:rsidRPr="006342C8">
        <w:rPr>
          <w:color w:val="000000"/>
          <w:sz w:val="26"/>
          <w:szCs w:val="26"/>
        </w:rPr>
        <w:t>;</w:t>
      </w:r>
    </w:p>
    <w:p w:rsidR="00114BCF" w:rsidRDefault="00114BCF" w:rsidP="00114BCF">
      <w:pPr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благоустройство дворовой территории домов №№ 2, 4 по улице Николаева поселок Рязанцево;</w:t>
      </w:r>
    </w:p>
    <w:p w:rsidR="00114BCF" w:rsidRPr="006342C8" w:rsidRDefault="00114BCF" w:rsidP="00114BCF">
      <w:pPr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благоустройство дворовой территорий домов №№ 8, 10 по улице Ленина, №№ 6, 7 по улице Московская и №№ 8, 6, 4 по проспекту Мира поселок Ивановское;</w:t>
      </w:r>
    </w:p>
    <w:p w:rsidR="00114BCF" w:rsidRPr="006342C8" w:rsidRDefault="00114BCF" w:rsidP="00114BCF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6342C8">
        <w:rPr>
          <w:color w:val="000000"/>
          <w:sz w:val="26"/>
          <w:szCs w:val="26"/>
        </w:rPr>
        <w:t xml:space="preserve">- благоустройство общественной территории Парка </w:t>
      </w:r>
      <w:r>
        <w:rPr>
          <w:color w:val="000000"/>
          <w:sz w:val="26"/>
          <w:szCs w:val="26"/>
        </w:rPr>
        <w:t xml:space="preserve">на </w:t>
      </w:r>
      <w:r w:rsidRPr="006342C8">
        <w:rPr>
          <w:color w:val="000000"/>
          <w:sz w:val="26"/>
          <w:szCs w:val="26"/>
        </w:rPr>
        <w:t>ул</w:t>
      </w:r>
      <w:r>
        <w:rPr>
          <w:color w:val="000000"/>
          <w:sz w:val="26"/>
          <w:szCs w:val="26"/>
        </w:rPr>
        <w:t>ице</w:t>
      </w:r>
      <w:r w:rsidRPr="006342C8">
        <w:rPr>
          <w:color w:val="000000"/>
          <w:sz w:val="26"/>
          <w:szCs w:val="26"/>
        </w:rPr>
        <w:t xml:space="preserve"> Маяковского</w:t>
      </w:r>
      <w:r>
        <w:rPr>
          <w:color w:val="000000"/>
          <w:sz w:val="26"/>
          <w:szCs w:val="26"/>
        </w:rPr>
        <w:t xml:space="preserve"> город Переславль-Залесский (2 этап, пруд).</w:t>
      </w:r>
    </w:p>
    <w:p w:rsidR="00114BCF" w:rsidRDefault="00114BCF" w:rsidP="00114BC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Общий объем финансирования указанных мероприятий составил</w:t>
      </w:r>
      <w:r w:rsidRPr="00FB753C">
        <w:rPr>
          <w:sz w:val="26"/>
          <w:szCs w:val="26"/>
        </w:rPr>
        <w:t xml:space="preserve"> 33,2 млн рублей, в том числе на благоустройство дворовых территорий – 17,7 млн рублей, на благоустройство общественных территорий – 15,5 млн рублей.</w:t>
      </w:r>
    </w:p>
    <w:p w:rsidR="00114BCF" w:rsidRPr="00236C6F" w:rsidRDefault="00114BCF" w:rsidP="00114BC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Для участия в 2021 году в реализации мероприятий г</w:t>
      </w:r>
      <w:r w:rsidRPr="00236C6F">
        <w:rPr>
          <w:sz w:val="26"/>
          <w:szCs w:val="26"/>
        </w:rPr>
        <w:t>убернаторско</w:t>
      </w:r>
      <w:r>
        <w:rPr>
          <w:sz w:val="26"/>
          <w:szCs w:val="26"/>
        </w:rPr>
        <w:t xml:space="preserve">го </w:t>
      </w:r>
      <w:r w:rsidRPr="00236C6F">
        <w:rPr>
          <w:sz w:val="26"/>
          <w:szCs w:val="26"/>
        </w:rPr>
        <w:t>проект</w:t>
      </w:r>
      <w:r>
        <w:rPr>
          <w:sz w:val="26"/>
          <w:szCs w:val="26"/>
        </w:rPr>
        <w:t>а</w:t>
      </w:r>
      <w:r w:rsidRPr="00236C6F">
        <w:rPr>
          <w:sz w:val="26"/>
          <w:szCs w:val="26"/>
        </w:rPr>
        <w:t xml:space="preserve"> «Решаем вместе</w:t>
      </w:r>
      <w:r>
        <w:rPr>
          <w:sz w:val="26"/>
          <w:szCs w:val="26"/>
        </w:rPr>
        <w:t>!</w:t>
      </w:r>
      <w:r w:rsidRPr="00236C6F">
        <w:rPr>
          <w:sz w:val="26"/>
          <w:szCs w:val="26"/>
        </w:rPr>
        <w:t xml:space="preserve">» разработаны схемы благоустройства </w:t>
      </w:r>
      <w:r>
        <w:rPr>
          <w:sz w:val="26"/>
          <w:szCs w:val="26"/>
        </w:rPr>
        <w:t xml:space="preserve">следующих </w:t>
      </w:r>
      <w:r w:rsidRPr="00236C6F">
        <w:rPr>
          <w:sz w:val="26"/>
          <w:szCs w:val="26"/>
        </w:rPr>
        <w:t xml:space="preserve">объектов: парк Победы, стадион «Текстильщик», спортивная площадка в </w:t>
      </w:r>
      <w:r>
        <w:rPr>
          <w:sz w:val="26"/>
          <w:szCs w:val="26"/>
        </w:rPr>
        <w:t xml:space="preserve">поселке </w:t>
      </w:r>
      <w:r w:rsidRPr="00236C6F">
        <w:rPr>
          <w:sz w:val="26"/>
          <w:szCs w:val="26"/>
        </w:rPr>
        <w:t>Рязанцево</w:t>
      </w:r>
      <w:r>
        <w:rPr>
          <w:sz w:val="26"/>
          <w:szCs w:val="26"/>
        </w:rPr>
        <w:t xml:space="preserve">. Для участия в программе </w:t>
      </w:r>
      <w:r w:rsidRPr="00236C6F">
        <w:rPr>
          <w:sz w:val="26"/>
          <w:szCs w:val="26"/>
        </w:rPr>
        <w:t xml:space="preserve">«Газпром – детям» </w:t>
      </w:r>
      <w:r>
        <w:rPr>
          <w:sz w:val="26"/>
          <w:szCs w:val="26"/>
        </w:rPr>
        <w:t>разработана</w:t>
      </w:r>
      <w:r w:rsidRPr="00236C6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схема </w:t>
      </w:r>
      <w:r w:rsidRPr="00236C6F">
        <w:rPr>
          <w:sz w:val="26"/>
          <w:szCs w:val="26"/>
        </w:rPr>
        <w:t>стадион</w:t>
      </w:r>
      <w:r>
        <w:rPr>
          <w:sz w:val="26"/>
          <w:szCs w:val="26"/>
        </w:rPr>
        <w:t>а</w:t>
      </w:r>
      <w:r w:rsidRPr="00236C6F">
        <w:rPr>
          <w:sz w:val="26"/>
          <w:szCs w:val="26"/>
        </w:rPr>
        <w:t xml:space="preserve"> возле МУ </w:t>
      </w:r>
      <w:r>
        <w:rPr>
          <w:sz w:val="26"/>
          <w:szCs w:val="26"/>
        </w:rPr>
        <w:t>«Средняя школа № 2»</w:t>
      </w:r>
      <w:r w:rsidRPr="00236C6F">
        <w:rPr>
          <w:sz w:val="26"/>
          <w:szCs w:val="26"/>
        </w:rPr>
        <w:t xml:space="preserve">. </w:t>
      </w:r>
    </w:p>
    <w:p w:rsidR="00114BCF" w:rsidRPr="006342C8" w:rsidRDefault="00114BCF" w:rsidP="00114BC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</w:t>
      </w:r>
      <w:r w:rsidRPr="006342C8">
        <w:rPr>
          <w:sz w:val="26"/>
          <w:szCs w:val="26"/>
        </w:rPr>
        <w:t xml:space="preserve"> городской целевой программ</w:t>
      </w:r>
      <w:r>
        <w:rPr>
          <w:sz w:val="26"/>
          <w:szCs w:val="26"/>
        </w:rPr>
        <w:t>е</w:t>
      </w:r>
      <w:r w:rsidRPr="006342C8">
        <w:rPr>
          <w:sz w:val="26"/>
          <w:szCs w:val="26"/>
        </w:rPr>
        <w:t xml:space="preserve"> «Благоустройство территории городского округа город Переславль-Залесский</w:t>
      </w:r>
      <w:r>
        <w:rPr>
          <w:sz w:val="26"/>
          <w:szCs w:val="26"/>
        </w:rPr>
        <w:t xml:space="preserve"> Ярославской области</w:t>
      </w:r>
      <w:r w:rsidRPr="006342C8">
        <w:rPr>
          <w:sz w:val="26"/>
          <w:szCs w:val="26"/>
        </w:rPr>
        <w:t xml:space="preserve">» проведены мероприятия по благоустройству территории городского округа на общую сумму </w:t>
      </w:r>
      <w:r>
        <w:rPr>
          <w:sz w:val="26"/>
          <w:szCs w:val="26"/>
        </w:rPr>
        <w:t>17,9</w:t>
      </w:r>
      <w:r w:rsidRPr="00756F9A">
        <w:rPr>
          <w:sz w:val="26"/>
          <w:szCs w:val="26"/>
        </w:rPr>
        <w:t xml:space="preserve"> млн рублей:</w:t>
      </w:r>
    </w:p>
    <w:p w:rsidR="00114BCF" w:rsidRPr="007F3FA3" w:rsidRDefault="00114BCF" w:rsidP="00114BCF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7F3FA3">
        <w:rPr>
          <w:sz w:val="26"/>
          <w:szCs w:val="26"/>
        </w:rPr>
        <w:t>- содержание и обустройство парков, скверов, площадей и газонов – 6,9 млн рублей</w:t>
      </w:r>
      <w:r w:rsidRPr="007F3FA3">
        <w:rPr>
          <w:color w:val="000000"/>
          <w:sz w:val="26"/>
          <w:szCs w:val="26"/>
        </w:rPr>
        <w:t xml:space="preserve">; </w:t>
      </w:r>
    </w:p>
    <w:p w:rsidR="00114BCF" w:rsidRPr="00575C01" w:rsidRDefault="00114BCF" w:rsidP="00114BCF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575C01">
        <w:rPr>
          <w:color w:val="000000"/>
          <w:sz w:val="26"/>
          <w:szCs w:val="26"/>
        </w:rPr>
        <w:t xml:space="preserve">- содержание и благоустройство дворовых территорий – 3 млн рублей, </w:t>
      </w:r>
      <w:r>
        <w:rPr>
          <w:color w:val="000000"/>
          <w:sz w:val="26"/>
          <w:szCs w:val="26"/>
        </w:rPr>
        <w:t xml:space="preserve">из которых </w:t>
      </w:r>
      <w:r w:rsidRPr="00575C01">
        <w:rPr>
          <w:sz w:val="26"/>
          <w:szCs w:val="26"/>
        </w:rPr>
        <w:t>содержание детских игровых (спортивных) площадок – 1,7 млн рублей</w:t>
      </w:r>
      <w:r w:rsidRPr="00575C01">
        <w:rPr>
          <w:color w:val="000000"/>
          <w:sz w:val="26"/>
          <w:szCs w:val="26"/>
        </w:rPr>
        <w:t>;</w:t>
      </w:r>
    </w:p>
    <w:p w:rsidR="00114BCF" w:rsidRPr="00575C01" w:rsidRDefault="00114BCF" w:rsidP="00114BCF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575C01">
        <w:rPr>
          <w:color w:val="000000"/>
          <w:sz w:val="26"/>
          <w:szCs w:val="26"/>
        </w:rPr>
        <w:t xml:space="preserve">- </w:t>
      </w:r>
      <w:r w:rsidRPr="00575C01">
        <w:rPr>
          <w:iCs/>
          <w:color w:val="000000"/>
          <w:sz w:val="26"/>
          <w:szCs w:val="26"/>
        </w:rPr>
        <w:t>выкашивание газонов</w:t>
      </w:r>
      <w:r w:rsidRPr="00575C01">
        <w:rPr>
          <w:color w:val="000000"/>
          <w:sz w:val="26"/>
          <w:szCs w:val="26"/>
        </w:rPr>
        <w:t xml:space="preserve"> – 1,8 млн рублей;</w:t>
      </w:r>
    </w:p>
    <w:p w:rsidR="00114BCF" w:rsidRPr="00575C01" w:rsidRDefault="00114BCF" w:rsidP="00114BCF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575C01">
        <w:rPr>
          <w:color w:val="000000"/>
          <w:sz w:val="26"/>
          <w:szCs w:val="26"/>
        </w:rPr>
        <w:t xml:space="preserve">- </w:t>
      </w:r>
      <w:r w:rsidRPr="00575C01">
        <w:rPr>
          <w:sz w:val="26"/>
          <w:szCs w:val="26"/>
        </w:rPr>
        <w:t>посадка и содержание цветников – 2,2 млн рублей</w:t>
      </w:r>
      <w:r w:rsidRPr="00575C01">
        <w:rPr>
          <w:color w:val="000000"/>
          <w:sz w:val="26"/>
          <w:szCs w:val="26"/>
        </w:rPr>
        <w:t xml:space="preserve">; </w:t>
      </w:r>
    </w:p>
    <w:p w:rsidR="00114BCF" w:rsidRPr="00575C01" w:rsidRDefault="00114BCF" w:rsidP="00114BCF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575C01">
        <w:rPr>
          <w:color w:val="000000"/>
          <w:sz w:val="26"/>
          <w:szCs w:val="26"/>
        </w:rPr>
        <w:t>- валка деревьев, обрезка, посадка – 1,2 млн рублей;</w:t>
      </w:r>
    </w:p>
    <w:p w:rsidR="00114BCF" w:rsidRPr="00285946" w:rsidRDefault="00114BCF" w:rsidP="00114BCF">
      <w:pPr>
        <w:ind w:firstLine="709"/>
        <w:contextualSpacing/>
        <w:jc w:val="both"/>
        <w:rPr>
          <w:sz w:val="26"/>
          <w:szCs w:val="26"/>
        </w:rPr>
      </w:pPr>
      <w:r w:rsidRPr="00285946">
        <w:rPr>
          <w:sz w:val="26"/>
          <w:szCs w:val="26"/>
        </w:rPr>
        <w:t xml:space="preserve">- содержание и обустройство мест захоронения – </w:t>
      </w:r>
      <w:r>
        <w:rPr>
          <w:sz w:val="26"/>
          <w:szCs w:val="26"/>
        </w:rPr>
        <w:t>800</w:t>
      </w:r>
      <w:r w:rsidRPr="00285946">
        <w:rPr>
          <w:sz w:val="26"/>
          <w:szCs w:val="26"/>
        </w:rPr>
        <w:t xml:space="preserve"> тыс. рублей;</w:t>
      </w:r>
    </w:p>
    <w:p w:rsidR="00114BCF" w:rsidRDefault="00114BCF" w:rsidP="00114BCF">
      <w:pPr>
        <w:ind w:firstLine="709"/>
        <w:contextualSpacing/>
        <w:jc w:val="both"/>
        <w:rPr>
          <w:sz w:val="26"/>
          <w:szCs w:val="26"/>
        </w:rPr>
      </w:pPr>
      <w:r w:rsidRPr="00575C01">
        <w:rPr>
          <w:sz w:val="26"/>
          <w:szCs w:val="26"/>
        </w:rPr>
        <w:lastRenderedPageBreak/>
        <w:t>- демонтаж незаконных сооружений объектов торговли, гаражей, рекламных конструкций; уборка мусора (субботники) – 1 млн рублей;</w:t>
      </w:r>
    </w:p>
    <w:p w:rsidR="00114BCF" w:rsidRDefault="00114BCF" w:rsidP="00114BC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регулирование численности безнадзорных животных – 700 тыс. рублей.</w:t>
      </w:r>
    </w:p>
    <w:p w:rsidR="00114BCF" w:rsidRPr="006342C8" w:rsidRDefault="00114BCF" w:rsidP="00114BCF">
      <w:pPr>
        <w:ind w:firstLine="709"/>
        <w:contextualSpacing/>
        <w:jc w:val="both"/>
        <w:rPr>
          <w:sz w:val="26"/>
          <w:szCs w:val="26"/>
        </w:rPr>
      </w:pPr>
    </w:p>
    <w:p w:rsidR="00114BCF" w:rsidRPr="006342C8" w:rsidRDefault="00114BCF" w:rsidP="00114BCF">
      <w:pPr>
        <w:ind w:firstLine="708"/>
        <w:rPr>
          <w:b/>
          <w:sz w:val="26"/>
          <w:szCs w:val="26"/>
        </w:rPr>
      </w:pPr>
      <w:r w:rsidRPr="005C2A89">
        <w:rPr>
          <w:b/>
          <w:sz w:val="26"/>
          <w:szCs w:val="26"/>
        </w:rPr>
        <w:t>Охрана окружающей среды</w:t>
      </w:r>
    </w:p>
    <w:p w:rsidR="00114BCF" w:rsidRDefault="00114BCF" w:rsidP="00114BCF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реализации городской целевой программы «Охрана окружающей среды в городском округе город Переславль-Залесский Ярославской области» выполнены следующие мероприятия на общую сумму 12,4 млн </w:t>
      </w:r>
      <w:r w:rsidRPr="006772B8">
        <w:rPr>
          <w:sz w:val="26"/>
          <w:szCs w:val="26"/>
        </w:rPr>
        <w:t>рублей:</w:t>
      </w:r>
    </w:p>
    <w:p w:rsidR="00114BCF" w:rsidRPr="00C04692" w:rsidRDefault="00114BCF" w:rsidP="00114BCF">
      <w:pPr>
        <w:ind w:firstLine="708"/>
        <w:contextualSpacing/>
        <w:jc w:val="both"/>
        <w:rPr>
          <w:bCs/>
          <w:sz w:val="26"/>
          <w:szCs w:val="26"/>
        </w:rPr>
      </w:pPr>
      <w:r w:rsidRPr="00C04692">
        <w:rPr>
          <w:sz w:val="26"/>
          <w:szCs w:val="26"/>
        </w:rPr>
        <w:t xml:space="preserve">- </w:t>
      </w:r>
      <w:r w:rsidRPr="00C04692">
        <w:rPr>
          <w:bCs/>
          <w:sz w:val="26"/>
          <w:szCs w:val="26"/>
        </w:rPr>
        <w:t>обустройств</w:t>
      </w:r>
      <w:r>
        <w:rPr>
          <w:bCs/>
          <w:sz w:val="26"/>
          <w:szCs w:val="26"/>
        </w:rPr>
        <w:t>о</w:t>
      </w:r>
      <w:r w:rsidRPr="00C04692">
        <w:rPr>
          <w:bCs/>
          <w:sz w:val="26"/>
          <w:szCs w:val="26"/>
        </w:rPr>
        <w:t xml:space="preserve"> контейнерных площадок с непроницаемым основанием, ограждением и навесом на сумму 6,5 млн рублей;</w:t>
      </w:r>
    </w:p>
    <w:p w:rsidR="00114BCF" w:rsidRPr="00C04692" w:rsidRDefault="00114BCF" w:rsidP="00114BCF">
      <w:pPr>
        <w:ind w:firstLine="708"/>
        <w:contextualSpacing/>
        <w:jc w:val="both"/>
        <w:rPr>
          <w:color w:val="000000"/>
          <w:sz w:val="26"/>
          <w:szCs w:val="26"/>
        </w:rPr>
      </w:pPr>
      <w:r w:rsidRPr="00C04692">
        <w:rPr>
          <w:iCs/>
          <w:sz w:val="26"/>
          <w:szCs w:val="26"/>
        </w:rPr>
        <w:t xml:space="preserve">- содержание контейнерных площадок </w:t>
      </w:r>
      <w:r>
        <w:rPr>
          <w:iCs/>
          <w:sz w:val="26"/>
          <w:szCs w:val="26"/>
        </w:rPr>
        <w:t>на сумму</w:t>
      </w:r>
      <w:r w:rsidRPr="00C04692">
        <w:rPr>
          <w:iCs/>
          <w:sz w:val="26"/>
          <w:szCs w:val="26"/>
        </w:rPr>
        <w:t xml:space="preserve"> 3,8 млн рублей;</w:t>
      </w:r>
    </w:p>
    <w:p w:rsidR="00114BCF" w:rsidRPr="00C04692" w:rsidRDefault="00114BCF" w:rsidP="00114BCF">
      <w:pPr>
        <w:ind w:firstLine="709"/>
        <w:contextualSpacing/>
        <w:jc w:val="both"/>
        <w:rPr>
          <w:bCs/>
          <w:color w:val="000000"/>
          <w:sz w:val="26"/>
          <w:szCs w:val="26"/>
        </w:rPr>
      </w:pPr>
      <w:r w:rsidRPr="00C04692">
        <w:rPr>
          <w:bCs/>
          <w:color w:val="000000"/>
          <w:sz w:val="26"/>
          <w:szCs w:val="26"/>
        </w:rPr>
        <w:t>- ликвидация несанкционированных свалок на территории городского округа</w:t>
      </w:r>
      <w:r w:rsidRPr="00C04692">
        <w:rPr>
          <w:w w:val="101"/>
          <w:sz w:val="26"/>
          <w:szCs w:val="26"/>
        </w:rPr>
        <w:t xml:space="preserve"> </w:t>
      </w:r>
      <w:r>
        <w:rPr>
          <w:w w:val="101"/>
          <w:sz w:val="26"/>
          <w:szCs w:val="26"/>
        </w:rPr>
        <w:t>на сумму</w:t>
      </w:r>
      <w:r w:rsidRPr="00C04692">
        <w:rPr>
          <w:w w:val="101"/>
          <w:sz w:val="26"/>
          <w:szCs w:val="26"/>
        </w:rPr>
        <w:t xml:space="preserve"> 800 тыс.</w:t>
      </w:r>
      <w:r w:rsidRPr="00C04692">
        <w:rPr>
          <w:bCs/>
          <w:color w:val="000000"/>
          <w:sz w:val="26"/>
          <w:szCs w:val="26"/>
        </w:rPr>
        <w:t xml:space="preserve"> рублей;</w:t>
      </w:r>
    </w:p>
    <w:p w:rsidR="00114BCF" w:rsidRPr="00C04692" w:rsidRDefault="00114BCF" w:rsidP="00114BCF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C04692">
        <w:rPr>
          <w:color w:val="000000"/>
          <w:sz w:val="26"/>
          <w:szCs w:val="26"/>
        </w:rPr>
        <w:t xml:space="preserve">- </w:t>
      </w:r>
      <w:r w:rsidRPr="00C04692">
        <w:rPr>
          <w:bCs/>
          <w:color w:val="000000"/>
          <w:sz w:val="26"/>
          <w:szCs w:val="26"/>
        </w:rPr>
        <w:t>разработка проектов зон санитарной охраны водозаборов в сел</w:t>
      </w:r>
      <w:r>
        <w:rPr>
          <w:bCs/>
          <w:color w:val="000000"/>
          <w:sz w:val="26"/>
          <w:szCs w:val="26"/>
        </w:rPr>
        <w:t>е</w:t>
      </w:r>
      <w:r w:rsidRPr="00C04692">
        <w:rPr>
          <w:bCs/>
          <w:color w:val="000000"/>
          <w:sz w:val="26"/>
          <w:szCs w:val="26"/>
        </w:rPr>
        <w:t xml:space="preserve"> Купанское, </w:t>
      </w:r>
      <w:r>
        <w:rPr>
          <w:bCs/>
          <w:color w:val="000000"/>
          <w:sz w:val="26"/>
          <w:szCs w:val="26"/>
        </w:rPr>
        <w:t xml:space="preserve">селе </w:t>
      </w:r>
      <w:r w:rsidRPr="00C04692">
        <w:rPr>
          <w:bCs/>
          <w:color w:val="000000"/>
          <w:sz w:val="26"/>
          <w:szCs w:val="26"/>
        </w:rPr>
        <w:t xml:space="preserve">Смоленское и деревни Горки на </w:t>
      </w:r>
      <w:r>
        <w:rPr>
          <w:bCs/>
          <w:color w:val="000000"/>
          <w:sz w:val="26"/>
          <w:szCs w:val="26"/>
        </w:rPr>
        <w:t xml:space="preserve">общую </w:t>
      </w:r>
      <w:r w:rsidRPr="00C04692">
        <w:rPr>
          <w:bCs/>
          <w:color w:val="000000"/>
          <w:sz w:val="26"/>
          <w:szCs w:val="26"/>
        </w:rPr>
        <w:t xml:space="preserve">сумму 210 тыс. рублей; </w:t>
      </w:r>
    </w:p>
    <w:p w:rsidR="00114BCF" w:rsidRPr="00C04692" w:rsidRDefault="00114BCF" w:rsidP="00114BCF">
      <w:pPr>
        <w:ind w:firstLine="709"/>
        <w:contextualSpacing/>
        <w:jc w:val="both"/>
        <w:rPr>
          <w:bCs/>
          <w:color w:val="000000"/>
          <w:sz w:val="26"/>
          <w:szCs w:val="26"/>
        </w:rPr>
      </w:pPr>
      <w:r w:rsidRPr="00C04692">
        <w:rPr>
          <w:sz w:val="26"/>
          <w:szCs w:val="26"/>
        </w:rPr>
        <w:t xml:space="preserve">- </w:t>
      </w:r>
      <w:r w:rsidRPr="00C04692">
        <w:rPr>
          <w:bCs/>
          <w:color w:val="000000"/>
          <w:sz w:val="26"/>
          <w:szCs w:val="26"/>
        </w:rPr>
        <w:t>аккарицидная обработка общественных территорий (парк</w:t>
      </w:r>
      <w:r>
        <w:rPr>
          <w:bCs/>
          <w:color w:val="000000"/>
          <w:sz w:val="26"/>
          <w:szCs w:val="26"/>
        </w:rPr>
        <w:t>и</w:t>
      </w:r>
      <w:r w:rsidRPr="00C04692">
        <w:rPr>
          <w:bCs/>
          <w:color w:val="000000"/>
          <w:sz w:val="26"/>
          <w:szCs w:val="26"/>
        </w:rPr>
        <w:t>, сквер</w:t>
      </w:r>
      <w:r>
        <w:rPr>
          <w:bCs/>
          <w:color w:val="000000"/>
          <w:sz w:val="26"/>
          <w:szCs w:val="26"/>
        </w:rPr>
        <w:t>ы</w:t>
      </w:r>
      <w:r w:rsidRPr="00C04692">
        <w:rPr>
          <w:bCs/>
          <w:color w:val="000000"/>
          <w:sz w:val="26"/>
          <w:szCs w:val="26"/>
        </w:rPr>
        <w:t>, кладбищ</w:t>
      </w:r>
      <w:r>
        <w:rPr>
          <w:bCs/>
          <w:color w:val="000000"/>
          <w:sz w:val="26"/>
          <w:szCs w:val="26"/>
        </w:rPr>
        <w:t>а</w:t>
      </w:r>
      <w:r w:rsidRPr="00C04692">
        <w:rPr>
          <w:bCs/>
          <w:color w:val="000000"/>
          <w:sz w:val="26"/>
          <w:szCs w:val="26"/>
        </w:rPr>
        <w:t xml:space="preserve">, </w:t>
      </w:r>
      <w:r>
        <w:rPr>
          <w:bCs/>
          <w:color w:val="000000"/>
          <w:sz w:val="26"/>
          <w:szCs w:val="26"/>
        </w:rPr>
        <w:t>территории</w:t>
      </w:r>
      <w:r w:rsidRPr="00C04692">
        <w:rPr>
          <w:bCs/>
          <w:color w:val="000000"/>
          <w:sz w:val="26"/>
          <w:szCs w:val="26"/>
        </w:rPr>
        <w:t xml:space="preserve"> образовательных учреждений) на площади 21,5 га </w:t>
      </w:r>
      <w:r>
        <w:rPr>
          <w:bCs/>
          <w:color w:val="000000"/>
          <w:sz w:val="26"/>
          <w:szCs w:val="26"/>
        </w:rPr>
        <w:t>на сумму</w:t>
      </w:r>
      <w:r w:rsidRPr="00C04692">
        <w:rPr>
          <w:bCs/>
          <w:color w:val="000000"/>
          <w:sz w:val="26"/>
          <w:szCs w:val="26"/>
        </w:rPr>
        <w:t xml:space="preserve"> 138 тыс. рублей;</w:t>
      </w:r>
    </w:p>
    <w:p w:rsidR="00114BCF" w:rsidRPr="00C04692" w:rsidRDefault="00114BCF" w:rsidP="00114BCF">
      <w:pPr>
        <w:ind w:firstLine="709"/>
        <w:contextualSpacing/>
        <w:jc w:val="both"/>
        <w:rPr>
          <w:bCs/>
          <w:color w:val="000000"/>
          <w:sz w:val="26"/>
          <w:szCs w:val="26"/>
        </w:rPr>
      </w:pPr>
      <w:r w:rsidRPr="00C04692">
        <w:rPr>
          <w:bCs/>
          <w:color w:val="000000"/>
          <w:sz w:val="26"/>
          <w:szCs w:val="26"/>
        </w:rPr>
        <w:t>- утилизаци</w:t>
      </w:r>
      <w:r>
        <w:rPr>
          <w:bCs/>
          <w:color w:val="000000"/>
          <w:sz w:val="26"/>
          <w:szCs w:val="26"/>
        </w:rPr>
        <w:t>я</w:t>
      </w:r>
      <w:r w:rsidRPr="00C04692">
        <w:rPr>
          <w:bCs/>
          <w:color w:val="000000"/>
          <w:sz w:val="26"/>
          <w:szCs w:val="26"/>
        </w:rPr>
        <w:t xml:space="preserve"> люминесцентных ламп </w:t>
      </w:r>
      <w:r>
        <w:rPr>
          <w:bCs/>
          <w:color w:val="000000"/>
          <w:sz w:val="26"/>
          <w:szCs w:val="26"/>
        </w:rPr>
        <w:t>на сумму</w:t>
      </w:r>
      <w:r w:rsidRPr="00C04692">
        <w:rPr>
          <w:bCs/>
          <w:color w:val="000000"/>
          <w:sz w:val="26"/>
          <w:szCs w:val="26"/>
        </w:rPr>
        <w:t xml:space="preserve"> 860 тыс. рублей</w:t>
      </w:r>
      <w:r w:rsidRPr="00C04692">
        <w:rPr>
          <w:iCs/>
          <w:color w:val="000000"/>
        </w:rPr>
        <w:t>.</w:t>
      </w:r>
      <w:r w:rsidRPr="00C04692">
        <w:rPr>
          <w:b/>
        </w:rPr>
        <w:t xml:space="preserve"> </w:t>
      </w:r>
    </w:p>
    <w:p w:rsidR="00114BCF" w:rsidRPr="006342C8" w:rsidRDefault="00114BCF" w:rsidP="00114BCF">
      <w:pPr>
        <w:ind w:firstLine="709"/>
        <w:contextualSpacing/>
        <w:rPr>
          <w:sz w:val="26"/>
          <w:szCs w:val="26"/>
        </w:rPr>
      </w:pPr>
    </w:p>
    <w:p w:rsidR="00114BCF" w:rsidRPr="006342C8" w:rsidRDefault="00114BCF" w:rsidP="00114BCF">
      <w:pPr>
        <w:pStyle w:val="a7"/>
        <w:spacing w:after="0" w:line="240" w:lineRule="auto"/>
        <w:ind w:left="709"/>
        <w:rPr>
          <w:b/>
        </w:rPr>
      </w:pPr>
      <w:r>
        <w:rPr>
          <w:b/>
        </w:rPr>
        <w:t xml:space="preserve">5. </w:t>
      </w:r>
      <w:r w:rsidRPr="006342C8">
        <w:rPr>
          <w:b/>
        </w:rPr>
        <w:t>Улучшение жилищных условий</w:t>
      </w:r>
    </w:p>
    <w:p w:rsidR="00114BCF" w:rsidRDefault="00114BCF" w:rsidP="00114B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1 января 2021 года на учете в качестве нуждающихся в жилых помещениях, предоставляемых по договору социального найма, состоит 1066 семей. По результатам работы по инвентаризации очереди за 2020 год с учета в качестве нуждающихся в жилых помещениях снято 128 семей.</w:t>
      </w:r>
    </w:p>
    <w:p w:rsidR="00114BCF" w:rsidRPr="00771C2B" w:rsidRDefault="00114BCF" w:rsidP="00114BCF">
      <w:pPr>
        <w:ind w:firstLine="709"/>
        <w:jc w:val="both"/>
        <w:rPr>
          <w:sz w:val="26"/>
          <w:szCs w:val="26"/>
        </w:rPr>
      </w:pPr>
      <w:r w:rsidRPr="00771C2B">
        <w:rPr>
          <w:sz w:val="26"/>
          <w:szCs w:val="26"/>
        </w:rPr>
        <w:t xml:space="preserve">На территории городского округа признано аварийными 45 многоквартирных домов общей площадью 11,9 тыс. кв. м. Потребность в финансировании </w:t>
      </w:r>
      <w:r>
        <w:rPr>
          <w:sz w:val="26"/>
          <w:szCs w:val="26"/>
        </w:rPr>
        <w:t xml:space="preserve">на расселение </w:t>
      </w:r>
      <w:r w:rsidRPr="00771C2B">
        <w:rPr>
          <w:sz w:val="26"/>
          <w:szCs w:val="26"/>
        </w:rPr>
        <w:t>составляет более 486</w:t>
      </w:r>
      <w:r>
        <w:rPr>
          <w:sz w:val="26"/>
          <w:szCs w:val="26"/>
        </w:rPr>
        <w:t>,0</w:t>
      </w:r>
      <w:r w:rsidRPr="00771C2B">
        <w:rPr>
          <w:sz w:val="26"/>
          <w:szCs w:val="26"/>
        </w:rPr>
        <w:t> млн</w:t>
      </w:r>
      <w:r>
        <w:rPr>
          <w:sz w:val="26"/>
          <w:szCs w:val="26"/>
        </w:rPr>
        <w:t xml:space="preserve"> </w:t>
      </w:r>
      <w:r w:rsidRPr="00771C2B">
        <w:rPr>
          <w:sz w:val="26"/>
          <w:szCs w:val="26"/>
        </w:rPr>
        <w:t>рублей. В региональную адресную программу по переселению граждан из аварийного жилищного фонда Ярославской области, утвержденную постановлением Правительства Ярославской области от 29.03.2019 № 224-п, включено 11 домов</w:t>
      </w:r>
      <w:r>
        <w:rPr>
          <w:sz w:val="26"/>
          <w:szCs w:val="26"/>
        </w:rPr>
        <w:t xml:space="preserve"> общей площадью </w:t>
      </w:r>
      <w:r w:rsidRPr="00771C2B">
        <w:rPr>
          <w:sz w:val="26"/>
          <w:szCs w:val="26"/>
        </w:rPr>
        <w:t>2,7 тыс. кв. м., количество отселяемых граждан состав</w:t>
      </w:r>
      <w:r>
        <w:rPr>
          <w:sz w:val="26"/>
          <w:szCs w:val="26"/>
        </w:rPr>
        <w:t>ляет</w:t>
      </w:r>
      <w:r w:rsidRPr="00771C2B">
        <w:rPr>
          <w:sz w:val="26"/>
          <w:szCs w:val="26"/>
        </w:rPr>
        <w:t xml:space="preserve"> 199 человек. Потребность в финансировании – более 119</w:t>
      </w:r>
      <w:r>
        <w:rPr>
          <w:sz w:val="26"/>
          <w:szCs w:val="26"/>
        </w:rPr>
        <w:t>,0</w:t>
      </w:r>
      <w:r w:rsidRPr="00771C2B">
        <w:rPr>
          <w:sz w:val="26"/>
          <w:szCs w:val="26"/>
        </w:rPr>
        <w:t> млн рублей. Срок отселения граждан из указанных многоквартирных домов – 2020-2025 годы.</w:t>
      </w:r>
    </w:p>
    <w:p w:rsidR="00114BCF" w:rsidRDefault="00114BCF" w:rsidP="00114BCF">
      <w:pPr>
        <w:suppressAutoHyphens/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2020 году предоставлены единовременные денежные выплаты на строительство или приобретение жилых помещений за счет средств федерального бюджета:</w:t>
      </w:r>
    </w:p>
    <w:p w:rsidR="00114BCF" w:rsidRPr="004D0636" w:rsidRDefault="00114BCF" w:rsidP="00114BC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Pr="006C719C">
        <w:rPr>
          <w:iCs/>
          <w:sz w:val="26"/>
          <w:szCs w:val="26"/>
        </w:rPr>
        <w:t>гражданам, подвергшимся воздействию радиации вследствие катастрофы на Чернобыльской АЭС</w:t>
      </w:r>
      <w:r>
        <w:rPr>
          <w:iCs/>
          <w:sz w:val="26"/>
          <w:szCs w:val="26"/>
        </w:rPr>
        <w:t xml:space="preserve">, </w:t>
      </w:r>
      <w:r w:rsidRPr="006C719C">
        <w:rPr>
          <w:iCs/>
          <w:sz w:val="26"/>
          <w:szCs w:val="26"/>
        </w:rPr>
        <w:t xml:space="preserve">в размере </w:t>
      </w:r>
      <w:r>
        <w:rPr>
          <w:iCs/>
          <w:sz w:val="26"/>
          <w:szCs w:val="26"/>
        </w:rPr>
        <w:t>980,3 тыс.</w:t>
      </w:r>
      <w:r w:rsidRPr="006C719C">
        <w:rPr>
          <w:iCs/>
          <w:sz w:val="26"/>
          <w:szCs w:val="26"/>
        </w:rPr>
        <w:t xml:space="preserve"> руб</w:t>
      </w:r>
      <w:r>
        <w:rPr>
          <w:iCs/>
          <w:sz w:val="26"/>
          <w:szCs w:val="26"/>
        </w:rPr>
        <w:t>лей;</w:t>
      </w:r>
    </w:p>
    <w:p w:rsidR="00114BCF" w:rsidRDefault="00114BCF" w:rsidP="00114BC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ветерану боевых действий в размере 763 тыс. рублей;</w:t>
      </w:r>
    </w:p>
    <w:p w:rsidR="00114BCF" w:rsidRDefault="00114BCF" w:rsidP="00114BC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вдове ветерана ВОВ в размере 1,6 млн рублей;</w:t>
      </w:r>
    </w:p>
    <w:p w:rsidR="00114BCF" w:rsidRDefault="00114BCF" w:rsidP="00114BC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многодетной семье (4 человека) на строительство или приобретение жилых помещений за счет средств областного бюджета в размере 1 млн рублей.</w:t>
      </w:r>
    </w:p>
    <w:p w:rsidR="00114BCF" w:rsidRDefault="00114BCF" w:rsidP="00114BC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2020 году Администрацией города Переславля-Залесского предоставлено 13 жилых помещений</w:t>
      </w:r>
      <w:r w:rsidRPr="004D0636">
        <w:rPr>
          <w:b/>
          <w:sz w:val="26"/>
          <w:szCs w:val="26"/>
        </w:rPr>
        <w:t xml:space="preserve"> </w:t>
      </w:r>
      <w:r w:rsidRPr="004D0636">
        <w:rPr>
          <w:sz w:val="26"/>
          <w:szCs w:val="26"/>
        </w:rPr>
        <w:t>муниципального жилищного фонда</w:t>
      </w:r>
      <w:r>
        <w:rPr>
          <w:sz w:val="26"/>
          <w:szCs w:val="26"/>
        </w:rPr>
        <w:t>, из них:</w:t>
      </w:r>
    </w:p>
    <w:p w:rsidR="00114BCF" w:rsidRDefault="00114BCF" w:rsidP="00114B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- 3 жилых помещения по договорам социального найма;</w:t>
      </w:r>
    </w:p>
    <w:p w:rsidR="00114BCF" w:rsidRDefault="00114BCF" w:rsidP="00114B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- 1 жилое помещение по договору коммерческого найма;</w:t>
      </w:r>
    </w:p>
    <w:p w:rsidR="00114BCF" w:rsidRDefault="00114BCF" w:rsidP="00114B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- 2 служебных жилых помещения;</w:t>
      </w:r>
    </w:p>
    <w:p w:rsidR="00114BCF" w:rsidRDefault="00114BCF" w:rsidP="00114B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- 7 жилых помещений маневренного фонда.</w:t>
      </w:r>
    </w:p>
    <w:p w:rsidR="00114BCF" w:rsidRDefault="00114BCF" w:rsidP="00114BCF">
      <w:pPr>
        <w:ind w:firstLine="708"/>
        <w:jc w:val="both"/>
        <w:rPr>
          <w:bCs/>
          <w:kern w:val="36"/>
          <w:sz w:val="26"/>
          <w:szCs w:val="26"/>
        </w:rPr>
      </w:pPr>
      <w:r w:rsidRPr="00302339">
        <w:rPr>
          <w:bCs/>
          <w:kern w:val="36"/>
          <w:sz w:val="26"/>
          <w:szCs w:val="26"/>
        </w:rPr>
        <w:t xml:space="preserve">В соответствии с подпрограммой «Государственная и муниципальная поддержка граждан в сфере ипотечного жилищного кредитования» </w:t>
      </w:r>
      <w:r>
        <w:rPr>
          <w:bCs/>
          <w:kern w:val="36"/>
          <w:sz w:val="26"/>
          <w:szCs w:val="26"/>
        </w:rPr>
        <w:t xml:space="preserve">городской целевой </w:t>
      </w:r>
      <w:r>
        <w:rPr>
          <w:bCs/>
          <w:kern w:val="36"/>
          <w:sz w:val="26"/>
          <w:szCs w:val="26"/>
        </w:rPr>
        <w:lastRenderedPageBreak/>
        <w:t xml:space="preserve">программы «Жилище» </w:t>
      </w:r>
      <w:r w:rsidRPr="00302339">
        <w:rPr>
          <w:bCs/>
          <w:kern w:val="36"/>
          <w:sz w:val="26"/>
          <w:szCs w:val="26"/>
        </w:rPr>
        <w:t xml:space="preserve">Администрацией города </w:t>
      </w:r>
      <w:r>
        <w:rPr>
          <w:bCs/>
          <w:kern w:val="36"/>
          <w:sz w:val="26"/>
          <w:szCs w:val="26"/>
        </w:rPr>
        <w:t xml:space="preserve">Переславля-Залесского </w:t>
      </w:r>
      <w:r w:rsidRPr="00762877">
        <w:rPr>
          <w:bCs/>
          <w:kern w:val="36"/>
          <w:sz w:val="26"/>
          <w:szCs w:val="26"/>
        </w:rPr>
        <w:t xml:space="preserve">в 2020 году </w:t>
      </w:r>
      <w:r w:rsidRPr="00302339">
        <w:rPr>
          <w:bCs/>
          <w:kern w:val="36"/>
          <w:sz w:val="26"/>
          <w:szCs w:val="26"/>
        </w:rPr>
        <w:t xml:space="preserve">была предоставлена субсидия на приобретение жилого помещения семье педагогического работника МОУ </w:t>
      </w:r>
      <w:r>
        <w:rPr>
          <w:bCs/>
          <w:kern w:val="36"/>
          <w:sz w:val="26"/>
          <w:szCs w:val="26"/>
        </w:rPr>
        <w:t>«Гимназия г. Переславля-Залесского»</w:t>
      </w:r>
      <w:r w:rsidRPr="00302339">
        <w:rPr>
          <w:bCs/>
          <w:kern w:val="36"/>
          <w:sz w:val="26"/>
          <w:szCs w:val="26"/>
        </w:rPr>
        <w:t xml:space="preserve"> в размере </w:t>
      </w:r>
      <w:r>
        <w:rPr>
          <w:bCs/>
          <w:kern w:val="36"/>
          <w:sz w:val="26"/>
          <w:szCs w:val="26"/>
        </w:rPr>
        <w:t xml:space="preserve">428,6 тыс. </w:t>
      </w:r>
      <w:r w:rsidRPr="00302339">
        <w:rPr>
          <w:bCs/>
          <w:kern w:val="36"/>
          <w:sz w:val="26"/>
          <w:szCs w:val="26"/>
        </w:rPr>
        <w:t>рублей</w:t>
      </w:r>
      <w:r>
        <w:rPr>
          <w:bCs/>
          <w:kern w:val="36"/>
          <w:sz w:val="26"/>
          <w:szCs w:val="26"/>
        </w:rPr>
        <w:t>, из которых средства областного бюджета – 300,0 тыс. рублей, средства</w:t>
      </w:r>
      <w:r w:rsidRPr="00302339">
        <w:rPr>
          <w:bCs/>
          <w:kern w:val="36"/>
          <w:sz w:val="26"/>
          <w:szCs w:val="26"/>
        </w:rPr>
        <w:t xml:space="preserve"> бюджета городского округа </w:t>
      </w:r>
      <w:r>
        <w:rPr>
          <w:bCs/>
          <w:kern w:val="36"/>
          <w:sz w:val="26"/>
          <w:szCs w:val="26"/>
        </w:rPr>
        <w:t xml:space="preserve">– 128,6 тыс. рублей. </w:t>
      </w:r>
    </w:p>
    <w:p w:rsidR="00114BCF" w:rsidRDefault="00114BCF" w:rsidP="00114BCF">
      <w:pPr>
        <w:ind w:firstLine="708"/>
        <w:jc w:val="both"/>
        <w:rPr>
          <w:bCs/>
          <w:kern w:val="36"/>
          <w:sz w:val="26"/>
          <w:szCs w:val="26"/>
        </w:rPr>
      </w:pPr>
      <w:r w:rsidRPr="00302339">
        <w:rPr>
          <w:bCs/>
          <w:kern w:val="36"/>
          <w:sz w:val="26"/>
          <w:szCs w:val="26"/>
        </w:rPr>
        <w:t>Общая сумма предоставленной поддержки</w:t>
      </w:r>
      <w:r>
        <w:rPr>
          <w:bCs/>
          <w:kern w:val="36"/>
          <w:sz w:val="26"/>
          <w:szCs w:val="26"/>
        </w:rPr>
        <w:t xml:space="preserve"> </w:t>
      </w:r>
      <w:r w:rsidRPr="00302339">
        <w:rPr>
          <w:bCs/>
          <w:kern w:val="36"/>
          <w:sz w:val="26"/>
          <w:szCs w:val="26"/>
        </w:rPr>
        <w:t xml:space="preserve">на возмещение ежемесячных аннуитетных платежей по кредитам для </w:t>
      </w:r>
      <w:r>
        <w:rPr>
          <w:bCs/>
          <w:kern w:val="36"/>
          <w:sz w:val="26"/>
          <w:szCs w:val="26"/>
        </w:rPr>
        <w:t>4</w:t>
      </w:r>
      <w:r w:rsidRPr="00302339">
        <w:rPr>
          <w:bCs/>
          <w:kern w:val="36"/>
          <w:sz w:val="26"/>
          <w:szCs w:val="26"/>
        </w:rPr>
        <w:t xml:space="preserve"> семей</w:t>
      </w:r>
      <w:r>
        <w:rPr>
          <w:bCs/>
          <w:kern w:val="36"/>
          <w:sz w:val="26"/>
          <w:szCs w:val="26"/>
        </w:rPr>
        <w:t xml:space="preserve"> (16 субсидий)</w:t>
      </w:r>
      <w:r w:rsidRPr="00302339">
        <w:rPr>
          <w:bCs/>
          <w:kern w:val="36"/>
          <w:sz w:val="26"/>
          <w:szCs w:val="26"/>
        </w:rPr>
        <w:t xml:space="preserve"> из областного бюджета и бюджета городского округа</w:t>
      </w:r>
      <w:r>
        <w:rPr>
          <w:bCs/>
          <w:kern w:val="36"/>
          <w:sz w:val="26"/>
          <w:szCs w:val="26"/>
        </w:rPr>
        <w:t xml:space="preserve"> </w:t>
      </w:r>
      <w:r w:rsidRPr="005975DF">
        <w:rPr>
          <w:bCs/>
          <w:kern w:val="36"/>
          <w:sz w:val="26"/>
          <w:szCs w:val="26"/>
        </w:rPr>
        <w:t>состави</w:t>
      </w:r>
      <w:r>
        <w:rPr>
          <w:bCs/>
          <w:kern w:val="36"/>
          <w:sz w:val="26"/>
          <w:szCs w:val="26"/>
        </w:rPr>
        <w:t>ла</w:t>
      </w:r>
      <w:r w:rsidRPr="005975DF">
        <w:rPr>
          <w:bCs/>
          <w:kern w:val="36"/>
          <w:sz w:val="26"/>
          <w:szCs w:val="26"/>
        </w:rPr>
        <w:t xml:space="preserve"> 213</w:t>
      </w:r>
      <w:r>
        <w:rPr>
          <w:bCs/>
          <w:kern w:val="36"/>
          <w:sz w:val="26"/>
          <w:szCs w:val="26"/>
        </w:rPr>
        <w:t>,0 тыс.</w:t>
      </w:r>
      <w:r w:rsidRPr="00302339">
        <w:rPr>
          <w:bCs/>
          <w:kern w:val="36"/>
          <w:sz w:val="26"/>
          <w:szCs w:val="26"/>
        </w:rPr>
        <w:t xml:space="preserve"> рублей. </w:t>
      </w:r>
    </w:p>
    <w:p w:rsidR="00114BCF" w:rsidRDefault="00114BCF" w:rsidP="00114B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2020</w:t>
      </w:r>
      <w:r w:rsidRPr="0041362B">
        <w:rPr>
          <w:sz w:val="26"/>
          <w:szCs w:val="26"/>
        </w:rPr>
        <w:t xml:space="preserve"> году</w:t>
      </w:r>
      <w:r>
        <w:rPr>
          <w:sz w:val="26"/>
          <w:szCs w:val="26"/>
        </w:rPr>
        <w:t xml:space="preserve"> </w:t>
      </w:r>
      <w:r w:rsidRPr="0041362B">
        <w:rPr>
          <w:sz w:val="26"/>
          <w:szCs w:val="26"/>
        </w:rPr>
        <w:t>Администраци</w:t>
      </w:r>
      <w:r>
        <w:rPr>
          <w:sz w:val="26"/>
          <w:szCs w:val="26"/>
        </w:rPr>
        <w:t>ей</w:t>
      </w:r>
      <w:r w:rsidRPr="0041362B">
        <w:rPr>
          <w:sz w:val="26"/>
          <w:szCs w:val="26"/>
        </w:rPr>
        <w:t xml:space="preserve"> г</w:t>
      </w:r>
      <w:r>
        <w:rPr>
          <w:sz w:val="26"/>
          <w:szCs w:val="26"/>
        </w:rPr>
        <w:t>орода</w:t>
      </w:r>
      <w:r w:rsidRPr="0041362B">
        <w:rPr>
          <w:sz w:val="26"/>
          <w:szCs w:val="26"/>
        </w:rPr>
        <w:t xml:space="preserve"> Переславля-Залесского</w:t>
      </w:r>
      <w:r>
        <w:rPr>
          <w:sz w:val="26"/>
          <w:szCs w:val="26"/>
        </w:rPr>
        <w:t xml:space="preserve"> </w:t>
      </w:r>
      <w:r w:rsidRPr="00A34DF2">
        <w:rPr>
          <w:sz w:val="26"/>
          <w:szCs w:val="26"/>
        </w:rPr>
        <w:t xml:space="preserve">были произведены выплаты денежной компенсации за изъятие недвижимого имущества </w:t>
      </w:r>
      <w:r>
        <w:rPr>
          <w:sz w:val="26"/>
          <w:szCs w:val="26"/>
        </w:rPr>
        <w:t>собственникам трех жилых помещений аварийных многоквартирных домов на общую сумму 3,3 млн рублей, а также предоставлено 1 жилое помещение из свободного муниципального жилищного фонда семье, проживающей в аварийном доме общей площадью 44,9 кв. м.</w:t>
      </w:r>
    </w:p>
    <w:p w:rsidR="00114BCF" w:rsidRPr="006342C8" w:rsidRDefault="00114BCF" w:rsidP="00114BCF">
      <w:pPr>
        <w:ind w:firstLine="851"/>
        <w:contextualSpacing/>
        <w:rPr>
          <w:iCs/>
          <w:sz w:val="26"/>
          <w:szCs w:val="26"/>
          <w:highlight w:val="yellow"/>
        </w:rPr>
      </w:pPr>
    </w:p>
    <w:p w:rsidR="00114BCF" w:rsidRPr="006342C8" w:rsidRDefault="00114BCF" w:rsidP="00114BCF">
      <w:pPr>
        <w:ind w:firstLine="709"/>
        <w:contextualSpacing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 w:rsidRPr="006342C8">
        <w:rPr>
          <w:b/>
          <w:sz w:val="26"/>
          <w:szCs w:val="26"/>
        </w:rPr>
        <w:t>Социальная политика</w:t>
      </w:r>
    </w:p>
    <w:p w:rsidR="00114BCF" w:rsidRPr="0034012C" w:rsidRDefault="00114BCF" w:rsidP="00114BCF">
      <w:pPr>
        <w:ind w:firstLine="709"/>
        <w:contextualSpacing/>
        <w:jc w:val="both"/>
        <w:rPr>
          <w:sz w:val="26"/>
          <w:szCs w:val="26"/>
        </w:rPr>
      </w:pPr>
      <w:r w:rsidRPr="0034012C">
        <w:rPr>
          <w:sz w:val="26"/>
          <w:szCs w:val="26"/>
        </w:rPr>
        <w:t>В 2020 году комплекс мер по социальной поддержке граждан осуществлялся в соответствии с законом Ярославской области от 19.12.2008 № 65-з «Социальный кодекс Ярославской области» и городской целевой программой «Социальная поддержка населения городского округа город Переславль-Залесский Ярославской области».</w:t>
      </w:r>
    </w:p>
    <w:p w:rsidR="00114BCF" w:rsidRPr="0034012C" w:rsidRDefault="00114BCF" w:rsidP="00114BCF">
      <w:pPr>
        <w:ind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>В 2020 году о</w:t>
      </w:r>
      <w:r w:rsidRPr="0034012C">
        <w:rPr>
          <w:sz w:val="26"/>
          <w:szCs w:val="26"/>
        </w:rPr>
        <w:t xml:space="preserve">бщий объем финансирования </w:t>
      </w:r>
      <w:r>
        <w:rPr>
          <w:sz w:val="26"/>
          <w:szCs w:val="26"/>
        </w:rPr>
        <w:t xml:space="preserve">по программе </w:t>
      </w:r>
      <w:r w:rsidRPr="00DD2497">
        <w:rPr>
          <w:sz w:val="26"/>
          <w:szCs w:val="26"/>
        </w:rPr>
        <w:t>составил 544,7 млн рублей,</w:t>
      </w:r>
      <w:r w:rsidRPr="003401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 которых средства </w:t>
      </w:r>
      <w:r w:rsidRPr="0034012C">
        <w:rPr>
          <w:bCs/>
          <w:sz w:val="26"/>
          <w:szCs w:val="26"/>
        </w:rPr>
        <w:t>федерального бюджета – 198,8 млн рублей</w:t>
      </w:r>
      <w:r>
        <w:rPr>
          <w:bCs/>
          <w:sz w:val="26"/>
          <w:szCs w:val="26"/>
        </w:rPr>
        <w:t xml:space="preserve">, средства </w:t>
      </w:r>
      <w:r w:rsidRPr="0092343B">
        <w:rPr>
          <w:bCs/>
          <w:sz w:val="26"/>
          <w:szCs w:val="26"/>
        </w:rPr>
        <w:t>областного бюджета – 339,1 млн рублей</w:t>
      </w:r>
      <w:r>
        <w:rPr>
          <w:bCs/>
          <w:sz w:val="26"/>
          <w:szCs w:val="26"/>
        </w:rPr>
        <w:t>, средства</w:t>
      </w:r>
      <w:r w:rsidRPr="0034012C">
        <w:rPr>
          <w:bCs/>
          <w:sz w:val="26"/>
          <w:szCs w:val="26"/>
        </w:rPr>
        <w:t xml:space="preserve"> бюджета городского округа – </w:t>
      </w:r>
      <w:r>
        <w:rPr>
          <w:bCs/>
          <w:sz w:val="26"/>
          <w:szCs w:val="26"/>
        </w:rPr>
        <w:t>6,8</w:t>
      </w:r>
      <w:r w:rsidRPr="0034012C">
        <w:rPr>
          <w:bCs/>
          <w:sz w:val="26"/>
          <w:szCs w:val="26"/>
        </w:rPr>
        <w:t xml:space="preserve"> млн рублей.</w:t>
      </w:r>
    </w:p>
    <w:p w:rsidR="00114BCF" w:rsidRPr="0034012C" w:rsidRDefault="00114BCF" w:rsidP="00114BCF">
      <w:pPr>
        <w:shd w:val="clear" w:color="auto" w:fill="FFFFFF"/>
        <w:autoSpaceDE w:val="0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</w:t>
      </w:r>
      <w:r w:rsidRPr="0034012C">
        <w:rPr>
          <w:bCs/>
          <w:sz w:val="26"/>
          <w:szCs w:val="26"/>
        </w:rPr>
        <w:t>еализованы следующие мероприятия:</w:t>
      </w:r>
    </w:p>
    <w:p w:rsidR="00114BCF" w:rsidRPr="0034012C" w:rsidRDefault="00114BCF" w:rsidP="00114BCF">
      <w:pPr>
        <w:ind w:firstLine="708"/>
        <w:jc w:val="both"/>
        <w:rPr>
          <w:sz w:val="26"/>
          <w:szCs w:val="26"/>
        </w:rPr>
      </w:pPr>
      <w:r w:rsidRPr="0034012C">
        <w:rPr>
          <w:sz w:val="26"/>
          <w:szCs w:val="26"/>
        </w:rPr>
        <w:t>- исполнение публичных обязательств городского округа по предоставлению выплат, пособий и компенсаций</w:t>
      </w:r>
      <w:r>
        <w:rPr>
          <w:sz w:val="26"/>
          <w:szCs w:val="26"/>
        </w:rPr>
        <w:t xml:space="preserve"> </w:t>
      </w:r>
      <w:r w:rsidRPr="0034012C">
        <w:rPr>
          <w:sz w:val="26"/>
          <w:szCs w:val="26"/>
        </w:rPr>
        <w:t xml:space="preserve">29,5 тыс. человек; </w:t>
      </w:r>
    </w:p>
    <w:p w:rsidR="00114BCF" w:rsidRPr="0034012C" w:rsidRDefault="00114BCF" w:rsidP="00114BCF">
      <w:pPr>
        <w:ind w:firstLine="708"/>
        <w:jc w:val="both"/>
        <w:rPr>
          <w:sz w:val="26"/>
          <w:szCs w:val="26"/>
        </w:rPr>
      </w:pPr>
      <w:r w:rsidRPr="0034012C">
        <w:rPr>
          <w:sz w:val="26"/>
          <w:szCs w:val="26"/>
        </w:rPr>
        <w:t xml:space="preserve">- выплаты </w:t>
      </w:r>
      <w:r>
        <w:rPr>
          <w:sz w:val="26"/>
          <w:szCs w:val="26"/>
        </w:rPr>
        <w:t xml:space="preserve">154 </w:t>
      </w:r>
      <w:r w:rsidRPr="0034012C">
        <w:rPr>
          <w:sz w:val="26"/>
          <w:szCs w:val="26"/>
        </w:rPr>
        <w:t>малоимущим семьям с несовершеннолетними детьми;</w:t>
      </w:r>
    </w:p>
    <w:p w:rsidR="00114BCF" w:rsidRPr="0034012C" w:rsidRDefault="00114BCF" w:rsidP="00114BCF">
      <w:pPr>
        <w:ind w:firstLine="708"/>
        <w:jc w:val="both"/>
        <w:rPr>
          <w:iCs/>
          <w:sz w:val="26"/>
          <w:szCs w:val="26"/>
        </w:rPr>
      </w:pPr>
      <w:r w:rsidRPr="0034012C">
        <w:rPr>
          <w:sz w:val="26"/>
          <w:szCs w:val="26"/>
        </w:rPr>
        <w:t xml:space="preserve">- социальная поддержка </w:t>
      </w:r>
      <w:r>
        <w:rPr>
          <w:sz w:val="26"/>
          <w:szCs w:val="26"/>
        </w:rPr>
        <w:t xml:space="preserve">392 </w:t>
      </w:r>
      <w:r w:rsidRPr="0034012C">
        <w:rPr>
          <w:sz w:val="26"/>
          <w:szCs w:val="26"/>
        </w:rPr>
        <w:t xml:space="preserve">ветеранам, инвалидам и </w:t>
      </w:r>
      <w:r w:rsidRPr="0034012C">
        <w:rPr>
          <w:iCs/>
          <w:sz w:val="26"/>
          <w:szCs w:val="26"/>
        </w:rPr>
        <w:t>гражданам, оказавшимся в трудной жизненной ситуации.</w:t>
      </w:r>
    </w:p>
    <w:p w:rsidR="00114BCF" w:rsidRPr="0034012C" w:rsidRDefault="00114BCF" w:rsidP="00114BCF">
      <w:pPr>
        <w:ind w:firstLine="709"/>
        <w:contextualSpacing/>
        <w:jc w:val="both"/>
        <w:rPr>
          <w:bCs/>
          <w:sz w:val="26"/>
          <w:szCs w:val="26"/>
        </w:rPr>
      </w:pPr>
      <w:r w:rsidRPr="0034012C">
        <w:rPr>
          <w:sz w:val="26"/>
          <w:szCs w:val="26"/>
        </w:rPr>
        <w:t xml:space="preserve">На территории городского округа осуществляет деятельность муниципальное учреждение «Комплексный центр социального обслуживания населения» «Надежда». </w:t>
      </w:r>
      <w:r w:rsidRPr="0034012C">
        <w:rPr>
          <w:bCs/>
          <w:sz w:val="26"/>
          <w:szCs w:val="26"/>
        </w:rPr>
        <w:t>В 2020 году на социальном обслуживании в данном учреждении находилось 9367 человек. В отделении временного проживания стационарного типа находились 56 граждан пожилого возраста и инвалидов</w:t>
      </w:r>
      <w:r>
        <w:rPr>
          <w:bCs/>
          <w:sz w:val="26"/>
          <w:szCs w:val="26"/>
        </w:rPr>
        <w:t>,</w:t>
      </w:r>
      <w:r w:rsidRPr="0034012C">
        <w:rPr>
          <w:bCs/>
          <w:sz w:val="26"/>
          <w:szCs w:val="26"/>
        </w:rPr>
        <w:t xml:space="preserve"> социальное обслуживание на дому получили 1008 человек</w:t>
      </w:r>
      <w:r>
        <w:rPr>
          <w:bCs/>
          <w:sz w:val="26"/>
          <w:szCs w:val="26"/>
        </w:rPr>
        <w:t>,</w:t>
      </w:r>
      <w:r w:rsidRPr="0034012C">
        <w:rPr>
          <w:bCs/>
          <w:sz w:val="26"/>
          <w:szCs w:val="26"/>
        </w:rPr>
        <w:t xml:space="preserve"> в отделениях полустационарного типа – </w:t>
      </w:r>
      <w:r>
        <w:rPr>
          <w:bCs/>
          <w:sz w:val="26"/>
          <w:szCs w:val="26"/>
        </w:rPr>
        <w:t>780 человек.</w:t>
      </w:r>
      <w:r w:rsidRPr="0034012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С</w:t>
      </w:r>
      <w:r w:rsidRPr="0034012C">
        <w:rPr>
          <w:bCs/>
          <w:sz w:val="26"/>
          <w:szCs w:val="26"/>
        </w:rPr>
        <w:t>рочные социальные услуги оказаны 6914 гражданам.</w:t>
      </w:r>
    </w:p>
    <w:p w:rsidR="00114BCF" w:rsidRPr="0034012C" w:rsidRDefault="00114BCF" w:rsidP="00114BCF">
      <w:pPr>
        <w:ind w:firstLine="709"/>
        <w:jc w:val="both"/>
        <w:rPr>
          <w:sz w:val="26"/>
          <w:szCs w:val="26"/>
        </w:rPr>
      </w:pPr>
      <w:r w:rsidRPr="0034012C">
        <w:rPr>
          <w:sz w:val="26"/>
          <w:szCs w:val="26"/>
        </w:rPr>
        <w:t xml:space="preserve">В целях улучшения условий и охраны труда, снижения профессиональных рисков на производстве, соблюдения трудового законодательства, развития системы социального партнерства среди организаций городского округа </w:t>
      </w:r>
      <w:r>
        <w:rPr>
          <w:sz w:val="26"/>
          <w:szCs w:val="26"/>
        </w:rPr>
        <w:t>п</w:t>
      </w:r>
      <w:r w:rsidRPr="0034012C">
        <w:rPr>
          <w:sz w:val="26"/>
          <w:szCs w:val="26"/>
        </w:rPr>
        <w:t xml:space="preserve">роводился муниципальный (отборочный) тур регионального этапа Всероссийского конкурса </w:t>
      </w:r>
      <w:r>
        <w:rPr>
          <w:sz w:val="26"/>
          <w:szCs w:val="26"/>
        </w:rPr>
        <w:t>«</w:t>
      </w:r>
      <w:r w:rsidRPr="0034012C">
        <w:rPr>
          <w:sz w:val="26"/>
          <w:szCs w:val="26"/>
        </w:rPr>
        <w:t>Российская организация высокой социальной эффективности</w:t>
      </w:r>
      <w:r>
        <w:rPr>
          <w:sz w:val="26"/>
          <w:szCs w:val="26"/>
        </w:rPr>
        <w:t>»</w:t>
      </w:r>
      <w:r w:rsidRPr="0034012C">
        <w:rPr>
          <w:sz w:val="26"/>
          <w:szCs w:val="26"/>
        </w:rPr>
        <w:t xml:space="preserve">. В данном конкурсе приняло участие </w:t>
      </w:r>
      <w:r>
        <w:rPr>
          <w:sz w:val="26"/>
          <w:szCs w:val="26"/>
        </w:rPr>
        <w:t>19</w:t>
      </w:r>
      <w:r w:rsidRPr="0034012C">
        <w:rPr>
          <w:sz w:val="26"/>
          <w:szCs w:val="26"/>
        </w:rPr>
        <w:t xml:space="preserve"> организаций. </w:t>
      </w:r>
    </w:p>
    <w:p w:rsidR="00114BCF" w:rsidRPr="0034012C" w:rsidRDefault="00114BCF" w:rsidP="00114BCF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Победителями в</w:t>
      </w:r>
      <w:r w:rsidRPr="0034012C">
        <w:rPr>
          <w:sz w:val="26"/>
          <w:szCs w:val="26"/>
        </w:rPr>
        <w:t xml:space="preserve"> номинации </w:t>
      </w:r>
      <w:r w:rsidRPr="0034012C">
        <w:rPr>
          <w:color w:val="000000"/>
          <w:sz w:val="26"/>
          <w:szCs w:val="26"/>
        </w:rPr>
        <w:t>«За сокращение производственного травматизма и профессиональной заболеваемости в организациях производственной сферы»</w:t>
      </w:r>
      <w:r>
        <w:rPr>
          <w:color w:val="000000"/>
          <w:sz w:val="26"/>
          <w:szCs w:val="26"/>
        </w:rPr>
        <w:t xml:space="preserve"> стали</w:t>
      </w:r>
      <w:r w:rsidRPr="0034012C">
        <w:rPr>
          <w:color w:val="000000"/>
          <w:sz w:val="26"/>
          <w:szCs w:val="26"/>
        </w:rPr>
        <w:t xml:space="preserve">: </w:t>
      </w:r>
      <w:r w:rsidRPr="0034012C">
        <w:rPr>
          <w:sz w:val="26"/>
          <w:szCs w:val="26"/>
        </w:rPr>
        <w:t>Переславское ЛПУМГ – филиал ООО «Газпром трансгаз Ухта»</w:t>
      </w:r>
      <w:r>
        <w:rPr>
          <w:sz w:val="26"/>
          <w:szCs w:val="26"/>
        </w:rPr>
        <w:t xml:space="preserve"> (1 место),</w:t>
      </w:r>
      <w:r w:rsidRPr="0034012C">
        <w:rPr>
          <w:color w:val="000000"/>
          <w:sz w:val="26"/>
          <w:szCs w:val="26"/>
        </w:rPr>
        <w:t xml:space="preserve"> </w:t>
      </w:r>
      <w:r w:rsidRPr="0034012C">
        <w:rPr>
          <w:sz w:val="26"/>
          <w:szCs w:val="26"/>
        </w:rPr>
        <w:t>ООО «НИИКАМ»</w:t>
      </w:r>
      <w:r>
        <w:rPr>
          <w:sz w:val="26"/>
          <w:szCs w:val="26"/>
        </w:rPr>
        <w:t xml:space="preserve"> (2 место),</w:t>
      </w:r>
      <w:r w:rsidRPr="0034012C">
        <w:rPr>
          <w:color w:val="000000"/>
          <w:sz w:val="26"/>
          <w:szCs w:val="26"/>
        </w:rPr>
        <w:t xml:space="preserve"> </w:t>
      </w:r>
      <w:r w:rsidRPr="0034012C">
        <w:rPr>
          <w:sz w:val="26"/>
          <w:szCs w:val="26"/>
        </w:rPr>
        <w:t>ООО «ПолиЭр»</w:t>
      </w:r>
      <w:r>
        <w:rPr>
          <w:sz w:val="26"/>
          <w:szCs w:val="26"/>
        </w:rPr>
        <w:t xml:space="preserve"> (3 место)</w:t>
      </w:r>
      <w:r w:rsidRPr="0034012C">
        <w:rPr>
          <w:sz w:val="26"/>
          <w:szCs w:val="26"/>
        </w:rPr>
        <w:t>.</w:t>
      </w:r>
    </w:p>
    <w:p w:rsidR="00114BCF" w:rsidRPr="0034012C" w:rsidRDefault="00114BCF" w:rsidP="00114BCF">
      <w:pPr>
        <w:spacing w:after="24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Победителями в</w:t>
      </w:r>
      <w:r w:rsidRPr="0034012C">
        <w:rPr>
          <w:sz w:val="26"/>
          <w:szCs w:val="26"/>
        </w:rPr>
        <w:t xml:space="preserve"> номинации </w:t>
      </w:r>
      <w:r w:rsidRPr="0034012C">
        <w:rPr>
          <w:color w:val="000000"/>
          <w:sz w:val="26"/>
          <w:szCs w:val="26"/>
        </w:rPr>
        <w:t>«За сокращение производственного травматизма и профессиональной заболеваемости в организациях непроизводственной сферы»</w:t>
      </w:r>
      <w:r>
        <w:rPr>
          <w:color w:val="000000"/>
          <w:sz w:val="26"/>
          <w:szCs w:val="26"/>
        </w:rPr>
        <w:t xml:space="preserve"> стали</w:t>
      </w:r>
      <w:r w:rsidRPr="0034012C">
        <w:rPr>
          <w:color w:val="000000"/>
          <w:sz w:val="26"/>
          <w:szCs w:val="26"/>
        </w:rPr>
        <w:t>: МОУ «Основная школа №</w:t>
      </w:r>
      <w:r>
        <w:rPr>
          <w:color w:val="000000"/>
          <w:sz w:val="26"/>
          <w:szCs w:val="26"/>
        </w:rPr>
        <w:t xml:space="preserve"> </w:t>
      </w:r>
      <w:r w:rsidRPr="0034012C">
        <w:rPr>
          <w:color w:val="000000"/>
          <w:sz w:val="26"/>
          <w:szCs w:val="26"/>
        </w:rPr>
        <w:t>3 имени Сергея Сниткина»</w:t>
      </w:r>
      <w:r>
        <w:rPr>
          <w:color w:val="000000"/>
          <w:sz w:val="26"/>
          <w:szCs w:val="26"/>
        </w:rPr>
        <w:t xml:space="preserve"> (1 место), </w:t>
      </w:r>
      <w:r w:rsidRPr="0034012C">
        <w:rPr>
          <w:color w:val="000000"/>
          <w:sz w:val="26"/>
          <w:szCs w:val="26"/>
        </w:rPr>
        <w:t>ФГБУ Институт программных систем им. А.К. Айламазяна Российской ак</w:t>
      </w:r>
      <w:r>
        <w:rPr>
          <w:color w:val="000000"/>
          <w:sz w:val="26"/>
          <w:szCs w:val="26"/>
        </w:rPr>
        <w:t>а</w:t>
      </w:r>
      <w:r w:rsidRPr="0034012C">
        <w:rPr>
          <w:color w:val="000000"/>
          <w:sz w:val="26"/>
          <w:szCs w:val="26"/>
        </w:rPr>
        <w:t>демии на</w:t>
      </w:r>
      <w:r>
        <w:rPr>
          <w:color w:val="000000"/>
          <w:sz w:val="26"/>
          <w:szCs w:val="26"/>
        </w:rPr>
        <w:t xml:space="preserve">ук (2 место), </w:t>
      </w:r>
      <w:r w:rsidRPr="0034012C">
        <w:rPr>
          <w:sz w:val="26"/>
          <w:szCs w:val="26"/>
        </w:rPr>
        <w:t xml:space="preserve">ФГБУ </w:t>
      </w:r>
      <w:r w:rsidRPr="0034012C">
        <w:rPr>
          <w:sz w:val="26"/>
          <w:szCs w:val="26"/>
        </w:rPr>
        <w:lastRenderedPageBreak/>
        <w:t>«Национальный парк «Плещеево озеро» и МОУ Дубковская средняя школа</w:t>
      </w:r>
      <w:r>
        <w:rPr>
          <w:sz w:val="26"/>
          <w:szCs w:val="26"/>
        </w:rPr>
        <w:t xml:space="preserve"> (3 место)</w:t>
      </w:r>
      <w:r>
        <w:rPr>
          <w:color w:val="000000"/>
          <w:sz w:val="26"/>
          <w:szCs w:val="26"/>
        </w:rPr>
        <w:t xml:space="preserve">. </w:t>
      </w:r>
      <w:r w:rsidRPr="0034012C">
        <w:rPr>
          <w:sz w:val="26"/>
          <w:szCs w:val="26"/>
        </w:rPr>
        <w:t>Призеры и победители награждены дипломами Главы города Переславля-Залесского</w:t>
      </w:r>
      <w:r>
        <w:rPr>
          <w:sz w:val="26"/>
          <w:szCs w:val="26"/>
        </w:rPr>
        <w:t>.</w:t>
      </w:r>
    </w:p>
    <w:p w:rsidR="00114BCF" w:rsidRPr="0034012C" w:rsidRDefault="00114BCF" w:rsidP="00114BCF">
      <w:pPr>
        <w:ind w:firstLine="709"/>
        <w:contextualSpacing/>
        <w:rPr>
          <w:b/>
          <w:sz w:val="26"/>
          <w:szCs w:val="26"/>
        </w:rPr>
      </w:pPr>
      <w:r w:rsidRPr="0034012C">
        <w:rPr>
          <w:b/>
          <w:sz w:val="26"/>
          <w:szCs w:val="26"/>
        </w:rPr>
        <w:t>7. Физическая культура и спорт</w:t>
      </w:r>
    </w:p>
    <w:p w:rsidR="00114BCF" w:rsidRPr="0034012C" w:rsidRDefault="00114BCF" w:rsidP="00114BC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4012C">
        <w:rPr>
          <w:rFonts w:eastAsia="Calibri"/>
          <w:sz w:val="26"/>
          <w:szCs w:val="26"/>
          <w:lang w:eastAsia="en-US"/>
        </w:rPr>
        <w:t xml:space="preserve">По состоянию на 1 января 2021 года на территории городского округа функционируют 162 спортивных сооружения, из которых 132 </w:t>
      </w:r>
      <w:r>
        <w:rPr>
          <w:rFonts w:eastAsia="Calibri"/>
          <w:sz w:val="26"/>
          <w:szCs w:val="26"/>
          <w:lang w:eastAsia="en-US"/>
        </w:rPr>
        <w:t>единицы –</w:t>
      </w:r>
      <w:r w:rsidRPr="0034012C">
        <w:rPr>
          <w:rFonts w:eastAsia="Calibri"/>
          <w:sz w:val="26"/>
          <w:szCs w:val="26"/>
          <w:lang w:eastAsia="en-US"/>
        </w:rPr>
        <w:t xml:space="preserve"> муниципальной формы собственности, 19 </w:t>
      </w:r>
      <w:r>
        <w:rPr>
          <w:rFonts w:eastAsia="Calibri"/>
          <w:sz w:val="26"/>
          <w:szCs w:val="26"/>
          <w:lang w:eastAsia="en-US"/>
        </w:rPr>
        <w:t>единиц –</w:t>
      </w:r>
      <w:r w:rsidRPr="0034012C">
        <w:rPr>
          <w:rFonts w:eastAsia="Calibri"/>
          <w:sz w:val="26"/>
          <w:szCs w:val="26"/>
          <w:lang w:eastAsia="en-US"/>
        </w:rPr>
        <w:t xml:space="preserve"> частной</w:t>
      </w:r>
      <w:r>
        <w:rPr>
          <w:rFonts w:eastAsia="Calibri"/>
          <w:sz w:val="26"/>
          <w:szCs w:val="26"/>
          <w:lang w:eastAsia="en-US"/>
        </w:rPr>
        <w:t xml:space="preserve"> формы собственности</w:t>
      </w:r>
      <w:r w:rsidRPr="0034012C">
        <w:rPr>
          <w:rFonts w:eastAsia="Calibri"/>
          <w:sz w:val="26"/>
          <w:szCs w:val="26"/>
          <w:lang w:eastAsia="en-US"/>
        </w:rPr>
        <w:t>, 7</w:t>
      </w:r>
      <w:r>
        <w:rPr>
          <w:rFonts w:eastAsia="Calibri"/>
          <w:sz w:val="26"/>
          <w:szCs w:val="26"/>
          <w:lang w:eastAsia="en-US"/>
        </w:rPr>
        <w:t xml:space="preserve"> единиц</w:t>
      </w:r>
      <w:r w:rsidRPr="0034012C">
        <w:rPr>
          <w:rFonts w:eastAsia="Calibri"/>
          <w:sz w:val="26"/>
          <w:szCs w:val="26"/>
          <w:lang w:eastAsia="en-US"/>
        </w:rPr>
        <w:t xml:space="preserve"> – областной</w:t>
      </w:r>
      <w:r>
        <w:rPr>
          <w:rFonts w:eastAsia="Calibri"/>
          <w:sz w:val="26"/>
          <w:szCs w:val="26"/>
          <w:lang w:eastAsia="en-US"/>
        </w:rPr>
        <w:t xml:space="preserve"> формы собственности</w:t>
      </w:r>
      <w:r w:rsidRPr="0034012C">
        <w:rPr>
          <w:rFonts w:eastAsia="Calibri"/>
          <w:sz w:val="26"/>
          <w:szCs w:val="26"/>
          <w:lang w:eastAsia="en-US"/>
        </w:rPr>
        <w:t xml:space="preserve"> и 4 </w:t>
      </w:r>
      <w:r>
        <w:rPr>
          <w:rFonts w:eastAsia="Calibri"/>
          <w:sz w:val="26"/>
          <w:szCs w:val="26"/>
          <w:lang w:eastAsia="en-US"/>
        </w:rPr>
        <w:t xml:space="preserve">единицы </w:t>
      </w:r>
      <w:r w:rsidRPr="0034012C">
        <w:rPr>
          <w:rFonts w:eastAsia="Calibri"/>
          <w:sz w:val="26"/>
          <w:szCs w:val="26"/>
          <w:lang w:eastAsia="en-US"/>
        </w:rPr>
        <w:t>– федеральной</w:t>
      </w:r>
      <w:r>
        <w:rPr>
          <w:rFonts w:eastAsia="Calibri"/>
          <w:sz w:val="26"/>
          <w:szCs w:val="26"/>
          <w:lang w:eastAsia="en-US"/>
        </w:rPr>
        <w:t xml:space="preserve"> формы собственности</w:t>
      </w:r>
      <w:r w:rsidRPr="0034012C">
        <w:rPr>
          <w:rFonts w:eastAsia="Calibri"/>
          <w:sz w:val="26"/>
          <w:szCs w:val="26"/>
          <w:lang w:eastAsia="en-US"/>
        </w:rPr>
        <w:t>.</w:t>
      </w:r>
    </w:p>
    <w:p w:rsidR="00114BCF" w:rsidRPr="0034012C" w:rsidRDefault="00114BCF" w:rsidP="00114BC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4012C">
        <w:rPr>
          <w:rFonts w:eastAsia="Calibri"/>
          <w:sz w:val="26"/>
          <w:szCs w:val="26"/>
          <w:lang w:eastAsia="en-US"/>
        </w:rPr>
        <w:t xml:space="preserve">В 2020 году на территории городского округа занимались спортом 18 тыс. человек или 35% от общей численности населения в возрасте от 3-х до 79 лет. </w:t>
      </w:r>
    </w:p>
    <w:p w:rsidR="00114BCF" w:rsidRPr="0034012C" w:rsidRDefault="00114BCF" w:rsidP="00114BC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4012C">
        <w:rPr>
          <w:rFonts w:eastAsia="Calibri"/>
          <w:sz w:val="26"/>
          <w:szCs w:val="26"/>
          <w:lang w:eastAsia="en-US"/>
        </w:rPr>
        <w:t>В городском округе функционирует МУ «Физкультурно-оздоровительный комплекс «Чемпион», в состав которого входят структурные подразделения:</w:t>
      </w:r>
    </w:p>
    <w:p w:rsidR="00114BCF" w:rsidRPr="0034012C" w:rsidRDefault="00114BCF" w:rsidP="00114BC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4012C">
        <w:rPr>
          <w:rFonts w:eastAsia="Calibri"/>
          <w:sz w:val="26"/>
          <w:szCs w:val="26"/>
          <w:lang w:eastAsia="en-US"/>
        </w:rPr>
        <w:t xml:space="preserve">- физкультурно-оздоровительный комплекс </w:t>
      </w:r>
      <w:r>
        <w:rPr>
          <w:rFonts w:eastAsia="Calibri"/>
          <w:sz w:val="26"/>
          <w:szCs w:val="26"/>
          <w:lang w:eastAsia="en-US"/>
        </w:rPr>
        <w:t>(</w:t>
      </w:r>
      <w:r w:rsidRPr="0034012C">
        <w:rPr>
          <w:rFonts w:eastAsia="Calibri"/>
          <w:sz w:val="26"/>
          <w:szCs w:val="26"/>
          <w:lang w:eastAsia="en-US"/>
        </w:rPr>
        <w:t xml:space="preserve">переулок Красный, </w:t>
      </w:r>
      <w:r>
        <w:rPr>
          <w:rFonts w:eastAsia="Calibri"/>
          <w:sz w:val="26"/>
          <w:szCs w:val="26"/>
          <w:lang w:eastAsia="en-US"/>
        </w:rPr>
        <w:t xml:space="preserve">дом </w:t>
      </w:r>
      <w:r w:rsidRPr="0034012C">
        <w:rPr>
          <w:rFonts w:eastAsia="Calibri"/>
          <w:sz w:val="26"/>
          <w:szCs w:val="26"/>
          <w:lang w:eastAsia="en-US"/>
        </w:rPr>
        <w:t>10а</w:t>
      </w:r>
      <w:r>
        <w:rPr>
          <w:rFonts w:eastAsia="Calibri"/>
          <w:sz w:val="26"/>
          <w:szCs w:val="26"/>
          <w:lang w:eastAsia="en-US"/>
        </w:rPr>
        <w:t>)</w:t>
      </w:r>
      <w:r w:rsidRPr="0034012C">
        <w:rPr>
          <w:rFonts w:eastAsia="Calibri"/>
          <w:sz w:val="26"/>
          <w:szCs w:val="26"/>
          <w:lang w:eastAsia="en-US"/>
        </w:rPr>
        <w:t>;</w:t>
      </w:r>
    </w:p>
    <w:p w:rsidR="00114BCF" w:rsidRPr="0034012C" w:rsidRDefault="00114BCF" w:rsidP="00114BC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каток «Ледовый» (</w:t>
      </w:r>
      <w:r w:rsidRPr="0034012C">
        <w:rPr>
          <w:rFonts w:eastAsia="Calibri"/>
          <w:sz w:val="26"/>
          <w:szCs w:val="26"/>
          <w:lang w:eastAsia="en-US"/>
        </w:rPr>
        <w:t xml:space="preserve">улица Новая, </w:t>
      </w:r>
      <w:r>
        <w:rPr>
          <w:rFonts w:eastAsia="Calibri"/>
          <w:sz w:val="26"/>
          <w:szCs w:val="26"/>
          <w:lang w:eastAsia="en-US"/>
        </w:rPr>
        <w:t xml:space="preserve">дом </w:t>
      </w:r>
      <w:r w:rsidRPr="0034012C">
        <w:rPr>
          <w:rFonts w:eastAsia="Calibri"/>
          <w:sz w:val="26"/>
          <w:szCs w:val="26"/>
          <w:lang w:eastAsia="en-US"/>
        </w:rPr>
        <w:t>60</w:t>
      </w:r>
      <w:r>
        <w:rPr>
          <w:rFonts w:eastAsia="Calibri"/>
          <w:sz w:val="26"/>
          <w:szCs w:val="26"/>
          <w:lang w:eastAsia="en-US"/>
        </w:rPr>
        <w:t>)</w:t>
      </w:r>
      <w:r w:rsidRPr="0034012C">
        <w:rPr>
          <w:rFonts w:eastAsia="Calibri"/>
          <w:sz w:val="26"/>
          <w:szCs w:val="26"/>
          <w:lang w:eastAsia="en-US"/>
        </w:rPr>
        <w:t>;</w:t>
      </w:r>
    </w:p>
    <w:p w:rsidR="00114BCF" w:rsidRPr="0034012C" w:rsidRDefault="00114BCF" w:rsidP="00114BC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4012C">
        <w:rPr>
          <w:rFonts w:eastAsia="Calibri"/>
          <w:sz w:val="26"/>
          <w:szCs w:val="26"/>
          <w:lang w:eastAsia="en-US"/>
        </w:rPr>
        <w:t xml:space="preserve">- </w:t>
      </w:r>
      <w:r>
        <w:rPr>
          <w:rFonts w:eastAsia="Calibri"/>
          <w:sz w:val="26"/>
          <w:szCs w:val="26"/>
          <w:lang w:eastAsia="en-US"/>
        </w:rPr>
        <w:t>м</w:t>
      </w:r>
      <w:r w:rsidRPr="0034012C">
        <w:rPr>
          <w:rFonts w:eastAsia="Calibri"/>
          <w:sz w:val="26"/>
          <w:szCs w:val="26"/>
          <w:lang w:eastAsia="en-US"/>
        </w:rPr>
        <w:t>ежшкольный стадион</w:t>
      </w:r>
      <w:r>
        <w:rPr>
          <w:rFonts w:eastAsia="Calibri"/>
          <w:sz w:val="26"/>
          <w:szCs w:val="26"/>
          <w:lang w:eastAsia="en-US"/>
        </w:rPr>
        <w:t xml:space="preserve"> (</w:t>
      </w:r>
      <w:r w:rsidRPr="0034012C">
        <w:rPr>
          <w:rFonts w:eastAsia="Calibri"/>
          <w:sz w:val="26"/>
          <w:szCs w:val="26"/>
          <w:lang w:eastAsia="en-US"/>
        </w:rPr>
        <w:t xml:space="preserve">улица Менделеева, </w:t>
      </w:r>
      <w:r>
        <w:rPr>
          <w:rFonts w:eastAsia="Calibri"/>
          <w:sz w:val="26"/>
          <w:szCs w:val="26"/>
          <w:lang w:eastAsia="en-US"/>
        </w:rPr>
        <w:t xml:space="preserve">дом </w:t>
      </w:r>
      <w:r w:rsidRPr="0034012C">
        <w:rPr>
          <w:rFonts w:eastAsia="Calibri"/>
          <w:sz w:val="26"/>
          <w:szCs w:val="26"/>
          <w:lang w:eastAsia="en-US"/>
        </w:rPr>
        <w:t>36</w:t>
      </w:r>
      <w:r>
        <w:rPr>
          <w:rFonts w:eastAsia="Calibri"/>
          <w:sz w:val="26"/>
          <w:szCs w:val="26"/>
          <w:lang w:eastAsia="en-US"/>
        </w:rPr>
        <w:t>)</w:t>
      </w:r>
      <w:r w:rsidRPr="0034012C">
        <w:rPr>
          <w:rFonts w:eastAsia="Calibri"/>
          <w:sz w:val="26"/>
          <w:szCs w:val="26"/>
          <w:lang w:eastAsia="en-US"/>
        </w:rPr>
        <w:t>;</w:t>
      </w:r>
    </w:p>
    <w:p w:rsidR="00114BCF" w:rsidRPr="0034012C" w:rsidRDefault="00114BCF" w:rsidP="00114BC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4012C">
        <w:rPr>
          <w:rFonts w:eastAsia="Calibri"/>
          <w:sz w:val="26"/>
          <w:szCs w:val="26"/>
          <w:lang w:eastAsia="en-US"/>
        </w:rPr>
        <w:t xml:space="preserve">- </w:t>
      </w:r>
      <w:r>
        <w:rPr>
          <w:rFonts w:eastAsia="Calibri"/>
          <w:sz w:val="26"/>
          <w:szCs w:val="26"/>
          <w:lang w:eastAsia="en-US"/>
        </w:rPr>
        <w:t>спортивный зал (</w:t>
      </w:r>
      <w:r w:rsidRPr="0034012C">
        <w:rPr>
          <w:rFonts w:eastAsia="Calibri"/>
          <w:sz w:val="26"/>
          <w:szCs w:val="26"/>
          <w:lang w:eastAsia="en-US"/>
        </w:rPr>
        <w:t xml:space="preserve">улица Плещеевская, </w:t>
      </w:r>
      <w:r>
        <w:rPr>
          <w:rFonts w:eastAsia="Calibri"/>
          <w:sz w:val="26"/>
          <w:szCs w:val="26"/>
          <w:lang w:eastAsia="en-US"/>
        </w:rPr>
        <w:t xml:space="preserve">дом </w:t>
      </w:r>
      <w:r w:rsidRPr="0034012C">
        <w:rPr>
          <w:rFonts w:eastAsia="Calibri"/>
          <w:sz w:val="26"/>
          <w:szCs w:val="26"/>
          <w:lang w:eastAsia="en-US"/>
        </w:rPr>
        <w:t>22</w:t>
      </w:r>
      <w:r>
        <w:rPr>
          <w:rFonts w:eastAsia="Calibri"/>
          <w:sz w:val="26"/>
          <w:szCs w:val="26"/>
          <w:lang w:eastAsia="en-US"/>
        </w:rPr>
        <w:t>)</w:t>
      </w:r>
      <w:r w:rsidRPr="0034012C">
        <w:rPr>
          <w:rFonts w:eastAsia="Calibri"/>
          <w:sz w:val="26"/>
          <w:szCs w:val="26"/>
          <w:lang w:eastAsia="en-US"/>
        </w:rPr>
        <w:t>.</w:t>
      </w:r>
    </w:p>
    <w:p w:rsidR="00114BCF" w:rsidRPr="0034012C" w:rsidRDefault="00114BCF" w:rsidP="00114BC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4012C">
        <w:rPr>
          <w:rFonts w:eastAsia="Calibri"/>
          <w:sz w:val="26"/>
          <w:szCs w:val="26"/>
          <w:lang w:eastAsia="en-US"/>
        </w:rPr>
        <w:t xml:space="preserve">В сфере дополнительного образования развитием физической культуры и спорта занимаются </w:t>
      </w:r>
      <w:r>
        <w:rPr>
          <w:rFonts w:eastAsia="Calibri"/>
          <w:sz w:val="26"/>
          <w:szCs w:val="26"/>
          <w:lang w:eastAsia="en-US"/>
        </w:rPr>
        <w:t>2</w:t>
      </w:r>
      <w:r w:rsidRPr="0034012C">
        <w:rPr>
          <w:rFonts w:eastAsia="Calibri"/>
          <w:sz w:val="26"/>
          <w:szCs w:val="26"/>
          <w:lang w:eastAsia="en-US"/>
        </w:rPr>
        <w:t xml:space="preserve"> учреждения с общим количеством занимающихся 1144 человека: </w:t>
      </w:r>
    </w:p>
    <w:p w:rsidR="00114BCF" w:rsidRPr="0034012C" w:rsidRDefault="00114BCF" w:rsidP="00114BC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4012C">
        <w:rPr>
          <w:rFonts w:eastAsia="Calibri"/>
          <w:sz w:val="26"/>
          <w:szCs w:val="26"/>
          <w:lang w:eastAsia="en-US"/>
        </w:rPr>
        <w:t xml:space="preserve"> – МУДО </w:t>
      </w:r>
      <w:r>
        <w:rPr>
          <w:rFonts w:eastAsia="Calibri"/>
          <w:sz w:val="26"/>
          <w:szCs w:val="26"/>
          <w:lang w:eastAsia="en-US"/>
        </w:rPr>
        <w:t>д</w:t>
      </w:r>
      <w:r w:rsidRPr="0034012C">
        <w:rPr>
          <w:rFonts w:eastAsia="Calibri"/>
          <w:sz w:val="26"/>
          <w:szCs w:val="26"/>
          <w:lang w:eastAsia="en-US"/>
        </w:rPr>
        <w:t>етско-юношеская спортивная школа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34012C">
        <w:rPr>
          <w:rFonts w:eastAsia="Calibri"/>
          <w:sz w:val="26"/>
          <w:szCs w:val="26"/>
          <w:lang w:eastAsia="en-US"/>
        </w:rPr>
        <w:t xml:space="preserve">(6 видов спорта: легкая атлетика, лыжные гонки, настольный теннис, баскетбол, гребля на байдарках и каноэ, плавание) </w:t>
      </w:r>
      <w:r>
        <w:rPr>
          <w:rFonts w:eastAsia="Calibri"/>
          <w:sz w:val="26"/>
          <w:szCs w:val="26"/>
          <w:lang w:eastAsia="en-US"/>
        </w:rPr>
        <w:t xml:space="preserve">с </w:t>
      </w:r>
      <w:r w:rsidRPr="0034012C">
        <w:rPr>
          <w:rFonts w:eastAsia="Calibri"/>
          <w:sz w:val="26"/>
          <w:szCs w:val="26"/>
          <w:lang w:eastAsia="en-US"/>
        </w:rPr>
        <w:t>численность</w:t>
      </w:r>
      <w:r>
        <w:rPr>
          <w:rFonts w:eastAsia="Calibri"/>
          <w:sz w:val="26"/>
          <w:szCs w:val="26"/>
          <w:lang w:eastAsia="en-US"/>
        </w:rPr>
        <w:t>ю</w:t>
      </w:r>
      <w:r w:rsidRPr="0034012C">
        <w:rPr>
          <w:rFonts w:eastAsia="Calibri"/>
          <w:sz w:val="26"/>
          <w:szCs w:val="26"/>
          <w:lang w:eastAsia="en-US"/>
        </w:rPr>
        <w:t xml:space="preserve"> занимающихся 633 человека;</w:t>
      </w:r>
    </w:p>
    <w:p w:rsidR="00114BCF" w:rsidRPr="0034012C" w:rsidRDefault="00114BCF" w:rsidP="00114BC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4012C">
        <w:rPr>
          <w:rFonts w:eastAsia="Calibri"/>
          <w:sz w:val="26"/>
          <w:szCs w:val="26"/>
          <w:lang w:eastAsia="en-US"/>
        </w:rPr>
        <w:t xml:space="preserve">– МУДО «Детско-юношеская спортивная школа - 2» (5 видов спорта: футбол, хоккей с шайбой, пауэрлифтинг, фигурное катание, художественная гимнастика) </w:t>
      </w:r>
      <w:r>
        <w:rPr>
          <w:rFonts w:eastAsia="Calibri"/>
          <w:sz w:val="26"/>
          <w:szCs w:val="26"/>
          <w:lang w:eastAsia="en-US"/>
        </w:rPr>
        <w:t xml:space="preserve">с </w:t>
      </w:r>
      <w:r w:rsidRPr="0034012C">
        <w:rPr>
          <w:rFonts w:eastAsia="Calibri"/>
          <w:sz w:val="26"/>
          <w:szCs w:val="26"/>
          <w:lang w:eastAsia="en-US"/>
        </w:rPr>
        <w:t>численность</w:t>
      </w:r>
      <w:r>
        <w:rPr>
          <w:rFonts w:eastAsia="Calibri"/>
          <w:sz w:val="26"/>
          <w:szCs w:val="26"/>
          <w:lang w:eastAsia="en-US"/>
        </w:rPr>
        <w:t>ю</w:t>
      </w:r>
      <w:r w:rsidRPr="0034012C">
        <w:rPr>
          <w:rFonts w:eastAsia="Calibri"/>
          <w:sz w:val="26"/>
          <w:szCs w:val="26"/>
          <w:lang w:eastAsia="en-US"/>
        </w:rPr>
        <w:t xml:space="preserve"> занимающихся 511 человек.</w:t>
      </w:r>
    </w:p>
    <w:p w:rsidR="00114BCF" w:rsidRPr="0034012C" w:rsidRDefault="00114BCF" w:rsidP="00114BCF">
      <w:pPr>
        <w:ind w:firstLine="709"/>
        <w:jc w:val="both"/>
        <w:rPr>
          <w:bCs/>
          <w:iCs/>
          <w:sz w:val="26"/>
          <w:szCs w:val="26"/>
        </w:rPr>
      </w:pPr>
      <w:r w:rsidRPr="0034012C">
        <w:rPr>
          <w:rFonts w:eastAsia="Calibri"/>
          <w:sz w:val="26"/>
          <w:szCs w:val="26"/>
          <w:lang w:eastAsia="en-US"/>
        </w:rPr>
        <w:t xml:space="preserve">В 2020 году было присвоено 114 спортивных </w:t>
      </w:r>
      <w:r w:rsidRPr="0034012C">
        <w:rPr>
          <w:rFonts w:eastAsia="Calibri"/>
          <w:bCs/>
          <w:iCs/>
          <w:sz w:val="26"/>
          <w:szCs w:val="26"/>
          <w:lang w:eastAsia="en-US"/>
        </w:rPr>
        <w:t>разрядов, из них кандидаты в мастера спорта</w:t>
      </w:r>
      <w:r w:rsidRPr="0034012C">
        <w:rPr>
          <w:bCs/>
          <w:iCs/>
          <w:sz w:val="26"/>
          <w:szCs w:val="26"/>
        </w:rPr>
        <w:t xml:space="preserve"> – 4 человека</w:t>
      </w:r>
      <w:r>
        <w:rPr>
          <w:bCs/>
          <w:iCs/>
          <w:sz w:val="26"/>
          <w:szCs w:val="26"/>
        </w:rPr>
        <w:t>,</w:t>
      </w:r>
      <w:r w:rsidRPr="0034012C">
        <w:rPr>
          <w:bCs/>
          <w:iCs/>
          <w:sz w:val="26"/>
          <w:szCs w:val="26"/>
        </w:rPr>
        <w:t xml:space="preserve"> </w:t>
      </w:r>
      <w:r w:rsidRPr="0034012C">
        <w:rPr>
          <w:bCs/>
          <w:iCs/>
          <w:sz w:val="26"/>
          <w:szCs w:val="26"/>
          <w:lang w:val="en-US"/>
        </w:rPr>
        <w:t>I</w:t>
      </w:r>
      <w:r w:rsidRPr="0034012C">
        <w:rPr>
          <w:bCs/>
          <w:iCs/>
          <w:sz w:val="26"/>
          <w:szCs w:val="26"/>
        </w:rPr>
        <w:t xml:space="preserve"> разряд – 7 человек</w:t>
      </w:r>
      <w:r>
        <w:rPr>
          <w:bCs/>
          <w:iCs/>
          <w:sz w:val="26"/>
          <w:szCs w:val="26"/>
        </w:rPr>
        <w:t>,</w:t>
      </w:r>
      <w:r w:rsidRPr="0034012C">
        <w:rPr>
          <w:bCs/>
          <w:iCs/>
          <w:sz w:val="26"/>
          <w:szCs w:val="26"/>
        </w:rPr>
        <w:t xml:space="preserve"> </w:t>
      </w:r>
      <w:r w:rsidRPr="0034012C">
        <w:rPr>
          <w:bCs/>
          <w:iCs/>
          <w:sz w:val="26"/>
          <w:szCs w:val="26"/>
          <w:lang w:val="en-US"/>
        </w:rPr>
        <w:t>II</w:t>
      </w:r>
      <w:r>
        <w:rPr>
          <w:bCs/>
          <w:iCs/>
          <w:sz w:val="26"/>
          <w:szCs w:val="26"/>
        </w:rPr>
        <w:t>-</w:t>
      </w:r>
      <w:r w:rsidRPr="0034012C">
        <w:rPr>
          <w:bCs/>
          <w:iCs/>
          <w:sz w:val="26"/>
          <w:szCs w:val="26"/>
          <w:lang w:val="en-US"/>
        </w:rPr>
        <w:t>III</w:t>
      </w:r>
      <w:r w:rsidRPr="0034012C">
        <w:rPr>
          <w:bCs/>
          <w:iCs/>
          <w:sz w:val="26"/>
          <w:szCs w:val="26"/>
        </w:rPr>
        <w:t xml:space="preserve"> разряды – 103 человека.</w:t>
      </w:r>
    </w:p>
    <w:p w:rsidR="00114BCF" w:rsidRPr="00796502" w:rsidRDefault="00114BCF" w:rsidP="00114BCF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34012C">
        <w:rPr>
          <w:rFonts w:eastAsia="Calibri"/>
          <w:bCs/>
          <w:sz w:val="26"/>
          <w:szCs w:val="26"/>
          <w:lang w:eastAsia="en-US"/>
        </w:rPr>
        <w:t>Постоянная физкультурно-оздоровительная работа осуществляется и среди организаций городского округа: АО</w:t>
      </w:r>
      <w:r>
        <w:rPr>
          <w:rFonts w:eastAsia="Calibri"/>
          <w:bCs/>
          <w:sz w:val="26"/>
          <w:szCs w:val="26"/>
          <w:lang w:eastAsia="en-US"/>
        </w:rPr>
        <w:t xml:space="preserve"> «Компания Славич», </w:t>
      </w:r>
      <w:r w:rsidRPr="00796502">
        <w:rPr>
          <w:rFonts w:eastAsia="Calibri"/>
          <w:bCs/>
          <w:sz w:val="26"/>
          <w:szCs w:val="26"/>
          <w:lang w:eastAsia="en-US"/>
        </w:rPr>
        <w:t xml:space="preserve">АО «Завод ЛИТ», </w:t>
      </w:r>
      <w:r w:rsidRPr="007F46A6">
        <w:rPr>
          <w:rFonts w:eastAsia="Calibri"/>
          <w:bCs/>
          <w:sz w:val="26"/>
          <w:szCs w:val="26"/>
          <w:lang w:eastAsia="en-US"/>
        </w:rPr>
        <w:t>Переславское ЛПУМГ – филиал ООО «Газпром трансгаз Ухта»</w:t>
      </w:r>
      <w:r w:rsidRPr="00796502">
        <w:rPr>
          <w:rFonts w:eastAsia="Calibri"/>
          <w:bCs/>
          <w:sz w:val="26"/>
          <w:szCs w:val="26"/>
          <w:lang w:eastAsia="en-US"/>
        </w:rPr>
        <w:t xml:space="preserve">, ООО «ПолиЭр», </w:t>
      </w:r>
      <w:r w:rsidRPr="003C3061">
        <w:rPr>
          <w:rFonts w:eastAsia="Calibri"/>
          <w:bCs/>
          <w:sz w:val="26"/>
          <w:szCs w:val="26"/>
          <w:lang w:eastAsia="en-US"/>
        </w:rPr>
        <w:t>ОМВД России по городскому округу город Переславль-Залесский</w:t>
      </w:r>
      <w:r w:rsidRPr="00796502">
        <w:rPr>
          <w:rFonts w:eastAsia="Calibri"/>
          <w:bCs/>
          <w:sz w:val="26"/>
          <w:szCs w:val="26"/>
          <w:lang w:eastAsia="en-US"/>
        </w:rPr>
        <w:t xml:space="preserve">, </w:t>
      </w:r>
      <w:r w:rsidRPr="00F804BC">
        <w:rPr>
          <w:rFonts w:eastAsia="Calibri"/>
          <w:bCs/>
          <w:sz w:val="26"/>
          <w:szCs w:val="26"/>
          <w:lang w:eastAsia="en-US"/>
        </w:rPr>
        <w:t>войсковая часть 74400 город Переславль-Залесский</w:t>
      </w:r>
      <w:r w:rsidRPr="00796502">
        <w:rPr>
          <w:rFonts w:eastAsia="Calibri"/>
          <w:bCs/>
          <w:sz w:val="26"/>
          <w:szCs w:val="26"/>
          <w:lang w:eastAsia="en-US"/>
        </w:rPr>
        <w:t xml:space="preserve"> и др</w:t>
      </w:r>
      <w:r>
        <w:rPr>
          <w:rFonts w:eastAsia="Calibri"/>
          <w:bCs/>
          <w:sz w:val="26"/>
          <w:szCs w:val="26"/>
          <w:lang w:eastAsia="en-US"/>
        </w:rPr>
        <w:t>угие</w:t>
      </w:r>
      <w:r w:rsidRPr="00796502">
        <w:rPr>
          <w:rFonts w:eastAsia="Calibri"/>
          <w:bCs/>
          <w:sz w:val="26"/>
          <w:szCs w:val="26"/>
          <w:lang w:eastAsia="en-US"/>
        </w:rPr>
        <w:t>.</w:t>
      </w:r>
    </w:p>
    <w:p w:rsidR="00114BCF" w:rsidRPr="00C84BAC" w:rsidRDefault="00114BCF" w:rsidP="00114BC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84BAC">
        <w:rPr>
          <w:rFonts w:eastAsia="Calibri"/>
          <w:sz w:val="26"/>
          <w:szCs w:val="26"/>
          <w:lang w:eastAsia="en-US"/>
        </w:rPr>
        <w:t xml:space="preserve">Систематическая работа проводилась инструкторами физической культуры и спорта в 8-ми крупных сельских населенных пунктах: поселок Дубки, </w:t>
      </w:r>
      <w:r>
        <w:rPr>
          <w:rFonts w:eastAsia="Calibri"/>
          <w:sz w:val="26"/>
          <w:szCs w:val="26"/>
          <w:lang w:eastAsia="en-US"/>
        </w:rPr>
        <w:t>поселок</w:t>
      </w:r>
      <w:r w:rsidRPr="00C84BAC">
        <w:rPr>
          <w:rFonts w:eastAsia="Calibri"/>
          <w:sz w:val="26"/>
          <w:szCs w:val="26"/>
          <w:lang w:eastAsia="en-US"/>
        </w:rPr>
        <w:t xml:space="preserve"> Рязанцево, </w:t>
      </w:r>
      <w:r>
        <w:rPr>
          <w:rFonts w:eastAsia="Calibri"/>
          <w:sz w:val="26"/>
          <w:szCs w:val="26"/>
          <w:lang w:eastAsia="en-US"/>
        </w:rPr>
        <w:t>село</w:t>
      </w:r>
      <w:r w:rsidRPr="00C84BAC">
        <w:rPr>
          <w:rFonts w:eastAsia="Calibri"/>
          <w:sz w:val="26"/>
          <w:szCs w:val="26"/>
          <w:lang w:eastAsia="en-US"/>
        </w:rPr>
        <w:t xml:space="preserve"> Дубровицы, деревня Горки, село Кубринск, село Купанское, село Ивановское, село Смоленское.  Работали спортивные кружки и секции различной направленности (футбол, волейбол, баскетбол, настольный теннис, шашки, шахматы и прочее).   </w:t>
      </w:r>
    </w:p>
    <w:p w:rsidR="00114BCF" w:rsidRPr="00C84BAC" w:rsidRDefault="00114BCF" w:rsidP="00114BC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84BAC">
        <w:rPr>
          <w:rFonts w:eastAsia="Calibri"/>
          <w:sz w:val="26"/>
          <w:szCs w:val="26"/>
          <w:lang w:eastAsia="en-US"/>
        </w:rPr>
        <w:t xml:space="preserve">Участие в Всероссийском физкультурно-спортивном конкурсе «Готов к труду и обороне» приняли 314 человек. По результатам испытаний знаки отличия получили 262 человека, из них </w:t>
      </w:r>
      <w:r>
        <w:rPr>
          <w:rFonts w:eastAsia="Calibri"/>
          <w:sz w:val="26"/>
          <w:szCs w:val="26"/>
          <w:lang w:eastAsia="en-US"/>
        </w:rPr>
        <w:t>30 человек получили золотой знак отличия</w:t>
      </w:r>
      <w:r w:rsidRPr="00C84BAC">
        <w:rPr>
          <w:rFonts w:eastAsia="Calibri"/>
          <w:sz w:val="26"/>
          <w:szCs w:val="26"/>
          <w:lang w:eastAsia="en-US"/>
        </w:rPr>
        <w:t xml:space="preserve">, </w:t>
      </w:r>
      <w:r>
        <w:rPr>
          <w:rFonts w:eastAsia="Calibri"/>
          <w:sz w:val="26"/>
          <w:szCs w:val="26"/>
          <w:lang w:eastAsia="en-US"/>
        </w:rPr>
        <w:t xml:space="preserve">99 человек – </w:t>
      </w:r>
      <w:r w:rsidRPr="00C84BAC">
        <w:rPr>
          <w:rFonts w:eastAsia="Calibri"/>
          <w:sz w:val="26"/>
          <w:szCs w:val="26"/>
          <w:lang w:eastAsia="en-US"/>
        </w:rPr>
        <w:t>серебр</w:t>
      </w:r>
      <w:r>
        <w:rPr>
          <w:rFonts w:eastAsia="Calibri"/>
          <w:sz w:val="26"/>
          <w:szCs w:val="26"/>
          <w:lang w:eastAsia="en-US"/>
        </w:rPr>
        <w:t>яный</w:t>
      </w:r>
      <w:r w:rsidRPr="00C84BAC">
        <w:rPr>
          <w:rFonts w:eastAsia="Calibri"/>
          <w:sz w:val="26"/>
          <w:szCs w:val="26"/>
          <w:lang w:eastAsia="en-US"/>
        </w:rPr>
        <w:t>,</w:t>
      </w:r>
      <w:r>
        <w:rPr>
          <w:rFonts w:eastAsia="Calibri"/>
          <w:sz w:val="26"/>
          <w:szCs w:val="26"/>
          <w:lang w:eastAsia="en-US"/>
        </w:rPr>
        <w:t xml:space="preserve"> 133 человека – бронзовый</w:t>
      </w:r>
      <w:r w:rsidRPr="00C84BAC">
        <w:rPr>
          <w:rFonts w:eastAsia="Calibri"/>
          <w:sz w:val="26"/>
          <w:szCs w:val="26"/>
          <w:lang w:eastAsia="en-US"/>
        </w:rPr>
        <w:t>.</w:t>
      </w:r>
    </w:p>
    <w:p w:rsidR="00114BCF" w:rsidRPr="00C84BAC" w:rsidRDefault="00114BCF" w:rsidP="00114BCF">
      <w:pPr>
        <w:ind w:firstLine="709"/>
        <w:jc w:val="both"/>
        <w:rPr>
          <w:color w:val="FF0000"/>
          <w:sz w:val="26"/>
          <w:szCs w:val="26"/>
        </w:rPr>
      </w:pPr>
      <w:r w:rsidRPr="00C84BAC">
        <w:rPr>
          <w:sz w:val="26"/>
          <w:szCs w:val="26"/>
          <w:shd w:val="clear" w:color="auto" w:fill="FFFFFF"/>
        </w:rPr>
        <w:t xml:space="preserve">За 2020 год проведено 90 спортивно-массовых мероприятий, </w:t>
      </w:r>
      <w:r w:rsidRPr="00C84BAC">
        <w:rPr>
          <w:sz w:val="26"/>
          <w:szCs w:val="26"/>
        </w:rPr>
        <w:t>в которых приняли участие более 3 тыс. человек</w:t>
      </w:r>
      <w:r w:rsidRPr="00C84BAC">
        <w:rPr>
          <w:sz w:val="26"/>
          <w:szCs w:val="26"/>
          <w:shd w:val="clear" w:color="auto" w:fill="FFFFFF"/>
        </w:rPr>
        <w:t>:</w:t>
      </w:r>
      <w:r w:rsidRPr="00C84BAC">
        <w:rPr>
          <w:color w:val="FF0000"/>
          <w:sz w:val="26"/>
          <w:szCs w:val="26"/>
        </w:rPr>
        <w:t xml:space="preserve">  </w:t>
      </w:r>
      <w:r w:rsidRPr="00C84BAC">
        <w:rPr>
          <w:sz w:val="26"/>
          <w:szCs w:val="26"/>
        </w:rPr>
        <w:t xml:space="preserve">лыжные соревнования памяти Н. Емелина, муниципальный этап Всероссийской массовой лыжной гонки «Лыжня России», лыжные соревнования памяти тренеров-преподавателей </w:t>
      </w:r>
      <w:r>
        <w:rPr>
          <w:sz w:val="26"/>
          <w:szCs w:val="26"/>
        </w:rPr>
        <w:t>детско-юношеской спортивной школы,</w:t>
      </w:r>
      <w:r w:rsidRPr="00C84BAC">
        <w:rPr>
          <w:sz w:val="26"/>
          <w:szCs w:val="26"/>
        </w:rPr>
        <w:t xml:space="preserve">  соревнования по гребле на байдарках и каноэ, День зимних видов спорта, «Кросс наций», «Олимпийский день», Чемпионат и Первенство города по футболу, по мини-футболу, первенство города по классическим шахматам, первенство города по русским шашкам, турниры по футболу «Кубок города», «Кубок Осени», физкультурно-спортивные мероприятия, посвященные Дню физкультурника.</w:t>
      </w:r>
    </w:p>
    <w:p w:rsidR="00114BCF" w:rsidRPr="00796502" w:rsidRDefault="00114BCF" w:rsidP="00114BCF">
      <w:pPr>
        <w:ind w:firstLine="709"/>
        <w:jc w:val="both"/>
        <w:rPr>
          <w:rFonts w:eastAsia="Calibri"/>
          <w:color w:val="FF0000"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lastRenderedPageBreak/>
        <w:t>Общий объем финансирования</w:t>
      </w:r>
      <w:r w:rsidRPr="00C84BAC">
        <w:rPr>
          <w:rFonts w:eastAsia="Calibri"/>
          <w:bCs/>
          <w:sz w:val="26"/>
          <w:szCs w:val="26"/>
          <w:lang w:eastAsia="en-US"/>
        </w:rPr>
        <w:t xml:space="preserve"> ГЦП «Р</w:t>
      </w:r>
      <w:r w:rsidRPr="00C84BAC">
        <w:rPr>
          <w:rFonts w:eastAsia="Calibri"/>
          <w:sz w:val="26"/>
          <w:szCs w:val="26"/>
          <w:lang w:eastAsia="en-US"/>
        </w:rPr>
        <w:t>азвитие физической культуры и спорта на территории городского округа город Переславль-Залесский Ярославской области</w:t>
      </w:r>
      <w:r>
        <w:rPr>
          <w:rFonts w:eastAsia="Calibri"/>
          <w:sz w:val="26"/>
          <w:szCs w:val="26"/>
          <w:lang w:eastAsia="en-US"/>
        </w:rPr>
        <w:t xml:space="preserve">» в 2020 году за счет средств бюджета городского округа </w:t>
      </w:r>
      <w:r w:rsidRPr="00796502">
        <w:rPr>
          <w:rFonts w:eastAsia="Calibri"/>
          <w:sz w:val="26"/>
          <w:szCs w:val="26"/>
          <w:lang w:eastAsia="en-US"/>
        </w:rPr>
        <w:t xml:space="preserve">составил </w:t>
      </w:r>
      <w:r>
        <w:rPr>
          <w:rFonts w:eastAsia="Calibri"/>
          <w:sz w:val="26"/>
          <w:szCs w:val="26"/>
          <w:lang w:eastAsia="en-US"/>
        </w:rPr>
        <w:t>19</w:t>
      </w:r>
      <w:r>
        <w:rPr>
          <w:rFonts w:eastAsia="Calibri"/>
          <w:bCs/>
          <w:sz w:val="26"/>
          <w:szCs w:val="26"/>
          <w:lang w:eastAsia="en-US"/>
        </w:rPr>
        <w:t>,6 млн</w:t>
      </w:r>
      <w:r w:rsidRPr="00796502">
        <w:rPr>
          <w:rFonts w:eastAsia="Calibri"/>
          <w:sz w:val="26"/>
          <w:szCs w:val="26"/>
          <w:lang w:eastAsia="en-US"/>
        </w:rPr>
        <w:t xml:space="preserve"> рублей.</w:t>
      </w:r>
    </w:p>
    <w:p w:rsidR="00114BCF" w:rsidRPr="006342C8" w:rsidRDefault="00114BCF" w:rsidP="00114BCF">
      <w:pPr>
        <w:ind w:firstLine="851"/>
        <w:contextualSpacing/>
        <w:rPr>
          <w:b/>
          <w:sz w:val="26"/>
          <w:szCs w:val="26"/>
        </w:rPr>
      </w:pPr>
    </w:p>
    <w:p w:rsidR="00114BCF" w:rsidRPr="006342C8" w:rsidRDefault="00114BCF" w:rsidP="00114BCF">
      <w:pPr>
        <w:ind w:firstLine="709"/>
        <w:contextualSpacing/>
        <w:rPr>
          <w:b/>
          <w:sz w:val="26"/>
          <w:szCs w:val="26"/>
        </w:rPr>
      </w:pPr>
      <w:r w:rsidRPr="001F69D3">
        <w:rPr>
          <w:b/>
          <w:sz w:val="26"/>
          <w:szCs w:val="26"/>
        </w:rPr>
        <w:t>8. Образование</w:t>
      </w:r>
    </w:p>
    <w:p w:rsidR="00114BCF" w:rsidRPr="009E26B4" w:rsidRDefault="00114BCF" w:rsidP="00114BC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городском округе город</w:t>
      </w:r>
      <w:r w:rsidRPr="009E26B4">
        <w:rPr>
          <w:sz w:val="26"/>
          <w:szCs w:val="26"/>
        </w:rPr>
        <w:t> Переславл</w:t>
      </w:r>
      <w:r>
        <w:rPr>
          <w:sz w:val="26"/>
          <w:szCs w:val="26"/>
        </w:rPr>
        <w:t>ь</w:t>
      </w:r>
      <w:r w:rsidRPr="009E26B4">
        <w:rPr>
          <w:sz w:val="26"/>
          <w:szCs w:val="26"/>
        </w:rPr>
        <w:t>-Залесск</w:t>
      </w:r>
      <w:r>
        <w:rPr>
          <w:sz w:val="26"/>
          <w:szCs w:val="26"/>
        </w:rPr>
        <w:t>ий</w:t>
      </w:r>
      <w:r w:rsidRPr="009E26B4">
        <w:rPr>
          <w:sz w:val="26"/>
          <w:szCs w:val="26"/>
        </w:rPr>
        <w:t xml:space="preserve"> по состоянию на </w:t>
      </w:r>
      <w:r>
        <w:rPr>
          <w:sz w:val="26"/>
          <w:szCs w:val="26"/>
        </w:rPr>
        <w:t>1 января</w:t>
      </w:r>
      <w:r w:rsidRPr="009E26B4">
        <w:rPr>
          <w:sz w:val="26"/>
          <w:szCs w:val="26"/>
        </w:rPr>
        <w:t xml:space="preserve"> 202</w:t>
      </w:r>
      <w:r>
        <w:rPr>
          <w:sz w:val="26"/>
          <w:szCs w:val="26"/>
        </w:rPr>
        <w:t>1</w:t>
      </w:r>
      <w:r w:rsidRPr="009E26B4">
        <w:rPr>
          <w:sz w:val="26"/>
          <w:szCs w:val="26"/>
        </w:rPr>
        <w:t> г</w:t>
      </w:r>
      <w:r>
        <w:rPr>
          <w:sz w:val="26"/>
          <w:szCs w:val="26"/>
        </w:rPr>
        <w:t>ода</w:t>
      </w:r>
      <w:r w:rsidRPr="009E26B4">
        <w:rPr>
          <w:sz w:val="26"/>
          <w:szCs w:val="26"/>
        </w:rPr>
        <w:t xml:space="preserve"> функционировала сеть образовательных учреждений, состоящая из:</w:t>
      </w:r>
    </w:p>
    <w:p w:rsidR="00114BCF" w:rsidRPr="009D08C7" w:rsidRDefault="00114BCF" w:rsidP="00114BC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E26B4">
        <w:rPr>
          <w:sz w:val="26"/>
          <w:szCs w:val="26"/>
        </w:rPr>
        <w:t>30 муниципальных дошкольных образовательных учреждений и 6 дошкольных групп в 4-х общеобразовательных учреждениях</w:t>
      </w:r>
      <w:r>
        <w:rPr>
          <w:sz w:val="26"/>
          <w:szCs w:val="26"/>
        </w:rPr>
        <w:t xml:space="preserve">, которые посещали 2919 воспитанников. Родительская плата за содержание детей в детском саду составила </w:t>
      </w:r>
      <w:r w:rsidRPr="008C1FF1">
        <w:rPr>
          <w:sz w:val="26"/>
          <w:szCs w:val="26"/>
        </w:rPr>
        <w:t>123,6 руб</w:t>
      </w:r>
      <w:r>
        <w:rPr>
          <w:sz w:val="26"/>
          <w:szCs w:val="26"/>
        </w:rPr>
        <w:t>лей</w:t>
      </w:r>
      <w:r w:rsidRPr="008C1FF1">
        <w:rPr>
          <w:sz w:val="26"/>
          <w:szCs w:val="26"/>
        </w:rPr>
        <w:t xml:space="preserve"> в день</w:t>
      </w:r>
      <w:r>
        <w:rPr>
          <w:sz w:val="26"/>
          <w:szCs w:val="26"/>
        </w:rPr>
        <w:t xml:space="preserve"> за 12-часовое пребывание и </w:t>
      </w:r>
      <w:r w:rsidRPr="008C1FF1">
        <w:rPr>
          <w:sz w:val="26"/>
          <w:szCs w:val="26"/>
        </w:rPr>
        <w:t>107,0 руб</w:t>
      </w:r>
      <w:r>
        <w:rPr>
          <w:sz w:val="26"/>
          <w:szCs w:val="26"/>
        </w:rPr>
        <w:t xml:space="preserve">лей за 10-часовое пребывание. Родители </w:t>
      </w:r>
      <w:r w:rsidRPr="008C1FF1">
        <w:rPr>
          <w:sz w:val="26"/>
          <w:szCs w:val="26"/>
        </w:rPr>
        <w:t xml:space="preserve">37 воспитанников </w:t>
      </w:r>
      <w:r>
        <w:rPr>
          <w:sz w:val="26"/>
          <w:szCs w:val="26"/>
        </w:rPr>
        <w:t xml:space="preserve">дошкольных учреждений освобождены </w:t>
      </w:r>
      <w:r w:rsidRPr="008C1FF1">
        <w:rPr>
          <w:sz w:val="26"/>
          <w:szCs w:val="26"/>
        </w:rPr>
        <w:t>от родительской платы</w:t>
      </w:r>
      <w:r>
        <w:rPr>
          <w:sz w:val="26"/>
          <w:szCs w:val="26"/>
        </w:rPr>
        <w:t>. Родители 842</w:t>
      </w:r>
      <w:r w:rsidRPr="008C1FF1">
        <w:rPr>
          <w:sz w:val="26"/>
          <w:szCs w:val="26"/>
        </w:rPr>
        <w:t xml:space="preserve"> воспитанник</w:t>
      </w:r>
      <w:r>
        <w:rPr>
          <w:sz w:val="26"/>
          <w:szCs w:val="26"/>
        </w:rPr>
        <w:t xml:space="preserve">ов получают льготу из </w:t>
      </w:r>
      <w:r w:rsidRPr="008C1FF1">
        <w:rPr>
          <w:sz w:val="26"/>
          <w:szCs w:val="26"/>
        </w:rPr>
        <w:t>бюджета</w:t>
      </w:r>
      <w:r>
        <w:rPr>
          <w:sz w:val="26"/>
          <w:szCs w:val="26"/>
        </w:rPr>
        <w:t xml:space="preserve"> городского округа и </w:t>
      </w:r>
      <w:r w:rsidRPr="008C1FF1">
        <w:rPr>
          <w:sz w:val="26"/>
          <w:szCs w:val="26"/>
        </w:rPr>
        <w:t xml:space="preserve">932 </w:t>
      </w:r>
      <w:r>
        <w:rPr>
          <w:sz w:val="26"/>
          <w:szCs w:val="26"/>
        </w:rPr>
        <w:t>воспитанников</w:t>
      </w:r>
      <w:r w:rsidRPr="008C1FF1">
        <w:rPr>
          <w:sz w:val="26"/>
          <w:szCs w:val="26"/>
        </w:rPr>
        <w:t xml:space="preserve"> </w:t>
      </w:r>
      <w:r>
        <w:rPr>
          <w:sz w:val="26"/>
          <w:szCs w:val="26"/>
        </w:rPr>
        <w:t>– из областного бюджета</w:t>
      </w:r>
      <w:r w:rsidRPr="008C1FF1">
        <w:rPr>
          <w:sz w:val="26"/>
          <w:szCs w:val="26"/>
        </w:rPr>
        <w:t>.</w:t>
      </w:r>
      <w:r>
        <w:rPr>
          <w:sz w:val="26"/>
          <w:szCs w:val="26"/>
        </w:rPr>
        <w:t xml:space="preserve"> В дошкольных образовательных учреждениях работали 860 человек</w:t>
      </w:r>
      <w:r w:rsidRPr="009D08C7">
        <w:rPr>
          <w:sz w:val="26"/>
          <w:szCs w:val="26"/>
        </w:rPr>
        <w:t xml:space="preserve">, из них </w:t>
      </w:r>
      <w:r>
        <w:rPr>
          <w:sz w:val="26"/>
          <w:szCs w:val="26"/>
        </w:rPr>
        <w:t>303</w:t>
      </w:r>
      <w:r w:rsidRPr="009D08C7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а</w:t>
      </w:r>
      <w:r w:rsidRPr="009D08C7">
        <w:rPr>
          <w:sz w:val="26"/>
          <w:szCs w:val="26"/>
        </w:rPr>
        <w:t xml:space="preserve"> – педагогические работники</w:t>
      </w:r>
      <w:r>
        <w:rPr>
          <w:sz w:val="26"/>
          <w:szCs w:val="26"/>
        </w:rPr>
        <w:t>. С</w:t>
      </w:r>
      <w:r w:rsidRPr="009D08C7">
        <w:rPr>
          <w:sz w:val="26"/>
          <w:szCs w:val="26"/>
        </w:rPr>
        <w:t xml:space="preserve">реднемесячная заработная плата работников </w:t>
      </w:r>
      <w:r>
        <w:rPr>
          <w:sz w:val="26"/>
          <w:szCs w:val="26"/>
        </w:rPr>
        <w:t xml:space="preserve">составила </w:t>
      </w:r>
      <w:r w:rsidRPr="009D08C7">
        <w:rPr>
          <w:sz w:val="26"/>
          <w:szCs w:val="26"/>
        </w:rPr>
        <w:t>21,9 тыс. рублей</w:t>
      </w:r>
      <w:r>
        <w:rPr>
          <w:sz w:val="26"/>
          <w:szCs w:val="26"/>
        </w:rPr>
        <w:t>. Среднемесячная зарплата</w:t>
      </w:r>
      <w:r w:rsidRPr="009D08C7">
        <w:rPr>
          <w:sz w:val="26"/>
          <w:szCs w:val="26"/>
        </w:rPr>
        <w:t xml:space="preserve"> </w:t>
      </w:r>
      <w:r>
        <w:rPr>
          <w:sz w:val="26"/>
          <w:szCs w:val="26"/>
        </w:rPr>
        <w:t>воспитателей – 28,6 тыс. рублей;</w:t>
      </w:r>
    </w:p>
    <w:p w:rsidR="00114BCF" w:rsidRDefault="00114BCF" w:rsidP="00114BCF">
      <w:pPr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E26B4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Pr="009E26B4">
        <w:rPr>
          <w:sz w:val="26"/>
          <w:szCs w:val="26"/>
        </w:rPr>
        <w:t xml:space="preserve"> муниципальных общеобразовательных учреждени</w:t>
      </w:r>
      <w:r>
        <w:rPr>
          <w:sz w:val="26"/>
          <w:szCs w:val="26"/>
        </w:rPr>
        <w:t xml:space="preserve">я, в которых обучаются </w:t>
      </w:r>
      <w:r w:rsidRPr="009E26B4">
        <w:rPr>
          <w:sz w:val="26"/>
          <w:szCs w:val="26"/>
        </w:rPr>
        <w:t xml:space="preserve">5704 </w:t>
      </w:r>
      <w:r>
        <w:rPr>
          <w:sz w:val="26"/>
          <w:szCs w:val="26"/>
        </w:rPr>
        <w:t>ученика. С</w:t>
      </w:r>
      <w:r w:rsidRPr="009E26B4">
        <w:rPr>
          <w:sz w:val="26"/>
          <w:szCs w:val="26"/>
        </w:rPr>
        <w:t>редняя наполняемость классов в городских учреждениях составляет 27 чел</w:t>
      </w:r>
      <w:r>
        <w:rPr>
          <w:sz w:val="26"/>
          <w:szCs w:val="26"/>
        </w:rPr>
        <w:t>овек</w:t>
      </w:r>
      <w:r w:rsidRPr="009E26B4">
        <w:rPr>
          <w:sz w:val="26"/>
          <w:szCs w:val="26"/>
        </w:rPr>
        <w:t>, в сельских учреждениях – 9 чел</w:t>
      </w:r>
      <w:r>
        <w:rPr>
          <w:sz w:val="26"/>
          <w:szCs w:val="26"/>
        </w:rPr>
        <w:t>овек. В</w:t>
      </w:r>
      <w:r w:rsidRPr="00B47178">
        <w:rPr>
          <w:sz w:val="26"/>
          <w:szCs w:val="26"/>
        </w:rPr>
        <w:t xml:space="preserve"> муниципальных общеобразовательных учреждениях работало </w:t>
      </w:r>
      <w:r w:rsidRPr="00A729BF">
        <w:rPr>
          <w:sz w:val="26"/>
          <w:szCs w:val="26"/>
        </w:rPr>
        <w:t>718</w:t>
      </w:r>
      <w:r>
        <w:rPr>
          <w:sz w:val="26"/>
          <w:szCs w:val="26"/>
        </w:rPr>
        <w:t xml:space="preserve"> работников</w:t>
      </w:r>
      <w:r w:rsidRPr="00A729BF">
        <w:rPr>
          <w:sz w:val="26"/>
          <w:szCs w:val="26"/>
        </w:rPr>
        <w:t>, из них 354 человека – учителя</w:t>
      </w:r>
      <w:r>
        <w:rPr>
          <w:sz w:val="26"/>
          <w:szCs w:val="26"/>
        </w:rPr>
        <w:t>. С</w:t>
      </w:r>
      <w:r w:rsidRPr="00A729BF">
        <w:rPr>
          <w:sz w:val="26"/>
          <w:szCs w:val="26"/>
        </w:rPr>
        <w:t xml:space="preserve">реднемесячная заработная плата работников </w:t>
      </w:r>
      <w:r w:rsidRPr="00B47178">
        <w:rPr>
          <w:sz w:val="26"/>
          <w:szCs w:val="26"/>
        </w:rPr>
        <w:t>муниципальных общеобразовательных учреждени</w:t>
      </w:r>
      <w:r>
        <w:rPr>
          <w:sz w:val="26"/>
          <w:szCs w:val="26"/>
        </w:rPr>
        <w:t>й составила</w:t>
      </w:r>
      <w:r w:rsidRPr="00A729BF">
        <w:rPr>
          <w:sz w:val="26"/>
          <w:szCs w:val="26"/>
        </w:rPr>
        <w:t xml:space="preserve"> 29,9 тыс. рублей</w:t>
      </w:r>
      <w:r>
        <w:rPr>
          <w:sz w:val="26"/>
          <w:szCs w:val="26"/>
        </w:rPr>
        <w:t>, среднемесячная заработная плата учителей</w:t>
      </w:r>
      <w:r w:rsidRPr="00A729BF">
        <w:rPr>
          <w:sz w:val="26"/>
          <w:szCs w:val="26"/>
        </w:rPr>
        <w:t xml:space="preserve"> – 34,4 тыс. рублей</w:t>
      </w:r>
      <w:r>
        <w:rPr>
          <w:sz w:val="26"/>
          <w:szCs w:val="26"/>
        </w:rPr>
        <w:t>. Обеспечены бесплатным питанием 7</w:t>
      </w:r>
      <w:r w:rsidRPr="008C1FF1">
        <w:rPr>
          <w:sz w:val="26"/>
          <w:szCs w:val="26"/>
        </w:rPr>
        <w:t>8,</w:t>
      </w:r>
      <w:r>
        <w:rPr>
          <w:sz w:val="26"/>
          <w:szCs w:val="26"/>
        </w:rPr>
        <w:t>4</w:t>
      </w:r>
      <w:r w:rsidRPr="008C1FF1">
        <w:rPr>
          <w:sz w:val="26"/>
          <w:szCs w:val="26"/>
        </w:rPr>
        <w:t>% обучающихся</w:t>
      </w:r>
      <w:r>
        <w:rPr>
          <w:sz w:val="26"/>
          <w:szCs w:val="26"/>
        </w:rPr>
        <w:t xml:space="preserve"> или 4470 человек. С</w:t>
      </w:r>
      <w:r w:rsidRPr="00B14899">
        <w:rPr>
          <w:sz w:val="26"/>
          <w:szCs w:val="26"/>
        </w:rPr>
        <w:t xml:space="preserve">редний балл </w:t>
      </w:r>
      <w:r>
        <w:rPr>
          <w:sz w:val="26"/>
          <w:szCs w:val="26"/>
        </w:rPr>
        <w:t>по результатам итоговой аттестации в форме единого государственного экзамена</w:t>
      </w:r>
      <w:r w:rsidRPr="00B14899">
        <w:rPr>
          <w:sz w:val="26"/>
          <w:szCs w:val="26"/>
        </w:rPr>
        <w:t xml:space="preserve"> по русскому языку </w:t>
      </w:r>
      <w:r>
        <w:rPr>
          <w:sz w:val="26"/>
          <w:szCs w:val="26"/>
        </w:rPr>
        <w:t xml:space="preserve">в 2020 году составил 77,22 балла, по математике </w:t>
      </w:r>
      <w:r>
        <w:rPr>
          <w:color w:val="000000"/>
          <w:sz w:val="26"/>
          <w:szCs w:val="26"/>
        </w:rPr>
        <w:t>– 54,29 балла;</w:t>
      </w:r>
    </w:p>
    <w:p w:rsidR="00114BCF" w:rsidRPr="009E26B4" w:rsidRDefault="00114BCF" w:rsidP="00114BC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E26B4">
        <w:rPr>
          <w:sz w:val="26"/>
          <w:szCs w:val="26"/>
        </w:rPr>
        <w:t>8 учреждений дополнительного образования</w:t>
      </w:r>
      <w:r>
        <w:rPr>
          <w:sz w:val="26"/>
          <w:szCs w:val="26"/>
        </w:rPr>
        <w:t xml:space="preserve"> и </w:t>
      </w:r>
      <w:r w:rsidRPr="00AF2B2B">
        <w:rPr>
          <w:sz w:val="26"/>
          <w:szCs w:val="26"/>
        </w:rPr>
        <w:t>44 группы в 2-х общеобразовательных учреждениях</w:t>
      </w:r>
      <w:r>
        <w:rPr>
          <w:sz w:val="26"/>
          <w:szCs w:val="26"/>
        </w:rPr>
        <w:t>, в которых обучаются 5059</w:t>
      </w:r>
      <w:r w:rsidRPr="009E26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учеников </w:t>
      </w:r>
      <w:r w:rsidRPr="009E26B4">
        <w:rPr>
          <w:sz w:val="26"/>
          <w:szCs w:val="26"/>
        </w:rPr>
        <w:t>(учитывается количество секций</w:t>
      </w:r>
      <w:r>
        <w:rPr>
          <w:sz w:val="26"/>
          <w:szCs w:val="26"/>
        </w:rPr>
        <w:t xml:space="preserve"> и </w:t>
      </w:r>
      <w:r w:rsidRPr="009E26B4">
        <w:rPr>
          <w:sz w:val="26"/>
          <w:szCs w:val="26"/>
        </w:rPr>
        <w:t>кружков</w:t>
      </w:r>
      <w:r>
        <w:rPr>
          <w:sz w:val="26"/>
          <w:szCs w:val="26"/>
        </w:rPr>
        <w:t>, которые посещает ребенок). В муниципальных учреждениях дополнительного образования работали 106 человек</w:t>
      </w:r>
      <w:r w:rsidRPr="009D08C7">
        <w:rPr>
          <w:sz w:val="26"/>
          <w:szCs w:val="26"/>
        </w:rPr>
        <w:t>, из них 43 человека – педагогические работники</w:t>
      </w:r>
      <w:r>
        <w:rPr>
          <w:sz w:val="26"/>
          <w:szCs w:val="26"/>
        </w:rPr>
        <w:t>. С</w:t>
      </w:r>
      <w:r w:rsidRPr="009D08C7">
        <w:rPr>
          <w:sz w:val="26"/>
          <w:szCs w:val="26"/>
        </w:rPr>
        <w:t xml:space="preserve">реднемесячная заработная плата работников </w:t>
      </w:r>
      <w:r>
        <w:rPr>
          <w:sz w:val="26"/>
          <w:szCs w:val="26"/>
        </w:rPr>
        <w:t>муниципальных учреждений дополнительного образования</w:t>
      </w:r>
      <w:r w:rsidRPr="009D08C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составила </w:t>
      </w:r>
      <w:r w:rsidRPr="009D08C7">
        <w:rPr>
          <w:sz w:val="26"/>
          <w:szCs w:val="26"/>
        </w:rPr>
        <w:t>27</w:t>
      </w:r>
      <w:r>
        <w:rPr>
          <w:sz w:val="26"/>
          <w:szCs w:val="26"/>
        </w:rPr>
        <w:t>,0</w:t>
      </w:r>
      <w:r w:rsidRPr="009D08C7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, среднемесячная заработная плата педагогов – 39,3 тыс. рублей;</w:t>
      </w:r>
    </w:p>
    <w:p w:rsidR="00114BCF" w:rsidRDefault="00114BCF" w:rsidP="00114BCF">
      <w:pPr>
        <w:ind w:firstLine="709"/>
        <w:contextualSpacing/>
        <w:jc w:val="both"/>
        <w:rPr>
          <w:sz w:val="26"/>
          <w:szCs w:val="26"/>
        </w:rPr>
      </w:pPr>
      <w:r w:rsidRPr="003C597D">
        <w:rPr>
          <w:sz w:val="26"/>
          <w:szCs w:val="26"/>
        </w:rPr>
        <w:t xml:space="preserve">- </w:t>
      </w:r>
      <w:r>
        <w:rPr>
          <w:sz w:val="26"/>
          <w:szCs w:val="26"/>
        </w:rPr>
        <w:t>МУ</w:t>
      </w:r>
      <w:r w:rsidRPr="003C597D">
        <w:rPr>
          <w:sz w:val="26"/>
          <w:szCs w:val="26"/>
        </w:rPr>
        <w:t xml:space="preserve"> </w:t>
      </w:r>
      <w:r>
        <w:rPr>
          <w:sz w:val="26"/>
          <w:szCs w:val="26"/>
        </w:rPr>
        <w:t>Ц</w:t>
      </w:r>
      <w:r w:rsidRPr="003C597D">
        <w:rPr>
          <w:sz w:val="26"/>
          <w:szCs w:val="26"/>
        </w:rPr>
        <w:t xml:space="preserve">ентр «Орленок», </w:t>
      </w:r>
      <w:r>
        <w:rPr>
          <w:sz w:val="26"/>
          <w:szCs w:val="26"/>
        </w:rPr>
        <w:t>деятельность которого направлена на обеспечение оздоровительного отдыха детей.</w:t>
      </w:r>
      <w:r w:rsidRPr="003C597D">
        <w:rPr>
          <w:sz w:val="26"/>
          <w:szCs w:val="26"/>
        </w:rPr>
        <w:t xml:space="preserve"> </w:t>
      </w:r>
    </w:p>
    <w:p w:rsidR="00114BCF" w:rsidRPr="00F8665C" w:rsidRDefault="00114BCF" w:rsidP="00114BCF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F8665C">
        <w:rPr>
          <w:sz w:val="26"/>
          <w:szCs w:val="26"/>
        </w:rPr>
        <w:t xml:space="preserve">В связи с </w:t>
      </w:r>
      <w:r>
        <w:rPr>
          <w:sz w:val="26"/>
          <w:szCs w:val="26"/>
        </w:rPr>
        <w:t xml:space="preserve">неблагоприятной </w:t>
      </w:r>
      <w:r w:rsidRPr="00F8665C">
        <w:rPr>
          <w:sz w:val="26"/>
          <w:szCs w:val="26"/>
        </w:rPr>
        <w:t xml:space="preserve">эпидемиологической обстановкой в регионе в весенние каникулы и в июне </w:t>
      </w:r>
      <w:r>
        <w:rPr>
          <w:sz w:val="26"/>
          <w:szCs w:val="26"/>
        </w:rPr>
        <w:t xml:space="preserve">2020 года </w:t>
      </w:r>
      <w:r w:rsidRPr="00F8665C">
        <w:rPr>
          <w:sz w:val="26"/>
          <w:szCs w:val="26"/>
        </w:rPr>
        <w:t>лагеря с дневной формой пребывания детей не функционировали.</w:t>
      </w:r>
      <w:r>
        <w:rPr>
          <w:sz w:val="26"/>
          <w:szCs w:val="26"/>
        </w:rPr>
        <w:t xml:space="preserve"> </w:t>
      </w:r>
      <w:r w:rsidRPr="00F8665C">
        <w:rPr>
          <w:sz w:val="26"/>
          <w:szCs w:val="26"/>
        </w:rPr>
        <w:t>Оздоровительная кампания 2020 года проходила в условиях риска распространения новой корон</w:t>
      </w:r>
      <w:r>
        <w:rPr>
          <w:sz w:val="26"/>
          <w:szCs w:val="26"/>
        </w:rPr>
        <w:t>а</w:t>
      </w:r>
      <w:r w:rsidRPr="00F8665C">
        <w:rPr>
          <w:sz w:val="26"/>
          <w:szCs w:val="26"/>
        </w:rPr>
        <w:t xml:space="preserve">вирусной инфекции, поэтому основной задачей руководителей лагерей </w:t>
      </w:r>
      <w:r>
        <w:rPr>
          <w:sz w:val="26"/>
          <w:szCs w:val="26"/>
        </w:rPr>
        <w:t>стала</w:t>
      </w:r>
      <w:r w:rsidRPr="00F8665C">
        <w:rPr>
          <w:sz w:val="26"/>
          <w:szCs w:val="26"/>
        </w:rPr>
        <w:t xml:space="preserve"> организ</w:t>
      </w:r>
      <w:r>
        <w:rPr>
          <w:sz w:val="26"/>
          <w:szCs w:val="26"/>
        </w:rPr>
        <w:t>ация</w:t>
      </w:r>
      <w:r w:rsidRPr="00F8665C">
        <w:rPr>
          <w:sz w:val="26"/>
          <w:szCs w:val="26"/>
        </w:rPr>
        <w:t xml:space="preserve"> безопасно</w:t>
      </w:r>
      <w:r>
        <w:rPr>
          <w:sz w:val="26"/>
          <w:szCs w:val="26"/>
        </w:rPr>
        <w:t>го</w:t>
      </w:r>
      <w:r w:rsidRPr="00F8665C">
        <w:rPr>
          <w:sz w:val="26"/>
          <w:szCs w:val="26"/>
        </w:rPr>
        <w:t xml:space="preserve"> пребывани</w:t>
      </w:r>
      <w:r>
        <w:rPr>
          <w:sz w:val="26"/>
          <w:szCs w:val="26"/>
        </w:rPr>
        <w:t>я</w:t>
      </w:r>
      <w:r w:rsidRPr="00F8665C">
        <w:rPr>
          <w:sz w:val="26"/>
          <w:szCs w:val="26"/>
        </w:rPr>
        <w:t xml:space="preserve"> детей в лагере. </w:t>
      </w:r>
      <w:r w:rsidRPr="00F8665C">
        <w:rPr>
          <w:color w:val="000000"/>
          <w:sz w:val="26"/>
          <w:szCs w:val="26"/>
        </w:rPr>
        <w:t>В июле-августе</w:t>
      </w:r>
      <w:r>
        <w:rPr>
          <w:color w:val="000000"/>
          <w:sz w:val="26"/>
          <w:szCs w:val="26"/>
        </w:rPr>
        <w:t xml:space="preserve"> 2020 года</w:t>
      </w:r>
      <w:r w:rsidRPr="00F8665C">
        <w:rPr>
          <w:color w:val="000000"/>
          <w:sz w:val="26"/>
          <w:szCs w:val="26"/>
        </w:rPr>
        <w:t xml:space="preserve"> была проведена единственная летняя смена</w:t>
      </w:r>
      <w:r>
        <w:rPr>
          <w:color w:val="000000"/>
          <w:sz w:val="26"/>
          <w:szCs w:val="26"/>
        </w:rPr>
        <w:t xml:space="preserve"> </w:t>
      </w:r>
      <w:r w:rsidRPr="00F8665C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 w:rsidRPr="00F8665C">
        <w:rPr>
          <w:color w:val="000000"/>
          <w:sz w:val="26"/>
          <w:szCs w:val="26"/>
        </w:rPr>
        <w:t>13 лагерях с дневной формой пребывания детей на базе общеобразовательных организаций городского округа и учреждениях дополнительного образования города, в которых отдохнул</w:t>
      </w:r>
      <w:r>
        <w:rPr>
          <w:color w:val="000000"/>
          <w:sz w:val="26"/>
          <w:szCs w:val="26"/>
        </w:rPr>
        <w:t>и</w:t>
      </w:r>
      <w:r w:rsidRPr="00F8665C">
        <w:rPr>
          <w:color w:val="000000"/>
          <w:sz w:val="26"/>
          <w:szCs w:val="26"/>
        </w:rPr>
        <w:t xml:space="preserve"> 311 детей, в том числе 122 ребенка из семей, находящихся в трудной жизненной ситуации.</w:t>
      </w:r>
      <w:r>
        <w:rPr>
          <w:color w:val="000000"/>
          <w:sz w:val="26"/>
          <w:szCs w:val="26"/>
        </w:rPr>
        <w:t xml:space="preserve"> </w:t>
      </w:r>
      <w:r w:rsidRPr="00F8665C">
        <w:rPr>
          <w:color w:val="000000"/>
          <w:sz w:val="26"/>
          <w:szCs w:val="26"/>
        </w:rPr>
        <w:t>С 2 ноября</w:t>
      </w:r>
      <w:r>
        <w:rPr>
          <w:color w:val="000000"/>
          <w:sz w:val="26"/>
          <w:szCs w:val="26"/>
        </w:rPr>
        <w:t xml:space="preserve"> 2020 года</w:t>
      </w:r>
      <w:r w:rsidRPr="00F8665C">
        <w:rPr>
          <w:color w:val="000000"/>
          <w:sz w:val="26"/>
          <w:szCs w:val="26"/>
        </w:rPr>
        <w:t xml:space="preserve"> открылись пятидневные лагеря с дневной формой пребывания на базе 18 общеобразовательных организаци</w:t>
      </w:r>
      <w:r>
        <w:rPr>
          <w:color w:val="000000"/>
          <w:sz w:val="26"/>
          <w:szCs w:val="26"/>
        </w:rPr>
        <w:t>й</w:t>
      </w:r>
      <w:r w:rsidRPr="00F8665C">
        <w:rPr>
          <w:color w:val="000000"/>
          <w:sz w:val="26"/>
          <w:szCs w:val="26"/>
        </w:rPr>
        <w:t xml:space="preserve"> городского округа и учреждений дополнительного образования, в которых отдохнул</w:t>
      </w:r>
      <w:r>
        <w:rPr>
          <w:color w:val="000000"/>
          <w:sz w:val="26"/>
          <w:szCs w:val="26"/>
        </w:rPr>
        <w:t>и</w:t>
      </w:r>
      <w:r w:rsidRPr="00F8665C">
        <w:rPr>
          <w:color w:val="000000"/>
          <w:sz w:val="26"/>
          <w:szCs w:val="26"/>
        </w:rPr>
        <w:t xml:space="preserve"> 470 детей, в том числе 82 ребенка из семей, находящихся в трудной жизненной ситуации.</w:t>
      </w:r>
    </w:p>
    <w:p w:rsidR="00114BCF" w:rsidRPr="00F8665C" w:rsidRDefault="00114BCF" w:rsidP="00114BCF">
      <w:pPr>
        <w:tabs>
          <w:tab w:val="left" w:pos="2940"/>
        </w:tabs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 Ц</w:t>
      </w:r>
      <w:r w:rsidRPr="00F8665C">
        <w:rPr>
          <w:color w:val="000000"/>
          <w:sz w:val="26"/>
          <w:szCs w:val="26"/>
        </w:rPr>
        <w:t>ентр «Орленок» в связи с ограничительными мерами откры</w:t>
      </w:r>
      <w:r>
        <w:rPr>
          <w:color w:val="000000"/>
          <w:sz w:val="26"/>
          <w:szCs w:val="26"/>
        </w:rPr>
        <w:t>ло</w:t>
      </w:r>
      <w:r w:rsidRPr="00F8665C">
        <w:rPr>
          <w:color w:val="000000"/>
          <w:sz w:val="26"/>
          <w:szCs w:val="26"/>
        </w:rPr>
        <w:t xml:space="preserve"> первую смену </w:t>
      </w:r>
      <w:r>
        <w:rPr>
          <w:color w:val="000000"/>
          <w:sz w:val="26"/>
          <w:szCs w:val="26"/>
        </w:rPr>
        <w:t xml:space="preserve">в лагерях только </w:t>
      </w:r>
      <w:r w:rsidRPr="00F8665C">
        <w:rPr>
          <w:color w:val="000000"/>
          <w:sz w:val="26"/>
          <w:szCs w:val="26"/>
        </w:rPr>
        <w:t>в июл</w:t>
      </w:r>
      <w:r>
        <w:rPr>
          <w:color w:val="000000"/>
          <w:sz w:val="26"/>
          <w:szCs w:val="26"/>
        </w:rPr>
        <w:t xml:space="preserve">е 2020 года. В период летней оздоровительной кампании </w:t>
      </w:r>
      <w:r>
        <w:rPr>
          <w:color w:val="000000"/>
          <w:sz w:val="26"/>
          <w:szCs w:val="26"/>
        </w:rPr>
        <w:lastRenderedPageBreak/>
        <w:t>в местечке Кухмарь и местечке Симак отдохнул 281 ребенок</w:t>
      </w:r>
      <w:r w:rsidRPr="00F8665C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Продолжительность</w:t>
      </w:r>
      <w:r w:rsidRPr="00F8665C">
        <w:rPr>
          <w:color w:val="000000"/>
          <w:sz w:val="26"/>
          <w:szCs w:val="26"/>
        </w:rPr>
        <w:t xml:space="preserve"> смен составляла 21 день. </w:t>
      </w:r>
    </w:p>
    <w:p w:rsidR="00114BCF" w:rsidRPr="00A23A83" w:rsidRDefault="00114BCF" w:rsidP="00114BCF">
      <w:pPr>
        <w:ind w:firstLine="708"/>
        <w:jc w:val="both"/>
        <w:rPr>
          <w:sz w:val="26"/>
          <w:szCs w:val="26"/>
        </w:rPr>
      </w:pPr>
      <w:r w:rsidRPr="00622C0D">
        <w:rPr>
          <w:sz w:val="26"/>
          <w:szCs w:val="26"/>
        </w:rPr>
        <w:t>В 2020 году творческие и спортивные коллективы образовательных учреждений городского округа принимали активное участие в мероприятиях международного, всероссийского и регионального уровня, где занимали призовые места.</w:t>
      </w:r>
      <w:r>
        <w:rPr>
          <w:sz w:val="26"/>
          <w:szCs w:val="26"/>
        </w:rPr>
        <w:t xml:space="preserve"> </w:t>
      </w:r>
      <w:r w:rsidRPr="00A23A83">
        <w:rPr>
          <w:sz w:val="26"/>
          <w:szCs w:val="26"/>
        </w:rPr>
        <w:t>Обучающиеся хореографических коллективов МУ ДО «Ювента» стали победителями Международного конкурса «ЗВЕЗДА СТОЛИЦЫ» (г</w:t>
      </w:r>
      <w:r>
        <w:rPr>
          <w:sz w:val="26"/>
          <w:szCs w:val="26"/>
        </w:rPr>
        <w:t>ород</w:t>
      </w:r>
      <w:r w:rsidRPr="00A23A83">
        <w:rPr>
          <w:sz w:val="26"/>
          <w:szCs w:val="26"/>
        </w:rPr>
        <w:t xml:space="preserve"> Москва), лауреатами II Национальной премии в области хореографического искусства «ТАНЦУЮЩИЙ МОСТ», Открытого международного конкурса-фестиваля «Мозаика искусств» (в заочной форме</w:t>
      </w:r>
      <w:r>
        <w:rPr>
          <w:sz w:val="26"/>
          <w:szCs w:val="26"/>
        </w:rPr>
        <w:t>,</w:t>
      </w:r>
      <w:r w:rsidRPr="00A23A83">
        <w:rPr>
          <w:sz w:val="26"/>
          <w:szCs w:val="26"/>
        </w:rPr>
        <w:t xml:space="preserve"> г</w:t>
      </w:r>
      <w:r>
        <w:rPr>
          <w:sz w:val="26"/>
          <w:szCs w:val="26"/>
        </w:rPr>
        <w:t>ород</w:t>
      </w:r>
      <w:r w:rsidRPr="00A23A83">
        <w:rPr>
          <w:sz w:val="26"/>
          <w:szCs w:val="26"/>
        </w:rPr>
        <w:t xml:space="preserve"> Южно-Сахалинск), Всероссийского фестиваля – конкурса хореографических коллективов и бале</w:t>
      </w:r>
      <w:r>
        <w:rPr>
          <w:sz w:val="26"/>
          <w:szCs w:val="26"/>
        </w:rPr>
        <w:t>тмейстерских работ «Лабиринт» (</w:t>
      </w:r>
      <w:r w:rsidRPr="00A23A83">
        <w:rPr>
          <w:sz w:val="26"/>
          <w:szCs w:val="26"/>
        </w:rPr>
        <w:t>г</w:t>
      </w:r>
      <w:r>
        <w:rPr>
          <w:sz w:val="26"/>
          <w:szCs w:val="26"/>
        </w:rPr>
        <w:t>ород</w:t>
      </w:r>
      <w:r w:rsidRPr="00A23A83">
        <w:rPr>
          <w:sz w:val="26"/>
          <w:szCs w:val="26"/>
        </w:rPr>
        <w:t xml:space="preserve"> Москва). </w:t>
      </w:r>
    </w:p>
    <w:p w:rsidR="00114BCF" w:rsidRPr="00A23A83" w:rsidRDefault="00114BCF" w:rsidP="00114BCF">
      <w:pPr>
        <w:ind w:firstLine="708"/>
        <w:jc w:val="both"/>
        <w:rPr>
          <w:sz w:val="26"/>
          <w:szCs w:val="26"/>
        </w:rPr>
      </w:pPr>
      <w:r w:rsidRPr="00A23A83">
        <w:rPr>
          <w:sz w:val="26"/>
          <w:szCs w:val="26"/>
        </w:rPr>
        <w:t xml:space="preserve">Воспитанники </w:t>
      </w:r>
      <w:r w:rsidRPr="004253A3">
        <w:rPr>
          <w:sz w:val="26"/>
          <w:szCs w:val="26"/>
        </w:rPr>
        <w:t xml:space="preserve">МУДО детско-юношеская спортивная школа </w:t>
      </w:r>
      <w:r w:rsidRPr="00A23A83">
        <w:rPr>
          <w:sz w:val="26"/>
          <w:szCs w:val="26"/>
        </w:rPr>
        <w:t xml:space="preserve">стали победителями во Всероссийских соревнованиях </w:t>
      </w:r>
      <w:r>
        <w:rPr>
          <w:sz w:val="26"/>
          <w:szCs w:val="26"/>
        </w:rPr>
        <w:t>«</w:t>
      </w:r>
      <w:r w:rsidRPr="00A23A83">
        <w:rPr>
          <w:sz w:val="26"/>
          <w:szCs w:val="26"/>
        </w:rPr>
        <w:t>ЧЕМПИОНЫ ДЛЯ РОССИИ</w:t>
      </w:r>
      <w:r>
        <w:rPr>
          <w:sz w:val="26"/>
          <w:szCs w:val="26"/>
        </w:rPr>
        <w:t>»</w:t>
      </w:r>
      <w:r w:rsidRPr="00A23A83">
        <w:rPr>
          <w:sz w:val="26"/>
          <w:szCs w:val="26"/>
        </w:rPr>
        <w:t xml:space="preserve"> в Первенств</w:t>
      </w:r>
      <w:r>
        <w:rPr>
          <w:sz w:val="26"/>
          <w:szCs w:val="26"/>
        </w:rPr>
        <w:t>е</w:t>
      </w:r>
      <w:r w:rsidRPr="00A23A83">
        <w:rPr>
          <w:sz w:val="26"/>
          <w:szCs w:val="26"/>
        </w:rPr>
        <w:t xml:space="preserve"> России по л</w:t>
      </w:r>
      <w:r>
        <w:rPr>
          <w:sz w:val="26"/>
          <w:szCs w:val="26"/>
        </w:rPr>
        <w:t>е</w:t>
      </w:r>
      <w:r w:rsidRPr="00A23A83">
        <w:rPr>
          <w:sz w:val="26"/>
          <w:szCs w:val="26"/>
        </w:rPr>
        <w:t xml:space="preserve">гкой </w:t>
      </w:r>
      <w:r>
        <w:rPr>
          <w:sz w:val="26"/>
          <w:szCs w:val="26"/>
        </w:rPr>
        <w:t>атлетике среди девушек и юношей,</w:t>
      </w:r>
      <w:r w:rsidRPr="00A23A83">
        <w:rPr>
          <w:sz w:val="26"/>
          <w:szCs w:val="26"/>
        </w:rPr>
        <w:t xml:space="preserve"> призерами кубка г</w:t>
      </w:r>
      <w:r>
        <w:rPr>
          <w:sz w:val="26"/>
          <w:szCs w:val="26"/>
        </w:rPr>
        <w:t>орода</w:t>
      </w:r>
      <w:r w:rsidRPr="00A23A83">
        <w:rPr>
          <w:sz w:val="26"/>
          <w:szCs w:val="26"/>
        </w:rPr>
        <w:t xml:space="preserve"> Москвы по прыжкам в высоту под музыку, Командного первенства Ярославской области по лыжным гонкам среди спортивных школ (проходивш</w:t>
      </w:r>
      <w:r>
        <w:rPr>
          <w:sz w:val="26"/>
          <w:szCs w:val="26"/>
        </w:rPr>
        <w:t>им</w:t>
      </w:r>
      <w:r w:rsidRPr="00A23A83">
        <w:rPr>
          <w:sz w:val="26"/>
          <w:szCs w:val="26"/>
        </w:rPr>
        <w:t xml:space="preserve"> под Ярославлем в СОК «Подолино»). Обучающиеся </w:t>
      </w:r>
      <w:r w:rsidRPr="004253A3">
        <w:rPr>
          <w:sz w:val="26"/>
          <w:szCs w:val="26"/>
        </w:rPr>
        <w:t xml:space="preserve">МУДО «Детско-юношеская спортивная школа - 2» </w:t>
      </w:r>
      <w:r w:rsidRPr="00A23A83">
        <w:rPr>
          <w:sz w:val="26"/>
          <w:szCs w:val="26"/>
        </w:rPr>
        <w:t>завоевали медали на Первенстве Ярославской области среди юношей и девушек по пауэрлифтингу (в рыбинском спорткомплексе «Метеор»), традиционном Новогоднем турнире и детском фестивале по КУДО (в Ярославле). Традиционно обучающиеся МУ ДО «Перспектива» показывают достойные результаты на первенстве России и Ярославской области по авиамодельному спорту.</w:t>
      </w:r>
    </w:p>
    <w:p w:rsidR="00114BCF" w:rsidRDefault="00114BCF" w:rsidP="00114BCF">
      <w:pPr>
        <w:pStyle w:val="a7"/>
        <w:spacing w:after="0" w:line="240" w:lineRule="auto"/>
        <w:ind w:left="0" w:firstLine="709"/>
        <w:jc w:val="both"/>
      </w:pPr>
      <w:r w:rsidRPr="00566113">
        <w:t xml:space="preserve">Образовательные учреждения городского округа проводили целенаправленную работу по укреплению и развитию материально-технической базы. В течение года проводились мероприятия, направленные на устранение предписаний, выданных контрольно-надзорными органами (Госпожнадзор, Роспотребнадзор). Соблюдались лицензионные требования к организации образовательного процесса, проводился капитальный и текущий косметический ремонт помещений, ремонт систем тепло-, водо-  и электроснабжения. </w:t>
      </w:r>
    </w:p>
    <w:p w:rsidR="00114BCF" w:rsidRPr="00304030" w:rsidRDefault="00114BCF" w:rsidP="00114BCF">
      <w:pPr>
        <w:ind w:firstLine="851"/>
        <w:jc w:val="both"/>
        <w:rPr>
          <w:sz w:val="26"/>
          <w:szCs w:val="26"/>
        </w:rPr>
      </w:pPr>
      <w:r w:rsidRPr="00304030">
        <w:rPr>
          <w:sz w:val="26"/>
          <w:szCs w:val="26"/>
        </w:rPr>
        <w:t>В 2020 году выполнены следующие мероприятия по губернаторско</w:t>
      </w:r>
      <w:r>
        <w:rPr>
          <w:sz w:val="26"/>
          <w:szCs w:val="26"/>
        </w:rPr>
        <w:t>му</w:t>
      </w:r>
      <w:r w:rsidRPr="00304030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у</w:t>
      </w:r>
      <w:r w:rsidRPr="00304030">
        <w:rPr>
          <w:sz w:val="26"/>
          <w:szCs w:val="26"/>
        </w:rPr>
        <w:t xml:space="preserve"> «Решаем вместе!» </w:t>
      </w:r>
      <w:r>
        <w:rPr>
          <w:sz w:val="26"/>
          <w:szCs w:val="26"/>
        </w:rPr>
        <w:t xml:space="preserve">на общую </w:t>
      </w:r>
      <w:r w:rsidRPr="00304030">
        <w:rPr>
          <w:sz w:val="26"/>
          <w:szCs w:val="26"/>
        </w:rPr>
        <w:t xml:space="preserve">сумму 4,3 млн рублей: </w:t>
      </w:r>
    </w:p>
    <w:p w:rsidR="00114BCF" w:rsidRPr="00304030" w:rsidRDefault="00114BCF" w:rsidP="00114BCF">
      <w:pPr>
        <w:ind w:firstLine="851"/>
        <w:jc w:val="both"/>
        <w:rPr>
          <w:sz w:val="26"/>
          <w:szCs w:val="26"/>
        </w:rPr>
      </w:pPr>
      <w:r w:rsidRPr="00304030">
        <w:rPr>
          <w:sz w:val="26"/>
          <w:szCs w:val="26"/>
        </w:rPr>
        <w:t>- ремонт помещений детского сада МОУ Дмитриевская ОШ на сумму 1,7 млн рублей;</w:t>
      </w:r>
    </w:p>
    <w:p w:rsidR="00114BCF" w:rsidRPr="00304030" w:rsidRDefault="00114BCF" w:rsidP="00114BCF">
      <w:pPr>
        <w:ind w:firstLine="851"/>
        <w:jc w:val="both"/>
        <w:rPr>
          <w:sz w:val="26"/>
          <w:szCs w:val="26"/>
        </w:rPr>
      </w:pPr>
      <w:r w:rsidRPr="00304030">
        <w:rPr>
          <w:sz w:val="26"/>
          <w:szCs w:val="26"/>
        </w:rPr>
        <w:t>- установка ограждения по периметру МОУ Кубринская СШ на сумму 1,3 млн рублей;</w:t>
      </w:r>
    </w:p>
    <w:p w:rsidR="00114BCF" w:rsidRPr="00304030" w:rsidRDefault="00114BCF" w:rsidP="00114BCF">
      <w:pPr>
        <w:ind w:firstLine="851"/>
        <w:jc w:val="both"/>
        <w:rPr>
          <w:sz w:val="26"/>
          <w:szCs w:val="26"/>
        </w:rPr>
      </w:pPr>
      <w:r w:rsidRPr="00304030">
        <w:rPr>
          <w:sz w:val="26"/>
          <w:szCs w:val="26"/>
        </w:rPr>
        <w:t>- ремонт обеденного зала столовой МУ Нагорьевская СШ на сумму 853,7 тыс. рублей;</w:t>
      </w:r>
    </w:p>
    <w:p w:rsidR="00114BCF" w:rsidRPr="00304030" w:rsidRDefault="00114BCF" w:rsidP="00114BCF">
      <w:pPr>
        <w:ind w:firstLine="851"/>
        <w:jc w:val="both"/>
        <w:rPr>
          <w:sz w:val="26"/>
          <w:szCs w:val="26"/>
        </w:rPr>
      </w:pPr>
      <w:r w:rsidRPr="00304030">
        <w:rPr>
          <w:sz w:val="26"/>
          <w:szCs w:val="26"/>
        </w:rPr>
        <w:t>- ремонт крылец и помещений здания МДОУ Рязанцевский детский сад на сумму 425,2 тыс. рублей.</w:t>
      </w:r>
    </w:p>
    <w:p w:rsidR="00114BCF" w:rsidRPr="00D506FD" w:rsidRDefault="00114BCF" w:rsidP="00114BCF">
      <w:pPr>
        <w:ind w:firstLine="851"/>
        <w:contextualSpacing/>
        <w:jc w:val="both"/>
        <w:rPr>
          <w:sz w:val="26"/>
          <w:szCs w:val="26"/>
        </w:rPr>
      </w:pPr>
      <w:r w:rsidRPr="009F7D45">
        <w:rPr>
          <w:sz w:val="26"/>
          <w:szCs w:val="26"/>
        </w:rPr>
        <w:t>При реализации регионального проекта «Современная школа» созданы центры цифрового, естественно-научного и гуманитарного профилей «Точка роста». В 2020 году выполнены ремонты помещений для открытия центров на общую сумму 5,7 млн рублей в следующих образовательных учреждениях:</w:t>
      </w:r>
    </w:p>
    <w:p w:rsidR="00114BCF" w:rsidRPr="00D506FD" w:rsidRDefault="00114BCF" w:rsidP="00114BCF">
      <w:pPr>
        <w:ind w:firstLine="851"/>
        <w:contextualSpacing/>
        <w:jc w:val="both"/>
        <w:rPr>
          <w:sz w:val="26"/>
          <w:szCs w:val="26"/>
        </w:rPr>
      </w:pPr>
      <w:r w:rsidRPr="00D506FD">
        <w:rPr>
          <w:sz w:val="26"/>
          <w:szCs w:val="26"/>
        </w:rPr>
        <w:t xml:space="preserve">- МОУ </w:t>
      </w:r>
      <w:r>
        <w:rPr>
          <w:sz w:val="26"/>
          <w:szCs w:val="26"/>
        </w:rPr>
        <w:t xml:space="preserve">«Средняя школа </w:t>
      </w:r>
      <w:r w:rsidRPr="00D506FD">
        <w:rPr>
          <w:sz w:val="26"/>
          <w:szCs w:val="26"/>
        </w:rPr>
        <w:t>№ 2</w:t>
      </w:r>
      <w:r>
        <w:rPr>
          <w:sz w:val="26"/>
          <w:szCs w:val="26"/>
        </w:rPr>
        <w:t>»</w:t>
      </w:r>
      <w:r w:rsidRPr="00D506FD">
        <w:rPr>
          <w:sz w:val="26"/>
          <w:szCs w:val="26"/>
        </w:rPr>
        <w:t xml:space="preserve"> на сумму 1,8 млн рублей;</w:t>
      </w:r>
    </w:p>
    <w:p w:rsidR="00114BCF" w:rsidRPr="00D506FD" w:rsidRDefault="00114BCF" w:rsidP="00114BCF">
      <w:pPr>
        <w:suppressAutoHyphens/>
        <w:autoSpaceDN w:val="0"/>
        <w:ind w:firstLine="851"/>
        <w:contextualSpacing/>
        <w:jc w:val="both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  <w:r w:rsidRPr="00D506FD">
        <w:rPr>
          <w:rFonts w:eastAsia="SimSun"/>
          <w:kern w:val="3"/>
          <w:sz w:val="26"/>
          <w:szCs w:val="26"/>
          <w:lang w:eastAsia="zh-CN" w:bidi="hi-IN"/>
        </w:rPr>
        <w:t xml:space="preserve">- МОУ </w:t>
      </w:r>
      <w:r>
        <w:rPr>
          <w:rFonts w:eastAsia="SimSun"/>
          <w:kern w:val="3"/>
          <w:sz w:val="26"/>
          <w:szCs w:val="26"/>
          <w:lang w:eastAsia="zh-CN" w:bidi="hi-IN"/>
        </w:rPr>
        <w:t>«</w:t>
      </w:r>
      <w:r w:rsidRPr="00D506FD">
        <w:rPr>
          <w:rFonts w:eastAsia="SimSun"/>
          <w:kern w:val="3"/>
          <w:sz w:val="26"/>
          <w:szCs w:val="26"/>
          <w:lang w:eastAsia="zh-CN" w:bidi="hi-IN"/>
        </w:rPr>
        <w:t>О</w:t>
      </w:r>
      <w:r>
        <w:rPr>
          <w:rFonts w:eastAsia="SimSun"/>
          <w:kern w:val="3"/>
          <w:sz w:val="26"/>
          <w:szCs w:val="26"/>
          <w:lang w:eastAsia="zh-CN" w:bidi="hi-IN"/>
        </w:rPr>
        <w:t>сновная школа №</w:t>
      </w:r>
      <w:r w:rsidRPr="00D506FD">
        <w:rPr>
          <w:rFonts w:eastAsia="SimSun"/>
          <w:kern w:val="3"/>
          <w:sz w:val="26"/>
          <w:szCs w:val="26"/>
          <w:lang w:eastAsia="zh-CN" w:bidi="hi-IN"/>
        </w:rPr>
        <w:t xml:space="preserve"> 3</w:t>
      </w:r>
      <w:r>
        <w:rPr>
          <w:rFonts w:eastAsia="SimSun"/>
          <w:kern w:val="3"/>
          <w:sz w:val="26"/>
          <w:szCs w:val="26"/>
          <w:lang w:eastAsia="zh-CN" w:bidi="hi-IN"/>
        </w:rPr>
        <w:t xml:space="preserve"> имени Сергея Сниткина»</w:t>
      </w:r>
      <w:r w:rsidRPr="00D506FD">
        <w:rPr>
          <w:rFonts w:eastAsia="SimSun"/>
          <w:kern w:val="3"/>
          <w:sz w:val="26"/>
          <w:szCs w:val="26"/>
          <w:lang w:eastAsia="zh-CN" w:bidi="hi-IN"/>
        </w:rPr>
        <w:t xml:space="preserve"> на сумму 1,7 млн рублей;</w:t>
      </w:r>
    </w:p>
    <w:p w:rsidR="00114BCF" w:rsidRPr="00D506FD" w:rsidRDefault="00114BCF" w:rsidP="00114BCF">
      <w:pPr>
        <w:suppressAutoHyphens/>
        <w:autoSpaceDN w:val="0"/>
        <w:ind w:firstLine="851"/>
        <w:contextualSpacing/>
        <w:jc w:val="both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  <w:r w:rsidRPr="00D506FD">
        <w:rPr>
          <w:rFonts w:eastAsia="SimSun"/>
          <w:kern w:val="3"/>
          <w:sz w:val="26"/>
          <w:szCs w:val="26"/>
          <w:lang w:eastAsia="zh-CN" w:bidi="hi-IN"/>
        </w:rPr>
        <w:t xml:space="preserve">- </w:t>
      </w:r>
      <w:r>
        <w:rPr>
          <w:rFonts w:eastAsia="SimSun"/>
          <w:kern w:val="3"/>
          <w:sz w:val="26"/>
          <w:szCs w:val="26"/>
          <w:lang w:eastAsia="zh-CN" w:bidi="hi-IN"/>
        </w:rPr>
        <w:t xml:space="preserve">МОУ </w:t>
      </w:r>
      <w:r w:rsidRPr="00D506FD">
        <w:rPr>
          <w:rFonts w:eastAsia="SimSun"/>
          <w:kern w:val="3"/>
          <w:sz w:val="26"/>
          <w:szCs w:val="26"/>
          <w:lang w:eastAsia="zh-CN" w:bidi="hi-IN"/>
        </w:rPr>
        <w:t>Рязанцевская СШ на сумму 1,0 млн рублей;</w:t>
      </w:r>
    </w:p>
    <w:p w:rsidR="00114BCF" w:rsidRPr="00D506FD" w:rsidRDefault="00114BCF" w:rsidP="00114BCF">
      <w:pPr>
        <w:suppressAutoHyphens/>
        <w:autoSpaceDN w:val="0"/>
        <w:ind w:firstLine="851"/>
        <w:contextualSpacing/>
        <w:jc w:val="both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  <w:r w:rsidRPr="00D506FD">
        <w:rPr>
          <w:rFonts w:eastAsia="SimSun"/>
          <w:kern w:val="3"/>
          <w:sz w:val="26"/>
          <w:szCs w:val="26"/>
          <w:lang w:eastAsia="zh-CN" w:bidi="hi-IN"/>
        </w:rPr>
        <w:t>- МОУ Смоленская ОШ на сумму 1,2 млн рублей.</w:t>
      </w:r>
    </w:p>
    <w:p w:rsidR="00114BCF" w:rsidRDefault="00114BCF" w:rsidP="00114BCF">
      <w:pPr>
        <w:pStyle w:val="a7"/>
        <w:spacing w:after="0" w:line="240" w:lineRule="auto"/>
        <w:ind w:left="0" w:firstLine="709"/>
        <w:jc w:val="both"/>
      </w:pPr>
      <w:r w:rsidRPr="00D506FD">
        <w:lastRenderedPageBreak/>
        <w:t xml:space="preserve"> </w:t>
      </w:r>
      <w:r w:rsidRPr="00DF2343">
        <w:t xml:space="preserve">МОУ Берендеевская СШ </w:t>
      </w:r>
      <w:r>
        <w:t xml:space="preserve">участвовало в реализации регионального </w:t>
      </w:r>
      <w:r w:rsidRPr="00D506FD">
        <w:t>п</w:t>
      </w:r>
      <w:r>
        <w:t xml:space="preserve">роекта «Успех каждого ребенка» национального проекта «Образование». В школе выполнены работы по капитальному ремонту спортивного зала на сумму </w:t>
      </w:r>
      <w:r w:rsidRPr="00D506FD">
        <w:t>1,</w:t>
      </w:r>
      <w:r>
        <w:t>9</w:t>
      </w:r>
      <w:r w:rsidRPr="00D506FD">
        <w:t xml:space="preserve"> млн рублей.  </w:t>
      </w:r>
    </w:p>
    <w:p w:rsidR="00114BCF" w:rsidRDefault="00114BCF" w:rsidP="00114BCF">
      <w:pPr>
        <w:pStyle w:val="a7"/>
        <w:spacing w:after="0" w:line="240" w:lineRule="auto"/>
        <w:ind w:left="0" w:firstLine="709"/>
        <w:jc w:val="both"/>
      </w:pPr>
      <w:r>
        <w:t>При подготовке к новому учебному году образовательными учреждениями выполнены следующие мероприятия:</w:t>
      </w:r>
    </w:p>
    <w:p w:rsidR="00114BCF" w:rsidRPr="00122D30" w:rsidRDefault="00114BCF" w:rsidP="00114BCF">
      <w:pPr>
        <w:ind w:firstLine="851"/>
        <w:jc w:val="both"/>
        <w:rPr>
          <w:rFonts w:eastAsia="Calibri"/>
          <w:sz w:val="26"/>
          <w:szCs w:val="26"/>
        </w:rPr>
      </w:pPr>
      <w:r w:rsidRPr="00C12451">
        <w:rPr>
          <w:rFonts w:eastAsia="Calibri"/>
          <w:sz w:val="26"/>
          <w:szCs w:val="26"/>
        </w:rPr>
        <w:t>- к</w:t>
      </w:r>
      <w:r w:rsidRPr="00122D30">
        <w:rPr>
          <w:rFonts w:eastAsia="Calibri"/>
          <w:sz w:val="26"/>
          <w:szCs w:val="26"/>
        </w:rPr>
        <w:t xml:space="preserve">осметический ремонт помещений в </w:t>
      </w:r>
      <w:r>
        <w:rPr>
          <w:rFonts w:eastAsia="Calibri"/>
          <w:sz w:val="26"/>
          <w:szCs w:val="26"/>
        </w:rPr>
        <w:t xml:space="preserve">24 учреждениях: </w:t>
      </w:r>
      <w:r w:rsidRPr="00122D30">
        <w:rPr>
          <w:rFonts w:eastAsia="Calibri"/>
          <w:sz w:val="26"/>
          <w:szCs w:val="26"/>
        </w:rPr>
        <w:t xml:space="preserve">МДОУ </w:t>
      </w:r>
      <w:r>
        <w:rPr>
          <w:rFonts w:eastAsia="Calibri"/>
          <w:sz w:val="26"/>
          <w:szCs w:val="26"/>
        </w:rPr>
        <w:t>«Д</w:t>
      </w:r>
      <w:r w:rsidRPr="00122D30">
        <w:rPr>
          <w:rFonts w:eastAsia="Calibri"/>
          <w:sz w:val="26"/>
          <w:szCs w:val="26"/>
        </w:rPr>
        <w:t>етский сад «Аленушка», МДОУ Брембольск</w:t>
      </w:r>
      <w:r w:rsidRPr="00C12451">
        <w:rPr>
          <w:rFonts w:eastAsia="Calibri"/>
          <w:sz w:val="26"/>
          <w:szCs w:val="26"/>
        </w:rPr>
        <w:t>ий</w:t>
      </w:r>
      <w:r w:rsidRPr="00122D30">
        <w:rPr>
          <w:rFonts w:eastAsia="Calibri"/>
          <w:sz w:val="26"/>
          <w:szCs w:val="26"/>
        </w:rPr>
        <w:t xml:space="preserve"> детск</w:t>
      </w:r>
      <w:r w:rsidRPr="00C12451">
        <w:rPr>
          <w:rFonts w:eastAsia="Calibri"/>
          <w:sz w:val="26"/>
          <w:szCs w:val="26"/>
        </w:rPr>
        <w:t>ий</w:t>
      </w:r>
      <w:r w:rsidRPr="00122D30">
        <w:rPr>
          <w:rFonts w:eastAsia="Calibri"/>
          <w:sz w:val="26"/>
          <w:szCs w:val="26"/>
        </w:rPr>
        <w:t xml:space="preserve"> сад, МДОУ Горкинск</w:t>
      </w:r>
      <w:r w:rsidRPr="00C12451">
        <w:rPr>
          <w:rFonts w:eastAsia="Calibri"/>
          <w:sz w:val="26"/>
          <w:szCs w:val="26"/>
        </w:rPr>
        <w:t>ий</w:t>
      </w:r>
      <w:r w:rsidRPr="00122D30">
        <w:rPr>
          <w:rFonts w:eastAsia="Calibri"/>
          <w:sz w:val="26"/>
          <w:szCs w:val="26"/>
        </w:rPr>
        <w:t xml:space="preserve"> детск</w:t>
      </w:r>
      <w:r w:rsidRPr="00C12451">
        <w:rPr>
          <w:rFonts w:eastAsia="Calibri"/>
          <w:sz w:val="26"/>
          <w:szCs w:val="26"/>
        </w:rPr>
        <w:t>ий</w:t>
      </w:r>
      <w:r w:rsidRPr="00122D30">
        <w:rPr>
          <w:rFonts w:eastAsia="Calibri"/>
          <w:sz w:val="26"/>
          <w:szCs w:val="26"/>
        </w:rPr>
        <w:t xml:space="preserve"> сад, МДОУ Ивановск</w:t>
      </w:r>
      <w:r w:rsidRPr="00C12451">
        <w:rPr>
          <w:rFonts w:eastAsia="Calibri"/>
          <w:sz w:val="26"/>
          <w:szCs w:val="26"/>
        </w:rPr>
        <w:t>ий</w:t>
      </w:r>
      <w:r w:rsidRPr="00122D30">
        <w:rPr>
          <w:rFonts w:eastAsia="Calibri"/>
          <w:sz w:val="26"/>
          <w:szCs w:val="26"/>
        </w:rPr>
        <w:t xml:space="preserve"> детск</w:t>
      </w:r>
      <w:r w:rsidRPr="00C12451">
        <w:rPr>
          <w:rFonts w:eastAsia="Calibri"/>
          <w:sz w:val="26"/>
          <w:szCs w:val="26"/>
        </w:rPr>
        <w:t>ий</w:t>
      </w:r>
      <w:r w:rsidRPr="00122D30">
        <w:rPr>
          <w:rFonts w:eastAsia="Calibri"/>
          <w:sz w:val="26"/>
          <w:szCs w:val="26"/>
        </w:rPr>
        <w:t xml:space="preserve"> сад, МДОУ </w:t>
      </w:r>
      <w:r>
        <w:rPr>
          <w:rFonts w:eastAsia="Calibri"/>
          <w:sz w:val="26"/>
          <w:szCs w:val="26"/>
        </w:rPr>
        <w:t>«Д</w:t>
      </w:r>
      <w:r w:rsidRPr="00122D30">
        <w:rPr>
          <w:rFonts w:eastAsia="Calibri"/>
          <w:sz w:val="26"/>
          <w:szCs w:val="26"/>
        </w:rPr>
        <w:t>етский сад «Колосок»,  МДОУ Кубринск</w:t>
      </w:r>
      <w:r w:rsidRPr="00C12451">
        <w:rPr>
          <w:rFonts w:eastAsia="Calibri"/>
          <w:sz w:val="26"/>
          <w:szCs w:val="26"/>
        </w:rPr>
        <w:t>ий</w:t>
      </w:r>
      <w:r w:rsidRPr="00122D30">
        <w:rPr>
          <w:rFonts w:eastAsia="Calibri"/>
          <w:sz w:val="26"/>
          <w:szCs w:val="26"/>
        </w:rPr>
        <w:t xml:space="preserve"> детск</w:t>
      </w:r>
      <w:r w:rsidRPr="00C12451">
        <w:rPr>
          <w:rFonts w:eastAsia="Calibri"/>
          <w:sz w:val="26"/>
          <w:szCs w:val="26"/>
        </w:rPr>
        <w:t>ий</w:t>
      </w:r>
      <w:r w:rsidRPr="00122D30">
        <w:rPr>
          <w:rFonts w:eastAsia="Calibri"/>
          <w:sz w:val="26"/>
          <w:szCs w:val="26"/>
        </w:rPr>
        <w:t xml:space="preserve"> сад, МДОУ Лыченск</w:t>
      </w:r>
      <w:r w:rsidRPr="00C12451">
        <w:rPr>
          <w:rFonts w:eastAsia="Calibri"/>
          <w:sz w:val="26"/>
          <w:szCs w:val="26"/>
        </w:rPr>
        <w:t>ий</w:t>
      </w:r>
      <w:r w:rsidRPr="00122D30">
        <w:rPr>
          <w:rFonts w:eastAsia="Calibri"/>
          <w:sz w:val="26"/>
          <w:szCs w:val="26"/>
        </w:rPr>
        <w:t xml:space="preserve"> детск</w:t>
      </w:r>
      <w:r w:rsidRPr="00C12451">
        <w:rPr>
          <w:rFonts w:eastAsia="Calibri"/>
          <w:sz w:val="26"/>
          <w:szCs w:val="26"/>
        </w:rPr>
        <w:t>ий</w:t>
      </w:r>
      <w:r w:rsidRPr="00122D30">
        <w:rPr>
          <w:rFonts w:eastAsia="Calibri"/>
          <w:sz w:val="26"/>
          <w:szCs w:val="26"/>
        </w:rPr>
        <w:t xml:space="preserve"> сад, МДОУ </w:t>
      </w:r>
      <w:r>
        <w:rPr>
          <w:rFonts w:eastAsia="Calibri"/>
          <w:sz w:val="26"/>
          <w:szCs w:val="26"/>
        </w:rPr>
        <w:t>«Д</w:t>
      </w:r>
      <w:r w:rsidRPr="00122D30">
        <w:rPr>
          <w:rFonts w:eastAsia="Calibri"/>
          <w:sz w:val="26"/>
          <w:szCs w:val="26"/>
        </w:rPr>
        <w:t>етский сад «Малыш», МДОУ Глебовск</w:t>
      </w:r>
      <w:r w:rsidRPr="00C12451">
        <w:rPr>
          <w:rFonts w:eastAsia="Calibri"/>
          <w:sz w:val="26"/>
          <w:szCs w:val="26"/>
        </w:rPr>
        <w:t>ий</w:t>
      </w:r>
      <w:r w:rsidRPr="00122D30">
        <w:rPr>
          <w:rFonts w:eastAsia="Calibri"/>
          <w:sz w:val="26"/>
          <w:szCs w:val="26"/>
        </w:rPr>
        <w:t xml:space="preserve"> детск</w:t>
      </w:r>
      <w:r w:rsidRPr="00C12451">
        <w:rPr>
          <w:rFonts w:eastAsia="Calibri"/>
          <w:sz w:val="26"/>
          <w:szCs w:val="26"/>
        </w:rPr>
        <w:t>ий</w:t>
      </w:r>
      <w:r w:rsidRPr="00122D30">
        <w:rPr>
          <w:rFonts w:eastAsia="Calibri"/>
          <w:sz w:val="26"/>
          <w:szCs w:val="26"/>
        </w:rPr>
        <w:t xml:space="preserve"> сад, МДОУ Нагорьевск</w:t>
      </w:r>
      <w:r w:rsidRPr="00C12451">
        <w:rPr>
          <w:rFonts w:eastAsia="Calibri"/>
          <w:sz w:val="26"/>
          <w:szCs w:val="26"/>
        </w:rPr>
        <w:t>ий</w:t>
      </w:r>
      <w:r w:rsidRPr="00122D30">
        <w:rPr>
          <w:rFonts w:eastAsia="Calibri"/>
          <w:sz w:val="26"/>
          <w:szCs w:val="26"/>
        </w:rPr>
        <w:t xml:space="preserve"> детск</w:t>
      </w:r>
      <w:r w:rsidRPr="00C12451">
        <w:rPr>
          <w:rFonts w:eastAsia="Calibri"/>
          <w:sz w:val="26"/>
          <w:szCs w:val="26"/>
        </w:rPr>
        <w:t>ий</w:t>
      </w:r>
      <w:r w:rsidRPr="00122D30">
        <w:rPr>
          <w:rFonts w:eastAsia="Calibri"/>
          <w:sz w:val="26"/>
          <w:szCs w:val="26"/>
        </w:rPr>
        <w:t xml:space="preserve"> сад, МДОУ </w:t>
      </w:r>
      <w:r>
        <w:rPr>
          <w:rFonts w:eastAsia="Calibri"/>
          <w:sz w:val="26"/>
          <w:szCs w:val="26"/>
        </w:rPr>
        <w:t>«Д</w:t>
      </w:r>
      <w:r w:rsidRPr="00122D30">
        <w:rPr>
          <w:rFonts w:eastAsia="Calibri"/>
          <w:sz w:val="26"/>
          <w:szCs w:val="26"/>
        </w:rPr>
        <w:t xml:space="preserve">етский сад «Родничок», МДОУ </w:t>
      </w:r>
      <w:r>
        <w:rPr>
          <w:rFonts w:eastAsia="Calibri"/>
          <w:sz w:val="26"/>
          <w:szCs w:val="26"/>
        </w:rPr>
        <w:t>«Д</w:t>
      </w:r>
      <w:r w:rsidRPr="00122D30">
        <w:rPr>
          <w:rFonts w:eastAsia="Calibri"/>
          <w:sz w:val="26"/>
          <w:szCs w:val="26"/>
        </w:rPr>
        <w:t>етский сад «Рябинка», МДОУ Смоленск</w:t>
      </w:r>
      <w:r w:rsidRPr="00C12451">
        <w:rPr>
          <w:rFonts w:eastAsia="Calibri"/>
          <w:sz w:val="26"/>
          <w:szCs w:val="26"/>
        </w:rPr>
        <w:t>ий</w:t>
      </w:r>
      <w:r w:rsidRPr="00122D30">
        <w:rPr>
          <w:rFonts w:eastAsia="Calibri"/>
          <w:sz w:val="26"/>
          <w:szCs w:val="26"/>
        </w:rPr>
        <w:t xml:space="preserve"> детск</w:t>
      </w:r>
      <w:r w:rsidRPr="00C12451">
        <w:rPr>
          <w:rFonts w:eastAsia="Calibri"/>
          <w:sz w:val="26"/>
          <w:szCs w:val="26"/>
        </w:rPr>
        <w:t>ий</w:t>
      </w:r>
      <w:r w:rsidRPr="00122D30">
        <w:rPr>
          <w:rFonts w:eastAsia="Calibri"/>
          <w:sz w:val="26"/>
          <w:szCs w:val="26"/>
        </w:rPr>
        <w:t xml:space="preserve"> сад, МДОУ </w:t>
      </w:r>
      <w:r>
        <w:rPr>
          <w:rFonts w:eastAsia="Calibri"/>
          <w:sz w:val="26"/>
          <w:szCs w:val="26"/>
        </w:rPr>
        <w:t>«Д</w:t>
      </w:r>
      <w:r w:rsidRPr="00122D30">
        <w:rPr>
          <w:rFonts w:eastAsia="Calibri"/>
          <w:sz w:val="26"/>
          <w:szCs w:val="26"/>
        </w:rPr>
        <w:t>етский сад «Чебурашка», МОУ Глебовск</w:t>
      </w:r>
      <w:r w:rsidRPr="00C12451">
        <w:rPr>
          <w:rFonts w:eastAsia="Calibri"/>
          <w:sz w:val="26"/>
          <w:szCs w:val="26"/>
        </w:rPr>
        <w:t>ая</w:t>
      </w:r>
      <w:r w:rsidRPr="00122D30">
        <w:rPr>
          <w:rFonts w:eastAsia="Calibri"/>
          <w:sz w:val="26"/>
          <w:szCs w:val="26"/>
        </w:rPr>
        <w:t xml:space="preserve"> ОШ, МОУ Горкинск</w:t>
      </w:r>
      <w:r w:rsidRPr="00C12451">
        <w:rPr>
          <w:rFonts w:eastAsia="Calibri"/>
          <w:sz w:val="26"/>
          <w:szCs w:val="26"/>
        </w:rPr>
        <w:t>ая</w:t>
      </w:r>
      <w:r w:rsidRPr="00122D30">
        <w:rPr>
          <w:rFonts w:eastAsia="Calibri"/>
          <w:sz w:val="26"/>
          <w:szCs w:val="26"/>
        </w:rPr>
        <w:t xml:space="preserve"> ОШ, МОУ Дубковск</w:t>
      </w:r>
      <w:r w:rsidRPr="00C12451">
        <w:rPr>
          <w:rFonts w:eastAsia="Calibri"/>
          <w:sz w:val="26"/>
          <w:szCs w:val="26"/>
        </w:rPr>
        <w:t>ая</w:t>
      </w:r>
      <w:r w:rsidRPr="00122D30">
        <w:rPr>
          <w:rFonts w:eastAsia="Calibri"/>
          <w:sz w:val="26"/>
          <w:szCs w:val="26"/>
        </w:rPr>
        <w:t xml:space="preserve"> СШ, МОУ Ивановск</w:t>
      </w:r>
      <w:r w:rsidRPr="00C12451">
        <w:rPr>
          <w:rFonts w:eastAsia="Calibri"/>
          <w:sz w:val="26"/>
          <w:szCs w:val="26"/>
        </w:rPr>
        <w:t>ая</w:t>
      </w:r>
      <w:r w:rsidRPr="00122D30">
        <w:rPr>
          <w:rFonts w:eastAsia="Calibri"/>
          <w:sz w:val="26"/>
          <w:szCs w:val="26"/>
        </w:rPr>
        <w:t xml:space="preserve"> СШ, МОУ Купанск</w:t>
      </w:r>
      <w:r w:rsidRPr="00C12451">
        <w:rPr>
          <w:rFonts w:eastAsia="Calibri"/>
          <w:sz w:val="26"/>
          <w:szCs w:val="26"/>
        </w:rPr>
        <w:t>ая</w:t>
      </w:r>
      <w:r w:rsidRPr="00122D30">
        <w:rPr>
          <w:rFonts w:eastAsia="Calibri"/>
          <w:sz w:val="26"/>
          <w:szCs w:val="26"/>
        </w:rPr>
        <w:t xml:space="preserve"> СШ, МОУ </w:t>
      </w:r>
      <w:r>
        <w:rPr>
          <w:rFonts w:eastAsia="Calibri"/>
          <w:sz w:val="26"/>
          <w:szCs w:val="26"/>
        </w:rPr>
        <w:t xml:space="preserve">«Средняя школа </w:t>
      </w:r>
      <w:r w:rsidRPr="00122D30">
        <w:rPr>
          <w:rFonts w:eastAsia="Calibri"/>
          <w:sz w:val="26"/>
          <w:szCs w:val="26"/>
        </w:rPr>
        <w:t>№ 6</w:t>
      </w:r>
      <w:r>
        <w:rPr>
          <w:rFonts w:eastAsia="Calibri"/>
          <w:sz w:val="26"/>
          <w:szCs w:val="26"/>
        </w:rPr>
        <w:t>»</w:t>
      </w:r>
      <w:r w:rsidRPr="00122D30">
        <w:rPr>
          <w:rFonts w:eastAsia="Calibri"/>
          <w:sz w:val="26"/>
          <w:szCs w:val="26"/>
        </w:rPr>
        <w:t>, МОУ «Гимназия</w:t>
      </w:r>
      <w:r>
        <w:rPr>
          <w:rFonts w:eastAsia="Calibri"/>
          <w:sz w:val="26"/>
          <w:szCs w:val="26"/>
        </w:rPr>
        <w:t xml:space="preserve"> г. Переславля-Залесского</w:t>
      </w:r>
      <w:r w:rsidRPr="00122D30">
        <w:rPr>
          <w:rFonts w:eastAsia="Calibri"/>
          <w:sz w:val="26"/>
          <w:szCs w:val="26"/>
        </w:rPr>
        <w:t xml:space="preserve">», МОУ </w:t>
      </w:r>
      <w:r>
        <w:rPr>
          <w:rFonts w:eastAsia="Calibri"/>
          <w:sz w:val="26"/>
          <w:szCs w:val="26"/>
        </w:rPr>
        <w:t>«Средняя школа</w:t>
      </w:r>
      <w:r w:rsidRPr="00122D30">
        <w:rPr>
          <w:rFonts w:eastAsia="Calibri"/>
          <w:sz w:val="26"/>
          <w:szCs w:val="26"/>
        </w:rPr>
        <w:t xml:space="preserve"> № 2</w:t>
      </w:r>
      <w:r>
        <w:rPr>
          <w:rFonts w:eastAsia="Calibri"/>
          <w:sz w:val="26"/>
          <w:szCs w:val="26"/>
        </w:rPr>
        <w:t>»</w:t>
      </w:r>
      <w:r w:rsidRPr="00122D30">
        <w:rPr>
          <w:rFonts w:eastAsia="Calibri"/>
          <w:sz w:val="26"/>
          <w:szCs w:val="26"/>
        </w:rPr>
        <w:t xml:space="preserve">, МОУ </w:t>
      </w:r>
      <w:r>
        <w:rPr>
          <w:rFonts w:eastAsia="Calibri"/>
          <w:sz w:val="26"/>
          <w:szCs w:val="26"/>
        </w:rPr>
        <w:t xml:space="preserve">«Основная школа </w:t>
      </w:r>
      <w:r w:rsidRPr="00122D30">
        <w:rPr>
          <w:rFonts w:eastAsia="Calibri"/>
          <w:sz w:val="26"/>
          <w:szCs w:val="26"/>
        </w:rPr>
        <w:t>№ 3</w:t>
      </w:r>
      <w:r>
        <w:rPr>
          <w:rFonts w:eastAsia="Calibri"/>
          <w:sz w:val="26"/>
          <w:szCs w:val="26"/>
        </w:rPr>
        <w:t xml:space="preserve"> имени Сергея Сниткина»</w:t>
      </w:r>
      <w:r w:rsidRPr="00122D30">
        <w:rPr>
          <w:rFonts w:eastAsia="Calibri"/>
          <w:sz w:val="26"/>
          <w:szCs w:val="26"/>
        </w:rPr>
        <w:t>, МУ ДО «Станция юных туристов».</w:t>
      </w:r>
    </w:p>
    <w:p w:rsidR="00114BCF" w:rsidRPr="00122D30" w:rsidRDefault="00114BCF" w:rsidP="00114BCF">
      <w:pPr>
        <w:ind w:firstLine="851"/>
        <w:jc w:val="both"/>
        <w:rPr>
          <w:rFonts w:eastAsia="Calibri"/>
          <w:sz w:val="26"/>
          <w:szCs w:val="26"/>
        </w:rPr>
      </w:pPr>
      <w:r w:rsidRPr="00C12451">
        <w:rPr>
          <w:rFonts w:eastAsia="Calibri"/>
          <w:sz w:val="26"/>
          <w:szCs w:val="26"/>
        </w:rPr>
        <w:t>- р</w:t>
      </w:r>
      <w:r w:rsidRPr="00122D30">
        <w:rPr>
          <w:rFonts w:eastAsia="Calibri"/>
          <w:sz w:val="26"/>
          <w:szCs w:val="26"/>
        </w:rPr>
        <w:t>абот</w:t>
      </w:r>
      <w:r>
        <w:rPr>
          <w:rFonts w:eastAsia="Calibri"/>
          <w:sz w:val="26"/>
          <w:szCs w:val="26"/>
        </w:rPr>
        <w:t>ы</w:t>
      </w:r>
      <w:r w:rsidRPr="00122D30">
        <w:rPr>
          <w:rFonts w:eastAsia="Calibri"/>
          <w:sz w:val="26"/>
          <w:szCs w:val="26"/>
        </w:rPr>
        <w:t xml:space="preserve"> по проектированию узл</w:t>
      </w:r>
      <w:r>
        <w:rPr>
          <w:rFonts w:eastAsia="Calibri"/>
          <w:sz w:val="26"/>
          <w:szCs w:val="26"/>
        </w:rPr>
        <w:t>ов</w:t>
      </w:r>
      <w:r w:rsidRPr="00122D30">
        <w:rPr>
          <w:rFonts w:eastAsia="Calibri"/>
          <w:sz w:val="26"/>
          <w:szCs w:val="26"/>
        </w:rPr>
        <w:t xml:space="preserve"> учета систем отопления </w:t>
      </w:r>
      <w:r w:rsidRPr="00C12451">
        <w:rPr>
          <w:rFonts w:eastAsia="Calibri"/>
          <w:sz w:val="26"/>
          <w:szCs w:val="26"/>
        </w:rPr>
        <w:t>в</w:t>
      </w:r>
      <w:r w:rsidRPr="00122D30">
        <w:rPr>
          <w:rFonts w:eastAsia="Calibri"/>
          <w:sz w:val="26"/>
          <w:szCs w:val="26"/>
        </w:rPr>
        <w:t xml:space="preserve"> МДОУ </w:t>
      </w:r>
      <w:r>
        <w:rPr>
          <w:rFonts w:eastAsia="Calibri"/>
          <w:sz w:val="26"/>
          <w:szCs w:val="26"/>
        </w:rPr>
        <w:t>«Д</w:t>
      </w:r>
      <w:r w:rsidRPr="00122D30">
        <w:rPr>
          <w:rFonts w:eastAsia="Calibri"/>
          <w:sz w:val="26"/>
          <w:szCs w:val="26"/>
        </w:rPr>
        <w:t xml:space="preserve">етский сад «Аленушка», МДОУ </w:t>
      </w:r>
      <w:r>
        <w:rPr>
          <w:rFonts w:eastAsia="Calibri"/>
          <w:sz w:val="26"/>
          <w:szCs w:val="26"/>
        </w:rPr>
        <w:t>«Д</w:t>
      </w:r>
      <w:r w:rsidRPr="00122D30">
        <w:rPr>
          <w:rFonts w:eastAsia="Calibri"/>
          <w:sz w:val="26"/>
          <w:szCs w:val="26"/>
        </w:rPr>
        <w:t>етский сад «Колосок».</w:t>
      </w:r>
    </w:p>
    <w:p w:rsidR="00114BCF" w:rsidRPr="00122D30" w:rsidRDefault="00114BCF" w:rsidP="00114BCF">
      <w:pPr>
        <w:ind w:firstLine="851"/>
        <w:jc w:val="both"/>
        <w:rPr>
          <w:rFonts w:eastAsia="Calibri"/>
          <w:sz w:val="26"/>
          <w:szCs w:val="26"/>
        </w:rPr>
      </w:pPr>
      <w:r w:rsidRPr="00C12451">
        <w:rPr>
          <w:rFonts w:eastAsia="Calibri"/>
          <w:sz w:val="26"/>
          <w:szCs w:val="26"/>
        </w:rPr>
        <w:t>- з</w:t>
      </w:r>
      <w:r w:rsidRPr="00122D30">
        <w:rPr>
          <w:rFonts w:eastAsia="Calibri"/>
          <w:sz w:val="26"/>
          <w:szCs w:val="26"/>
        </w:rPr>
        <w:t xml:space="preserve">амена оконных блоков </w:t>
      </w:r>
      <w:r w:rsidRPr="00C12451">
        <w:rPr>
          <w:rFonts w:eastAsia="Calibri"/>
          <w:sz w:val="26"/>
          <w:szCs w:val="26"/>
        </w:rPr>
        <w:t>в</w:t>
      </w:r>
      <w:r w:rsidRPr="00122D30">
        <w:rPr>
          <w:rFonts w:eastAsia="Calibri"/>
          <w:sz w:val="26"/>
          <w:szCs w:val="26"/>
        </w:rPr>
        <w:t xml:space="preserve"> МОУ «Гимназия</w:t>
      </w:r>
      <w:r>
        <w:rPr>
          <w:rFonts w:eastAsia="Calibri"/>
          <w:sz w:val="26"/>
          <w:szCs w:val="26"/>
        </w:rPr>
        <w:t xml:space="preserve"> г. Переславля-Залесского</w:t>
      </w:r>
      <w:r w:rsidRPr="00122D30">
        <w:rPr>
          <w:rFonts w:eastAsia="Calibri"/>
          <w:sz w:val="26"/>
          <w:szCs w:val="26"/>
        </w:rPr>
        <w:t xml:space="preserve">», </w:t>
      </w:r>
      <w:r w:rsidRPr="00C12451">
        <w:rPr>
          <w:rFonts w:eastAsia="Calibri"/>
          <w:sz w:val="26"/>
          <w:szCs w:val="26"/>
        </w:rPr>
        <w:t xml:space="preserve">МОУ </w:t>
      </w:r>
      <w:r>
        <w:rPr>
          <w:rFonts w:eastAsia="Calibri"/>
          <w:sz w:val="26"/>
          <w:szCs w:val="26"/>
        </w:rPr>
        <w:t>«Средняя школа</w:t>
      </w:r>
      <w:r w:rsidRPr="00C12451">
        <w:rPr>
          <w:rFonts w:eastAsia="Calibri"/>
          <w:sz w:val="26"/>
          <w:szCs w:val="26"/>
        </w:rPr>
        <w:t xml:space="preserve"> № 6</w:t>
      </w:r>
      <w:r>
        <w:rPr>
          <w:rFonts w:eastAsia="Calibri"/>
          <w:sz w:val="26"/>
          <w:szCs w:val="26"/>
        </w:rPr>
        <w:t>»</w:t>
      </w:r>
      <w:r w:rsidRPr="00C12451">
        <w:rPr>
          <w:rFonts w:eastAsia="Calibri"/>
          <w:sz w:val="26"/>
          <w:szCs w:val="26"/>
        </w:rPr>
        <w:t>;</w:t>
      </w:r>
    </w:p>
    <w:p w:rsidR="00114BCF" w:rsidRPr="00122D30" w:rsidRDefault="00114BCF" w:rsidP="00114BCF">
      <w:pPr>
        <w:ind w:firstLine="851"/>
        <w:jc w:val="both"/>
        <w:rPr>
          <w:rFonts w:eastAsia="Calibri"/>
          <w:sz w:val="26"/>
          <w:szCs w:val="26"/>
        </w:rPr>
      </w:pPr>
      <w:r w:rsidRPr="00C12451">
        <w:rPr>
          <w:rFonts w:eastAsia="Calibri"/>
          <w:sz w:val="26"/>
          <w:szCs w:val="26"/>
        </w:rPr>
        <w:t xml:space="preserve">- ремонт </w:t>
      </w:r>
      <w:r w:rsidRPr="00122D30">
        <w:rPr>
          <w:rFonts w:eastAsia="Calibri"/>
          <w:sz w:val="26"/>
          <w:szCs w:val="26"/>
        </w:rPr>
        <w:t>крыл</w:t>
      </w:r>
      <w:r>
        <w:rPr>
          <w:rFonts w:eastAsia="Calibri"/>
          <w:sz w:val="26"/>
          <w:szCs w:val="26"/>
        </w:rPr>
        <w:t>ец</w:t>
      </w:r>
      <w:r w:rsidRPr="00122D30">
        <w:rPr>
          <w:rFonts w:eastAsia="Calibri"/>
          <w:sz w:val="26"/>
          <w:szCs w:val="26"/>
        </w:rPr>
        <w:t xml:space="preserve"> и отмостки</w:t>
      </w:r>
      <w:r>
        <w:rPr>
          <w:rFonts w:eastAsia="Calibri"/>
          <w:sz w:val="26"/>
          <w:szCs w:val="26"/>
        </w:rPr>
        <w:t xml:space="preserve"> </w:t>
      </w:r>
      <w:r w:rsidRPr="00C12451">
        <w:rPr>
          <w:rFonts w:eastAsia="Calibri"/>
          <w:sz w:val="26"/>
          <w:szCs w:val="26"/>
        </w:rPr>
        <w:t>в</w:t>
      </w:r>
      <w:r w:rsidRPr="00122D30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9 учреждениях: </w:t>
      </w:r>
      <w:r w:rsidRPr="00122D30">
        <w:rPr>
          <w:rFonts w:eastAsia="Calibri"/>
          <w:sz w:val="26"/>
          <w:szCs w:val="26"/>
        </w:rPr>
        <w:t xml:space="preserve">МДОУ </w:t>
      </w:r>
      <w:r>
        <w:rPr>
          <w:rFonts w:eastAsia="Calibri"/>
          <w:sz w:val="26"/>
          <w:szCs w:val="26"/>
        </w:rPr>
        <w:t>«Д</w:t>
      </w:r>
      <w:r w:rsidRPr="00122D30">
        <w:rPr>
          <w:rFonts w:eastAsia="Calibri"/>
          <w:sz w:val="26"/>
          <w:szCs w:val="26"/>
        </w:rPr>
        <w:t xml:space="preserve">етский сад «Аленушка», МДОУ </w:t>
      </w:r>
      <w:r>
        <w:rPr>
          <w:rFonts w:eastAsia="Calibri"/>
          <w:sz w:val="26"/>
          <w:szCs w:val="26"/>
        </w:rPr>
        <w:t>«Д</w:t>
      </w:r>
      <w:r w:rsidRPr="00122D30">
        <w:rPr>
          <w:rFonts w:eastAsia="Calibri"/>
          <w:sz w:val="26"/>
          <w:szCs w:val="26"/>
        </w:rPr>
        <w:t xml:space="preserve">етский сад «Березка», МДОУ Берендеевский детский сад </w:t>
      </w:r>
      <w:r>
        <w:rPr>
          <w:rFonts w:eastAsia="Calibri"/>
          <w:sz w:val="26"/>
          <w:szCs w:val="26"/>
        </w:rPr>
        <w:t xml:space="preserve">   </w:t>
      </w:r>
      <w:r w:rsidRPr="00122D30">
        <w:rPr>
          <w:rFonts w:eastAsia="Calibri"/>
          <w:sz w:val="26"/>
          <w:szCs w:val="26"/>
        </w:rPr>
        <w:t>№ 1, МДОУ Брембольский детский сад, МДОУ Ефимьевский детский сад, МДОУ Ивановский детский сад, МДОУ Нагорьевский детский сад, МДОУ Рязанцевский детский с</w:t>
      </w:r>
      <w:r w:rsidRPr="00C12451">
        <w:rPr>
          <w:rFonts w:eastAsia="Calibri"/>
          <w:sz w:val="26"/>
          <w:szCs w:val="26"/>
        </w:rPr>
        <w:t>ад, МДОУ Смоленский детский сад;</w:t>
      </w:r>
    </w:p>
    <w:p w:rsidR="00114BCF" w:rsidRPr="00122D30" w:rsidRDefault="00114BCF" w:rsidP="00114BCF">
      <w:pPr>
        <w:ind w:firstLine="851"/>
        <w:jc w:val="both"/>
        <w:rPr>
          <w:rFonts w:eastAsia="Calibri"/>
          <w:sz w:val="26"/>
          <w:szCs w:val="26"/>
        </w:rPr>
      </w:pPr>
      <w:r w:rsidRPr="00C12451">
        <w:rPr>
          <w:rFonts w:eastAsia="Calibri"/>
          <w:sz w:val="26"/>
          <w:szCs w:val="26"/>
        </w:rPr>
        <w:t>- р</w:t>
      </w:r>
      <w:r w:rsidRPr="00122D30">
        <w:rPr>
          <w:rFonts w:eastAsia="Calibri"/>
          <w:sz w:val="26"/>
          <w:szCs w:val="26"/>
        </w:rPr>
        <w:t xml:space="preserve">емонт пищеблока </w:t>
      </w:r>
      <w:r w:rsidRPr="00C12451">
        <w:rPr>
          <w:rFonts w:eastAsia="Calibri"/>
          <w:sz w:val="26"/>
          <w:szCs w:val="26"/>
        </w:rPr>
        <w:t>в</w:t>
      </w:r>
      <w:r w:rsidRPr="00122D30">
        <w:rPr>
          <w:rFonts w:eastAsia="Calibri"/>
          <w:sz w:val="26"/>
          <w:szCs w:val="26"/>
        </w:rPr>
        <w:t xml:space="preserve"> МДОУ </w:t>
      </w:r>
      <w:r>
        <w:rPr>
          <w:rFonts w:eastAsia="Calibri"/>
          <w:sz w:val="26"/>
          <w:szCs w:val="26"/>
        </w:rPr>
        <w:t>«Д</w:t>
      </w:r>
      <w:r w:rsidRPr="00122D30">
        <w:rPr>
          <w:rFonts w:eastAsia="Calibri"/>
          <w:sz w:val="26"/>
          <w:szCs w:val="26"/>
        </w:rPr>
        <w:t>етский сад «Березка»</w:t>
      </w:r>
      <w:r w:rsidRPr="00C12451">
        <w:rPr>
          <w:rFonts w:eastAsia="Calibri"/>
          <w:sz w:val="26"/>
          <w:szCs w:val="26"/>
        </w:rPr>
        <w:t>;</w:t>
      </w:r>
    </w:p>
    <w:p w:rsidR="00114BCF" w:rsidRPr="00122D30" w:rsidRDefault="00114BCF" w:rsidP="00114BCF">
      <w:pPr>
        <w:ind w:firstLine="851"/>
        <w:jc w:val="both"/>
        <w:rPr>
          <w:rFonts w:eastAsia="Calibri"/>
          <w:sz w:val="26"/>
          <w:szCs w:val="26"/>
        </w:rPr>
      </w:pPr>
      <w:r w:rsidRPr="00C12451">
        <w:rPr>
          <w:rFonts w:eastAsia="Calibri"/>
          <w:sz w:val="26"/>
          <w:szCs w:val="26"/>
        </w:rPr>
        <w:t>- р</w:t>
      </w:r>
      <w:r w:rsidRPr="00122D30">
        <w:rPr>
          <w:rFonts w:eastAsia="Calibri"/>
          <w:sz w:val="26"/>
          <w:szCs w:val="26"/>
        </w:rPr>
        <w:t xml:space="preserve">емонт систем канализации и водопровода </w:t>
      </w:r>
      <w:r>
        <w:rPr>
          <w:rFonts w:eastAsia="Calibri"/>
          <w:sz w:val="26"/>
          <w:szCs w:val="26"/>
        </w:rPr>
        <w:t xml:space="preserve">в </w:t>
      </w:r>
      <w:r w:rsidRPr="00122D30">
        <w:rPr>
          <w:rFonts w:eastAsia="Calibri"/>
          <w:sz w:val="26"/>
          <w:szCs w:val="26"/>
        </w:rPr>
        <w:t>МДОУ</w:t>
      </w:r>
      <w:r>
        <w:rPr>
          <w:rFonts w:eastAsia="Calibri"/>
          <w:sz w:val="26"/>
          <w:szCs w:val="26"/>
        </w:rPr>
        <w:t xml:space="preserve"> «Д</w:t>
      </w:r>
      <w:r w:rsidRPr="00122D30">
        <w:rPr>
          <w:rFonts w:eastAsia="Calibri"/>
          <w:sz w:val="26"/>
          <w:szCs w:val="26"/>
        </w:rPr>
        <w:t xml:space="preserve">етский сад «Березка», МДОУ </w:t>
      </w:r>
      <w:r>
        <w:rPr>
          <w:rFonts w:eastAsia="Calibri"/>
          <w:sz w:val="26"/>
          <w:szCs w:val="26"/>
        </w:rPr>
        <w:t>«Д</w:t>
      </w:r>
      <w:r w:rsidRPr="00122D30">
        <w:rPr>
          <w:rFonts w:eastAsia="Calibri"/>
          <w:sz w:val="26"/>
          <w:szCs w:val="26"/>
        </w:rPr>
        <w:t>етский сад «Колосок».</w:t>
      </w:r>
    </w:p>
    <w:p w:rsidR="00114BCF" w:rsidRPr="00122D30" w:rsidRDefault="00114BCF" w:rsidP="00114BCF">
      <w:pPr>
        <w:ind w:firstLine="851"/>
        <w:jc w:val="both"/>
        <w:rPr>
          <w:rFonts w:eastAsia="Calibri"/>
          <w:sz w:val="26"/>
          <w:szCs w:val="26"/>
        </w:rPr>
      </w:pPr>
      <w:r w:rsidRPr="00C12451">
        <w:rPr>
          <w:rFonts w:eastAsia="Calibri"/>
          <w:sz w:val="26"/>
          <w:szCs w:val="26"/>
        </w:rPr>
        <w:t>- р</w:t>
      </w:r>
      <w:r w:rsidRPr="00122D30">
        <w:rPr>
          <w:rFonts w:eastAsia="Calibri"/>
          <w:sz w:val="26"/>
          <w:szCs w:val="26"/>
        </w:rPr>
        <w:t>емонт кров</w:t>
      </w:r>
      <w:r>
        <w:rPr>
          <w:rFonts w:eastAsia="Calibri"/>
          <w:sz w:val="26"/>
          <w:szCs w:val="26"/>
        </w:rPr>
        <w:t>ель</w:t>
      </w:r>
      <w:r w:rsidRPr="00122D30">
        <w:rPr>
          <w:rFonts w:eastAsia="Calibri"/>
          <w:sz w:val="26"/>
          <w:szCs w:val="26"/>
        </w:rPr>
        <w:t xml:space="preserve"> </w:t>
      </w:r>
      <w:r w:rsidRPr="00C12451">
        <w:rPr>
          <w:rFonts w:eastAsia="Calibri"/>
          <w:sz w:val="26"/>
          <w:szCs w:val="26"/>
        </w:rPr>
        <w:t>в</w:t>
      </w:r>
      <w:r w:rsidRPr="00122D30">
        <w:rPr>
          <w:rFonts w:eastAsia="Calibri"/>
          <w:sz w:val="26"/>
          <w:szCs w:val="26"/>
        </w:rPr>
        <w:t xml:space="preserve"> МОУ Берендеевская СШ, МОУ Ивановская СШ (спортзал), МДОУ </w:t>
      </w:r>
      <w:r>
        <w:rPr>
          <w:rFonts w:eastAsia="Calibri"/>
          <w:sz w:val="26"/>
          <w:szCs w:val="26"/>
        </w:rPr>
        <w:t>«Д</w:t>
      </w:r>
      <w:r w:rsidRPr="00122D30">
        <w:rPr>
          <w:rFonts w:eastAsia="Calibri"/>
          <w:sz w:val="26"/>
          <w:szCs w:val="26"/>
        </w:rPr>
        <w:t>етский сад «Малыш», МО</w:t>
      </w:r>
      <w:r w:rsidRPr="00C12451">
        <w:rPr>
          <w:rFonts w:eastAsia="Calibri"/>
          <w:sz w:val="26"/>
          <w:szCs w:val="26"/>
        </w:rPr>
        <w:t>У «Гимназия</w:t>
      </w:r>
      <w:r>
        <w:rPr>
          <w:rFonts w:eastAsia="Calibri"/>
          <w:sz w:val="26"/>
          <w:szCs w:val="26"/>
        </w:rPr>
        <w:t xml:space="preserve"> г. Переславля-Залесского</w:t>
      </w:r>
      <w:r w:rsidRPr="00C12451">
        <w:rPr>
          <w:rFonts w:eastAsia="Calibri"/>
          <w:sz w:val="26"/>
          <w:szCs w:val="26"/>
        </w:rPr>
        <w:t>» (частичный ремонт);</w:t>
      </w:r>
    </w:p>
    <w:p w:rsidR="00114BCF" w:rsidRPr="00122D30" w:rsidRDefault="00114BCF" w:rsidP="00114BCF">
      <w:pPr>
        <w:ind w:firstLine="851"/>
        <w:jc w:val="both"/>
        <w:rPr>
          <w:rFonts w:eastAsia="Calibri"/>
          <w:sz w:val="26"/>
          <w:szCs w:val="26"/>
        </w:rPr>
      </w:pPr>
      <w:r w:rsidRPr="00C12451">
        <w:rPr>
          <w:rFonts w:eastAsia="Calibri"/>
          <w:sz w:val="26"/>
          <w:szCs w:val="26"/>
        </w:rPr>
        <w:t xml:space="preserve">- </w:t>
      </w:r>
      <w:r>
        <w:rPr>
          <w:rFonts w:eastAsia="Calibri"/>
          <w:sz w:val="26"/>
          <w:szCs w:val="26"/>
        </w:rPr>
        <w:t xml:space="preserve">капитальный </w:t>
      </w:r>
      <w:r w:rsidRPr="00C12451">
        <w:rPr>
          <w:rFonts w:eastAsia="Calibri"/>
          <w:sz w:val="26"/>
          <w:szCs w:val="26"/>
        </w:rPr>
        <w:t>р</w:t>
      </w:r>
      <w:r w:rsidRPr="00122D30">
        <w:rPr>
          <w:rFonts w:eastAsia="Calibri"/>
          <w:sz w:val="26"/>
          <w:szCs w:val="26"/>
        </w:rPr>
        <w:t xml:space="preserve">емонт спортивного зала </w:t>
      </w:r>
      <w:r w:rsidRPr="00C12451">
        <w:rPr>
          <w:rFonts w:eastAsia="Calibri"/>
          <w:sz w:val="26"/>
          <w:szCs w:val="26"/>
        </w:rPr>
        <w:t>в</w:t>
      </w:r>
      <w:r w:rsidRPr="00122D30">
        <w:rPr>
          <w:rFonts w:eastAsia="Calibri"/>
          <w:sz w:val="26"/>
          <w:szCs w:val="26"/>
        </w:rPr>
        <w:t xml:space="preserve"> МОУ Берендеевская СШ.</w:t>
      </w:r>
    </w:p>
    <w:p w:rsidR="00114BCF" w:rsidRDefault="00114BCF" w:rsidP="00114BCF">
      <w:pPr>
        <w:pStyle w:val="a7"/>
        <w:spacing w:after="0" w:line="240" w:lineRule="auto"/>
        <w:ind w:left="0" w:firstLine="709"/>
        <w:jc w:val="both"/>
      </w:pPr>
      <w:r w:rsidRPr="00DF451C">
        <w:t>В течение 2020 года образовательными</w:t>
      </w:r>
      <w:r w:rsidRPr="00B52A14">
        <w:t xml:space="preserve"> учреждениями производились приобретения материальных запасов, мебели, компьютерной и оргтехники, игрового и спортивного оборудования, учебников и методической литературы как за счет средств бюджета</w:t>
      </w:r>
      <w:r>
        <w:t xml:space="preserve"> городского округа</w:t>
      </w:r>
      <w:r w:rsidRPr="00B52A14">
        <w:t xml:space="preserve">, так и за счет средств образовательного стандарта. </w:t>
      </w:r>
    </w:p>
    <w:p w:rsidR="00114BCF" w:rsidRPr="00BD04B2" w:rsidRDefault="00114BCF" w:rsidP="00114BCF">
      <w:pPr>
        <w:tabs>
          <w:tab w:val="left" w:pos="0"/>
        </w:tabs>
        <w:ind w:firstLine="709"/>
        <w:jc w:val="both"/>
        <w:rPr>
          <w:rFonts w:eastAsia="Calibri"/>
          <w:sz w:val="26"/>
          <w:szCs w:val="26"/>
        </w:rPr>
      </w:pPr>
      <w:r w:rsidRPr="00BD04B2">
        <w:rPr>
          <w:rFonts w:eastAsia="Calibri"/>
          <w:sz w:val="26"/>
          <w:szCs w:val="26"/>
        </w:rPr>
        <w:t xml:space="preserve">В течение </w:t>
      </w:r>
      <w:r>
        <w:rPr>
          <w:rFonts w:eastAsia="Calibri"/>
          <w:sz w:val="26"/>
          <w:szCs w:val="26"/>
        </w:rPr>
        <w:t xml:space="preserve">2020 </w:t>
      </w:r>
      <w:r w:rsidRPr="00BD04B2">
        <w:rPr>
          <w:rFonts w:eastAsia="Calibri"/>
          <w:sz w:val="26"/>
          <w:szCs w:val="26"/>
        </w:rPr>
        <w:t xml:space="preserve">года учреждениями </w:t>
      </w:r>
      <w:r>
        <w:rPr>
          <w:rFonts w:eastAsia="Calibri"/>
          <w:sz w:val="26"/>
          <w:szCs w:val="26"/>
        </w:rPr>
        <w:t>приобретены</w:t>
      </w:r>
      <w:r w:rsidRPr="00BD04B2">
        <w:rPr>
          <w:rFonts w:eastAsia="Calibri"/>
          <w:sz w:val="26"/>
          <w:szCs w:val="26"/>
        </w:rPr>
        <w:t>:</w:t>
      </w:r>
    </w:p>
    <w:p w:rsidR="00114BCF" w:rsidRPr="00BD04B2" w:rsidRDefault="00114BCF" w:rsidP="00114BCF">
      <w:pPr>
        <w:tabs>
          <w:tab w:val="left" w:pos="0"/>
        </w:tabs>
        <w:ind w:firstLine="709"/>
        <w:jc w:val="both"/>
        <w:rPr>
          <w:rFonts w:eastAsia="Calibri"/>
          <w:sz w:val="26"/>
          <w:szCs w:val="26"/>
        </w:rPr>
      </w:pPr>
      <w:r w:rsidRPr="00BD04B2">
        <w:rPr>
          <w:rFonts w:eastAsia="Calibri"/>
          <w:sz w:val="26"/>
          <w:szCs w:val="26"/>
        </w:rPr>
        <w:t>- мебел</w:t>
      </w:r>
      <w:r>
        <w:rPr>
          <w:rFonts w:eastAsia="Calibri"/>
          <w:sz w:val="26"/>
          <w:szCs w:val="26"/>
        </w:rPr>
        <w:t>ь</w:t>
      </w:r>
      <w:r w:rsidRPr="00BD04B2">
        <w:rPr>
          <w:rFonts w:eastAsia="Calibri"/>
          <w:sz w:val="26"/>
          <w:szCs w:val="26"/>
        </w:rPr>
        <w:t xml:space="preserve"> на сумму 1</w:t>
      </w:r>
      <w:r>
        <w:rPr>
          <w:rFonts w:eastAsia="Calibri"/>
          <w:sz w:val="26"/>
          <w:szCs w:val="26"/>
        </w:rPr>
        <w:t>,</w:t>
      </w:r>
      <w:r w:rsidRPr="00BD04B2">
        <w:rPr>
          <w:rFonts w:eastAsia="Calibri"/>
          <w:sz w:val="26"/>
          <w:szCs w:val="26"/>
        </w:rPr>
        <w:t>4</w:t>
      </w:r>
      <w:r>
        <w:rPr>
          <w:rFonts w:eastAsia="Calibri"/>
          <w:sz w:val="26"/>
          <w:szCs w:val="26"/>
        </w:rPr>
        <w:t xml:space="preserve"> млн </w:t>
      </w:r>
      <w:r w:rsidRPr="00BD04B2">
        <w:rPr>
          <w:rFonts w:eastAsia="Calibri"/>
          <w:sz w:val="26"/>
          <w:szCs w:val="26"/>
        </w:rPr>
        <w:t>руб</w:t>
      </w:r>
      <w:r>
        <w:rPr>
          <w:rFonts w:eastAsia="Calibri"/>
          <w:sz w:val="26"/>
          <w:szCs w:val="26"/>
        </w:rPr>
        <w:t>лей</w:t>
      </w:r>
      <w:r w:rsidRPr="00BD04B2">
        <w:rPr>
          <w:rFonts w:eastAsia="Calibri"/>
          <w:sz w:val="26"/>
          <w:szCs w:val="26"/>
        </w:rPr>
        <w:t>;</w:t>
      </w:r>
    </w:p>
    <w:p w:rsidR="00114BCF" w:rsidRPr="00BD04B2" w:rsidRDefault="00114BCF" w:rsidP="00114BCF">
      <w:pPr>
        <w:tabs>
          <w:tab w:val="left" w:pos="0"/>
        </w:tabs>
        <w:ind w:firstLine="709"/>
        <w:jc w:val="both"/>
        <w:rPr>
          <w:rFonts w:eastAsia="Calibri"/>
          <w:sz w:val="26"/>
          <w:szCs w:val="26"/>
        </w:rPr>
      </w:pPr>
      <w:r w:rsidRPr="00BD04B2">
        <w:rPr>
          <w:rFonts w:eastAsia="Calibri"/>
          <w:sz w:val="26"/>
          <w:szCs w:val="26"/>
        </w:rPr>
        <w:t>- сп</w:t>
      </w:r>
      <w:r>
        <w:rPr>
          <w:rFonts w:eastAsia="Calibri"/>
          <w:sz w:val="26"/>
          <w:szCs w:val="26"/>
        </w:rPr>
        <w:t>ортивный инвентарь на сумму 535 тыс.</w:t>
      </w:r>
      <w:r w:rsidRPr="00BD04B2">
        <w:rPr>
          <w:rFonts w:eastAsia="Calibri"/>
          <w:sz w:val="26"/>
          <w:szCs w:val="26"/>
        </w:rPr>
        <w:t xml:space="preserve"> руб</w:t>
      </w:r>
      <w:r>
        <w:rPr>
          <w:rFonts w:eastAsia="Calibri"/>
          <w:sz w:val="26"/>
          <w:szCs w:val="26"/>
        </w:rPr>
        <w:t>лей</w:t>
      </w:r>
      <w:r w:rsidRPr="00BD04B2">
        <w:rPr>
          <w:rFonts w:eastAsia="Calibri"/>
          <w:sz w:val="26"/>
          <w:szCs w:val="26"/>
        </w:rPr>
        <w:t>;</w:t>
      </w:r>
    </w:p>
    <w:p w:rsidR="00114BCF" w:rsidRPr="00BD04B2" w:rsidRDefault="00114BCF" w:rsidP="00114BCF">
      <w:pPr>
        <w:tabs>
          <w:tab w:val="left" w:pos="0"/>
        </w:tabs>
        <w:ind w:firstLine="709"/>
        <w:jc w:val="both"/>
        <w:rPr>
          <w:rFonts w:eastAsia="Calibri"/>
          <w:sz w:val="26"/>
          <w:szCs w:val="26"/>
        </w:rPr>
      </w:pPr>
      <w:r w:rsidRPr="00BD04B2">
        <w:rPr>
          <w:rFonts w:eastAsia="Calibri"/>
          <w:sz w:val="26"/>
          <w:szCs w:val="26"/>
        </w:rPr>
        <w:t>- игрово</w:t>
      </w:r>
      <w:r>
        <w:rPr>
          <w:rFonts w:eastAsia="Calibri"/>
          <w:sz w:val="26"/>
          <w:szCs w:val="26"/>
        </w:rPr>
        <w:t>е</w:t>
      </w:r>
      <w:r w:rsidRPr="00BD04B2">
        <w:rPr>
          <w:rFonts w:eastAsia="Calibri"/>
          <w:sz w:val="26"/>
          <w:szCs w:val="26"/>
        </w:rPr>
        <w:t xml:space="preserve"> оборудовани</w:t>
      </w:r>
      <w:r>
        <w:rPr>
          <w:rFonts w:eastAsia="Calibri"/>
          <w:sz w:val="26"/>
          <w:szCs w:val="26"/>
        </w:rPr>
        <w:t>е</w:t>
      </w:r>
      <w:r w:rsidRPr="00BD04B2">
        <w:rPr>
          <w:rFonts w:eastAsia="Calibri"/>
          <w:sz w:val="26"/>
          <w:szCs w:val="26"/>
        </w:rPr>
        <w:t xml:space="preserve"> на сумму 235</w:t>
      </w:r>
      <w:r>
        <w:rPr>
          <w:rFonts w:eastAsia="Calibri"/>
          <w:sz w:val="26"/>
          <w:szCs w:val="26"/>
        </w:rPr>
        <w:t>,5</w:t>
      </w:r>
      <w:r w:rsidRPr="00BD04B2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тыс. </w:t>
      </w:r>
      <w:r w:rsidRPr="00BD04B2">
        <w:rPr>
          <w:rFonts w:eastAsia="Calibri"/>
          <w:sz w:val="26"/>
          <w:szCs w:val="26"/>
        </w:rPr>
        <w:t>руб</w:t>
      </w:r>
      <w:r>
        <w:rPr>
          <w:rFonts w:eastAsia="Calibri"/>
          <w:sz w:val="26"/>
          <w:szCs w:val="26"/>
        </w:rPr>
        <w:t>лей</w:t>
      </w:r>
      <w:r w:rsidRPr="00BD04B2">
        <w:rPr>
          <w:rFonts w:eastAsia="Calibri"/>
          <w:sz w:val="26"/>
          <w:szCs w:val="26"/>
        </w:rPr>
        <w:t>;</w:t>
      </w:r>
    </w:p>
    <w:p w:rsidR="00114BCF" w:rsidRPr="00BD04B2" w:rsidRDefault="00114BCF" w:rsidP="00114BCF">
      <w:pPr>
        <w:tabs>
          <w:tab w:val="left" w:pos="0"/>
        </w:tabs>
        <w:ind w:firstLine="709"/>
        <w:jc w:val="both"/>
        <w:rPr>
          <w:rFonts w:eastAsia="Calibri"/>
          <w:sz w:val="26"/>
          <w:szCs w:val="26"/>
        </w:rPr>
      </w:pPr>
      <w:r w:rsidRPr="00BD04B2">
        <w:rPr>
          <w:rFonts w:eastAsia="Calibri"/>
          <w:sz w:val="26"/>
          <w:szCs w:val="26"/>
        </w:rPr>
        <w:t>- бесконтактны</w:t>
      </w:r>
      <w:r>
        <w:rPr>
          <w:rFonts w:eastAsia="Calibri"/>
          <w:sz w:val="26"/>
          <w:szCs w:val="26"/>
        </w:rPr>
        <w:t>е</w:t>
      </w:r>
      <w:r w:rsidRPr="00BD04B2">
        <w:rPr>
          <w:rFonts w:eastAsia="Calibri"/>
          <w:sz w:val="26"/>
          <w:szCs w:val="26"/>
        </w:rPr>
        <w:t xml:space="preserve"> термометр</w:t>
      </w:r>
      <w:r>
        <w:rPr>
          <w:rFonts w:eastAsia="Calibri"/>
          <w:sz w:val="26"/>
          <w:szCs w:val="26"/>
        </w:rPr>
        <w:t>ы</w:t>
      </w:r>
      <w:r w:rsidRPr="00BD04B2">
        <w:rPr>
          <w:rFonts w:eastAsia="Calibri"/>
          <w:sz w:val="26"/>
          <w:szCs w:val="26"/>
        </w:rPr>
        <w:t xml:space="preserve"> на сумму 327</w:t>
      </w:r>
      <w:r>
        <w:rPr>
          <w:rFonts w:eastAsia="Calibri"/>
          <w:sz w:val="26"/>
          <w:szCs w:val="26"/>
        </w:rPr>
        <w:t>,3 тыс.</w:t>
      </w:r>
      <w:r w:rsidRPr="00BD04B2">
        <w:rPr>
          <w:rFonts w:eastAsia="Calibri"/>
          <w:sz w:val="26"/>
          <w:szCs w:val="26"/>
        </w:rPr>
        <w:t xml:space="preserve"> руб</w:t>
      </w:r>
      <w:r>
        <w:rPr>
          <w:rFonts w:eastAsia="Calibri"/>
          <w:sz w:val="26"/>
          <w:szCs w:val="26"/>
        </w:rPr>
        <w:t>лей</w:t>
      </w:r>
      <w:r w:rsidRPr="00BD04B2">
        <w:rPr>
          <w:rFonts w:eastAsia="Calibri"/>
          <w:sz w:val="26"/>
          <w:szCs w:val="26"/>
        </w:rPr>
        <w:t>;</w:t>
      </w:r>
    </w:p>
    <w:p w:rsidR="00114BCF" w:rsidRPr="00BD04B2" w:rsidRDefault="00114BCF" w:rsidP="00114BCF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рециркуляторы</w:t>
      </w:r>
      <w:r w:rsidRPr="00BD04B2">
        <w:rPr>
          <w:sz w:val="26"/>
          <w:szCs w:val="26"/>
        </w:rPr>
        <w:t xml:space="preserve"> воздуха на сумму 805</w:t>
      </w:r>
      <w:r>
        <w:rPr>
          <w:sz w:val="26"/>
          <w:szCs w:val="26"/>
        </w:rPr>
        <w:t>,9 тыс.</w:t>
      </w:r>
      <w:r w:rsidRPr="00BD04B2">
        <w:rPr>
          <w:sz w:val="26"/>
          <w:szCs w:val="26"/>
        </w:rPr>
        <w:t xml:space="preserve"> руб</w:t>
      </w:r>
      <w:r>
        <w:rPr>
          <w:sz w:val="26"/>
          <w:szCs w:val="26"/>
        </w:rPr>
        <w:t>лей.</w:t>
      </w:r>
    </w:p>
    <w:p w:rsidR="00114BCF" w:rsidRPr="00B52A14" w:rsidRDefault="00114BCF" w:rsidP="00114BCF">
      <w:pPr>
        <w:ind w:firstLine="851"/>
        <w:contextualSpacing/>
        <w:rPr>
          <w:b/>
          <w:sz w:val="26"/>
          <w:szCs w:val="26"/>
        </w:rPr>
      </w:pPr>
    </w:p>
    <w:p w:rsidR="00114BCF" w:rsidRPr="00B52A14" w:rsidRDefault="00114BCF" w:rsidP="00114BCF">
      <w:pPr>
        <w:ind w:firstLine="709"/>
        <w:contextualSpacing/>
        <w:rPr>
          <w:b/>
          <w:sz w:val="26"/>
          <w:szCs w:val="26"/>
        </w:rPr>
      </w:pPr>
      <w:r w:rsidRPr="00B52A14">
        <w:rPr>
          <w:b/>
          <w:sz w:val="26"/>
          <w:szCs w:val="26"/>
        </w:rPr>
        <w:t>9. Культура</w:t>
      </w:r>
    </w:p>
    <w:p w:rsidR="00114BCF" w:rsidRPr="00B52A14" w:rsidRDefault="00114BCF" w:rsidP="00114BCF">
      <w:pPr>
        <w:ind w:firstLine="709"/>
        <w:contextualSpacing/>
        <w:jc w:val="both"/>
        <w:rPr>
          <w:sz w:val="26"/>
          <w:szCs w:val="26"/>
        </w:rPr>
      </w:pPr>
      <w:r w:rsidRPr="00B52A14">
        <w:rPr>
          <w:color w:val="030000"/>
          <w:sz w:val="26"/>
          <w:szCs w:val="26"/>
          <w:shd w:val="clear" w:color="auto" w:fill="FFFFFF"/>
        </w:rPr>
        <w:t xml:space="preserve">Сфера культуры в городском округе представлена сетью </w:t>
      </w:r>
      <w:r w:rsidRPr="00B52A14">
        <w:rPr>
          <w:sz w:val="26"/>
          <w:szCs w:val="26"/>
        </w:rPr>
        <w:t xml:space="preserve">муниципальных учреждений: </w:t>
      </w:r>
    </w:p>
    <w:p w:rsidR="00114BCF" w:rsidRPr="00B52A14" w:rsidRDefault="00114BCF" w:rsidP="00114BCF">
      <w:pPr>
        <w:ind w:firstLine="709"/>
        <w:contextualSpacing/>
        <w:jc w:val="both"/>
        <w:rPr>
          <w:sz w:val="26"/>
          <w:szCs w:val="26"/>
        </w:rPr>
      </w:pPr>
      <w:r w:rsidRPr="00B52A14">
        <w:rPr>
          <w:sz w:val="26"/>
          <w:szCs w:val="26"/>
        </w:rPr>
        <w:t xml:space="preserve">- МУК «Дом культуры города Переславля-Залесского»; </w:t>
      </w:r>
    </w:p>
    <w:p w:rsidR="00114BCF" w:rsidRPr="00B52A14" w:rsidRDefault="00114BCF" w:rsidP="00114BCF">
      <w:pPr>
        <w:ind w:firstLine="709"/>
        <w:contextualSpacing/>
        <w:jc w:val="both"/>
        <w:rPr>
          <w:sz w:val="26"/>
          <w:szCs w:val="26"/>
        </w:rPr>
      </w:pPr>
      <w:r w:rsidRPr="00B52A14">
        <w:rPr>
          <w:sz w:val="26"/>
          <w:szCs w:val="26"/>
        </w:rPr>
        <w:t xml:space="preserve">- МУК «Централизованная библиотечная система»; </w:t>
      </w:r>
    </w:p>
    <w:p w:rsidR="00114BCF" w:rsidRPr="00B52A14" w:rsidRDefault="00114BCF" w:rsidP="00114BC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МОУ ДО </w:t>
      </w:r>
      <w:r w:rsidRPr="00B52A14">
        <w:rPr>
          <w:sz w:val="26"/>
          <w:szCs w:val="26"/>
        </w:rPr>
        <w:t>Детская школа искусств г</w:t>
      </w:r>
      <w:r>
        <w:rPr>
          <w:sz w:val="26"/>
          <w:szCs w:val="26"/>
        </w:rPr>
        <w:t>.</w:t>
      </w:r>
      <w:r w:rsidRPr="00B52A14">
        <w:rPr>
          <w:sz w:val="26"/>
          <w:szCs w:val="26"/>
        </w:rPr>
        <w:t xml:space="preserve"> Переславля-Залесского.</w:t>
      </w:r>
    </w:p>
    <w:p w:rsidR="00114BCF" w:rsidRPr="00B52A14" w:rsidRDefault="00114BCF" w:rsidP="00114BCF">
      <w:pPr>
        <w:ind w:firstLine="709"/>
        <w:contextualSpacing/>
        <w:jc w:val="both"/>
        <w:rPr>
          <w:bCs/>
          <w:iCs/>
          <w:sz w:val="26"/>
          <w:szCs w:val="26"/>
        </w:rPr>
      </w:pPr>
      <w:r w:rsidRPr="00B52A14">
        <w:rPr>
          <w:bCs/>
          <w:iCs/>
          <w:sz w:val="26"/>
          <w:szCs w:val="26"/>
        </w:rPr>
        <w:t xml:space="preserve">МУК «Дом культуры города Переславля-Залесского» включает в себя 18 учреждений, из них 17 домов культуры находятся в сельской местности. </w:t>
      </w:r>
    </w:p>
    <w:p w:rsidR="00114BCF" w:rsidRDefault="00114BCF" w:rsidP="00114BCF">
      <w:pPr>
        <w:ind w:firstLine="709"/>
        <w:contextualSpacing/>
        <w:jc w:val="both"/>
        <w:rPr>
          <w:bCs/>
          <w:iCs/>
          <w:sz w:val="26"/>
          <w:szCs w:val="26"/>
        </w:rPr>
      </w:pPr>
      <w:r w:rsidRPr="00B52A14">
        <w:rPr>
          <w:bCs/>
          <w:iCs/>
          <w:sz w:val="26"/>
          <w:szCs w:val="26"/>
        </w:rPr>
        <w:lastRenderedPageBreak/>
        <w:t xml:space="preserve">В городском округе действуют </w:t>
      </w:r>
      <w:r w:rsidRPr="00B52A14">
        <w:rPr>
          <w:sz w:val="26"/>
          <w:szCs w:val="26"/>
        </w:rPr>
        <w:t xml:space="preserve">125 </w:t>
      </w:r>
      <w:r w:rsidRPr="00B52A14">
        <w:rPr>
          <w:bCs/>
          <w:iCs/>
          <w:sz w:val="26"/>
          <w:szCs w:val="26"/>
        </w:rPr>
        <w:t xml:space="preserve">клубных формирований, участниками которых являются </w:t>
      </w:r>
      <w:r w:rsidRPr="00B52A14">
        <w:rPr>
          <w:sz w:val="26"/>
          <w:szCs w:val="26"/>
        </w:rPr>
        <w:t>1605</w:t>
      </w:r>
      <w:r w:rsidRPr="00B52A14">
        <w:rPr>
          <w:bCs/>
          <w:iCs/>
          <w:sz w:val="26"/>
          <w:szCs w:val="26"/>
        </w:rPr>
        <w:t xml:space="preserve"> человек, из них </w:t>
      </w:r>
      <w:r>
        <w:rPr>
          <w:bCs/>
          <w:iCs/>
          <w:sz w:val="26"/>
          <w:szCs w:val="26"/>
        </w:rPr>
        <w:t xml:space="preserve">665 человек – </w:t>
      </w:r>
      <w:r w:rsidRPr="00B52A14">
        <w:rPr>
          <w:bCs/>
          <w:iCs/>
          <w:sz w:val="26"/>
          <w:szCs w:val="26"/>
        </w:rPr>
        <w:t xml:space="preserve">дети </w:t>
      </w:r>
      <w:r>
        <w:rPr>
          <w:bCs/>
          <w:iCs/>
          <w:sz w:val="26"/>
          <w:szCs w:val="26"/>
        </w:rPr>
        <w:t>в возрасте</w:t>
      </w:r>
      <w:r w:rsidRPr="00B52A14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до </w:t>
      </w:r>
      <w:r w:rsidRPr="00B52A14">
        <w:rPr>
          <w:bCs/>
          <w:iCs/>
          <w:sz w:val="26"/>
          <w:szCs w:val="26"/>
        </w:rPr>
        <w:t xml:space="preserve">14 лет. В декабре 2020 года в селе Андрианово был открыт сельский дом культуры, в котором также было создано клубное формирование для детей.  </w:t>
      </w:r>
    </w:p>
    <w:p w:rsidR="00114BCF" w:rsidRPr="0026191C" w:rsidRDefault="00114BCF" w:rsidP="00114BCF">
      <w:pPr>
        <w:ind w:firstLine="709"/>
        <w:contextualSpacing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В </w:t>
      </w:r>
      <w:r w:rsidRPr="00F3081D">
        <w:rPr>
          <w:bCs/>
          <w:iCs/>
          <w:sz w:val="26"/>
          <w:szCs w:val="26"/>
        </w:rPr>
        <w:t>связи с ограничительными мерами, введенными с целью нераспространения новой коронавирусной инфекции, наблюдалось снижение отдельных показателей.</w:t>
      </w:r>
    </w:p>
    <w:p w:rsidR="00114BCF" w:rsidRPr="00AF21E6" w:rsidRDefault="00114BCF" w:rsidP="00114BCF">
      <w:pPr>
        <w:ind w:firstLine="709"/>
        <w:jc w:val="both"/>
        <w:rPr>
          <w:sz w:val="26"/>
          <w:szCs w:val="26"/>
        </w:rPr>
      </w:pPr>
      <w:r w:rsidRPr="00B52A14">
        <w:rPr>
          <w:sz w:val="26"/>
          <w:szCs w:val="26"/>
        </w:rPr>
        <w:t>В 2020 году состоялось 1841 культурно-массовое мероприятие (в 2019 году – 2488</w:t>
      </w:r>
      <w:r>
        <w:rPr>
          <w:sz w:val="26"/>
          <w:szCs w:val="26"/>
        </w:rPr>
        <w:t xml:space="preserve"> мероприятий</w:t>
      </w:r>
      <w:r w:rsidRPr="00B52A14">
        <w:rPr>
          <w:sz w:val="26"/>
          <w:szCs w:val="26"/>
        </w:rPr>
        <w:t xml:space="preserve">), из них </w:t>
      </w:r>
      <w:r>
        <w:rPr>
          <w:sz w:val="26"/>
          <w:szCs w:val="26"/>
        </w:rPr>
        <w:t xml:space="preserve">883 мероприятия – </w:t>
      </w:r>
      <w:r w:rsidRPr="00B52A14">
        <w:rPr>
          <w:sz w:val="26"/>
          <w:szCs w:val="26"/>
        </w:rPr>
        <w:t xml:space="preserve">для детей </w:t>
      </w:r>
      <w:r>
        <w:rPr>
          <w:sz w:val="26"/>
          <w:szCs w:val="26"/>
        </w:rPr>
        <w:t xml:space="preserve">в возрасте </w:t>
      </w:r>
      <w:r w:rsidRPr="00B52A14">
        <w:rPr>
          <w:sz w:val="26"/>
          <w:szCs w:val="26"/>
        </w:rPr>
        <w:t xml:space="preserve">до 14 лет. Участниками </w:t>
      </w:r>
      <w:r w:rsidRPr="00622C0D">
        <w:rPr>
          <w:sz w:val="26"/>
          <w:szCs w:val="26"/>
        </w:rPr>
        <w:t>мероприятий стали 54 тыс. человек (в 2019 году – 76,5 тыс. человек)</w:t>
      </w:r>
      <w:r w:rsidRPr="00622C0D">
        <w:rPr>
          <w:iCs/>
          <w:sz w:val="26"/>
          <w:szCs w:val="26"/>
        </w:rPr>
        <w:t>.</w:t>
      </w:r>
      <w:r w:rsidRPr="00B52A14">
        <w:rPr>
          <w:iCs/>
          <w:sz w:val="26"/>
          <w:szCs w:val="26"/>
        </w:rPr>
        <w:t xml:space="preserve">  </w:t>
      </w:r>
    </w:p>
    <w:p w:rsidR="00114BCF" w:rsidRPr="00B52A14" w:rsidRDefault="00114BCF" w:rsidP="00114BCF">
      <w:pPr>
        <w:ind w:firstLine="709"/>
        <w:jc w:val="both"/>
        <w:rPr>
          <w:sz w:val="26"/>
          <w:szCs w:val="26"/>
        </w:rPr>
      </w:pPr>
      <w:r w:rsidRPr="00B52A14">
        <w:rPr>
          <w:sz w:val="26"/>
          <w:szCs w:val="26"/>
        </w:rPr>
        <w:t xml:space="preserve">С участием самодеятельного Народного сводного хора «Русская песня» Дубковского и Рязанцевского сельских домов культуры (руководитель Жуков Геннадий Иванович) в 2020 году было проведено 8 концертных программ. Сводный хор также участвовал в областном фестивале хоров «Ярославская сторонка».  </w:t>
      </w:r>
    </w:p>
    <w:p w:rsidR="00114BCF" w:rsidRPr="00B52A14" w:rsidRDefault="00114BCF" w:rsidP="00114BCF">
      <w:pPr>
        <w:ind w:firstLine="709"/>
        <w:jc w:val="both"/>
        <w:rPr>
          <w:bCs/>
          <w:sz w:val="26"/>
          <w:szCs w:val="26"/>
        </w:rPr>
      </w:pPr>
      <w:r w:rsidRPr="00B52A14">
        <w:rPr>
          <w:bCs/>
          <w:sz w:val="26"/>
          <w:szCs w:val="26"/>
        </w:rPr>
        <w:t xml:space="preserve">С декабря 2019 года в МУК «Дом культуры города Переславля-Залесского» функционирует кинозал. </w:t>
      </w:r>
      <w:r>
        <w:rPr>
          <w:bCs/>
          <w:sz w:val="26"/>
          <w:szCs w:val="26"/>
        </w:rPr>
        <w:t>В</w:t>
      </w:r>
      <w:r w:rsidRPr="00B52A14">
        <w:rPr>
          <w:bCs/>
          <w:sz w:val="26"/>
          <w:szCs w:val="26"/>
        </w:rPr>
        <w:t xml:space="preserve"> 2020 год</w:t>
      </w:r>
      <w:r>
        <w:rPr>
          <w:bCs/>
          <w:sz w:val="26"/>
          <w:szCs w:val="26"/>
        </w:rPr>
        <w:t>у</w:t>
      </w:r>
      <w:r w:rsidRPr="00B52A14">
        <w:rPr>
          <w:bCs/>
          <w:sz w:val="26"/>
          <w:szCs w:val="26"/>
        </w:rPr>
        <w:t xml:space="preserve"> 3,5 тыс. человек посетил</w:t>
      </w:r>
      <w:r>
        <w:rPr>
          <w:bCs/>
          <w:sz w:val="26"/>
          <w:szCs w:val="26"/>
        </w:rPr>
        <w:t>и</w:t>
      </w:r>
      <w:r w:rsidRPr="00B52A14">
        <w:rPr>
          <w:bCs/>
          <w:sz w:val="26"/>
          <w:szCs w:val="26"/>
        </w:rPr>
        <w:t xml:space="preserve"> 339 киносеансов.  </w:t>
      </w:r>
    </w:p>
    <w:p w:rsidR="00114BCF" w:rsidRPr="00906B0F" w:rsidRDefault="00114BCF" w:rsidP="00114BCF">
      <w:pPr>
        <w:ind w:firstLine="709"/>
        <w:jc w:val="both"/>
        <w:rPr>
          <w:sz w:val="26"/>
          <w:szCs w:val="26"/>
          <w:shd w:val="clear" w:color="auto" w:fill="FFFFFF"/>
        </w:rPr>
      </w:pPr>
      <w:r w:rsidRPr="00B52A14">
        <w:rPr>
          <w:spacing w:val="-2"/>
          <w:sz w:val="26"/>
          <w:szCs w:val="26"/>
        </w:rPr>
        <w:t>В 2020 году МУК «Дом культуры города Переславля-Залесского» вошло в число победителей в конкурсном отборе на получение в 2021 году</w:t>
      </w:r>
      <w:r w:rsidRPr="00B52A14">
        <w:rPr>
          <w:sz w:val="26"/>
          <w:szCs w:val="26"/>
        </w:rPr>
        <w:t xml:space="preserve"> 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Pr="00B52A14">
        <w:rPr>
          <w:sz w:val="26"/>
          <w:szCs w:val="26"/>
          <w:shd w:val="clear" w:color="auto" w:fill="FFFFFF"/>
        </w:rPr>
        <w:t xml:space="preserve"> в рамках федерального проекта «Культура малой родины»</w:t>
      </w:r>
      <w:r w:rsidRPr="00B52A14">
        <w:rPr>
          <w:sz w:val="26"/>
          <w:szCs w:val="26"/>
        </w:rPr>
        <w:t>. В</w:t>
      </w:r>
      <w:r w:rsidRPr="00B52A14">
        <w:rPr>
          <w:sz w:val="26"/>
          <w:szCs w:val="26"/>
          <w:shd w:val="clear" w:color="auto" w:fill="FFFFFF"/>
        </w:rPr>
        <w:t xml:space="preserve"> 2021 году</w:t>
      </w:r>
      <w:r w:rsidRPr="00B52A14">
        <w:rPr>
          <w:color w:val="333333"/>
          <w:sz w:val="26"/>
          <w:szCs w:val="26"/>
          <w:shd w:val="clear" w:color="auto" w:fill="FFFFFF"/>
        </w:rPr>
        <w:t xml:space="preserve"> за счет средств федерального, областного бюджетов и бюджета городского округа для </w:t>
      </w:r>
      <w:r>
        <w:rPr>
          <w:color w:val="333333"/>
          <w:sz w:val="26"/>
          <w:szCs w:val="26"/>
          <w:shd w:val="clear" w:color="auto" w:fill="FFFFFF"/>
        </w:rPr>
        <w:t xml:space="preserve">МУК </w:t>
      </w:r>
      <w:r w:rsidRPr="00B52A14">
        <w:rPr>
          <w:color w:val="333333"/>
          <w:sz w:val="26"/>
          <w:szCs w:val="26"/>
          <w:shd w:val="clear" w:color="auto" w:fill="FFFFFF"/>
        </w:rPr>
        <w:t>«Дом культуры города Переславля-Залесского» будет</w:t>
      </w:r>
      <w:r w:rsidRPr="00B52A14">
        <w:rPr>
          <w:sz w:val="26"/>
          <w:szCs w:val="26"/>
          <w:shd w:val="clear" w:color="auto" w:fill="FFFFFF"/>
        </w:rPr>
        <w:t xml:space="preserve"> приобретена необходимая мебель и оборудование, а также обновлена сцена на сумму 1,9 млн рублей (</w:t>
      </w:r>
      <w:r>
        <w:rPr>
          <w:sz w:val="26"/>
          <w:szCs w:val="26"/>
          <w:shd w:val="clear" w:color="auto" w:fill="FFFFFF"/>
        </w:rPr>
        <w:t>из которых средства бюджета городского округа –</w:t>
      </w:r>
      <w:r w:rsidRPr="00B52A14">
        <w:rPr>
          <w:sz w:val="26"/>
          <w:szCs w:val="26"/>
          <w:shd w:val="clear" w:color="auto" w:fill="FFFFFF"/>
        </w:rPr>
        <w:t xml:space="preserve"> 199,6 тыс. рублей). </w:t>
      </w:r>
    </w:p>
    <w:p w:rsidR="00114BCF" w:rsidRPr="00B52A14" w:rsidRDefault="00114BCF" w:rsidP="00114BCF">
      <w:pPr>
        <w:ind w:firstLine="709"/>
        <w:jc w:val="both"/>
        <w:rPr>
          <w:sz w:val="26"/>
          <w:szCs w:val="26"/>
        </w:rPr>
      </w:pPr>
      <w:r w:rsidRPr="00B52A14">
        <w:rPr>
          <w:sz w:val="26"/>
          <w:szCs w:val="26"/>
        </w:rPr>
        <w:t xml:space="preserve">МУК «Централизованная библиотечная система» включает в себя 23 публичных (общедоступных) библиотеки, из них 20 </w:t>
      </w:r>
      <w:r>
        <w:rPr>
          <w:sz w:val="26"/>
          <w:szCs w:val="26"/>
        </w:rPr>
        <w:t xml:space="preserve">единиц </w:t>
      </w:r>
      <w:r w:rsidRPr="00B52A14">
        <w:rPr>
          <w:sz w:val="26"/>
          <w:szCs w:val="26"/>
        </w:rPr>
        <w:t>наход</w:t>
      </w:r>
      <w:r>
        <w:rPr>
          <w:sz w:val="26"/>
          <w:szCs w:val="26"/>
        </w:rPr>
        <w:t>я</w:t>
      </w:r>
      <w:r w:rsidRPr="00B52A14">
        <w:rPr>
          <w:sz w:val="26"/>
          <w:szCs w:val="26"/>
        </w:rPr>
        <w:t>тся в сельской местности. Охват населения городского округа</w:t>
      </w:r>
      <w:r>
        <w:rPr>
          <w:sz w:val="26"/>
          <w:szCs w:val="26"/>
        </w:rPr>
        <w:t xml:space="preserve"> </w:t>
      </w:r>
      <w:r w:rsidRPr="00B52A14">
        <w:rPr>
          <w:sz w:val="26"/>
          <w:szCs w:val="26"/>
        </w:rPr>
        <w:t>библиотечным обслуживанием составляет 21%.</w:t>
      </w:r>
    </w:p>
    <w:p w:rsidR="00114BCF" w:rsidRPr="008E601E" w:rsidRDefault="00114BCF" w:rsidP="00114B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Количество</w:t>
      </w:r>
      <w:r w:rsidRPr="00B52A14">
        <w:rPr>
          <w:sz w:val="26"/>
          <w:szCs w:val="26"/>
        </w:rPr>
        <w:t xml:space="preserve"> читателей в 2020 году в сравнении с 2019 годом уменьшилось на 27% и составило 11,8 тыс. человек. Количество посещений библиотек составило 72,4 тыс. </w:t>
      </w:r>
      <w:r>
        <w:rPr>
          <w:sz w:val="26"/>
          <w:szCs w:val="26"/>
        </w:rPr>
        <w:t>единиц</w:t>
      </w:r>
      <w:r w:rsidRPr="00B52A14">
        <w:rPr>
          <w:sz w:val="26"/>
          <w:szCs w:val="26"/>
        </w:rPr>
        <w:t xml:space="preserve">, </w:t>
      </w:r>
      <w:r>
        <w:rPr>
          <w:sz w:val="26"/>
          <w:szCs w:val="26"/>
        </w:rPr>
        <w:t>ч</w:t>
      </w:r>
      <w:r w:rsidRPr="00B52A14">
        <w:rPr>
          <w:sz w:val="26"/>
          <w:szCs w:val="26"/>
        </w:rPr>
        <w:t>то на 45</w:t>
      </w:r>
      <w:r w:rsidRPr="008E601E">
        <w:rPr>
          <w:sz w:val="26"/>
          <w:szCs w:val="26"/>
        </w:rPr>
        <w:t>% меньше в сравнении с 2019 годом.</w:t>
      </w:r>
    </w:p>
    <w:p w:rsidR="00114BCF" w:rsidRPr="001F6F35" w:rsidRDefault="00114BCF" w:rsidP="00114BCF">
      <w:pPr>
        <w:ind w:firstLine="709"/>
        <w:jc w:val="both"/>
        <w:rPr>
          <w:sz w:val="26"/>
          <w:szCs w:val="26"/>
        </w:rPr>
      </w:pPr>
      <w:r w:rsidRPr="008E601E">
        <w:rPr>
          <w:sz w:val="26"/>
          <w:szCs w:val="26"/>
        </w:rPr>
        <w:t>Размер совокупного библиотечного фонда составил 187</w:t>
      </w:r>
      <w:r>
        <w:rPr>
          <w:sz w:val="26"/>
          <w:szCs w:val="26"/>
        </w:rPr>
        <w:t xml:space="preserve">,3 тыс. единиц хранения. </w:t>
      </w:r>
      <w:r w:rsidRPr="008E601E">
        <w:rPr>
          <w:sz w:val="26"/>
          <w:szCs w:val="26"/>
        </w:rPr>
        <w:t xml:space="preserve">В 2020 году в библиотеки поступило </w:t>
      </w:r>
      <w:r w:rsidRPr="00D70119">
        <w:rPr>
          <w:sz w:val="26"/>
          <w:szCs w:val="26"/>
        </w:rPr>
        <w:t>3416 экземпляров</w:t>
      </w:r>
      <w:r w:rsidRPr="008E601E">
        <w:rPr>
          <w:sz w:val="26"/>
          <w:szCs w:val="26"/>
        </w:rPr>
        <w:t xml:space="preserve"> печатных документов (книг, периоди</w:t>
      </w:r>
      <w:r>
        <w:rPr>
          <w:sz w:val="26"/>
          <w:szCs w:val="26"/>
        </w:rPr>
        <w:t>ческих изданий</w:t>
      </w:r>
      <w:r w:rsidRPr="008E601E">
        <w:rPr>
          <w:sz w:val="26"/>
          <w:szCs w:val="26"/>
        </w:rPr>
        <w:t xml:space="preserve">, нот, карт и </w:t>
      </w:r>
      <w:r>
        <w:rPr>
          <w:sz w:val="26"/>
          <w:szCs w:val="26"/>
        </w:rPr>
        <w:t>прочее</w:t>
      </w:r>
      <w:r w:rsidRPr="008E601E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114BCF" w:rsidRPr="00724C4F" w:rsidRDefault="00114BCF" w:rsidP="00114BCF">
      <w:pPr>
        <w:ind w:firstLine="709"/>
        <w:jc w:val="both"/>
        <w:rPr>
          <w:color w:val="333333"/>
          <w:sz w:val="26"/>
          <w:szCs w:val="26"/>
          <w:shd w:val="clear" w:color="auto" w:fill="FFFFFF"/>
        </w:rPr>
      </w:pPr>
      <w:r w:rsidRPr="001F6F35">
        <w:rPr>
          <w:sz w:val="26"/>
          <w:szCs w:val="26"/>
        </w:rPr>
        <w:t xml:space="preserve">В 2020 году </w:t>
      </w:r>
      <w:r>
        <w:rPr>
          <w:sz w:val="26"/>
          <w:szCs w:val="26"/>
        </w:rPr>
        <w:t>г</w:t>
      </w:r>
      <w:r w:rsidRPr="001F6F35">
        <w:rPr>
          <w:sz w:val="26"/>
          <w:szCs w:val="26"/>
        </w:rPr>
        <w:t>ородская библиотека им.</w:t>
      </w:r>
      <w:r>
        <w:rPr>
          <w:sz w:val="26"/>
          <w:szCs w:val="26"/>
        </w:rPr>
        <w:t xml:space="preserve"> </w:t>
      </w:r>
      <w:r w:rsidRPr="001F6F35">
        <w:rPr>
          <w:sz w:val="26"/>
          <w:szCs w:val="26"/>
        </w:rPr>
        <w:t>А.</w:t>
      </w:r>
      <w:r>
        <w:rPr>
          <w:sz w:val="26"/>
          <w:szCs w:val="26"/>
        </w:rPr>
        <w:t xml:space="preserve"> </w:t>
      </w:r>
      <w:r w:rsidRPr="001F6F35">
        <w:rPr>
          <w:sz w:val="26"/>
          <w:szCs w:val="26"/>
        </w:rPr>
        <w:t xml:space="preserve">Невского стала победителем в </w:t>
      </w:r>
      <w:r w:rsidRPr="001F6F35">
        <w:rPr>
          <w:color w:val="333333"/>
          <w:sz w:val="26"/>
          <w:szCs w:val="26"/>
          <w:shd w:val="clear" w:color="auto" w:fill="FFFFFF"/>
        </w:rPr>
        <w:t xml:space="preserve">конкурсном отборе </w:t>
      </w:r>
      <w:r w:rsidRPr="00724C4F">
        <w:rPr>
          <w:color w:val="333333"/>
          <w:sz w:val="26"/>
          <w:szCs w:val="26"/>
          <w:shd w:val="clear" w:color="auto" w:fill="FFFFFF"/>
        </w:rPr>
        <w:t>в рамках федерального проекта «Культурная среда» национального проекта «Культура»</w:t>
      </w:r>
      <w:r w:rsidRPr="001F6F35">
        <w:rPr>
          <w:sz w:val="26"/>
          <w:szCs w:val="26"/>
        </w:rPr>
        <w:t xml:space="preserve">. </w:t>
      </w:r>
      <w:r w:rsidRPr="008F56E8">
        <w:rPr>
          <w:sz w:val="26"/>
          <w:szCs w:val="26"/>
        </w:rPr>
        <w:t>На проведение модернизации библиотеки предусмотрены межбюджетные трансферты на сумму 5</w:t>
      </w:r>
      <w:r>
        <w:rPr>
          <w:sz w:val="26"/>
          <w:szCs w:val="26"/>
        </w:rPr>
        <w:t>,0</w:t>
      </w:r>
      <w:r w:rsidRPr="008F56E8">
        <w:rPr>
          <w:sz w:val="26"/>
          <w:szCs w:val="26"/>
        </w:rPr>
        <w:t xml:space="preserve"> млн рублей </w:t>
      </w:r>
      <w:r>
        <w:rPr>
          <w:sz w:val="26"/>
          <w:szCs w:val="26"/>
        </w:rPr>
        <w:t xml:space="preserve">и </w:t>
      </w:r>
      <w:r w:rsidRPr="008F56E8">
        <w:rPr>
          <w:sz w:val="26"/>
          <w:szCs w:val="26"/>
        </w:rPr>
        <w:t>дополнительно выделено 700 тыс. рублей из средств бюджета городского округа.</w:t>
      </w:r>
      <w:r w:rsidRPr="001F6F35">
        <w:rPr>
          <w:sz w:val="26"/>
          <w:szCs w:val="26"/>
        </w:rPr>
        <w:t xml:space="preserve"> </w:t>
      </w:r>
    </w:p>
    <w:p w:rsidR="00114BCF" w:rsidRPr="001F6F35" w:rsidRDefault="00114BCF" w:rsidP="00114BCF">
      <w:pPr>
        <w:ind w:firstLine="709"/>
        <w:jc w:val="both"/>
        <w:rPr>
          <w:bCs/>
          <w:sz w:val="26"/>
          <w:szCs w:val="26"/>
          <w:lang w:bidi="ru-RU"/>
        </w:rPr>
      </w:pPr>
      <w:r w:rsidRPr="001F6F35">
        <w:rPr>
          <w:sz w:val="26"/>
          <w:szCs w:val="26"/>
        </w:rPr>
        <w:t xml:space="preserve">В </w:t>
      </w:r>
      <w:r>
        <w:rPr>
          <w:sz w:val="26"/>
          <w:szCs w:val="26"/>
        </w:rPr>
        <w:t>МОУ ДО Д</w:t>
      </w:r>
      <w:r w:rsidRPr="001F6F35">
        <w:rPr>
          <w:sz w:val="26"/>
          <w:szCs w:val="26"/>
        </w:rPr>
        <w:t>етск</w:t>
      </w:r>
      <w:r>
        <w:rPr>
          <w:sz w:val="26"/>
          <w:szCs w:val="26"/>
        </w:rPr>
        <w:t>ая</w:t>
      </w:r>
      <w:r w:rsidRPr="001F6F35">
        <w:rPr>
          <w:sz w:val="26"/>
          <w:szCs w:val="26"/>
        </w:rPr>
        <w:t xml:space="preserve"> школ</w:t>
      </w:r>
      <w:r>
        <w:rPr>
          <w:sz w:val="26"/>
          <w:szCs w:val="26"/>
        </w:rPr>
        <w:t>а</w:t>
      </w:r>
      <w:r w:rsidRPr="001F6F35">
        <w:rPr>
          <w:sz w:val="26"/>
          <w:szCs w:val="26"/>
        </w:rPr>
        <w:t xml:space="preserve"> искусств</w:t>
      </w:r>
      <w:r>
        <w:rPr>
          <w:sz w:val="26"/>
          <w:szCs w:val="26"/>
        </w:rPr>
        <w:t xml:space="preserve"> г. Переславля-Залесского</w:t>
      </w:r>
      <w:r w:rsidRPr="001F6F35">
        <w:rPr>
          <w:sz w:val="26"/>
          <w:szCs w:val="26"/>
        </w:rPr>
        <w:t xml:space="preserve"> </w:t>
      </w:r>
      <w:r>
        <w:rPr>
          <w:sz w:val="26"/>
          <w:szCs w:val="26"/>
        </w:rPr>
        <w:t>по состоянию на 1 января 2021 года обучалось 409 учащихся (в 2019 году – 405 человек), из них о</w:t>
      </w:r>
      <w:r w:rsidRPr="001F6F35">
        <w:rPr>
          <w:bCs/>
          <w:sz w:val="26"/>
          <w:szCs w:val="26"/>
          <w:lang w:bidi="ru-RU"/>
        </w:rPr>
        <w:t xml:space="preserve">бучающихся по предпрофессиональным программам </w:t>
      </w:r>
      <w:r>
        <w:rPr>
          <w:bCs/>
          <w:sz w:val="26"/>
          <w:szCs w:val="26"/>
          <w:lang w:bidi="ru-RU"/>
        </w:rPr>
        <w:t xml:space="preserve">– 240 детей, что составляет </w:t>
      </w:r>
      <w:r w:rsidRPr="001F6F35">
        <w:rPr>
          <w:bCs/>
          <w:sz w:val="26"/>
          <w:szCs w:val="26"/>
          <w:lang w:bidi="ru-RU"/>
        </w:rPr>
        <w:t>5</w:t>
      </w:r>
      <w:r>
        <w:rPr>
          <w:bCs/>
          <w:sz w:val="26"/>
          <w:szCs w:val="26"/>
          <w:lang w:bidi="ru-RU"/>
        </w:rPr>
        <w:t>9</w:t>
      </w:r>
      <w:r w:rsidRPr="001F6F35">
        <w:rPr>
          <w:bCs/>
          <w:sz w:val="26"/>
          <w:szCs w:val="26"/>
          <w:lang w:bidi="ru-RU"/>
        </w:rPr>
        <w:t>% от общего числа обучающихся.</w:t>
      </w:r>
    </w:p>
    <w:p w:rsidR="00114BCF" w:rsidRPr="001F6F35" w:rsidRDefault="00114BCF" w:rsidP="00114BCF">
      <w:pPr>
        <w:ind w:firstLine="709"/>
        <w:jc w:val="both"/>
        <w:rPr>
          <w:sz w:val="26"/>
          <w:szCs w:val="26"/>
        </w:rPr>
      </w:pPr>
      <w:r w:rsidRPr="001F6F35">
        <w:rPr>
          <w:sz w:val="26"/>
          <w:szCs w:val="26"/>
        </w:rPr>
        <w:t xml:space="preserve">Учащиеся </w:t>
      </w:r>
      <w:r w:rsidRPr="00002806">
        <w:rPr>
          <w:sz w:val="26"/>
          <w:szCs w:val="26"/>
        </w:rPr>
        <w:t>МОУ ДО Детская школа искусств г</w:t>
      </w:r>
      <w:r>
        <w:rPr>
          <w:sz w:val="26"/>
          <w:szCs w:val="26"/>
        </w:rPr>
        <w:t xml:space="preserve">. </w:t>
      </w:r>
      <w:r w:rsidRPr="00002806">
        <w:rPr>
          <w:sz w:val="26"/>
          <w:szCs w:val="26"/>
        </w:rPr>
        <w:t>Переславля-Залесского</w:t>
      </w:r>
      <w:r>
        <w:rPr>
          <w:sz w:val="26"/>
          <w:szCs w:val="26"/>
        </w:rPr>
        <w:t xml:space="preserve"> </w:t>
      </w:r>
      <w:r w:rsidRPr="001F6F35">
        <w:rPr>
          <w:sz w:val="26"/>
          <w:szCs w:val="26"/>
        </w:rPr>
        <w:t xml:space="preserve">ежегодно принимают участие в международных, всероссийских и межрегиональных конкурсах, фестивалях.  В 2020 году Еремина Юлия и Юрасова Варвара стали лауреатами </w:t>
      </w:r>
      <w:r w:rsidRPr="001F6F35">
        <w:rPr>
          <w:sz w:val="26"/>
          <w:szCs w:val="26"/>
          <w:lang w:val="en-US"/>
        </w:rPr>
        <w:t>I</w:t>
      </w:r>
      <w:r w:rsidRPr="001F6F35">
        <w:rPr>
          <w:sz w:val="26"/>
          <w:szCs w:val="26"/>
        </w:rPr>
        <w:t xml:space="preserve"> и </w:t>
      </w:r>
      <w:r w:rsidRPr="001F6F35">
        <w:rPr>
          <w:sz w:val="26"/>
          <w:szCs w:val="26"/>
          <w:lang w:val="en-US"/>
        </w:rPr>
        <w:t>II</w:t>
      </w:r>
      <w:r w:rsidRPr="001F6F35">
        <w:rPr>
          <w:sz w:val="26"/>
          <w:szCs w:val="26"/>
        </w:rPr>
        <w:t xml:space="preserve"> степени в </w:t>
      </w:r>
      <w:r w:rsidRPr="008F56E8">
        <w:rPr>
          <w:sz w:val="26"/>
          <w:szCs w:val="26"/>
        </w:rPr>
        <w:t>международных конкурсах</w:t>
      </w:r>
      <w:r>
        <w:rPr>
          <w:sz w:val="26"/>
          <w:szCs w:val="26"/>
        </w:rPr>
        <w:t xml:space="preserve"> «Весенняя феерия» и «Я нарисую мир».</w:t>
      </w:r>
    </w:p>
    <w:p w:rsidR="00114BCF" w:rsidRPr="001F6F35" w:rsidRDefault="00114BCF" w:rsidP="00114BCF">
      <w:pPr>
        <w:ind w:firstLine="709"/>
        <w:jc w:val="both"/>
        <w:rPr>
          <w:spacing w:val="-2"/>
          <w:sz w:val="26"/>
          <w:szCs w:val="26"/>
        </w:rPr>
      </w:pPr>
      <w:r w:rsidRPr="001F6F35">
        <w:rPr>
          <w:sz w:val="26"/>
          <w:szCs w:val="26"/>
        </w:rPr>
        <w:t xml:space="preserve">В 2020 году </w:t>
      </w:r>
      <w:r w:rsidRPr="00BC6914">
        <w:rPr>
          <w:sz w:val="26"/>
          <w:szCs w:val="26"/>
        </w:rPr>
        <w:t>МОУ ДО Детская школа искусств г</w:t>
      </w:r>
      <w:r>
        <w:rPr>
          <w:sz w:val="26"/>
          <w:szCs w:val="26"/>
        </w:rPr>
        <w:t>.</w:t>
      </w:r>
      <w:r w:rsidRPr="00BC6914">
        <w:rPr>
          <w:sz w:val="26"/>
          <w:szCs w:val="26"/>
        </w:rPr>
        <w:t xml:space="preserve"> Переславля-Залесского</w:t>
      </w:r>
      <w:r w:rsidRPr="001F6F35">
        <w:rPr>
          <w:sz w:val="26"/>
          <w:szCs w:val="26"/>
        </w:rPr>
        <w:t xml:space="preserve"> </w:t>
      </w:r>
      <w:r>
        <w:rPr>
          <w:sz w:val="26"/>
          <w:szCs w:val="26"/>
        </w:rPr>
        <w:t>вошла</w:t>
      </w:r>
      <w:r w:rsidRPr="001F6F35">
        <w:rPr>
          <w:sz w:val="26"/>
          <w:szCs w:val="26"/>
        </w:rPr>
        <w:t xml:space="preserve"> в числ</w:t>
      </w:r>
      <w:r>
        <w:rPr>
          <w:sz w:val="26"/>
          <w:szCs w:val="26"/>
        </w:rPr>
        <w:t>о</w:t>
      </w:r>
      <w:r w:rsidRPr="001F6F35">
        <w:rPr>
          <w:sz w:val="26"/>
          <w:szCs w:val="26"/>
        </w:rPr>
        <w:t xml:space="preserve"> победителей конкурсного отбора, проводимого Министерством культуры Российской Федерации в рамках реализации федерального проекта «</w:t>
      </w:r>
      <w:r w:rsidRPr="001F6F35">
        <w:rPr>
          <w:spacing w:val="-2"/>
          <w:sz w:val="26"/>
          <w:szCs w:val="26"/>
        </w:rPr>
        <w:t>Цифровая культура</w:t>
      </w:r>
      <w:r>
        <w:rPr>
          <w:spacing w:val="-2"/>
          <w:sz w:val="26"/>
          <w:szCs w:val="26"/>
        </w:rPr>
        <w:t>»</w:t>
      </w:r>
      <w:r w:rsidRPr="001F6F35">
        <w:rPr>
          <w:sz w:val="26"/>
          <w:szCs w:val="26"/>
        </w:rPr>
        <w:t xml:space="preserve"> национального проекта «Культура», в части создания виртуальных </w:t>
      </w:r>
      <w:r w:rsidRPr="001F6F35">
        <w:rPr>
          <w:sz w:val="26"/>
          <w:szCs w:val="26"/>
        </w:rPr>
        <w:lastRenderedPageBreak/>
        <w:t>концертных залов</w:t>
      </w:r>
      <w:r>
        <w:rPr>
          <w:sz w:val="26"/>
          <w:szCs w:val="26"/>
        </w:rPr>
        <w:t>. В</w:t>
      </w:r>
      <w:r w:rsidRPr="001F6F35">
        <w:rPr>
          <w:sz w:val="26"/>
          <w:szCs w:val="26"/>
        </w:rPr>
        <w:t xml:space="preserve"> 2022 году</w:t>
      </w:r>
      <w:r>
        <w:rPr>
          <w:sz w:val="26"/>
          <w:szCs w:val="26"/>
        </w:rPr>
        <w:t xml:space="preserve"> н</w:t>
      </w:r>
      <w:r w:rsidRPr="001F6F35">
        <w:rPr>
          <w:sz w:val="26"/>
          <w:szCs w:val="26"/>
        </w:rPr>
        <w:t xml:space="preserve">а создание виртуального концертного зала будут выделены средства федерального бюджета в сумме 1 млн рублей. </w:t>
      </w:r>
    </w:p>
    <w:p w:rsidR="00114BCF" w:rsidRDefault="00114BCF" w:rsidP="00114BCF">
      <w:pPr>
        <w:ind w:firstLine="709"/>
        <w:jc w:val="both"/>
        <w:rPr>
          <w:sz w:val="26"/>
          <w:szCs w:val="26"/>
        </w:rPr>
      </w:pPr>
      <w:r w:rsidRPr="001F6F35">
        <w:rPr>
          <w:sz w:val="26"/>
          <w:szCs w:val="26"/>
        </w:rPr>
        <w:t xml:space="preserve">В 2020 году в связи со сложившейся эпидемиологической ситуацией учреждения культуры </w:t>
      </w:r>
      <w:r>
        <w:rPr>
          <w:sz w:val="26"/>
          <w:szCs w:val="26"/>
        </w:rPr>
        <w:t>изменили формат проведения мероприятий и добавили новый</w:t>
      </w:r>
      <w:r w:rsidRPr="001F6F35">
        <w:rPr>
          <w:sz w:val="26"/>
          <w:szCs w:val="26"/>
        </w:rPr>
        <w:t xml:space="preserve"> – онлайн. </w:t>
      </w:r>
      <w:r w:rsidRPr="001F6F35">
        <w:rPr>
          <w:sz w:val="26"/>
          <w:szCs w:val="26"/>
          <w:bdr w:val="none" w:sz="0" w:space="0" w:color="auto" w:frame="1"/>
        </w:rPr>
        <w:t xml:space="preserve">За 2020 год было опубликовано </w:t>
      </w:r>
      <w:r>
        <w:rPr>
          <w:sz w:val="26"/>
          <w:szCs w:val="26"/>
          <w:bdr w:val="none" w:sz="0" w:space="0" w:color="auto" w:frame="1"/>
        </w:rPr>
        <w:t xml:space="preserve">в социальных сетях </w:t>
      </w:r>
      <w:r w:rsidRPr="001F6F35">
        <w:rPr>
          <w:sz w:val="26"/>
          <w:szCs w:val="26"/>
          <w:bdr w:val="none" w:sz="0" w:space="0" w:color="auto" w:frame="1"/>
        </w:rPr>
        <w:t>более 150 информационных постов</w:t>
      </w:r>
      <w:r>
        <w:rPr>
          <w:sz w:val="26"/>
          <w:szCs w:val="26"/>
          <w:bdr w:val="none" w:sz="0" w:space="0" w:color="auto" w:frame="1"/>
        </w:rPr>
        <w:t>, которые просмотрели</w:t>
      </w:r>
      <w:r w:rsidRPr="001F6F35">
        <w:rPr>
          <w:sz w:val="26"/>
          <w:szCs w:val="26"/>
          <w:bdr w:val="none" w:sz="0" w:space="0" w:color="auto" w:frame="1"/>
        </w:rPr>
        <w:t xml:space="preserve"> более 100 тыс</w:t>
      </w:r>
      <w:r>
        <w:rPr>
          <w:sz w:val="26"/>
          <w:szCs w:val="26"/>
          <w:bdr w:val="none" w:sz="0" w:space="0" w:color="auto" w:frame="1"/>
        </w:rPr>
        <w:t>.</w:t>
      </w:r>
      <w:r w:rsidRPr="001F6F35">
        <w:rPr>
          <w:sz w:val="26"/>
          <w:szCs w:val="26"/>
          <w:bdr w:val="none" w:sz="0" w:space="0" w:color="auto" w:frame="1"/>
        </w:rPr>
        <w:t xml:space="preserve"> человек.</w:t>
      </w:r>
      <w:r>
        <w:rPr>
          <w:b/>
          <w:sz w:val="26"/>
          <w:szCs w:val="26"/>
        </w:rPr>
        <w:t xml:space="preserve"> </w:t>
      </w:r>
      <w:r w:rsidRPr="001F6F35">
        <w:rPr>
          <w:sz w:val="26"/>
          <w:szCs w:val="26"/>
        </w:rPr>
        <w:t>В социальных сетях на страничках культурно-досуговых учреждени</w:t>
      </w:r>
      <w:r>
        <w:rPr>
          <w:sz w:val="26"/>
          <w:szCs w:val="26"/>
        </w:rPr>
        <w:t>й и</w:t>
      </w:r>
      <w:r w:rsidRPr="001F6F35">
        <w:rPr>
          <w:sz w:val="26"/>
          <w:szCs w:val="26"/>
        </w:rPr>
        <w:t xml:space="preserve"> библиотек были введены постоянные рубрики «Народный календарь», «Праздники и события»</w:t>
      </w:r>
      <w:r>
        <w:rPr>
          <w:sz w:val="26"/>
          <w:szCs w:val="26"/>
        </w:rPr>
        <w:t>,</w:t>
      </w:r>
      <w:r w:rsidRPr="001F6F35">
        <w:rPr>
          <w:sz w:val="26"/>
          <w:szCs w:val="26"/>
        </w:rPr>
        <w:t xml:space="preserve"> «Традиции и культура»</w:t>
      </w:r>
      <w:r>
        <w:rPr>
          <w:sz w:val="26"/>
          <w:szCs w:val="26"/>
        </w:rPr>
        <w:t>,</w:t>
      </w:r>
      <w:r w:rsidRPr="001F6F35">
        <w:rPr>
          <w:sz w:val="26"/>
          <w:szCs w:val="26"/>
        </w:rPr>
        <w:t xml:space="preserve"> «Малая родина»</w:t>
      </w:r>
      <w:r>
        <w:rPr>
          <w:sz w:val="26"/>
          <w:szCs w:val="26"/>
        </w:rPr>
        <w:t>,</w:t>
      </w:r>
      <w:r w:rsidRPr="001F6F35">
        <w:rPr>
          <w:sz w:val="26"/>
          <w:szCs w:val="26"/>
        </w:rPr>
        <w:t xml:space="preserve"> «Моя Россия», «Моя семья»</w:t>
      </w:r>
      <w:r>
        <w:rPr>
          <w:sz w:val="26"/>
          <w:szCs w:val="26"/>
        </w:rPr>
        <w:t>,</w:t>
      </w:r>
      <w:r w:rsidRPr="001F6F35">
        <w:rPr>
          <w:sz w:val="26"/>
          <w:szCs w:val="26"/>
        </w:rPr>
        <w:t xml:space="preserve"> «Кулинарный гурман»</w:t>
      </w:r>
      <w:r>
        <w:rPr>
          <w:sz w:val="26"/>
          <w:szCs w:val="26"/>
        </w:rPr>
        <w:t>, «Игры народов мира»;</w:t>
      </w:r>
      <w:r w:rsidRPr="001F6F35">
        <w:rPr>
          <w:sz w:val="26"/>
          <w:szCs w:val="26"/>
        </w:rPr>
        <w:t xml:space="preserve"> размещались мастер-классы, видео-концерты, познавательные видеоролики, флешмобы</w:t>
      </w:r>
      <w:r>
        <w:rPr>
          <w:sz w:val="26"/>
          <w:szCs w:val="26"/>
        </w:rPr>
        <w:t>,</w:t>
      </w:r>
      <w:r w:rsidRPr="001F6F35">
        <w:rPr>
          <w:sz w:val="26"/>
          <w:szCs w:val="26"/>
        </w:rPr>
        <w:t xml:space="preserve"> а т</w:t>
      </w:r>
      <w:r>
        <w:rPr>
          <w:sz w:val="26"/>
          <w:szCs w:val="26"/>
        </w:rPr>
        <w:t>акже конкурсы, викторины и другое</w:t>
      </w:r>
      <w:r w:rsidRPr="001F6F35">
        <w:rPr>
          <w:sz w:val="26"/>
          <w:szCs w:val="26"/>
        </w:rPr>
        <w:t>.</w:t>
      </w:r>
    </w:p>
    <w:p w:rsidR="00114BCF" w:rsidRPr="00D01BE9" w:rsidRDefault="00114BCF" w:rsidP="00114BCF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Объем финансирования</w:t>
      </w:r>
      <w:r w:rsidRPr="007562B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на реализацию </w:t>
      </w:r>
      <w:r w:rsidRPr="007562BB">
        <w:rPr>
          <w:bCs/>
          <w:sz w:val="26"/>
          <w:szCs w:val="26"/>
        </w:rPr>
        <w:t xml:space="preserve">мероприятий ВЦП «Развитие культуры и искусства городского округа город Переславль-Залесский Ярославской области» в 2020 году составил </w:t>
      </w:r>
      <w:r>
        <w:rPr>
          <w:bCs/>
          <w:sz w:val="26"/>
          <w:szCs w:val="26"/>
        </w:rPr>
        <w:t>68,2 млн рублей.</w:t>
      </w:r>
    </w:p>
    <w:p w:rsidR="00114BCF" w:rsidRPr="00850891" w:rsidRDefault="00114BCF" w:rsidP="00114BCF">
      <w:pPr>
        <w:ind w:firstLine="709"/>
        <w:jc w:val="both"/>
        <w:rPr>
          <w:b/>
          <w:sz w:val="26"/>
          <w:szCs w:val="26"/>
        </w:rPr>
      </w:pPr>
    </w:p>
    <w:p w:rsidR="00114BCF" w:rsidRDefault="00114BCF" w:rsidP="00114BCF">
      <w:pPr>
        <w:ind w:firstLine="709"/>
        <w:contextualSpacing/>
        <w:rPr>
          <w:b/>
          <w:sz w:val="26"/>
          <w:szCs w:val="26"/>
        </w:rPr>
      </w:pPr>
      <w:r w:rsidRPr="006820B1">
        <w:rPr>
          <w:b/>
          <w:sz w:val="26"/>
          <w:szCs w:val="26"/>
        </w:rPr>
        <w:t>10. Молодежная политика</w:t>
      </w:r>
    </w:p>
    <w:p w:rsidR="00114BCF" w:rsidRPr="009A5700" w:rsidRDefault="00114BCF" w:rsidP="00114BC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5700">
        <w:rPr>
          <w:rFonts w:eastAsia="Calibri"/>
          <w:sz w:val="26"/>
          <w:szCs w:val="26"/>
          <w:lang w:eastAsia="en-US"/>
        </w:rPr>
        <w:t xml:space="preserve">Реализация молодежной политики в городском округе город Переславль-Залесский осуществляется на основе принципов программно-целевого планирования путем разработки, принятия и исполнения городских целевых программ по работе с молодежью с привлечением молодежных и детских общественных объединений, молодых граждан, других заинтересованных лиц. В 2020 году при реализации </w:t>
      </w:r>
      <w:r>
        <w:rPr>
          <w:rFonts w:eastAsia="Calibri"/>
          <w:sz w:val="26"/>
          <w:szCs w:val="26"/>
          <w:lang w:eastAsia="en-US"/>
        </w:rPr>
        <w:t>ВЦП</w:t>
      </w:r>
      <w:r w:rsidRPr="009A5700">
        <w:rPr>
          <w:rFonts w:eastAsia="Calibri"/>
          <w:sz w:val="26"/>
          <w:szCs w:val="26"/>
          <w:lang w:eastAsia="en-US"/>
        </w:rPr>
        <w:t xml:space="preserve"> «Молодежь» </w:t>
      </w:r>
      <w:r>
        <w:rPr>
          <w:rFonts w:eastAsia="Calibri"/>
          <w:sz w:val="26"/>
          <w:szCs w:val="26"/>
          <w:lang w:eastAsia="en-US"/>
        </w:rPr>
        <w:t>объем финансирования составил</w:t>
      </w:r>
      <w:r w:rsidRPr="009A5700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6</w:t>
      </w:r>
      <w:r w:rsidRPr="009A5700">
        <w:rPr>
          <w:rFonts w:eastAsia="Calibri"/>
          <w:sz w:val="26"/>
          <w:szCs w:val="26"/>
          <w:lang w:eastAsia="en-US"/>
        </w:rPr>
        <w:t xml:space="preserve"> млн рублей, </w:t>
      </w:r>
      <w:r>
        <w:rPr>
          <w:rFonts w:eastAsia="Calibri"/>
          <w:sz w:val="26"/>
          <w:szCs w:val="26"/>
          <w:lang w:eastAsia="en-US"/>
        </w:rPr>
        <w:t>из которых средства</w:t>
      </w:r>
      <w:r w:rsidRPr="009A5700">
        <w:rPr>
          <w:rFonts w:eastAsia="Calibri"/>
          <w:sz w:val="26"/>
          <w:szCs w:val="26"/>
          <w:lang w:eastAsia="en-US"/>
        </w:rPr>
        <w:t xml:space="preserve"> областного бюджета – 1,5 млн рублей.</w:t>
      </w:r>
    </w:p>
    <w:p w:rsidR="00114BCF" w:rsidRPr="009A5700" w:rsidRDefault="00114BCF" w:rsidP="00114BC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5700">
        <w:rPr>
          <w:rFonts w:eastAsia="Calibri"/>
          <w:sz w:val="26"/>
          <w:szCs w:val="26"/>
          <w:lang w:eastAsia="en-US"/>
        </w:rPr>
        <w:t>Непосредственная работа с молод</w:t>
      </w:r>
      <w:r>
        <w:rPr>
          <w:rFonts w:eastAsia="Calibri"/>
          <w:sz w:val="26"/>
          <w:szCs w:val="26"/>
          <w:lang w:eastAsia="en-US"/>
        </w:rPr>
        <w:t>е</w:t>
      </w:r>
      <w:r w:rsidRPr="009A5700">
        <w:rPr>
          <w:rFonts w:eastAsia="Calibri"/>
          <w:sz w:val="26"/>
          <w:szCs w:val="26"/>
          <w:lang w:eastAsia="en-US"/>
        </w:rPr>
        <w:t xml:space="preserve">жью в городском округе ведется по следующим направлениям: </w:t>
      </w:r>
    </w:p>
    <w:p w:rsidR="00114BCF" w:rsidRPr="009A5700" w:rsidRDefault="00114BCF" w:rsidP="00114BC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5700">
        <w:rPr>
          <w:rFonts w:eastAsia="Calibri"/>
          <w:sz w:val="26"/>
          <w:szCs w:val="26"/>
          <w:lang w:eastAsia="en-US"/>
        </w:rPr>
        <w:t xml:space="preserve">-  меры профилактики асоциального поведения в подростковой и молодежной среде (проведены </w:t>
      </w:r>
      <w:r>
        <w:rPr>
          <w:rFonts w:eastAsia="Calibri"/>
          <w:sz w:val="26"/>
          <w:szCs w:val="26"/>
          <w:lang w:eastAsia="en-US"/>
        </w:rPr>
        <w:t>763</w:t>
      </w:r>
      <w:r w:rsidRPr="009A5700">
        <w:rPr>
          <w:rFonts w:eastAsia="Calibri"/>
          <w:sz w:val="26"/>
          <w:szCs w:val="26"/>
          <w:lang w:eastAsia="en-US"/>
        </w:rPr>
        <w:t xml:space="preserve"> мероприятия, в которых приняли участие 2</w:t>
      </w:r>
      <w:r>
        <w:rPr>
          <w:rFonts w:eastAsia="Calibri"/>
          <w:sz w:val="26"/>
          <w:szCs w:val="26"/>
          <w:lang w:eastAsia="en-US"/>
        </w:rPr>
        <w:t>574</w:t>
      </w:r>
      <w:r w:rsidRPr="009A5700">
        <w:rPr>
          <w:rFonts w:eastAsia="Calibri"/>
          <w:sz w:val="26"/>
          <w:szCs w:val="26"/>
          <w:lang w:eastAsia="en-US"/>
        </w:rPr>
        <w:t xml:space="preserve"> человек</w:t>
      </w:r>
      <w:r>
        <w:rPr>
          <w:rFonts w:eastAsia="Calibri"/>
          <w:sz w:val="26"/>
          <w:szCs w:val="26"/>
          <w:lang w:eastAsia="en-US"/>
        </w:rPr>
        <w:t>а</w:t>
      </w:r>
      <w:r w:rsidRPr="009A5700">
        <w:rPr>
          <w:rFonts w:eastAsia="Calibri"/>
          <w:sz w:val="26"/>
          <w:szCs w:val="26"/>
          <w:lang w:eastAsia="en-US"/>
        </w:rPr>
        <w:t>);</w:t>
      </w:r>
    </w:p>
    <w:p w:rsidR="00114BCF" w:rsidRPr="009A5700" w:rsidRDefault="00114BCF" w:rsidP="00114BC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5700">
        <w:rPr>
          <w:rFonts w:eastAsia="Calibri"/>
          <w:sz w:val="26"/>
          <w:szCs w:val="26"/>
          <w:lang w:eastAsia="en-US"/>
        </w:rPr>
        <w:t xml:space="preserve">-  развитие системы социально-психологической поддержки молодых семей (проведены </w:t>
      </w:r>
      <w:r>
        <w:rPr>
          <w:rFonts w:eastAsia="Calibri"/>
          <w:sz w:val="26"/>
          <w:szCs w:val="26"/>
          <w:lang w:eastAsia="en-US"/>
        </w:rPr>
        <w:t>618</w:t>
      </w:r>
      <w:r w:rsidRPr="009A5700">
        <w:rPr>
          <w:rFonts w:eastAsia="Calibri"/>
          <w:sz w:val="26"/>
          <w:szCs w:val="26"/>
          <w:lang w:eastAsia="en-US"/>
        </w:rPr>
        <w:t xml:space="preserve"> мероприяти</w:t>
      </w:r>
      <w:r>
        <w:rPr>
          <w:rFonts w:eastAsia="Calibri"/>
          <w:sz w:val="26"/>
          <w:szCs w:val="26"/>
          <w:lang w:eastAsia="en-US"/>
        </w:rPr>
        <w:t>й</w:t>
      </w:r>
      <w:r w:rsidRPr="009A5700">
        <w:rPr>
          <w:rFonts w:eastAsia="Calibri"/>
          <w:sz w:val="26"/>
          <w:szCs w:val="26"/>
          <w:lang w:eastAsia="en-US"/>
        </w:rPr>
        <w:t xml:space="preserve">, в которых приняли участие </w:t>
      </w:r>
      <w:r>
        <w:rPr>
          <w:rFonts w:eastAsia="Calibri"/>
          <w:sz w:val="26"/>
          <w:szCs w:val="26"/>
          <w:lang w:eastAsia="en-US"/>
        </w:rPr>
        <w:t>1403</w:t>
      </w:r>
      <w:r w:rsidRPr="009A5700">
        <w:rPr>
          <w:rFonts w:eastAsia="Calibri"/>
          <w:sz w:val="26"/>
          <w:szCs w:val="26"/>
          <w:lang w:eastAsia="en-US"/>
        </w:rPr>
        <w:t xml:space="preserve"> человек</w:t>
      </w:r>
      <w:r>
        <w:rPr>
          <w:rFonts w:eastAsia="Calibri"/>
          <w:sz w:val="26"/>
          <w:szCs w:val="26"/>
          <w:lang w:eastAsia="en-US"/>
        </w:rPr>
        <w:t>а</w:t>
      </w:r>
      <w:r w:rsidRPr="009A5700">
        <w:rPr>
          <w:rFonts w:eastAsia="Calibri"/>
          <w:sz w:val="26"/>
          <w:szCs w:val="26"/>
          <w:lang w:eastAsia="en-US"/>
        </w:rPr>
        <w:t>);</w:t>
      </w:r>
    </w:p>
    <w:p w:rsidR="00114BCF" w:rsidRPr="009A5700" w:rsidRDefault="00114BCF" w:rsidP="00114BC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5700">
        <w:rPr>
          <w:rFonts w:eastAsia="Calibri"/>
          <w:sz w:val="26"/>
          <w:szCs w:val="26"/>
          <w:lang w:eastAsia="en-US"/>
        </w:rPr>
        <w:t xml:space="preserve">-  содействие профессиональному самоопределению, трудовой адаптации и занятости молодежи (проведены </w:t>
      </w:r>
      <w:r>
        <w:rPr>
          <w:rFonts w:eastAsia="Calibri"/>
          <w:sz w:val="26"/>
          <w:szCs w:val="26"/>
          <w:lang w:eastAsia="en-US"/>
        </w:rPr>
        <w:t>248</w:t>
      </w:r>
      <w:r w:rsidRPr="009A5700">
        <w:rPr>
          <w:rFonts w:eastAsia="Calibri"/>
          <w:sz w:val="26"/>
          <w:szCs w:val="26"/>
          <w:lang w:eastAsia="en-US"/>
        </w:rPr>
        <w:t xml:space="preserve"> мероприятий, в которых приняли участие 1</w:t>
      </w:r>
      <w:r>
        <w:rPr>
          <w:rFonts w:eastAsia="Calibri"/>
          <w:sz w:val="26"/>
          <w:szCs w:val="26"/>
          <w:lang w:eastAsia="en-US"/>
        </w:rPr>
        <w:t>100</w:t>
      </w:r>
      <w:r w:rsidRPr="009A5700">
        <w:rPr>
          <w:rFonts w:eastAsia="Calibri"/>
          <w:sz w:val="26"/>
          <w:szCs w:val="26"/>
          <w:lang w:eastAsia="en-US"/>
        </w:rPr>
        <w:t xml:space="preserve"> человек);</w:t>
      </w:r>
    </w:p>
    <w:p w:rsidR="00114BCF" w:rsidRPr="009A5700" w:rsidRDefault="00114BCF" w:rsidP="00114BC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5700">
        <w:rPr>
          <w:rFonts w:eastAsia="Calibri"/>
          <w:sz w:val="26"/>
          <w:szCs w:val="26"/>
          <w:lang w:eastAsia="en-US"/>
        </w:rPr>
        <w:t>-  вовлечение молодежи в волонтерскую (добровольческую) деятельность (проведены 8</w:t>
      </w:r>
      <w:r>
        <w:rPr>
          <w:rFonts w:eastAsia="Calibri"/>
          <w:sz w:val="26"/>
          <w:szCs w:val="26"/>
          <w:lang w:eastAsia="en-US"/>
        </w:rPr>
        <w:t>70</w:t>
      </w:r>
      <w:r w:rsidRPr="009A5700">
        <w:rPr>
          <w:rFonts w:eastAsia="Calibri"/>
          <w:sz w:val="26"/>
          <w:szCs w:val="26"/>
          <w:lang w:eastAsia="en-US"/>
        </w:rPr>
        <w:t xml:space="preserve"> мероприятий, в которых приняли участие </w:t>
      </w:r>
      <w:r>
        <w:rPr>
          <w:rFonts w:eastAsia="Calibri"/>
          <w:sz w:val="26"/>
          <w:szCs w:val="26"/>
          <w:lang w:eastAsia="en-US"/>
        </w:rPr>
        <w:t>5280</w:t>
      </w:r>
      <w:r w:rsidRPr="009A5700">
        <w:rPr>
          <w:rFonts w:eastAsia="Calibri"/>
          <w:sz w:val="26"/>
          <w:szCs w:val="26"/>
          <w:lang w:eastAsia="en-US"/>
        </w:rPr>
        <w:t xml:space="preserve"> человек);</w:t>
      </w:r>
    </w:p>
    <w:p w:rsidR="00114BCF" w:rsidRPr="009A5700" w:rsidRDefault="00114BCF" w:rsidP="00114BC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5700">
        <w:rPr>
          <w:rFonts w:eastAsia="Calibri"/>
          <w:sz w:val="26"/>
          <w:szCs w:val="26"/>
          <w:lang w:eastAsia="en-US"/>
        </w:rPr>
        <w:t>- информационное сопровождение реализации направлений государственной молодежной политики (</w:t>
      </w:r>
      <w:r>
        <w:rPr>
          <w:rFonts w:eastAsia="Calibri"/>
          <w:sz w:val="26"/>
          <w:szCs w:val="26"/>
          <w:lang w:eastAsia="en-US"/>
        </w:rPr>
        <w:t>опубликованы</w:t>
      </w:r>
      <w:r w:rsidRPr="009A5700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1019</w:t>
      </w:r>
      <w:r w:rsidRPr="009A5700">
        <w:rPr>
          <w:rFonts w:eastAsia="Calibri"/>
          <w:sz w:val="26"/>
          <w:szCs w:val="26"/>
          <w:lang w:eastAsia="en-US"/>
        </w:rPr>
        <w:t xml:space="preserve"> стат</w:t>
      </w:r>
      <w:r>
        <w:rPr>
          <w:rFonts w:eastAsia="Calibri"/>
          <w:sz w:val="26"/>
          <w:szCs w:val="26"/>
          <w:lang w:eastAsia="en-US"/>
        </w:rPr>
        <w:t>ей в печатных СМИ и интернет-ресурсах</w:t>
      </w:r>
      <w:r w:rsidRPr="009A5700">
        <w:rPr>
          <w:rFonts w:eastAsia="Calibri"/>
          <w:sz w:val="26"/>
          <w:szCs w:val="26"/>
          <w:lang w:eastAsia="en-US"/>
        </w:rPr>
        <w:t>);</w:t>
      </w:r>
    </w:p>
    <w:p w:rsidR="00114BCF" w:rsidRPr="009A5700" w:rsidRDefault="00114BCF" w:rsidP="00114BC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5700">
        <w:rPr>
          <w:rFonts w:eastAsia="Calibri"/>
          <w:sz w:val="26"/>
          <w:szCs w:val="26"/>
          <w:lang w:eastAsia="en-US"/>
        </w:rPr>
        <w:t xml:space="preserve">- досуговое направление (проведены </w:t>
      </w:r>
      <w:r>
        <w:rPr>
          <w:rFonts w:eastAsia="Calibri"/>
          <w:sz w:val="26"/>
          <w:szCs w:val="26"/>
          <w:lang w:eastAsia="en-US"/>
        </w:rPr>
        <w:t>110</w:t>
      </w:r>
      <w:r w:rsidRPr="009A5700">
        <w:rPr>
          <w:rFonts w:eastAsia="Calibri"/>
          <w:sz w:val="26"/>
          <w:szCs w:val="26"/>
          <w:lang w:eastAsia="en-US"/>
        </w:rPr>
        <w:t xml:space="preserve"> мероприяти</w:t>
      </w:r>
      <w:r>
        <w:rPr>
          <w:rFonts w:eastAsia="Calibri"/>
          <w:sz w:val="26"/>
          <w:szCs w:val="26"/>
          <w:lang w:eastAsia="en-US"/>
        </w:rPr>
        <w:t>й</w:t>
      </w:r>
      <w:r w:rsidRPr="009A5700">
        <w:rPr>
          <w:rFonts w:eastAsia="Calibri"/>
          <w:sz w:val="26"/>
          <w:szCs w:val="26"/>
          <w:lang w:eastAsia="en-US"/>
        </w:rPr>
        <w:t xml:space="preserve">, в которых приняли участие </w:t>
      </w:r>
      <w:r>
        <w:rPr>
          <w:rFonts w:eastAsia="Calibri"/>
          <w:sz w:val="26"/>
          <w:szCs w:val="26"/>
          <w:lang w:eastAsia="en-US"/>
        </w:rPr>
        <w:t>1995</w:t>
      </w:r>
      <w:r w:rsidRPr="009A5700">
        <w:rPr>
          <w:rFonts w:eastAsia="Calibri"/>
          <w:sz w:val="26"/>
          <w:szCs w:val="26"/>
          <w:lang w:eastAsia="en-US"/>
        </w:rPr>
        <w:t xml:space="preserve"> человек).</w:t>
      </w:r>
    </w:p>
    <w:p w:rsidR="00114BCF" w:rsidRDefault="00114BCF" w:rsidP="00114BC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5700">
        <w:rPr>
          <w:rFonts w:eastAsia="Calibri"/>
          <w:sz w:val="26"/>
          <w:szCs w:val="26"/>
          <w:lang w:eastAsia="en-US"/>
        </w:rPr>
        <w:t>Продолжается вовлечение молод</w:t>
      </w:r>
      <w:r>
        <w:rPr>
          <w:rFonts w:eastAsia="Calibri"/>
          <w:sz w:val="26"/>
          <w:szCs w:val="26"/>
          <w:lang w:eastAsia="en-US"/>
        </w:rPr>
        <w:t>е</w:t>
      </w:r>
      <w:r w:rsidRPr="009A5700">
        <w:rPr>
          <w:rFonts w:eastAsia="Calibri"/>
          <w:sz w:val="26"/>
          <w:szCs w:val="26"/>
          <w:lang w:eastAsia="en-US"/>
        </w:rPr>
        <w:t>жи в волонтерскую (добровольческую) деятельность.  В 20</w:t>
      </w:r>
      <w:r>
        <w:rPr>
          <w:rFonts w:eastAsia="Calibri"/>
          <w:sz w:val="26"/>
          <w:szCs w:val="26"/>
          <w:lang w:eastAsia="en-US"/>
        </w:rPr>
        <w:t>20</w:t>
      </w:r>
      <w:r w:rsidRPr="009A5700">
        <w:rPr>
          <w:rFonts w:eastAsia="Calibri"/>
          <w:sz w:val="26"/>
          <w:szCs w:val="26"/>
          <w:lang w:eastAsia="en-US"/>
        </w:rPr>
        <w:t xml:space="preserve"> году 1</w:t>
      </w:r>
      <w:r>
        <w:rPr>
          <w:rFonts w:eastAsia="Calibri"/>
          <w:sz w:val="26"/>
          <w:szCs w:val="26"/>
          <w:lang w:eastAsia="en-US"/>
        </w:rPr>
        <w:t>77</w:t>
      </w:r>
      <w:r w:rsidRPr="009A5700">
        <w:rPr>
          <w:rFonts w:eastAsia="Calibri"/>
          <w:sz w:val="26"/>
          <w:szCs w:val="26"/>
          <w:lang w:eastAsia="en-US"/>
        </w:rPr>
        <w:t xml:space="preserve"> молодых людей в возрасте от 14 до 3</w:t>
      </w:r>
      <w:r>
        <w:rPr>
          <w:rFonts w:eastAsia="Calibri"/>
          <w:sz w:val="26"/>
          <w:szCs w:val="26"/>
          <w:lang w:eastAsia="en-US"/>
        </w:rPr>
        <w:t>5</w:t>
      </w:r>
      <w:r w:rsidRPr="009A5700">
        <w:rPr>
          <w:rFonts w:eastAsia="Calibri"/>
          <w:sz w:val="26"/>
          <w:szCs w:val="26"/>
          <w:lang w:eastAsia="en-US"/>
        </w:rPr>
        <w:t xml:space="preserve"> лет получили волонтерск</w:t>
      </w:r>
      <w:r>
        <w:rPr>
          <w:rFonts w:eastAsia="Calibri"/>
          <w:sz w:val="26"/>
          <w:szCs w:val="26"/>
          <w:lang w:eastAsia="en-US"/>
        </w:rPr>
        <w:t>ие</w:t>
      </w:r>
      <w:r w:rsidRPr="009A5700">
        <w:rPr>
          <w:rFonts w:eastAsia="Calibri"/>
          <w:sz w:val="26"/>
          <w:szCs w:val="26"/>
          <w:lang w:eastAsia="en-US"/>
        </w:rPr>
        <w:t xml:space="preserve"> книжк</w:t>
      </w:r>
      <w:r>
        <w:rPr>
          <w:rFonts w:eastAsia="Calibri"/>
          <w:sz w:val="26"/>
          <w:szCs w:val="26"/>
          <w:lang w:eastAsia="en-US"/>
        </w:rPr>
        <w:t>и. По состоянию на 1 января 2021 года общая численность волонтеров в городском округе составляет</w:t>
      </w:r>
      <w:r w:rsidRPr="009A5700">
        <w:rPr>
          <w:rFonts w:eastAsia="Calibri"/>
          <w:sz w:val="26"/>
          <w:szCs w:val="26"/>
          <w:lang w:eastAsia="en-US"/>
        </w:rPr>
        <w:t xml:space="preserve"> 1</w:t>
      </w:r>
      <w:r>
        <w:rPr>
          <w:rFonts w:eastAsia="Calibri"/>
          <w:sz w:val="26"/>
          <w:szCs w:val="26"/>
          <w:lang w:eastAsia="en-US"/>
        </w:rPr>
        <w:t>7</w:t>
      </w:r>
      <w:r w:rsidRPr="009A5700">
        <w:rPr>
          <w:rFonts w:eastAsia="Calibri"/>
          <w:sz w:val="26"/>
          <w:szCs w:val="26"/>
          <w:lang w:eastAsia="en-US"/>
        </w:rPr>
        <w:t xml:space="preserve">00 человек. </w:t>
      </w:r>
    </w:p>
    <w:p w:rsidR="00114BCF" w:rsidRPr="00EF2A98" w:rsidRDefault="00114BCF" w:rsidP="00114BC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В 2020 году при поддержке департамента по физической культуре, спорту и молодежной политике Ярославской области было открыто молодежное </w:t>
      </w:r>
      <w:r w:rsidRPr="00EF2A98">
        <w:rPr>
          <w:rFonts w:eastAsia="Calibri"/>
          <w:sz w:val="26"/>
          <w:szCs w:val="26"/>
          <w:lang w:eastAsia="en-US"/>
        </w:rPr>
        <w:t>пространство «Come In»</w:t>
      </w:r>
      <w:r>
        <w:rPr>
          <w:rFonts w:eastAsia="Calibri"/>
          <w:sz w:val="26"/>
          <w:szCs w:val="26"/>
          <w:lang w:eastAsia="en-US"/>
        </w:rPr>
        <w:t>, о</w:t>
      </w:r>
      <w:r w:rsidRPr="00EF2A98">
        <w:rPr>
          <w:rFonts w:eastAsia="Calibri"/>
          <w:sz w:val="26"/>
          <w:szCs w:val="26"/>
          <w:lang w:eastAsia="en-US"/>
        </w:rPr>
        <w:t>сновн</w:t>
      </w:r>
      <w:r>
        <w:rPr>
          <w:rFonts w:eastAsia="Calibri"/>
          <w:sz w:val="26"/>
          <w:szCs w:val="26"/>
          <w:lang w:eastAsia="en-US"/>
        </w:rPr>
        <w:t>ой</w:t>
      </w:r>
      <w:r w:rsidRPr="00EF2A98">
        <w:rPr>
          <w:rFonts w:eastAsia="Calibri"/>
          <w:sz w:val="26"/>
          <w:szCs w:val="26"/>
          <w:lang w:eastAsia="en-US"/>
        </w:rPr>
        <w:t xml:space="preserve"> цель</w:t>
      </w:r>
      <w:r>
        <w:rPr>
          <w:rFonts w:eastAsia="Calibri"/>
          <w:sz w:val="26"/>
          <w:szCs w:val="26"/>
          <w:lang w:eastAsia="en-US"/>
        </w:rPr>
        <w:t xml:space="preserve">ю которого является </w:t>
      </w:r>
      <w:r w:rsidRPr="00EF2A98">
        <w:rPr>
          <w:rFonts w:eastAsia="Calibri"/>
          <w:sz w:val="26"/>
          <w:szCs w:val="26"/>
          <w:lang w:eastAsia="en-US"/>
        </w:rPr>
        <w:t>организация</w:t>
      </w:r>
      <w:r>
        <w:rPr>
          <w:rFonts w:eastAsia="Calibri"/>
          <w:sz w:val="26"/>
          <w:szCs w:val="26"/>
          <w:lang w:eastAsia="en-US"/>
        </w:rPr>
        <w:t xml:space="preserve"> альтернативного досуга </w:t>
      </w:r>
      <w:r w:rsidRPr="00EF2A98">
        <w:rPr>
          <w:rFonts w:eastAsia="Calibri"/>
          <w:sz w:val="26"/>
          <w:szCs w:val="26"/>
          <w:lang w:eastAsia="en-US"/>
        </w:rPr>
        <w:t>молодежи.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EF2A98">
        <w:rPr>
          <w:rFonts w:eastAsia="Calibri"/>
          <w:sz w:val="26"/>
          <w:szCs w:val="26"/>
          <w:lang w:eastAsia="en-US"/>
        </w:rPr>
        <w:t>Территория молодежного пространства представляет собой развлекательную площадку для</w:t>
      </w:r>
      <w:r>
        <w:rPr>
          <w:rFonts w:eastAsia="Calibri"/>
          <w:sz w:val="26"/>
          <w:szCs w:val="26"/>
          <w:lang w:eastAsia="en-US"/>
        </w:rPr>
        <w:t xml:space="preserve"> молодежи: </w:t>
      </w:r>
      <w:r w:rsidRPr="00EF2A98">
        <w:rPr>
          <w:rFonts w:eastAsia="Calibri"/>
          <w:sz w:val="26"/>
          <w:szCs w:val="26"/>
          <w:lang w:eastAsia="en-US"/>
        </w:rPr>
        <w:t>игровая зона</w:t>
      </w:r>
      <w:r>
        <w:rPr>
          <w:rFonts w:eastAsia="Calibri"/>
          <w:sz w:val="26"/>
          <w:szCs w:val="26"/>
          <w:lang w:eastAsia="en-US"/>
        </w:rPr>
        <w:t xml:space="preserve"> (</w:t>
      </w:r>
      <w:r w:rsidRPr="00EF2A98">
        <w:rPr>
          <w:rFonts w:eastAsia="Calibri"/>
          <w:sz w:val="26"/>
          <w:szCs w:val="26"/>
          <w:lang w:eastAsia="en-US"/>
        </w:rPr>
        <w:t>настольные игры, видеоигры, аэрохоккей</w:t>
      </w:r>
      <w:r>
        <w:rPr>
          <w:rFonts w:eastAsia="Calibri"/>
          <w:sz w:val="26"/>
          <w:szCs w:val="26"/>
          <w:lang w:eastAsia="en-US"/>
        </w:rPr>
        <w:t>),</w:t>
      </w:r>
      <w:r w:rsidRPr="00EF2A98">
        <w:rPr>
          <w:rFonts w:eastAsia="Calibri"/>
          <w:sz w:val="26"/>
          <w:szCs w:val="26"/>
          <w:lang w:eastAsia="en-US"/>
        </w:rPr>
        <w:t xml:space="preserve"> помещение для проведения выставок, семинаров, трен</w:t>
      </w:r>
      <w:r>
        <w:rPr>
          <w:rFonts w:eastAsia="Calibri"/>
          <w:sz w:val="26"/>
          <w:szCs w:val="26"/>
          <w:lang w:eastAsia="en-US"/>
        </w:rPr>
        <w:t xml:space="preserve">ингов, мастер-классов, лекций, </w:t>
      </w:r>
      <w:r w:rsidRPr="00EF2A98">
        <w:rPr>
          <w:rFonts w:eastAsia="Calibri"/>
          <w:sz w:val="26"/>
          <w:szCs w:val="26"/>
          <w:lang w:eastAsia="en-US"/>
        </w:rPr>
        <w:t>творческ</w:t>
      </w:r>
      <w:r>
        <w:rPr>
          <w:rFonts w:eastAsia="Calibri"/>
          <w:sz w:val="26"/>
          <w:szCs w:val="26"/>
          <w:lang w:eastAsia="en-US"/>
        </w:rPr>
        <w:t>ая</w:t>
      </w:r>
      <w:r w:rsidRPr="00EF2A98">
        <w:rPr>
          <w:rFonts w:eastAsia="Calibri"/>
          <w:sz w:val="26"/>
          <w:szCs w:val="26"/>
          <w:lang w:eastAsia="en-US"/>
        </w:rPr>
        <w:t xml:space="preserve"> медиазон</w:t>
      </w:r>
      <w:r>
        <w:rPr>
          <w:rFonts w:eastAsia="Calibri"/>
          <w:sz w:val="26"/>
          <w:szCs w:val="26"/>
          <w:lang w:eastAsia="en-US"/>
        </w:rPr>
        <w:t>а (</w:t>
      </w:r>
      <w:r w:rsidRPr="00EF2A98">
        <w:rPr>
          <w:rFonts w:eastAsia="Calibri"/>
          <w:sz w:val="26"/>
          <w:szCs w:val="26"/>
          <w:lang w:eastAsia="en-US"/>
        </w:rPr>
        <w:t>студия тик-тока, молодежное СМИ</w:t>
      </w:r>
      <w:r>
        <w:rPr>
          <w:rFonts w:eastAsia="Calibri"/>
          <w:sz w:val="26"/>
          <w:szCs w:val="26"/>
          <w:lang w:eastAsia="en-US"/>
        </w:rPr>
        <w:t>)</w:t>
      </w:r>
      <w:r w:rsidRPr="00EF2A98">
        <w:rPr>
          <w:rFonts w:eastAsia="Calibri"/>
          <w:sz w:val="26"/>
          <w:szCs w:val="26"/>
          <w:lang w:eastAsia="en-US"/>
        </w:rPr>
        <w:t>.</w:t>
      </w:r>
    </w:p>
    <w:p w:rsidR="00114BCF" w:rsidRDefault="00114BCF" w:rsidP="00114BC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F2A98">
        <w:rPr>
          <w:rFonts w:eastAsia="Calibri"/>
          <w:sz w:val="26"/>
          <w:szCs w:val="26"/>
          <w:lang w:eastAsia="en-US"/>
        </w:rPr>
        <w:lastRenderedPageBreak/>
        <w:t>В 20</w:t>
      </w:r>
      <w:r>
        <w:rPr>
          <w:rFonts w:eastAsia="Calibri"/>
          <w:sz w:val="26"/>
          <w:szCs w:val="26"/>
          <w:lang w:eastAsia="en-US"/>
        </w:rPr>
        <w:t>20</w:t>
      </w:r>
      <w:r w:rsidRPr="00EF2A98">
        <w:rPr>
          <w:rFonts w:eastAsia="Calibri"/>
          <w:sz w:val="26"/>
          <w:szCs w:val="26"/>
          <w:lang w:eastAsia="en-US"/>
        </w:rPr>
        <w:t xml:space="preserve"> году было трудоустроено </w:t>
      </w:r>
      <w:r>
        <w:rPr>
          <w:rFonts w:eastAsia="Calibri"/>
          <w:sz w:val="26"/>
          <w:szCs w:val="26"/>
          <w:lang w:eastAsia="en-US"/>
        </w:rPr>
        <w:t>74 подростка</w:t>
      </w:r>
      <w:r w:rsidRPr="00EF2A98">
        <w:rPr>
          <w:rFonts w:eastAsia="Calibri"/>
          <w:sz w:val="26"/>
          <w:szCs w:val="26"/>
          <w:lang w:eastAsia="en-US"/>
        </w:rPr>
        <w:t>, находящихся в трудной жизненной ситуации, состоящи</w:t>
      </w:r>
      <w:r>
        <w:rPr>
          <w:rFonts w:eastAsia="Calibri"/>
          <w:sz w:val="26"/>
          <w:szCs w:val="26"/>
          <w:lang w:eastAsia="en-US"/>
        </w:rPr>
        <w:t>х</w:t>
      </w:r>
      <w:r w:rsidRPr="00EF2A98">
        <w:rPr>
          <w:rFonts w:eastAsia="Calibri"/>
          <w:sz w:val="26"/>
          <w:szCs w:val="26"/>
          <w:lang w:eastAsia="en-US"/>
        </w:rPr>
        <w:t xml:space="preserve"> на учете в территориальной комиссии по делам несовершеннолетних и защите их прав городского округа города Переславля-Залесского</w:t>
      </w:r>
      <w:r>
        <w:rPr>
          <w:rFonts w:eastAsia="Calibri"/>
          <w:sz w:val="26"/>
          <w:szCs w:val="26"/>
          <w:lang w:eastAsia="en-US"/>
        </w:rPr>
        <w:t>, оставшихся без попечения родителей, из многодетных семей</w:t>
      </w:r>
      <w:r w:rsidRPr="00EF2A98">
        <w:rPr>
          <w:rFonts w:eastAsia="Calibri"/>
          <w:sz w:val="26"/>
          <w:szCs w:val="26"/>
          <w:lang w:eastAsia="en-US"/>
        </w:rPr>
        <w:t xml:space="preserve">. </w:t>
      </w:r>
      <w:r>
        <w:rPr>
          <w:rFonts w:eastAsia="Calibri"/>
          <w:sz w:val="26"/>
          <w:szCs w:val="26"/>
          <w:lang w:eastAsia="en-US"/>
        </w:rPr>
        <w:t xml:space="preserve">При осуществлении трудовой деятельности подростки получали заработную плату, суммарные расходы на выплату которой составили 613,8 тыс. рублей, из них 584,4 тыс. рублей – средства областного бюджета. Дополнительно </w:t>
      </w:r>
      <w:r w:rsidRPr="00EF2A98">
        <w:rPr>
          <w:rFonts w:eastAsia="Calibri"/>
          <w:sz w:val="26"/>
          <w:szCs w:val="26"/>
          <w:lang w:eastAsia="en-US"/>
        </w:rPr>
        <w:t>трудоустроенные подростк</w:t>
      </w:r>
      <w:r>
        <w:rPr>
          <w:rFonts w:eastAsia="Calibri"/>
          <w:sz w:val="26"/>
          <w:szCs w:val="26"/>
          <w:lang w:eastAsia="en-US"/>
        </w:rPr>
        <w:t>и</w:t>
      </w:r>
      <w:r w:rsidRPr="00EF2A98">
        <w:rPr>
          <w:rFonts w:eastAsia="Calibri"/>
          <w:sz w:val="26"/>
          <w:szCs w:val="26"/>
          <w:lang w:eastAsia="en-US"/>
        </w:rPr>
        <w:t xml:space="preserve"> получили материальную поддержку в размере </w:t>
      </w:r>
      <w:r w:rsidRPr="00743274">
        <w:rPr>
          <w:rFonts w:eastAsia="Calibri"/>
          <w:sz w:val="26"/>
          <w:szCs w:val="26"/>
          <w:lang w:eastAsia="en-US"/>
        </w:rPr>
        <w:t>1</w:t>
      </w:r>
      <w:r>
        <w:rPr>
          <w:rFonts w:eastAsia="Calibri"/>
          <w:sz w:val="26"/>
          <w:szCs w:val="26"/>
          <w:lang w:eastAsia="en-US"/>
        </w:rPr>
        <w:t>,</w:t>
      </w:r>
      <w:r w:rsidRPr="00743274">
        <w:rPr>
          <w:rFonts w:eastAsia="Calibri"/>
          <w:sz w:val="26"/>
          <w:szCs w:val="26"/>
          <w:lang w:eastAsia="en-US"/>
        </w:rPr>
        <w:t>5</w:t>
      </w:r>
      <w:r>
        <w:rPr>
          <w:rFonts w:eastAsia="Calibri"/>
          <w:sz w:val="26"/>
          <w:szCs w:val="26"/>
          <w:lang w:eastAsia="en-US"/>
        </w:rPr>
        <w:t xml:space="preserve"> тыс.</w:t>
      </w:r>
      <w:r w:rsidRPr="00743274">
        <w:rPr>
          <w:rFonts w:eastAsia="Calibri"/>
          <w:sz w:val="26"/>
          <w:szCs w:val="26"/>
          <w:lang w:eastAsia="en-US"/>
        </w:rPr>
        <w:t xml:space="preserve"> рублей </w:t>
      </w:r>
      <w:r>
        <w:rPr>
          <w:rFonts w:eastAsia="Calibri"/>
          <w:sz w:val="26"/>
          <w:szCs w:val="26"/>
          <w:lang w:eastAsia="en-US"/>
        </w:rPr>
        <w:t xml:space="preserve">за </w:t>
      </w:r>
      <w:r w:rsidRPr="00743274">
        <w:rPr>
          <w:rFonts w:eastAsia="Calibri"/>
          <w:sz w:val="26"/>
          <w:szCs w:val="26"/>
          <w:lang w:eastAsia="en-US"/>
        </w:rPr>
        <w:t>счет средств областного бюджета</w:t>
      </w:r>
      <w:r>
        <w:rPr>
          <w:rFonts w:eastAsia="Calibri"/>
          <w:sz w:val="26"/>
          <w:szCs w:val="26"/>
          <w:lang w:eastAsia="en-US"/>
        </w:rPr>
        <w:t xml:space="preserve"> при реализации ведомственной целевой программы «Содействие занятости населения Ярославской области»</w:t>
      </w:r>
      <w:r w:rsidRPr="00743274">
        <w:rPr>
          <w:rFonts w:eastAsia="Calibri"/>
          <w:sz w:val="26"/>
          <w:szCs w:val="26"/>
          <w:lang w:eastAsia="en-US"/>
        </w:rPr>
        <w:t>.</w:t>
      </w:r>
    </w:p>
    <w:p w:rsidR="00114BCF" w:rsidRPr="001C5999" w:rsidRDefault="00114BCF" w:rsidP="00114BC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Для обеспечения патриотического воспитания граждан в 2020 году проводились следующие мероприятия</w:t>
      </w:r>
      <w:r w:rsidRPr="001C5999">
        <w:rPr>
          <w:rFonts w:eastAsia="Calibri"/>
          <w:sz w:val="26"/>
          <w:szCs w:val="26"/>
          <w:lang w:eastAsia="en-US"/>
        </w:rPr>
        <w:t>:</w:t>
      </w:r>
    </w:p>
    <w:p w:rsidR="00114BCF" w:rsidRPr="00315497" w:rsidRDefault="00114BCF" w:rsidP="00114BC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15497">
        <w:rPr>
          <w:rFonts w:eastAsia="Calibri"/>
          <w:sz w:val="26"/>
          <w:szCs w:val="26"/>
          <w:lang w:eastAsia="en-US"/>
        </w:rPr>
        <w:t>- участие переславских делегаций в областных военно-спортивных патриотических мероприятиях, в том числе в патриотическом форуме «Патриот. Гражданин. Воин.» (проведено 11 мероприятий, в которых приняли участие 70 человек);</w:t>
      </w:r>
    </w:p>
    <w:p w:rsidR="00114BCF" w:rsidRPr="00315497" w:rsidRDefault="00114BCF" w:rsidP="00114BC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15497">
        <w:rPr>
          <w:rFonts w:eastAsia="Calibri"/>
          <w:sz w:val="26"/>
          <w:szCs w:val="26"/>
          <w:lang w:eastAsia="en-US"/>
        </w:rPr>
        <w:t xml:space="preserve">-  проведение гражданско-патриотических акций </w:t>
      </w:r>
      <w:r>
        <w:rPr>
          <w:rFonts w:eastAsia="Calibri"/>
          <w:sz w:val="26"/>
          <w:szCs w:val="26"/>
          <w:lang w:eastAsia="en-US"/>
        </w:rPr>
        <w:t>на территории городского округа</w:t>
      </w:r>
      <w:r w:rsidRPr="00315497">
        <w:rPr>
          <w:rFonts w:eastAsia="Calibri"/>
          <w:sz w:val="26"/>
          <w:szCs w:val="26"/>
          <w:lang w:eastAsia="en-US"/>
        </w:rPr>
        <w:t xml:space="preserve">, в том числе «Свеча Памяти», «Бессмертный полк» (проведено </w:t>
      </w:r>
      <w:r w:rsidRPr="00315497">
        <w:rPr>
          <w:color w:val="333333"/>
          <w:sz w:val="26"/>
          <w:szCs w:val="26"/>
          <w:shd w:val="clear" w:color="auto" w:fill="FFFFFF"/>
        </w:rPr>
        <w:t>15 мероприятий, в которых приняли участие 2000 человек</w:t>
      </w:r>
      <w:r w:rsidRPr="00315497">
        <w:rPr>
          <w:rFonts w:eastAsia="Calibri"/>
          <w:sz w:val="26"/>
          <w:szCs w:val="26"/>
          <w:lang w:eastAsia="en-US"/>
        </w:rPr>
        <w:t>);</w:t>
      </w:r>
    </w:p>
    <w:p w:rsidR="00114BCF" w:rsidRPr="00315497" w:rsidRDefault="00114BCF" w:rsidP="00114BC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15497">
        <w:rPr>
          <w:rFonts w:eastAsia="Calibri"/>
          <w:sz w:val="26"/>
          <w:szCs w:val="26"/>
          <w:lang w:eastAsia="en-US"/>
        </w:rPr>
        <w:t xml:space="preserve">- организация и проведение городских массовых мероприятий, посвященных Дням воинской славы России (проведено </w:t>
      </w:r>
      <w:r w:rsidRPr="00315497">
        <w:rPr>
          <w:color w:val="333333"/>
          <w:sz w:val="26"/>
          <w:szCs w:val="26"/>
          <w:shd w:val="clear" w:color="auto" w:fill="FFFFFF"/>
        </w:rPr>
        <w:t>9 мероприятий, в которых приняли участие 3000 человек</w:t>
      </w:r>
      <w:r w:rsidRPr="00315497">
        <w:rPr>
          <w:rFonts w:eastAsia="Calibri"/>
          <w:sz w:val="26"/>
          <w:szCs w:val="26"/>
          <w:lang w:eastAsia="en-US"/>
        </w:rPr>
        <w:t>).</w:t>
      </w:r>
    </w:p>
    <w:p w:rsidR="00114BCF" w:rsidRPr="001C5999" w:rsidRDefault="00114BCF" w:rsidP="00114BC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15497">
        <w:rPr>
          <w:rFonts w:eastAsia="Calibri"/>
          <w:sz w:val="26"/>
          <w:szCs w:val="26"/>
          <w:lang w:eastAsia="en-US"/>
        </w:rPr>
        <w:t>В 2020 году в городском округе действовали 28 объединений патриотической направленности</w:t>
      </w:r>
      <w:r>
        <w:rPr>
          <w:rFonts w:eastAsia="Calibri"/>
          <w:sz w:val="26"/>
          <w:szCs w:val="26"/>
          <w:lang w:eastAsia="en-US"/>
        </w:rPr>
        <w:t xml:space="preserve">, </w:t>
      </w:r>
      <w:r w:rsidRPr="00315497">
        <w:rPr>
          <w:rFonts w:eastAsia="Calibri"/>
          <w:sz w:val="26"/>
          <w:szCs w:val="26"/>
          <w:lang w:eastAsia="en-US"/>
        </w:rPr>
        <w:t>в том числе отряды Юнармии, кадетское движение, клубы исторической реконструкции, волонтерские отряды, казачьи</w:t>
      </w:r>
      <w:r>
        <w:rPr>
          <w:rFonts w:eastAsia="Calibri"/>
          <w:sz w:val="26"/>
          <w:szCs w:val="26"/>
          <w:lang w:eastAsia="en-US"/>
        </w:rPr>
        <w:t xml:space="preserve"> отряды</w:t>
      </w:r>
      <w:r w:rsidRPr="00315497">
        <w:rPr>
          <w:rFonts w:eastAsia="Calibri"/>
          <w:sz w:val="26"/>
          <w:szCs w:val="26"/>
          <w:lang w:eastAsia="en-US"/>
        </w:rPr>
        <w:t>, творческие</w:t>
      </w:r>
      <w:r>
        <w:rPr>
          <w:rFonts w:eastAsia="Calibri"/>
          <w:sz w:val="26"/>
          <w:szCs w:val="26"/>
          <w:lang w:eastAsia="en-US"/>
        </w:rPr>
        <w:t xml:space="preserve"> группы</w:t>
      </w:r>
      <w:r w:rsidRPr="00315497">
        <w:rPr>
          <w:rFonts w:eastAsia="Calibri"/>
          <w:sz w:val="26"/>
          <w:szCs w:val="26"/>
          <w:lang w:eastAsia="en-US"/>
        </w:rPr>
        <w:t>. Член</w:t>
      </w:r>
      <w:r>
        <w:rPr>
          <w:rFonts w:eastAsia="Calibri"/>
          <w:sz w:val="26"/>
          <w:szCs w:val="26"/>
          <w:lang w:eastAsia="en-US"/>
        </w:rPr>
        <w:t>ы</w:t>
      </w:r>
      <w:r w:rsidRPr="00315497">
        <w:rPr>
          <w:rFonts w:eastAsia="Calibri"/>
          <w:sz w:val="26"/>
          <w:szCs w:val="26"/>
          <w:lang w:eastAsia="en-US"/>
        </w:rPr>
        <w:t xml:space="preserve"> объединений принимали участие в фестивалях, конкурсах, патриотических акциях разного уровня и формата, посвященных Дням воинской славы. </w:t>
      </w:r>
    </w:p>
    <w:p w:rsidR="00114BCF" w:rsidRPr="006342C8" w:rsidRDefault="00114BCF" w:rsidP="00114BCF">
      <w:pPr>
        <w:pStyle w:val="p13"/>
        <w:spacing w:before="0" w:beforeAutospacing="0" w:after="0" w:afterAutospacing="0"/>
        <w:ind w:firstLine="851"/>
        <w:contextualSpacing/>
        <w:rPr>
          <w:b/>
          <w:sz w:val="26"/>
          <w:szCs w:val="26"/>
        </w:rPr>
      </w:pPr>
    </w:p>
    <w:p w:rsidR="00114BCF" w:rsidRPr="00043125" w:rsidRDefault="00114BCF" w:rsidP="00114BCF">
      <w:pPr>
        <w:ind w:firstLine="708"/>
        <w:contextualSpacing/>
        <w:rPr>
          <w:bCs/>
          <w:kern w:val="36"/>
          <w:sz w:val="26"/>
          <w:szCs w:val="26"/>
        </w:rPr>
      </w:pPr>
      <w:r w:rsidRPr="00043125">
        <w:rPr>
          <w:b/>
          <w:sz w:val="26"/>
          <w:szCs w:val="26"/>
        </w:rPr>
        <w:t>11. Создание безопасной среды</w:t>
      </w:r>
    </w:p>
    <w:p w:rsidR="00114BCF" w:rsidRPr="00043125" w:rsidRDefault="00114BCF" w:rsidP="00114BCF">
      <w:pPr>
        <w:ind w:firstLine="709"/>
        <w:jc w:val="both"/>
        <w:rPr>
          <w:sz w:val="26"/>
          <w:szCs w:val="26"/>
        </w:rPr>
      </w:pPr>
      <w:r w:rsidRPr="00043125">
        <w:rPr>
          <w:sz w:val="26"/>
          <w:szCs w:val="26"/>
        </w:rPr>
        <w:t>Для создания безопасных условий проживания жителей городского округа реализуются муниципальные программы «Обеспечение общественного порядка и противодействие преступности на территории городского округа город Переславль-Залесский</w:t>
      </w:r>
      <w:r>
        <w:rPr>
          <w:sz w:val="26"/>
          <w:szCs w:val="26"/>
        </w:rPr>
        <w:t xml:space="preserve"> Ярославской области</w:t>
      </w:r>
      <w:r w:rsidRPr="00043125">
        <w:rPr>
          <w:sz w:val="26"/>
          <w:szCs w:val="26"/>
        </w:rPr>
        <w:t>» и «Защита населения на территории городского округа город Переславль-Залесский</w:t>
      </w:r>
      <w:r>
        <w:rPr>
          <w:sz w:val="26"/>
          <w:szCs w:val="26"/>
        </w:rPr>
        <w:t xml:space="preserve"> Ярославской области</w:t>
      </w:r>
      <w:r w:rsidRPr="00043125">
        <w:rPr>
          <w:sz w:val="26"/>
          <w:szCs w:val="26"/>
        </w:rPr>
        <w:t xml:space="preserve"> от чрезвычайных ситуаций и обеспечение пожарной безопасности». </w:t>
      </w:r>
    </w:p>
    <w:p w:rsidR="00114BCF" w:rsidRPr="00043125" w:rsidRDefault="00114BCF" w:rsidP="00114BCF">
      <w:pPr>
        <w:ind w:firstLine="851"/>
        <w:contextualSpacing/>
        <w:jc w:val="both"/>
        <w:rPr>
          <w:sz w:val="26"/>
          <w:szCs w:val="26"/>
        </w:rPr>
      </w:pPr>
      <w:r w:rsidRPr="00043125">
        <w:rPr>
          <w:sz w:val="26"/>
          <w:szCs w:val="26"/>
        </w:rPr>
        <w:t>В 2020 году при реализации указанных муниципальных программ выполнены следующие основные мероприятия на общую сумму 11,7 млн рублей:</w:t>
      </w:r>
    </w:p>
    <w:p w:rsidR="00114BCF" w:rsidRDefault="00114BCF" w:rsidP="00114BCF">
      <w:pPr>
        <w:ind w:firstLine="851"/>
        <w:contextualSpacing/>
        <w:jc w:val="both"/>
        <w:rPr>
          <w:sz w:val="26"/>
          <w:szCs w:val="26"/>
        </w:rPr>
      </w:pPr>
      <w:r w:rsidRPr="00043125">
        <w:rPr>
          <w:sz w:val="26"/>
          <w:szCs w:val="26"/>
        </w:rPr>
        <w:t>- приведение пожарных водоемов в деревне Щелканка, сел</w:t>
      </w:r>
      <w:r>
        <w:rPr>
          <w:sz w:val="26"/>
          <w:szCs w:val="26"/>
        </w:rPr>
        <w:t>е</w:t>
      </w:r>
      <w:r w:rsidRPr="00043125">
        <w:rPr>
          <w:sz w:val="26"/>
          <w:szCs w:val="26"/>
        </w:rPr>
        <w:t xml:space="preserve"> Веськово, сел</w:t>
      </w:r>
      <w:r>
        <w:rPr>
          <w:sz w:val="26"/>
          <w:szCs w:val="26"/>
        </w:rPr>
        <w:t>е</w:t>
      </w:r>
      <w:r w:rsidRPr="00043125">
        <w:rPr>
          <w:sz w:val="26"/>
          <w:szCs w:val="26"/>
        </w:rPr>
        <w:t xml:space="preserve"> Смоленское, деревн</w:t>
      </w:r>
      <w:r>
        <w:rPr>
          <w:sz w:val="26"/>
          <w:szCs w:val="26"/>
        </w:rPr>
        <w:t>е</w:t>
      </w:r>
      <w:r w:rsidRPr="00043125">
        <w:rPr>
          <w:sz w:val="26"/>
          <w:szCs w:val="26"/>
        </w:rPr>
        <w:t xml:space="preserve"> Перелески, сел</w:t>
      </w:r>
      <w:r>
        <w:rPr>
          <w:sz w:val="26"/>
          <w:szCs w:val="26"/>
        </w:rPr>
        <w:t>е</w:t>
      </w:r>
      <w:r w:rsidRPr="00043125">
        <w:rPr>
          <w:sz w:val="26"/>
          <w:szCs w:val="26"/>
        </w:rPr>
        <w:t xml:space="preserve"> Гагаринская новоселка, деревн</w:t>
      </w:r>
      <w:r>
        <w:rPr>
          <w:sz w:val="26"/>
          <w:szCs w:val="26"/>
        </w:rPr>
        <w:t>е</w:t>
      </w:r>
      <w:r w:rsidRPr="00043125">
        <w:rPr>
          <w:sz w:val="26"/>
          <w:szCs w:val="26"/>
        </w:rPr>
        <w:t xml:space="preserve"> Горохово, посел</w:t>
      </w:r>
      <w:r>
        <w:rPr>
          <w:sz w:val="26"/>
          <w:szCs w:val="26"/>
        </w:rPr>
        <w:t>ке</w:t>
      </w:r>
      <w:r w:rsidRPr="00043125">
        <w:rPr>
          <w:sz w:val="26"/>
          <w:szCs w:val="26"/>
        </w:rPr>
        <w:t xml:space="preserve"> Дубки в соответствии с необходимыми требованиями нормативных </w:t>
      </w:r>
      <w:r w:rsidRPr="005A7297">
        <w:rPr>
          <w:sz w:val="26"/>
          <w:szCs w:val="26"/>
        </w:rPr>
        <w:t>документов по безопасности;</w:t>
      </w:r>
    </w:p>
    <w:p w:rsidR="00114BCF" w:rsidRPr="00405229" w:rsidRDefault="00114BCF" w:rsidP="00114BCF">
      <w:pPr>
        <w:ind w:firstLine="851"/>
        <w:contextualSpacing/>
        <w:jc w:val="both"/>
        <w:rPr>
          <w:sz w:val="26"/>
          <w:szCs w:val="26"/>
        </w:rPr>
      </w:pPr>
      <w:r w:rsidRPr="00405229">
        <w:rPr>
          <w:sz w:val="26"/>
          <w:szCs w:val="26"/>
        </w:rPr>
        <w:t xml:space="preserve">- опашка населенных пунктов, подверженных угрозе лесных пожаров (село Купань, село Хмельники, деревня Говырино, село Купанское, </w:t>
      </w:r>
      <w:r>
        <w:rPr>
          <w:sz w:val="26"/>
          <w:szCs w:val="26"/>
        </w:rPr>
        <w:t>поселок</w:t>
      </w:r>
      <w:r w:rsidRPr="00405229">
        <w:rPr>
          <w:sz w:val="26"/>
          <w:szCs w:val="26"/>
        </w:rPr>
        <w:t xml:space="preserve"> Мшарово, поселок Талицы, деревня Мартынка, поселок Релин</w:t>
      </w:r>
      <w:r>
        <w:rPr>
          <w:sz w:val="26"/>
          <w:szCs w:val="26"/>
        </w:rPr>
        <w:t>ский</w:t>
      </w:r>
      <w:r w:rsidRPr="00405229">
        <w:rPr>
          <w:sz w:val="26"/>
          <w:szCs w:val="26"/>
        </w:rPr>
        <w:t>, поселок Лось, село Кубринск);</w:t>
      </w:r>
    </w:p>
    <w:p w:rsidR="00114BCF" w:rsidRPr="00405229" w:rsidRDefault="00114BCF" w:rsidP="00114BCF">
      <w:pPr>
        <w:ind w:firstLine="851"/>
        <w:contextualSpacing/>
        <w:jc w:val="both"/>
        <w:rPr>
          <w:sz w:val="26"/>
          <w:szCs w:val="26"/>
        </w:rPr>
      </w:pPr>
      <w:r w:rsidRPr="00405229">
        <w:rPr>
          <w:sz w:val="26"/>
          <w:szCs w:val="26"/>
        </w:rPr>
        <w:t>- укомплектование общественного спасательного поста (</w:t>
      </w:r>
      <w:r>
        <w:rPr>
          <w:sz w:val="26"/>
          <w:szCs w:val="26"/>
        </w:rPr>
        <w:t xml:space="preserve">приобретены </w:t>
      </w:r>
      <w:r w:rsidRPr="00405229">
        <w:rPr>
          <w:sz w:val="26"/>
          <w:szCs w:val="26"/>
        </w:rPr>
        <w:t>палатка</w:t>
      </w:r>
      <w:r w:rsidRPr="00921C11">
        <w:rPr>
          <w:sz w:val="26"/>
          <w:szCs w:val="26"/>
        </w:rPr>
        <w:t>,</w:t>
      </w:r>
      <w:r>
        <w:rPr>
          <w:sz w:val="26"/>
          <w:szCs w:val="26"/>
        </w:rPr>
        <w:t xml:space="preserve"> лодка</w:t>
      </w:r>
      <w:r w:rsidRPr="00921C11">
        <w:rPr>
          <w:sz w:val="26"/>
          <w:szCs w:val="26"/>
        </w:rPr>
        <w:t>, круг спасательный, спасательные жилеты,</w:t>
      </w:r>
      <w:r>
        <w:rPr>
          <w:sz w:val="26"/>
          <w:szCs w:val="26"/>
        </w:rPr>
        <w:t xml:space="preserve"> </w:t>
      </w:r>
      <w:r w:rsidRPr="00921C11">
        <w:rPr>
          <w:sz w:val="26"/>
          <w:szCs w:val="26"/>
        </w:rPr>
        <w:t xml:space="preserve">комплект сигнальный для пляжа, громкоговоритель, сумка санитарная, стенд для профилактики, бинокль, маска, ограждение зоны </w:t>
      </w:r>
      <w:r w:rsidRPr="00405229">
        <w:rPr>
          <w:sz w:val="26"/>
          <w:szCs w:val="26"/>
        </w:rPr>
        <w:t>купания);</w:t>
      </w:r>
    </w:p>
    <w:p w:rsidR="00114BCF" w:rsidRPr="00D83AF9" w:rsidRDefault="00114BCF" w:rsidP="00114BCF">
      <w:pPr>
        <w:ind w:firstLine="851"/>
        <w:contextualSpacing/>
        <w:jc w:val="both"/>
        <w:rPr>
          <w:sz w:val="26"/>
          <w:szCs w:val="26"/>
        </w:rPr>
      </w:pPr>
      <w:r w:rsidRPr="00405229">
        <w:rPr>
          <w:sz w:val="26"/>
          <w:szCs w:val="26"/>
        </w:rPr>
        <w:lastRenderedPageBreak/>
        <w:t>- изготовлен</w:t>
      </w:r>
      <w:r>
        <w:rPr>
          <w:sz w:val="26"/>
          <w:szCs w:val="26"/>
        </w:rPr>
        <w:t>ие</w:t>
      </w:r>
      <w:r w:rsidRPr="00405229">
        <w:rPr>
          <w:sz w:val="26"/>
          <w:szCs w:val="26"/>
        </w:rPr>
        <w:t xml:space="preserve"> и установ</w:t>
      </w:r>
      <w:r>
        <w:rPr>
          <w:sz w:val="26"/>
          <w:szCs w:val="26"/>
        </w:rPr>
        <w:t>ка</w:t>
      </w:r>
      <w:r w:rsidRPr="00405229">
        <w:rPr>
          <w:sz w:val="26"/>
          <w:szCs w:val="26"/>
        </w:rPr>
        <w:t xml:space="preserve"> 40 информационно-запрещающих аншлагов, знаков</w:t>
      </w:r>
      <w:r>
        <w:rPr>
          <w:sz w:val="26"/>
          <w:szCs w:val="26"/>
        </w:rPr>
        <w:t xml:space="preserve"> («Выход на ле</w:t>
      </w:r>
      <w:r w:rsidRPr="00405229">
        <w:rPr>
          <w:sz w:val="26"/>
          <w:szCs w:val="26"/>
        </w:rPr>
        <w:t>д запрещен</w:t>
      </w:r>
      <w:r>
        <w:rPr>
          <w:sz w:val="26"/>
          <w:szCs w:val="26"/>
        </w:rPr>
        <w:t>»,</w:t>
      </w:r>
      <w:r w:rsidRPr="00405229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405229">
        <w:rPr>
          <w:sz w:val="26"/>
          <w:szCs w:val="26"/>
        </w:rPr>
        <w:t>Купание запрещено</w:t>
      </w:r>
      <w:r>
        <w:rPr>
          <w:sz w:val="26"/>
          <w:szCs w:val="26"/>
        </w:rPr>
        <w:t>»</w:t>
      </w:r>
      <w:r w:rsidRPr="00405229">
        <w:rPr>
          <w:sz w:val="26"/>
          <w:szCs w:val="26"/>
        </w:rPr>
        <w:t>);</w:t>
      </w:r>
    </w:p>
    <w:p w:rsidR="00114BCF" w:rsidRPr="005A7297" w:rsidRDefault="00114BCF" w:rsidP="00114BCF">
      <w:pPr>
        <w:ind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7297">
        <w:rPr>
          <w:sz w:val="26"/>
          <w:szCs w:val="26"/>
        </w:rPr>
        <w:t>монтаж и установка автоматической пожарной сигнализации в МОУ Берендеевская СШ,</w:t>
      </w:r>
      <w:r w:rsidRPr="00D83AF9">
        <w:rPr>
          <w:sz w:val="26"/>
          <w:szCs w:val="26"/>
        </w:rPr>
        <w:t xml:space="preserve"> МОУ </w:t>
      </w:r>
      <w:r>
        <w:rPr>
          <w:sz w:val="26"/>
          <w:szCs w:val="26"/>
        </w:rPr>
        <w:t>«Основная школа</w:t>
      </w:r>
      <w:r w:rsidRPr="00D83AF9">
        <w:rPr>
          <w:sz w:val="26"/>
          <w:szCs w:val="26"/>
        </w:rPr>
        <w:t xml:space="preserve"> № 3</w:t>
      </w:r>
      <w:r>
        <w:rPr>
          <w:sz w:val="26"/>
          <w:szCs w:val="26"/>
        </w:rPr>
        <w:t xml:space="preserve"> имени Сергея Сниткина»</w:t>
      </w:r>
      <w:r w:rsidRPr="00D83AF9">
        <w:rPr>
          <w:sz w:val="26"/>
          <w:szCs w:val="26"/>
        </w:rPr>
        <w:t xml:space="preserve">, МОУ Глебовская ОШ, </w:t>
      </w:r>
      <w:r w:rsidRPr="005A7297">
        <w:rPr>
          <w:sz w:val="26"/>
          <w:szCs w:val="26"/>
        </w:rPr>
        <w:t xml:space="preserve">МУ ДО «Ювента», МДОУ Брембольский детский сад, МДОУ </w:t>
      </w:r>
      <w:r>
        <w:rPr>
          <w:sz w:val="26"/>
          <w:szCs w:val="26"/>
        </w:rPr>
        <w:t>«Д</w:t>
      </w:r>
      <w:r w:rsidRPr="005A7297">
        <w:rPr>
          <w:sz w:val="26"/>
          <w:szCs w:val="26"/>
        </w:rPr>
        <w:t>етский сад «Колосок»;</w:t>
      </w:r>
    </w:p>
    <w:p w:rsidR="00114BCF" w:rsidRDefault="00114BCF" w:rsidP="00114BCF">
      <w:pPr>
        <w:ind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7297">
        <w:rPr>
          <w:sz w:val="26"/>
          <w:szCs w:val="26"/>
        </w:rPr>
        <w:t>работ</w:t>
      </w:r>
      <w:r>
        <w:rPr>
          <w:sz w:val="26"/>
          <w:szCs w:val="26"/>
        </w:rPr>
        <w:t>ы</w:t>
      </w:r>
      <w:r w:rsidRPr="005A7297">
        <w:rPr>
          <w:sz w:val="26"/>
          <w:szCs w:val="26"/>
        </w:rPr>
        <w:t>, направленны</w:t>
      </w:r>
      <w:r>
        <w:rPr>
          <w:sz w:val="26"/>
          <w:szCs w:val="26"/>
        </w:rPr>
        <w:t>е</w:t>
      </w:r>
      <w:r w:rsidRPr="005A7297">
        <w:rPr>
          <w:sz w:val="26"/>
          <w:szCs w:val="26"/>
        </w:rPr>
        <w:t xml:space="preserve"> на обеспечение пожарной безопасности в</w:t>
      </w:r>
      <w:r>
        <w:rPr>
          <w:sz w:val="26"/>
          <w:szCs w:val="26"/>
        </w:rPr>
        <w:t xml:space="preserve"> МОУ Горкинская ОШ, МОУ Ивановская СШ, МОУ Купанская СШ, МОУ «Средняя школа № 6», МОУ Новская ОШ, МДОУ «Детский сад «Малыш» (</w:t>
      </w:r>
      <w:r w:rsidRPr="005A7297">
        <w:rPr>
          <w:sz w:val="26"/>
          <w:szCs w:val="26"/>
        </w:rPr>
        <w:t>проведение изоляции электропроводки, замена светоотражающих знаков</w:t>
      </w:r>
      <w:r>
        <w:rPr>
          <w:sz w:val="26"/>
          <w:szCs w:val="26"/>
        </w:rPr>
        <w:t xml:space="preserve"> и</w:t>
      </w:r>
      <w:r w:rsidRPr="005A7297">
        <w:rPr>
          <w:sz w:val="26"/>
          <w:szCs w:val="26"/>
        </w:rPr>
        <w:t xml:space="preserve"> огнетушителей, </w:t>
      </w:r>
      <w:r>
        <w:rPr>
          <w:sz w:val="26"/>
          <w:szCs w:val="26"/>
        </w:rPr>
        <w:t xml:space="preserve">замена светильников в системе аварийного освещения, </w:t>
      </w:r>
      <w:r w:rsidRPr="005A7297">
        <w:rPr>
          <w:sz w:val="26"/>
          <w:szCs w:val="26"/>
        </w:rPr>
        <w:t>ремонт пожарной сигнализации и системы оповещения, разработка проектно-сметной документации по монтажу пожарной сигнализации и систем оповещения, установка противопожарных дверей</w:t>
      </w:r>
      <w:r>
        <w:rPr>
          <w:sz w:val="26"/>
          <w:szCs w:val="26"/>
        </w:rPr>
        <w:t>)</w:t>
      </w:r>
      <w:r w:rsidRPr="005A7297">
        <w:rPr>
          <w:sz w:val="26"/>
          <w:szCs w:val="26"/>
        </w:rPr>
        <w:t>;</w:t>
      </w:r>
    </w:p>
    <w:p w:rsidR="00114BCF" w:rsidRPr="00E12509" w:rsidRDefault="00114BCF" w:rsidP="00114BCF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2509">
        <w:rPr>
          <w:rFonts w:ascii="Times New Roman" w:hAnsi="Times New Roman" w:cs="Times New Roman"/>
          <w:sz w:val="26"/>
          <w:szCs w:val="26"/>
        </w:rPr>
        <w:t>- установка и ремонт ограждени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E12509">
        <w:rPr>
          <w:rFonts w:ascii="Times New Roman" w:hAnsi="Times New Roman" w:cs="Times New Roman"/>
          <w:sz w:val="26"/>
          <w:szCs w:val="26"/>
        </w:rPr>
        <w:t xml:space="preserve"> в МУ ДО «Перспектива», МОУ Ивановская СШ, МОУ Кубринская СШ;</w:t>
      </w:r>
    </w:p>
    <w:p w:rsidR="00114BCF" w:rsidRPr="00E12509" w:rsidRDefault="00114BCF" w:rsidP="00114BCF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2509">
        <w:rPr>
          <w:rFonts w:ascii="Times New Roman" w:hAnsi="Times New Roman" w:cs="Times New Roman"/>
          <w:sz w:val="26"/>
          <w:szCs w:val="26"/>
        </w:rPr>
        <w:t>- установ</w:t>
      </w:r>
      <w:r>
        <w:rPr>
          <w:rFonts w:ascii="Times New Roman" w:hAnsi="Times New Roman" w:cs="Times New Roman"/>
          <w:sz w:val="26"/>
          <w:szCs w:val="26"/>
        </w:rPr>
        <w:t>ка</w:t>
      </w:r>
      <w:r w:rsidRPr="00E12509">
        <w:rPr>
          <w:rFonts w:ascii="Times New Roman" w:hAnsi="Times New Roman" w:cs="Times New Roman"/>
          <w:sz w:val="26"/>
          <w:szCs w:val="26"/>
        </w:rPr>
        <w:t xml:space="preserve"> систем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E12509">
        <w:rPr>
          <w:rFonts w:ascii="Times New Roman" w:hAnsi="Times New Roman" w:cs="Times New Roman"/>
          <w:sz w:val="26"/>
          <w:szCs w:val="26"/>
        </w:rPr>
        <w:t xml:space="preserve"> звукового оповещения и тревожн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E12509">
        <w:rPr>
          <w:rFonts w:ascii="Times New Roman" w:hAnsi="Times New Roman" w:cs="Times New Roman"/>
          <w:sz w:val="26"/>
          <w:szCs w:val="26"/>
        </w:rPr>
        <w:t xml:space="preserve"> сигнализаци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12509">
        <w:rPr>
          <w:rFonts w:ascii="Times New Roman" w:hAnsi="Times New Roman" w:cs="Times New Roman"/>
          <w:sz w:val="26"/>
          <w:szCs w:val="26"/>
        </w:rPr>
        <w:t xml:space="preserve"> в МОУ Горкинск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E12509">
        <w:rPr>
          <w:rFonts w:ascii="Times New Roman" w:hAnsi="Times New Roman" w:cs="Times New Roman"/>
          <w:sz w:val="26"/>
          <w:szCs w:val="26"/>
        </w:rPr>
        <w:t xml:space="preserve"> ОШ;</w:t>
      </w:r>
    </w:p>
    <w:p w:rsidR="00114BCF" w:rsidRPr="00BD04B2" w:rsidRDefault="00114BCF" w:rsidP="00114BCF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04B2">
        <w:rPr>
          <w:rFonts w:ascii="Times New Roman" w:hAnsi="Times New Roman" w:cs="Times New Roman"/>
          <w:sz w:val="26"/>
          <w:szCs w:val="26"/>
        </w:rPr>
        <w:t>- установ</w:t>
      </w:r>
      <w:r>
        <w:rPr>
          <w:rFonts w:ascii="Times New Roman" w:hAnsi="Times New Roman" w:cs="Times New Roman"/>
          <w:sz w:val="26"/>
          <w:szCs w:val="26"/>
        </w:rPr>
        <w:t>ка</w:t>
      </w:r>
      <w:r w:rsidRPr="00BD04B2">
        <w:rPr>
          <w:rFonts w:ascii="Times New Roman" w:hAnsi="Times New Roman" w:cs="Times New Roman"/>
          <w:sz w:val="26"/>
          <w:szCs w:val="26"/>
        </w:rPr>
        <w:t xml:space="preserve"> систем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BD04B2">
        <w:rPr>
          <w:rFonts w:ascii="Times New Roman" w:hAnsi="Times New Roman" w:cs="Times New Roman"/>
          <w:sz w:val="26"/>
          <w:szCs w:val="26"/>
        </w:rPr>
        <w:t xml:space="preserve"> контроля и управления доступом в МОУ «Гимназия</w:t>
      </w:r>
      <w:r>
        <w:rPr>
          <w:rFonts w:ascii="Times New Roman" w:hAnsi="Times New Roman" w:cs="Times New Roman"/>
          <w:sz w:val="26"/>
          <w:szCs w:val="26"/>
        </w:rPr>
        <w:t xml:space="preserve">       г. Переславля-Залесского</w:t>
      </w:r>
      <w:r w:rsidRPr="00BD04B2">
        <w:rPr>
          <w:rFonts w:ascii="Times New Roman" w:hAnsi="Times New Roman" w:cs="Times New Roman"/>
          <w:sz w:val="26"/>
          <w:szCs w:val="26"/>
        </w:rPr>
        <w:t>»;</w:t>
      </w:r>
    </w:p>
    <w:p w:rsidR="00114BCF" w:rsidRPr="005A7297" w:rsidRDefault="00114BCF" w:rsidP="00114BCF">
      <w:pPr>
        <w:ind w:firstLine="851"/>
        <w:contextualSpacing/>
        <w:jc w:val="both"/>
        <w:rPr>
          <w:sz w:val="26"/>
          <w:szCs w:val="26"/>
        </w:rPr>
      </w:pPr>
      <w:r w:rsidRPr="00BD04B2">
        <w:rPr>
          <w:sz w:val="26"/>
          <w:szCs w:val="26"/>
        </w:rPr>
        <w:t>- установка кноп</w:t>
      </w:r>
      <w:r>
        <w:rPr>
          <w:sz w:val="26"/>
          <w:szCs w:val="26"/>
        </w:rPr>
        <w:t>о</w:t>
      </w:r>
      <w:r w:rsidRPr="00BD04B2">
        <w:rPr>
          <w:sz w:val="26"/>
          <w:szCs w:val="26"/>
        </w:rPr>
        <w:t>к тревожной сигнализации в 49 учреждениях образования</w:t>
      </w:r>
      <w:r>
        <w:rPr>
          <w:sz w:val="26"/>
          <w:szCs w:val="26"/>
        </w:rPr>
        <w:t>;</w:t>
      </w:r>
    </w:p>
    <w:p w:rsidR="00114BCF" w:rsidRPr="006D6183" w:rsidRDefault="00114BCF" w:rsidP="00114BCF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6183">
        <w:rPr>
          <w:rFonts w:ascii="Times New Roman" w:hAnsi="Times New Roman" w:cs="Times New Roman"/>
          <w:sz w:val="26"/>
          <w:szCs w:val="26"/>
        </w:rPr>
        <w:t xml:space="preserve">- страхование 46 дружинников народных дружин: «Спектр», «Кайман», </w:t>
      </w:r>
      <w:r w:rsidRPr="00DB3D35">
        <w:rPr>
          <w:rFonts w:ascii="Times New Roman" w:hAnsi="Times New Roman" w:cs="Times New Roman"/>
          <w:sz w:val="26"/>
          <w:szCs w:val="26"/>
        </w:rPr>
        <w:t>«Переславская дружина»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6D6183">
        <w:rPr>
          <w:rFonts w:ascii="Times New Roman" w:hAnsi="Times New Roman" w:cs="Times New Roman"/>
          <w:sz w:val="26"/>
          <w:szCs w:val="26"/>
        </w:rPr>
        <w:t>«Русские витязи», «Правопорядок», «Казачья добровольная дружина имени святого благоверного князя Александра Невского»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D61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«Переславская народная дружина»</w:t>
      </w:r>
      <w:r w:rsidRPr="006D6183">
        <w:rPr>
          <w:rFonts w:ascii="Times New Roman" w:hAnsi="Times New Roman" w:cs="Times New Roman"/>
          <w:sz w:val="26"/>
          <w:szCs w:val="26"/>
        </w:rPr>
        <w:t>.</w:t>
      </w:r>
    </w:p>
    <w:p w:rsidR="00114BCF" w:rsidRPr="006342C8" w:rsidRDefault="00114BCF" w:rsidP="00114BCF">
      <w:pPr>
        <w:ind w:firstLine="851"/>
        <w:contextualSpacing/>
        <w:jc w:val="both"/>
        <w:rPr>
          <w:sz w:val="26"/>
          <w:szCs w:val="26"/>
        </w:rPr>
      </w:pPr>
      <w:r w:rsidRPr="006D6183">
        <w:rPr>
          <w:sz w:val="26"/>
          <w:szCs w:val="26"/>
        </w:rPr>
        <w:t>В 2020 году в Единую дежурно-диспетчерскую службу поступило 113 тысяч обращений от жителей и организаций городского округа. Основными причинами обращений являлись сбои в работе систем теплоснабжения, электроснабжения, водоснабжения</w:t>
      </w:r>
      <w:r>
        <w:rPr>
          <w:sz w:val="26"/>
          <w:szCs w:val="26"/>
        </w:rPr>
        <w:t>, а также</w:t>
      </w:r>
      <w:r w:rsidRPr="006D6183">
        <w:rPr>
          <w:sz w:val="26"/>
          <w:szCs w:val="26"/>
        </w:rPr>
        <w:t xml:space="preserve"> вызовы экстренных оперативных служб.</w:t>
      </w:r>
    </w:p>
    <w:p w:rsidR="00114BCF" w:rsidRDefault="00114BCF" w:rsidP="00114BCF">
      <w:pPr>
        <w:ind w:firstLine="851"/>
        <w:contextualSpacing/>
        <w:rPr>
          <w:b/>
          <w:sz w:val="26"/>
          <w:szCs w:val="26"/>
        </w:rPr>
      </w:pPr>
    </w:p>
    <w:p w:rsidR="00114BCF" w:rsidRPr="006342C8" w:rsidRDefault="00114BCF" w:rsidP="00114BCF">
      <w:pPr>
        <w:ind w:firstLine="851"/>
        <w:contextualSpacing/>
        <w:rPr>
          <w:b/>
          <w:sz w:val="26"/>
          <w:szCs w:val="26"/>
        </w:rPr>
      </w:pPr>
      <w:r w:rsidRPr="002A1DE0">
        <w:rPr>
          <w:b/>
          <w:sz w:val="26"/>
          <w:szCs w:val="26"/>
        </w:rPr>
        <w:t>12. Туризм</w:t>
      </w:r>
    </w:p>
    <w:p w:rsidR="00114BCF" w:rsidRPr="006342C8" w:rsidRDefault="00114BCF" w:rsidP="00114BCF">
      <w:pPr>
        <w:ind w:firstLine="851"/>
        <w:contextualSpacing/>
        <w:jc w:val="both"/>
        <w:rPr>
          <w:color w:val="000000"/>
          <w:sz w:val="26"/>
          <w:szCs w:val="26"/>
        </w:rPr>
      </w:pPr>
      <w:r w:rsidRPr="00DD6CAF">
        <w:rPr>
          <w:bCs/>
          <w:iCs/>
          <w:color w:val="000000"/>
          <w:sz w:val="26"/>
          <w:szCs w:val="26"/>
        </w:rPr>
        <w:t>В связи с ограничительными мерами, введенными с целью нераспространения новой коронавирусной инфекции</w:t>
      </w:r>
      <w:r>
        <w:rPr>
          <w:bCs/>
          <w:iCs/>
          <w:color w:val="000000"/>
          <w:sz w:val="26"/>
          <w:szCs w:val="26"/>
        </w:rPr>
        <w:t>, в</w:t>
      </w:r>
      <w:r>
        <w:rPr>
          <w:color w:val="000000"/>
          <w:sz w:val="26"/>
          <w:szCs w:val="26"/>
        </w:rPr>
        <w:t xml:space="preserve"> 2020 году т</w:t>
      </w:r>
      <w:r w:rsidRPr="006342C8">
        <w:rPr>
          <w:color w:val="000000"/>
          <w:sz w:val="26"/>
          <w:szCs w:val="26"/>
        </w:rPr>
        <w:t>уристический поток в городско</w:t>
      </w:r>
      <w:r>
        <w:rPr>
          <w:color w:val="000000"/>
          <w:sz w:val="26"/>
          <w:szCs w:val="26"/>
        </w:rPr>
        <w:t>й</w:t>
      </w:r>
      <w:r w:rsidRPr="006342C8">
        <w:rPr>
          <w:color w:val="000000"/>
          <w:sz w:val="26"/>
          <w:szCs w:val="26"/>
        </w:rPr>
        <w:t xml:space="preserve"> округ </w:t>
      </w:r>
      <w:r>
        <w:rPr>
          <w:color w:val="000000"/>
          <w:sz w:val="26"/>
          <w:szCs w:val="26"/>
        </w:rPr>
        <w:t xml:space="preserve">снизился и составил 447,3 тыс. человек (в 2019 году - </w:t>
      </w:r>
      <w:r w:rsidRPr="006342C8">
        <w:rPr>
          <w:color w:val="000000"/>
          <w:sz w:val="26"/>
          <w:szCs w:val="26"/>
        </w:rPr>
        <w:t>530 тыс</w:t>
      </w:r>
      <w:r>
        <w:rPr>
          <w:color w:val="000000"/>
          <w:sz w:val="26"/>
          <w:szCs w:val="26"/>
        </w:rPr>
        <w:t>.</w:t>
      </w:r>
      <w:r w:rsidRPr="006342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человек)</w:t>
      </w:r>
      <w:r w:rsidRPr="006342C8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Основную</w:t>
      </w:r>
      <w:r w:rsidRPr="006342C8">
        <w:rPr>
          <w:color w:val="000000"/>
          <w:sz w:val="26"/>
          <w:szCs w:val="26"/>
        </w:rPr>
        <w:t xml:space="preserve"> дол</w:t>
      </w:r>
      <w:r>
        <w:rPr>
          <w:color w:val="000000"/>
          <w:sz w:val="26"/>
          <w:szCs w:val="26"/>
        </w:rPr>
        <w:t>ю</w:t>
      </w:r>
      <w:r w:rsidRPr="006342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туристического потока – 72,2% – занимали </w:t>
      </w:r>
      <w:r w:rsidRPr="006342C8">
        <w:rPr>
          <w:color w:val="000000"/>
          <w:sz w:val="26"/>
          <w:szCs w:val="26"/>
        </w:rPr>
        <w:t xml:space="preserve">экскурсанты. </w:t>
      </w:r>
      <w:r>
        <w:rPr>
          <w:color w:val="000000"/>
          <w:sz w:val="26"/>
          <w:szCs w:val="26"/>
        </w:rPr>
        <w:t>В среднем на одного жителя городского округа приходилось 8 туристов и экскурсантов.</w:t>
      </w:r>
    </w:p>
    <w:p w:rsidR="00114BCF" w:rsidRPr="006342C8" w:rsidRDefault="00114BCF" w:rsidP="00114BCF">
      <w:pPr>
        <w:ind w:firstLine="851"/>
        <w:contextualSpacing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В 2020</w:t>
      </w:r>
      <w:r w:rsidRPr="006342C8">
        <w:rPr>
          <w:sz w:val="26"/>
          <w:szCs w:val="26"/>
        </w:rPr>
        <w:t xml:space="preserve"> год</w:t>
      </w:r>
      <w:r>
        <w:rPr>
          <w:sz w:val="26"/>
          <w:szCs w:val="26"/>
        </w:rPr>
        <w:t>у продолжались реализовываться мероприятия</w:t>
      </w:r>
      <w:r w:rsidRPr="006342C8">
        <w:rPr>
          <w:sz w:val="26"/>
          <w:szCs w:val="26"/>
        </w:rPr>
        <w:t xml:space="preserve"> </w:t>
      </w:r>
      <w:r>
        <w:rPr>
          <w:sz w:val="26"/>
          <w:szCs w:val="26"/>
        </w:rPr>
        <w:t>ГЦП</w:t>
      </w:r>
      <w:r w:rsidRPr="006342C8">
        <w:rPr>
          <w:sz w:val="26"/>
          <w:szCs w:val="26"/>
        </w:rPr>
        <w:t xml:space="preserve"> «Развитие туризма и отдыха в городском окр</w:t>
      </w:r>
      <w:r>
        <w:rPr>
          <w:sz w:val="26"/>
          <w:szCs w:val="26"/>
        </w:rPr>
        <w:t>уге город Переславль-</w:t>
      </w:r>
      <w:r w:rsidRPr="002B2939">
        <w:rPr>
          <w:sz w:val="26"/>
          <w:szCs w:val="26"/>
        </w:rPr>
        <w:t>Залесский</w:t>
      </w:r>
      <w:r>
        <w:rPr>
          <w:sz w:val="26"/>
          <w:szCs w:val="26"/>
        </w:rPr>
        <w:t xml:space="preserve"> Ярославской области</w:t>
      </w:r>
      <w:r w:rsidRPr="002B2939">
        <w:rPr>
          <w:sz w:val="26"/>
          <w:szCs w:val="26"/>
        </w:rPr>
        <w:t>»</w:t>
      </w:r>
      <w:r w:rsidRPr="006342C8">
        <w:rPr>
          <w:sz w:val="26"/>
          <w:szCs w:val="26"/>
        </w:rPr>
        <w:t>:</w:t>
      </w:r>
    </w:p>
    <w:p w:rsidR="00114BCF" w:rsidRPr="006342C8" w:rsidRDefault="00114BCF" w:rsidP="00114BCF">
      <w:pPr>
        <w:ind w:firstLine="851"/>
        <w:contextualSpacing/>
        <w:jc w:val="both"/>
        <w:rPr>
          <w:sz w:val="26"/>
          <w:szCs w:val="26"/>
        </w:rPr>
      </w:pPr>
      <w:r w:rsidRPr="006342C8">
        <w:rPr>
          <w:sz w:val="26"/>
          <w:szCs w:val="26"/>
        </w:rPr>
        <w:t>- туристские ресурсы городского округа были представлены</w:t>
      </w:r>
      <w:r w:rsidRPr="006342C8">
        <w:rPr>
          <w:color w:val="FF0000"/>
          <w:sz w:val="26"/>
          <w:szCs w:val="26"/>
        </w:rPr>
        <w:t xml:space="preserve"> </w:t>
      </w:r>
      <w:r w:rsidRPr="006342C8">
        <w:rPr>
          <w:color w:val="000000"/>
          <w:sz w:val="26"/>
          <w:szCs w:val="26"/>
        </w:rPr>
        <w:t>на</w:t>
      </w:r>
      <w:r>
        <w:rPr>
          <w:color w:val="000000"/>
          <w:sz w:val="26"/>
          <w:szCs w:val="26"/>
        </w:rPr>
        <w:t xml:space="preserve"> </w:t>
      </w:r>
      <w:r w:rsidRPr="006342C8">
        <w:rPr>
          <w:sz w:val="26"/>
          <w:szCs w:val="26"/>
        </w:rPr>
        <w:t>Международн</w:t>
      </w:r>
      <w:r>
        <w:rPr>
          <w:sz w:val="26"/>
          <w:szCs w:val="26"/>
        </w:rPr>
        <w:t>ой</w:t>
      </w:r>
      <w:r w:rsidRPr="006342C8">
        <w:rPr>
          <w:sz w:val="26"/>
          <w:szCs w:val="26"/>
        </w:rPr>
        <w:t xml:space="preserve"> туристическ</w:t>
      </w:r>
      <w:r>
        <w:rPr>
          <w:sz w:val="26"/>
          <w:szCs w:val="26"/>
        </w:rPr>
        <w:t>ой</w:t>
      </w:r>
      <w:r w:rsidRPr="006342C8">
        <w:rPr>
          <w:sz w:val="26"/>
          <w:szCs w:val="26"/>
        </w:rPr>
        <w:t xml:space="preserve"> выставк</w:t>
      </w:r>
      <w:r>
        <w:rPr>
          <w:sz w:val="26"/>
          <w:szCs w:val="26"/>
        </w:rPr>
        <w:t>е «Интурмаркет»</w:t>
      </w:r>
      <w:r w:rsidRPr="006342C8">
        <w:rPr>
          <w:sz w:val="26"/>
          <w:szCs w:val="26"/>
        </w:rPr>
        <w:t xml:space="preserve">; </w:t>
      </w:r>
    </w:p>
    <w:p w:rsidR="00114BCF" w:rsidRPr="006342C8" w:rsidRDefault="00114BCF" w:rsidP="00114BCF">
      <w:pPr>
        <w:ind w:firstLine="851"/>
        <w:contextualSpacing/>
        <w:jc w:val="both"/>
        <w:rPr>
          <w:sz w:val="26"/>
          <w:szCs w:val="26"/>
        </w:rPr>
      </w:pPr>
      <w:r w:rsidRPr="006342C8">
        <w:rPr>
          <w:bCs/>
          <w:sz w:val="26"/>
          <w:szCs w:val="26"/>
        </w:rPr>
        <w:t xml:space="preserve">- с целью продвижения </w:t>
      </w:r>
      <w:r>
        <w:rPr>
          <w:bCs/>
          <w:sz w:val="26"/>
          <w:szCs w:val="26"/>
        </w:rPr>
        <w:t xml:space="preserve">города </w:t>
      </w:r>
      <w:r w:rsidRPr="006342C8">
        <w:rPr>
          <w:bCs/>
          <w:sz w:val="26"/>
          <w:szCs w:val="26"/>
        </w:rPr>
        <w:t>Переславля-Залесского на туристическом рынке выпущен ряд презентационных печатных изданий о туристских ресурсах территории</w:t>
      </w:r>
      <w:r>
        <w:rPr>
          <w:bCs/>
          <w:sz w:val="26"/>
          <w:szCs w:val="26"/>
        </w:rPr>
        <w:t>, в</w:t>
      </w:r>
      <w:r w:rsidRPr="006342C8">
        <w:rPr>
          <w:bCs/>
          <w:sz w:val="26"/>
          <w:szCs w:val="26"/>
        </w:rPr>
        <w:t xml:space="preserve"> том числе</w:t>
      </w:r>
      <w:r>
        <w:rPr>
          <w:bCs/>
          <w:sz w:val="26"/>
          <w:szCs w:val="26"/>
        </w:rPr>
        <w:t>:</w:t>
      </w:r>
      <w:r w:rsidRPr="006342C8">
        <w:rPr>
          <w:bCs/>
          <w:color w:val="FF0000"/>
          <w:sz w:val="26"/>
          <w:szCs w:val="26"/>
        </w:rPr>
        <w:t xml:space="preserve"> </w:t>
      </w:r>
      <w:r w:rsidRPr="005D59EB">
        <w:rPr>
          <w:bCs/>
          <w:sz w:val="26"/>
          <w:szCs w:val="26"/>
        </w:rPr>
        <w:t xml:space="preserve">карта-схема </w:t>
      </w:r>
      <w:r>
        <w:rPr>
          <w:bCs/>
          <w:sz w:val="26"/>
          <w:szCs w:val="26"/>
        </w:rPr>
        <w:t>с туристическими ресурсами города Переславля-Залесского для бесплатного распространения гостям города, 4 вида открыток с панорамными видами и достопримечательностями города Переславля-Залесского и выпуск Путеводителя по городу Переславлю-Залесскому.</w:t>
      </w:r>
    </w:p>
    <w:p w:rsidR="00114BCF" w:rsidRPr="001F112C" w:rsidRDefault="00114BCF" w:rsidP="00114BCF">
      <w:pPr>
        <w:ind w:firstLine="709"/>
        <w:contextualSpacing/>
        <w:jc w:val="both"/>
        <w:rPr>
          <w:sz w:val="26"/>
          <w:szCs w:val="26"/>
        </w:rPr>
      </w:pPr>
      <w:r w:rsidRPr="001F112C">
        <w:rPr>
          <w:b/>
          <w:bCs/>
          <w:sz w:val="26"/>
          <w:szCs w:val="26"/>
        </w:rPr>
        <w:t xml:space="preserve"> </w:t>
      </w:r>
      <w:r w:rsidRPr="001F112C">
        <w:rPr>
          <w:sz w:val="26"/>
          <w:szCs w:val="26"/>
        </w:rPr>
        <w:t>С целью повышени</w:t>
      </w:r>
      <w:r>
        <w:rPr>
          <w:sz w:val="26"/>
          <w:szCs w:val="26"/>
        </w:rPr>
        <w:t>я</w:t>
      </w:r>
      <w:r w:rsidRPr="001F112C">
        <w:rPr>
          <w:sz w:val="26"/>
          <w:szCs w:val="26"/>
        </w:rPr>
        <w:t xml:space="preserve"> посещаемости города Переславля-Залесского первыми туристами после снятия ограничительных мер</w:t>
      </w:r>
      <w:r>
        <w:rPr>
          <w:sz w:val="26"/>
          <w:szCs w:val="26"/>
        </w:rPr>
        <w:t xml:space="preserve"> МБУ «Т</w:t>
      </w:r>
      <w:r w:rsidRPr="001F112C">
        <w:rPr>
          <w:sz w:val="26"/>
          <w:szCs w:val="26"/>
        </w:rPr>
        <w:t>уристский информационный центр г</w:t>
      </w:r>
      <w:r>
        <w:rPr>
          <w:sz w:val="26"/>
          <w:szCs w:val="26"/>
        </w:rPr>
        <w:t>.</w:t>
      </w:r>
      <w:r w:rsidRPr="001F112C">
        <w:rPr>
          <w:sz w:val="26"/>
          <w:szCs w:val="26"/>
        </w:rPr>
        <w:t xml:space="preserve"> Переславля-Залесского</w:t>
      </w:r>
      <w:r>
        <w:rPr>
          <w:sz w:val="26"/>
          <w:szCs w:val="26"/>
        </w:rPr>
        <w:t>»</w:t>
      </w:r>
      <w:r w:rsidRPr="001F112C">
        <w:rPr>
          <w:sz w:val="26"/>
          <w:szCs w:val="26"/>
        </w:rPr>
        <w:t xml:space="preserve"> присоединился к проекту «Открываем Ярославию», организованно</w:t>
      </w:r>
      <w:r>
        <w:rPr>
          <w:sz w:val="26"/>
          <w:szCs w:val="26"/>
        </w:rPr>
        <w:t>му</w:t>
      </w:r>
      <w:r w:rsidRPr="001F112C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Pr="001F112C">
        <w:rPr>
          <w:sz w:val="26"/>
          <w:szCs w:val="26"/>
        </w:rPr>
        <w:t xml:space="preserve">епартаментом туризма Ярославской области. </w:t>
      </w:r>
    </w:p>
    <w:p w:rsidR="00114BCF" w:rsidRPr="000564C6" w:rsidRDefault="00114BCF" w:rsidP="00114BCF">
      <w:pPr>
        <w:ind w:firstLine="709"/>
        <w:contextualSpacing/>
        <w:jc w:val="both"/>
        <w:rPr>
          <w:sz w:val="26"/>
          <w:szCs w:val="26"/>
        </w:rPr>
      </w:pPr>
      <w:r w:rsidRPr="000564C6">
        <w:rPr>
          <w:sz w:val="26"/>
          <w:szCs w:val="26"/>
        </w:rPr>
        <w:lastRenderedPageBreak/>
        <w:t xml:space="preserve">В ноябре 2020 года состоялось открытие железнодорожного маршрута Москва-Переславль на ретро-поезде </w:t>
      </w:r>
      <w:r>
        <w:rPr>
          <w:sz w:val="26"/>
          <w:szCs w:val="26"/>
        </w:rPr>
        <w:t>«</w:t>
      </w:r>
      <w:r w:rsidRPr="000564C6">
        <w:rPr>
          <w:sz w:val="26"/>
          <w:szCs w:val="26"/>
        </w:rPr>
        <w:t>Рускеальский экспресс</w:t>
      </w:r>
      <w:r>
        <w:rPr>
          <w:sz w:val="26"/>
          <w:szCs w:val="26"/>
        </w:rPr>
        <w:t>»</w:t>
      </w:r>
      <w:r w:rsidRPr="000564C6">
        <w:rPr>
          <w:sz w:val="26"/>
          <w:szCs w:val="26"/>
        </w:rPr>
        <w:t xml:space="preserve">. Это пилотный маршрут РЖД-тур «Путешествие во времени: на паровозе в Переславль-Залесский!». </w:t>
      </w:r>
      <w:r>
        <w:rPr>
          <w:sz w:val="26"/>
          <w:szCs w:val="26"/>
        </w:rPr>
        <w:t xml:space="preserve">Реализация проекта </w:t>
      </w:r>
      <w:r w:rsidRPr="000564C6">
        <w:rPr>
          <w:sz w:val="26"/>
          <w:szCs w:val="26"/>
        </w:rPr>
        <w:t>нацелен</w:t>
      </w:r>
      <w:r>
        <w:rPr>
          <w:sz w:val="26"/>
          <w:szCs w:val="26"/>
        </w:rPr>
        <w:t>а</w:t>
      </w:r>
      <w:r w:rsidRPr="000564C6">
        <w:rPr>
          <w:sz w:val="26"/>
          <w:szCs w:val="26"/>
        </w:rPr>
        <w:t xml:space="preserve"> на развитие внутреннего туризма и укрепление транспортных связей между регионами. Туристический поезд следует регулярно и востребован у туристов.</w:t>
      </w:r>
      <w:r w:rsidRPr="000564C6">
        <w:rPr>
          <w:rFonts w:ascii="Arial" w:hAnsi="Arial" w:cs="Arial"/>
          <w:color w:val="333333"/>
          <w:sz w:val="23"/>
          <w:szCs w:val="23"/>
        </w:rPr>
        <w:t xml:space="preserve"> </w:t>
      </w:r>
    </w:p>
    <w:p w:rsidR="00114BCF" w:rsidRDefault="00114BCF" w:rsidP="00114BCF">
      <w:pPr>
        <w:ind w:firstLine="709"/>
        <w:contextualSpacing/>
        <w:jc w:val="both"/>
        <w:rPr>
          <w:sz w:val="26"/>
          <w:szCs w:val="26"/>
        </w:rPr>
      </w:pPr>
      <w:r w:rsidRPr="001F112C">
        <w:rPr>
          <w:sz w:val="26"/>
          <w:szCs w:val="26"/>
        </w:rPr>
        <w:t>В отчетном периоде Переславль-Залесский регулярно присутствовал в ТОП-5 как город Золотого кольца России и территория популярная для отдыха в выходные и праздничные дни.</w:t>
      </w:r>
      <w:r>
        <w:rPr>
          <w:sz w:val="26"/>
          <w:szCs w:val="26"/>
        </w:rPr>
        <w:t xml:space="preserve"> Городской округ город Переславль-Залесский вошел в тройку лидеров муниципальных образований Ярославской области по числу туристов и экскурсантов, посетивших муниципальное образование, на 1 жителя. </w:t>
      </w:r>
    </w:p>
    <w:p w:rsidR="00114BCF" w:rsidRPr="00D01BE9" w:rsidRDefault="00114BCF" w:rsidP="00114BCF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При </w:t>
      </w:r>
      <w:r w:rsidRPr="007562BB">
        <w:rPr>
          <w:bCs/>
          <w:sz w:val="26"/>
          <w:szCs w:val="26"/>
        </w:rPr>
        <w:t>реализаци</w:t>
      </w:r>
      <w:r>
        <w:rPr>
          <w:bCs/>
          <w:sz w:val="26"/>
          <w:szCs w:val="26"/>
        </w:rPr>
        <w:t>и</w:t>
      </w:r>
      <w:r w:rsidRPr="007562BB">
        <w:rPr>
          <w:bCs/>
          <w:sz w:val="26"/>
          <w:szCs w:val="26"/>
        </w:rPr>
        <w:t xml:space="preserve"> мероприятий </w:t>
      </w:r>
      <w:r>
        <w:rPr>
          <w:bCs/>
          <w:sz w:val="26"/>
          <w:szCs w:val="26"/>
        </w:rPr>
        <w:t>Г</w:t>
      </w:r>
      <w:r w:rsidRPr="007562BB">
        <w:rPr>
          <w:bCs/>
          <w:sz w:val="26"/>
          <w:szCs w:val="26"/>
        </w:rPr>
        <w:t xml:space="preserve">ЦП «Развитие </w:t>
      </w:r>
      <w:r>
        <w:rPr>
          <w:bCs/>
          <w:sz w:val="26"/>
          <w:szCs w:val="26"/>
        </w:rPr>
        <w:t>туризма</w:t>
      </w:r>
      <w:r w:rsidRPr="007562BB">
        <w:rPr>
          <w:bCs/>
          <w:sz w:val="26"/>
          <w:szCs w:val="26"/>
        </w:rPr>
        <w:t xml:space="preserve"> и </w:t>
      </w:r>
      <w:r>
        <w:rPr>
          <w:bCs/>
          <w:sz w:val="26"/>
          <w:szCs w:val="26"/>
        </w:rPr>
        <w:t xml:space="preserve">отдыха в </w:t>
      </w:r>
      <w:r w:rsidRPr="007562BB">
        <w:rPr>
          <w:bCs/>
          <w:sz w:val="26"/>
          <w:szCs w:val="26"/>
        </w:rPr>
        <w:t>городско</w:t>
      </w:r>
      <w:r>
        <w:rPr>
          <w:bCs/>
          <w:sz w:val="26"/>
          <w:szCs w:val="26"/>
        </w:rPr>
        <w:t>м</w:t>
      </w:r>
      <w:r w:rsidRPr="007562BB">
        <w:rPr>
          <w:bCs/>
          <w:sz w:val="26"/>
          <w:szCs w:val="26"/>
        </w:rPr>
        <w:t xml:space="preserve"> округ</w:t>
      </w:r>
      <w:r>
        <w:rPr>
          <w:bCs/>
          <w:sz w:val="26"/>
          <w:szCs w:val="26"/>
        </w:rPr>
        <w:t>е</w:t>
      </w:r>
      <w:r w:rsidRPr="007562BB">
        <w:rPr>
          <w:bCs/>
          <w:sz w:val="26"/>
          <w:szCs w:val="26"/>
        </w:rPr>
        <w:t xml:space="preserve"> город Переславль-Залесский Ярославской области» в 2020 году </w:t>
      </w:r>
      <w:r>
        <w:rPr>
          <w:bCs/>
          <w:sz w:val="26"/>
          <w:szCs w:val="26"/>
        </w:rPr>
        <w:t>объем финансирования составил</w:t>
      </w:r>
      <w:r w:rsidRPr="007562B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3,6 млн рублей.</w:t>
      </w:r>
    </w:p>
    <w:p w:rsidR="00114BCF" w:rsidRDefault="00114BCF" w:rsidP="00114BCF">
      <w:pPr>
        <w:ind w:firstLine="851"/>
        <w:contextualSpacing/>
        <w:rPr>
          <w:b/>
          <w:sz w:val="26"/>
          <w:szCs w:val="26"/>
        </w:rPr>
      </w:pPr>
    </w:p>
    <w:p w:rsidR="00114BCF" w:rsidRDefault="00114BCF" w:rsidP="00114BCF">
      <w:pPr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114BCF" w:rsidRDefault="00114BCF" w:rsidP="00114BCF">
      <w:pPr>
        <w:contextualSpacing/>
        <w:rPr>
          <w:b/>
          <w:sz w:val="26"/>
          <w:szCs w:val="26"/>
        </w:rPr>
      </w:pPr>
    </w:p>
    <w:p w:rsidR="00114BCF" w:rsidRPr="006342C8" w:rsidRDefault="00114BCF" w:rsidP="00114BCF">
      <w:pPr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6342C8">
        <w:rPr>
          <w:b/>
          <w:sz w:val="26"/>
          <w:szCs w:val="26"/>
        </w:rPr>
        <w:t>13. Поддержка субъектов малого и среднего предпринимательства</w:t>
      </w:r>
    </w:p>
    <w:p w:rsidR="00114BCF" w:rsidRDefault="00114BCF" w:rsidP="00114BC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F37ED">
        <w:rPr>
          <w:sz w:val="26"/>
          <w:szCs w:val="26"/>
        </w:rPr>
        <w:t xml:space="preserve">Распространение новой коронавирусной инфекции </w:t>
      </w:r>
      <w:r w:rsidRPr="00DF37ED">
        <w:rPr>
          <w:sz w:val="26"/>
          <w:szCs w:val="26"/>
          <w:lang w:val="en-US"/>
        </w:rPr>
        <w:t>COVID</w:t>
      </w:r>
      <w:r w:rsidRPr="00DF37ED">
        <w:rPr>
          <w:sz w:val="26"/>
          <w:szCs w:val="26"/>
        </w:rPr>
        <w:t>-19 повлекло серьезные экономические последствия для субъектов малого и среднего предпринимательства. В связи с введением ограничительных мер наиболее пострадали отрасли в сфере услуг, туризма, торговли и общественного питания. Была приостановлена деятельность гостиниц, салонов красоты, объектов бытового обслуживания населения, объектов спорта и развлечений, а также розничная торговля непродовольственными товарами. Объекты общественного питания осуществляли деятельность навынос.</w:t>
      </w:r>
    </w:p>
    <w:p w:rsidR="00114BCF" w:rsidRPr="00DF37ED" w:rsidRDefault="00114BCF" w:rsidP="00114BC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F37ED">
        <w:rPr>
          <w:sz w:val="26"/>
          <w:szCs w:val="26"/>
        </w:rPr>
        <w:t xml:space="preserve">В соответствии с постановлениями Администрации города Переславля-Залесского </w:t>
      </w:r>
      <w:r>
        <w:rPr>
          <w:sz w:val="26"/>
          <w:szCs w:val="26"/>
        </w:rPr>
        <w:t>«О</w:t>
      </w:r>
      <w:r w:rsidRPr="00DF37ED">
        <w:rPr>
          <w:sz w:val="26"/>
          <w:szCs w:val="26"/>
        </w:rPr>
        <w:t>б отсрочке уплаты арендной платы</w:t>
      </w:r>
      <w:r>
        <w:rPr>
          <w:sz w:val="26"/>
          <w:szCs w:val="26"/>
        </w:rPr>
        <w:t>» согласно постановлению Правительства Российской Федерации от 03.04.2020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</w:t>
      </w:r>
      <w:r w:rsidRPr="00DF37ED">
        <w:rPr>
          <w:sz w:val="26"/>
          <w:szCs w:val="26"/>
        </w:rPr>
        <w:t xml:space="preserve"> следующим организациям и индивидуальным предпринимателям предоставлена отсрочка уплаты арендной платы в 2020 году по договорам аренды: ООО «Мастерская подарков», ООО «Альта Монтэ», </w:t>
      </w:r>
      <w:r>
        <w:rPr>
          <w:sz w:val="26"/>
          <w:szCs w:val="26"/>
        </w:rPr>
        <w:t>ИП</w:t>
      </w:r>
      <w:r w:rsidRPr="00DF37ED">
        <w:rPr>
          <w:sz w:val="26"/>
          <w:szCs w:val="26"/>
        </w:rPr>
        <w:t xml:space="preserve"> Тишину Сергею Алексеевичу, </w:t>
      </w:r>
      <w:r>
        <w:rPr>
          <w:sz w:val="26"/>
          <w:szCs w:val="26"/>
        </w:rPr>
        <w:t>ИП</w:t>
      </w:r>
      <w:r w:rsidRPr="00DF37ED">
        <w:rPr>
          <w:sz w:val="26"/>
          <w:szCs w:val="26"/>
        </w:rPr>
        <w:t xml:space="preserve"> Сорокиной Людмиле Яковлевне, </w:t>
      </w:r>
      <w:r>
        <w:rPr>
          <w:sz w:val="26"/>
          <w:szCs w:val="26"/>
        </w:rPr>
        <w:t>ИП</w:t>
      </w:r>
      <w:r w:rsidRPr="00DF37ED">
        <w:rPr>
          <w:sz w:val="26"/>
          <w:szCs w:val="26"/>
        </w:rPr>
        <w:t xml:space="preserve"> Мухину Евгению Евгеньевичу.</w:t>
      </w:r>
    </w:p>
    <w:p w:rsidR="00114BCF" w:rsidRDefault="00114BCF" w:rsidP="00114BC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</w:t>
      </w:r>
      <w:r w:rsidRPr="000F12C5">
        <w:rPr>
          <w:sz w:val="26"/>
          <w:szCs w:val="26"/>
        </w:rPr>
        <w:t>создани</w:t>
      </w:r>
      <w:r>
        <w:rPr>
          <w:sz w:val="26"/>
          <w:szCs w:val="26"/>
        </w:rPr>
        <w:t>я</w:t>
      </w:r>
      <w:r w:rsidRPr="000F12C5">
        <w:rPr>
          <w:sz w:val="26"/>
          <w:szCs w:val="26"/>
        </w:rPr>
        <w:t xml:space="preserve"> благоприятных условий для развития предпринимательской деятельности на территории городского округа </w:t>
      </w:r>
      <w:r>
        <w:rPr>
          <w:sz w:val="26"/>
          <w:szCs w:val="26"/>
        </w:rPr>
        <w:t xml:space="preserve">реализуется муниципальная программа </w:t>
      </w:r>
      <w:r w:rsidRPr="000F12C5">
        <w:rPr>
          <w:sz w:val="26"/>
          <w:szCs w:val="26"/>
          <w:lang w:eastAsia="en-US"/>
        </w:rPr>
        <w:t>«</w:t>
      </w:r>
      <w:r w:rsidRPr="000F12C5">
        <w:rPr>
          <w:sz w:val="26"/>
          <w:szCs w:val="26"/>
        </w:rPr>
        <w:t>Развитие малого и среднего предпринимательства городского округа город Переславл</w:t>
      </w:r>
      <w:r>
        <w:rPr>
          <w:sz w:val="26"/>
          <w:szCs w:val="26"/>
        </w:rPr>
        <w:t>ь</w:t>
      </w:r>
      <w:r w:rsidRPr="000F12C5">
        <w:rPr>
          <w:sz w:val="26"/>
          <w:szCs w:val="26"/>
        </w:rPr>
        <w:t>-Залесск</w:t>
      </w:r>
      <w:r>
        <w:rPr>
          <w:sz w:val="26"/>
          <w:szCs w:val="26"/>
        </w:rPr>
        <w:t>ий Ярославской области</w:t>
      </w:r>
      <w:r w:rsidRPr="000F12C5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– муниципальная программа).</w:t>
      </w:r>
    </w:p>
    <w:p w:rsidR="00114BCF" w:rsidRPr="00DE38EE" w:rsidRDefault="00114BCF" w:rsidP="00114BC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DE38EE">
        <w:rPr>
          <w:sz w:val="26"/>
          <w:szCs w:val="26"/>
          <w:shd w:val="clear" w:color="auto" w:fill="FFFFFF"/>
        </w:rPr>
        <w:t xml:space="preserve">Для </w:t>
      </w:r>
      <w:r>
        <w:rPr>
          <w:sz w:val="26"/>
          <w:szCs w:val="26"/>
          <w:shd w:val="clear" w:color="auto" w:fill="FFFFFF"/>
        </w:rPr>
        <w:t xml:space="preserve">достижения целевых показателей муниципальной программы в 2020 году оказывались </w:t>
      </w:r>
      <w:r w:rsidRPr="00DE38EE">
        <w:rPr>
          <w:sz w:val="26"/>
          <w:szCs w:val="26"/>
          <w:shd w:val="clear" w:color="auto" w:fill="FFFFFF"/>
        </w:rPr>
        <w:t xml:space="preserve">следующие </w:t>
      </w:r>
      <w:r>
        <w:rPr>
          <w:sz w:val="26"/>
          <w:szCs w:val="26"/>
          <w:shd w:val="clear" w:color="auto" w:fill="FFFFFF"/>
        </w:rPr>
        <w:t>виды</w:t>
      </w:r>
      <w:r w:rsidRPr="00DE38EE">
        <w:rPr>
          <w:sz w:val="26"/>
          <w:szCs w:val="26"/>
          <w:shd w:val="clear" w:color="auto" w:fill="FFFFFF"/>
        </w:rPr>
        <w:t xml:space="preserve"> поддержки</w:t>
      </w:r>
      <w:r>
        <w:rPr>
          <w:sz w:val="26"/>
          <w:szCs w:val="26"/>
          <w:shd w:val="clear" w:color="auto" w:fill="FFFFFF"/>
        </w:rPr>
        <w:t xml:space="preserve"> субъектам предпринимательской деятельности</w:t>
      </w:r>
      <w:r w:rsidRPr="00DE38EE">
        <w:rPr>
          <w:sz w:val="26"/>
          <w:szCs w:val="26"/>
          <w:shd w:val="clear" w:color="auto" w:fill="FFFFFF"/>
        </w:rPr>
        <w:t>:</w:t>
      </w:r>
    </w:p>
    <w:p w:rsidR="00114BCF" w:rsidRPr="00DE38EE" w:rsidRDefault="00114BCF" w:rsidP="00114BCF">
      <w:pPr>
        <w:ind w:firstLine="709"/>
        <w:jc w:val="both"/>
        <w:rPr>
          <w:sz w:val="26"/>
          <w:szCs w:val="26"/>
          <w:shd w:val="clear" w:color="auto" w:fill="FFFFFF"/>
        </w:rPr>
      </w:pPr>
      <w:r w:rsidRPr="00DE38EE">
        <w:rPr>
          <w:sz w:val="26"/>
          <w:szCs w:val="26"/>
        </w:rPr>
        <w:t>–</w:t>
      </w:r>
      <w:r w:rsidRPr="00DE38EE">
        <w:rPr>
          <w:sz w:val="26"/>
          <w:szCs w:val="26"/>
          <w:shd w:val="clear" w:color="auto" w:fill="FFFFFF"/>
        </w:rPr>
        <w:t xml:space="preserve"> информационная (</w:t>
      </w:r>
      <w:r w:rsidRPr="00DE38EE">
        <w:rPr>
          <w:sz w:val="26"/>
          <w:szCs w:val="26"/>
        </w:rPr>
        <w:t>163 информационных материала были опубликованы и направлены для информирования субъектам предпринимательской деятельности</w:t>
      </w:r>
      <w:r w:rsidRPr="00DE38EE">
        <w:rPr>
          <w:sz w:val="26"/>
          <w:szCs w:val="26"/>
          <w:shd w:val="clear" w:color="auto" w:fill="FFFFFF"/>
        </w:rPr>
        <w:t>);</w:t>
      </w:r>
    </w:p>
    <w:p w:rsidR="00114BCF" w:rsidRPr="00DE38EE" w:rsidRDefault="00114BCF" w:rsidP="00114BCF">
      <w:pPr>
        <w:ind w:firstLine="709"/>
        <w:jc w:val="both"/>
        <w:rPr>
          <w:sz w:val="26"/>
          <w:szCs w:val="26"/>
          <w:shd w:val="clear" w:color="auto" w:fill="FFFFFF"/>
        </w:rPr>
      </w:pPr>
      <w:r w:rsidRPr="00DE38EE">
        <w:rPr>
          <w:sz w:val="26"/>
          <w:szCs w:val="26"/>
        </w:rPr>
        <w:t>–</w:t>
      </w:r>
      <w:r w:rsidRPr="00DE38EE">
        <w:rPr>
          <w:sz w:val="26"/>
          <w:szCs w:val="26"/>
          <w:shd w:val="clear" w:color="auto" w:fill="FFFFFF"/>
        </w:rPr>
        <w:t xml:space="preserve"> консультационная (200 субъектов предпринимательской деятельности</w:t>
      </w:r>
      <w:r w:rsidRPr="00DE38EE">
        <w:rPr>
          <w:sz w:val="26"/>
          <w:szCs w:val="26"/>
        </w:rPr>
        <w:t xml:space="preserve"> получили консультационную поддержку по вопросам ведения бизнеса, </w:t>
      </w:r>
      <w:r w:rsidRPr="00DE38EE">
        <w:rPr>
          <w:sz w:val="26"/>
          <w:szCs w:val="26"/>
          <w:shd w:val="clear" w:color="auto" w:fill="FFFFFF"/>
        </w:rPr>
        <w:t xml:space="preserve">реализации мер государственной поддержки, </w:t>
      </w:r>
      <w:r w:rsidRPr="00DE38EE">
        <w:rPr>
          <w:sz w:val="26"/>
          <w:szCs w:val="26"/>
        </w:rPr>
        <w:t>предоставления кредитно-гарантийной поддержки, и другие</w:t>
      </w:r>
      <w:r w:rsidRPr="00DE38EE">
        <w:rPr>
          <w:sz w:val="26"/>
          <w:szCs w:val="26"/>
          <w:shd w:val="clear" w:color="auto" w:fill="FFFFFF"/>
        </w:rPr>
        <w:t>);</w:t>
      </w:r>
    </w:p>
    <w:p w:rsidR="00114BCF" w:rsidRDefault="00114BCF" w:rsidP="00114BCF">
      <w:pPr>
        <w:ind w:firstLine="709"/>
        <w:jc w:val="both"/>
        <w:rPr>
          <w:sz w:val="26"/>
          <w:szCs w:val="26"/>
        </w:rPr>
      </w:pPr>
      <w:r w:rsidRPr="00DE38EE">
        <w:rPr>
          <w:sz w:val="26"/>
          <w:szCs w:val="26"/>
        </w:rPr>
        <w:t>–</w:t>
      </w:r>
      <w:r w:rsidRPr="00DE38EE">
        <w:rPr>
          <w:sz w:val="26"/>
          <w:szCs w:val="26"/>
          <w:shd w:val="clear" w:color="auto" w:fill="FFFFFF"/>
        </w:rPr>
        <w:t xml:space="preserve"> имущественная (3 субъекта </w:t>
      </w:r>
      <w:r>
        <w:rPr>
          <w:sz w:val="26"/>
          <w:szCs w:val="26"/>
          <w:shd w:val="clear" w:color="auto" w:fill="FFFFFF"/>
        </w:rPr>
        <w:t xml:space="preserve">малого и среднего предпринимательства </w:t>
      </w:r>
      <w:r w:rsidRPr="00DE38EE">
        <w:rPr>
          <w:sz w:val="26"/>
          <w:szCs w:val="26"/>
          <w:shd w:val="clear" w:color="auto" w:fill="FFFFFF"/>
        </w:rPr>
        <w:t>получили муниципальное имущество в аренду, 5 субъектов получили отсрочку по арендной плате</w:t>
      </w:r>
      <w:r w:rsidRPr="00DE38EE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на сумму </w:t>
      </w:r>
      <w:r w:rsidRPr="00DE38EE">
        <w:rPr>
          <w:sz w:val="26"/>
          <w:szCs w:val="26"/>
          <w:lang w:eastAsia="en-US"/>
        </w:rPr>
        <w:t>830,3 тыс. рублей</w:t>
      </w:r>
      <w:r w:rsidRPr="00DE38EE">
        <w:rPr>
          <w:sz w:val="26"/>
          <w:szCs w:val="26"/>
        </w:rPr>
        <w:t>).</w:t>
      </w:r>
    </w:p>
    <w:p w:rsidR="00114BCF" w:rsidRPr="005B4869" w:rsidRDefault="00114BCF" w:rsidP="00114BCF">
      <w:pPr>
        <w:ind w:firstLine="709"/>
        <w:jc w:val="both"/>
        <w:rPr>
          <w:sz w:val="26"/>
          <w:szCs w:val="26"/>
        </w:rPr>
      </w:pPr>
      <w:r w:rsidRPr="005B4869">
        <w:rPr>
          <w:sz w:val="26"/>
          <w:szCs w:val="26"/>
        </w:rPr>
        <w:lastRenderedPageBreak/>
        <w:t xml:space="preserve">С </w:t>
      </w:r>
      <w:r w:rsidRPr="005B4869">
        <w:rPr>
          <w:sz w:val="26"/>
          <w:szCs w:val="26"/>
          <w:lang w:eastAsia="en-US"/>
        </w:rPr>
        <w:t xml:space="preserve">1 июля 2020 года </w:t>
      </w:r>
      <w:r w:rsidRPr="005B4869">
        <w:rPr>
          <w:sz w:val="26"/>
          <w:szCs w:val="26"/>
          <w:shd w:val="clear" w:color="auto" w:fill="FFFFFF"/>
          <w:lang w:eastAsia="en-US"/>
        </w:rPr>
        <w:t xml:space="preserve">на территории Ярославской области введен в действие специальный налоговый режим «Налог на профессиональный доход», появилась категория налогоплательщиков </w:t>
      </w:r>
      <w:r w:rsidRPr="005B4869">
        <w:rPr>
          <w:sz w:val="26"/>
          <w:szCs w:val="26"/>
        </w:rPr>
        <w:t>–</w:t>
      </w:r>
      <w:r w:rsidRPr="005B4869">
        <w:rPr>
          <w:sz w:val="26"/>
          <w:szCs w:val="26"/>
          <w:shd w:val="clear" w:color="auto" w:fill="FFFFFF"/>
          <w:lang w:eastAsia="en-US"/>
        </w:rPr>
        <w:t xml:space="preserve"> самозанятые граждане. </w:t>
      </w:r>
      <w:r>
        <w:rPr>
          <w:sz w:val="26"/>
          <w:szCs w:val="26"/>
          <w:shd w:val="clear" w:color="auto" w:fill="FFFFFF"/>
          <w:lang w:eastAsia="en-US"/>
        </w:rPr>
        <w:t>Соответствующая категория налогоплательщиков приравнена к субъектам малого и среднего предпринимательства в возможности получения мер поддержки</w:t>
      </w:r>
      <w:r w:rsidRPr="005B4869">
        <w:rPr>
          <w:sz w:val="26"/>
          <w:szCs w:val="26"/>
          <w:shd w:val="clear" w:color="auto" w:fill="FFFFFF"/>
          <w:lang w:eastAsia="en-US"/>
        </w:rPr>
        <w:t xml:space="preserve">. </w:t>
      </w:r>
    </w:p>
    <w:p w:rsidR="00114BCF" w:rsidRPr="00DE38EE" w:rsidRDefault="00114BCF" w:rsidP="00114BCF">
      <w:pPr>
        <w:ind w:firstLine="709"/>
        <w:jc w:val="both"/>
        <w:rPr>
          <w:sz w:val="26"/>
          <w:szCs w:val="26"/>
        </w:rPr>
      </w:pPr>
      <w:r w:rsidRPr="005B4869">
        <w:rPr>
          <w:sz w:val="26"/>
          <w:szCs w:val="26"/>
        </w:rPr>
        <w:t>Сформирован и</w:t>
      </w:r>
      <w:r w:rsidRPr="00DE38EE">
        <w:rPr>
          <w:sz w:val="26"/>
          <w:szCs w:val="26"/>
        </w:rPr>
        <w:t xml:space="preserve"> утвержден Перечень муниципального имущества, предназначенного для предоставления во владение или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6"/>
          <w:szCs w:val="26"/>
        </w:rPr>
        <w:t xml:space="preserve"> (далее – Перечень)</w:t>
      </w:r>
      <w:r w:rsidRPr="00DE38EE">
        <w:rPr>
          <w:sz w:val="26"/>
          <w:szCs w:val="26"/>
        </w:rPr>
        <w:t xml:space="preserve">. Сведения о сформированном Перечне </w:t>
      </w:r>
      <w:r>
        <w:rPr>
          <w:sz w:val="26"/>
          <w:szCs w:val="26"/>
        </w:rPr>
        <w:t>(</w:t>
      </w:r>
      <w:r w:rsidRPr="00DE38EE">
        <w:rPr>
          <w:sz w:val="26"/>
          <w:szCs w:val="26"/>
        </w:rPr>
        <w:t>и об</w:t>
      </w:r>
      <w:r>
        <w:rPr>
          <w:sz w:val="26"/>
          <w:szCs w:val="26"/>
        </w:rPr>
        <w:t xml:space="preserve"> </w:t>
      </w:r>
      <w:r w:rsidRPr="00DE38EE">
        <w:rPr>
          <w:sz w:val="26"/>
          <w:szCs w:val="26"/>
        </w:rPr>
        <w:t>изменениях в Перечень</w:t>
      </w:r>
      <w:r>
        <w:rPr>
          <w:sz w:val="26"/>
          <w:szCs w:val="26"/>
        </w:rPr>
        <w:t>)</w:t>
      </w:r>
      <w:r w:rsidRPr="00DE38EE">
        <w:rPr>
          <w:sz w:val="26"/>
          <w:szCs w:val="26"/>
        </w:rPr>
        <w:t xml:space="preserve"> опубликовываются на официальном сайте органов местного самоуправления города Переславля-Залесского. Утвержден Порядок предоставления в пользование субъектам малого и среднего предпринимательства имущества, включенного в Перечень, в том числе на льготных условиях. В целях ежегодного дополнения Перечня проводились мероприятия по инвентаризации и выявлению неиспользуемого муниципального имущества. В результате мероприятий в 2020 году в Перечень для предоставления субъектам </w:t>
      </w:r>
      <w:r>
        <w:rPr>
          <w:sz w:val="26"/>
          <w:szCs w:val="26"/>
        </w:rPr>
        <w:t>малого и среднего предпринимательства и</w:t>
      </w:r>
      <w:r w:rsidRPr="00DE38EE">
        <w:rPr>
          <w:sz w:val="26"/>
          <w:szCs w:val="26"/>
        </w:rPr>
        <w:t xml:space="preserve"> самозанятым гражданам было включено 4 объекта недвижимого имущества.</w:t>
      </w:r>
    </w:p>
    <w:p w:rsidR="00114BCF" w:rsidRPr="00DE38EE" w:rsidRDefault="00114BCF" w:rsidP="00114BCF">
      <w:pPr>
        <w:ind w:firstLine="709"/>
        <w:jc w:val="both"/>
        <w:rPr>
          <w:sz w:val="26"/>
          <w:szCs w:val="26"/>
        </w:rPr>
      </w:pPr>
      <w:r w:rsidRPr="00DE38EE">
        <w:rPr>
          <w:sz w:val="26"/>
          <w:szCs w:val="26"/>
        </w:rPr>
        <w:t xml:space="preserve">По состоянию на 1 января 2021 года в Перечень включено 40 объектов, </w:t>
      </w:r>
      <w:r w:rsidRPr="00DE38EE">
        <w:rPr>
          <w:bCs/>
          <w:sz w:val="26"/>
          <w:szCs w:val="26"/>
        </w:rPr>
        <w:t>в том числе 6 земельных участков и 11 объектов движимого имущества. Общая площадь объектов имущества</w:t>
      </w:r>
      <w:r>
        <w:rPr>
          <w:bCs/>
          <w:sz w:val="26"/>
          <w:szCs w:val="26"/>
        </w:rPr>
        <w:t>,</w:t>
      </w:r>
      <w:r w:rsidRPr="00DE38EE">
        <w:rPr>
          <w:bCs/>
          <w:sz w:val="26"/>
          <w:szCs w:val="26"/>
        </w:rPr>
        <w:t xml:space="preserve"> включенных в муниципальный Перечень</w:t>
      </w:r>
      <w:r>
        <w:rPr>
          <w:bCs/>
          <w:sz w:val="26"/>
          <w:szCs w:val="26"/>
        </w:rPr>
        <w:t>,</w:t>
      </w:r>
      <w:r w:rsidRPr="00DE38EE">
        <w:rPr>
          <w:bCs/>
          <w:sz w:val="26"/>
          <w:szCs w:val="26"/>
        </w:rPr>
        <w:t xml:space="preserve"> составляет </w:t>
      </w:r>
      <w:r>
        <w:rPr>
          <w:bCs/>
          <w:sz w:val="26"/>
          <w:szCs w:val="26"/>
        </w:rPr>
        <w:t xml:space="preserve">        </w:t>
      </w:r>
      <w:r w:rsidRPr="00DE38EE">
        <w:rPr>
          <w:bCs/>
          <w:sz w:val="26"/>
          <w:szCs w:val="26"/>
        </w:rPr>
        <w:t>1117,8 кв.</w:t>
      </w:r>
      <w:r>
        <w:rPr>
          <w:bCs/>
          <w:sz w:val="26"/>
          <w:szCs w:val="26"/>
        </w:rPr>
        <w:t xml:space="preserve"> </w:t>
      </w:r>
      <w:r w:rsidRPr="00DE38EE">
        <w:rPr>
          <w:bCs/>
          <w:sz w:val="26"/>
          <w:szCs w:val="26"/>
        </w:rPr>
        <w:t>м.</w:t>
      </w:r>
      <w:r w:rsidRPr="00DE38EE">
        <w:rPr>
          <w:sz w:val="26"/>
          <w:szCs w:val="26"/>
        </w:rPr>
        <w:t xml:space="preserve"> Передано в аренду субъектам малого и среднего предпринимательства 12 объектов недвижимого имущества общей площадью 1046,3 тыс. кв. м. (в том числе 3 земельных участка) и 7 объектов движимого имущества (транспортные средства, машины и оборудование). Передача во владение и (или) в пользование муниципального имущества, включенного в Перечень</w:t>
      </w:r>
      <w:r>
        <w:rPr>
          <w:sz w:val="26"/>
          <w:szCs w:val="26"/>
        </w:rPr>
        <w:t>,</w:t>
      </w:r>
      <w:r w:rsidRPr="00DE38EE">
        <w:rPr>
          <w:sz w:val="26"/>
          <w:szCs w:val="26"/>
        </w:rPr>
        <w:t xml:space="preserve"> субъектам </w:t>
      </w:r>
      <w:r>
        <w:rPr>
          <w:sz w:val="26"/>
          <w:szCs w:val="26"/>
        </w:rPr>
        <w:t>малого и среднего предпринимательства</w:t>
      </w:r>
      <w:r w:rsidRPr="00DE38EE">
        <w:rPr>
          <w:sz w:val="26"/>
          <w:szCs w:val="26"/>
        </w:rPr>
        <w:t xml:space="preserve">, самозанятым гражданам осуществляется на срок не менее 5 лет. </w:t>
      </w:r>
      <w:r>
        <w:rPr>
          <w:sz w:val="26"/>
          <w:szCs w:val="26"/>
        </w:rPr>
        <w:t>В соответствии с</w:t>
      </w:r>
      <w:r w:rsidRPr="00DE38EE">
        <w:rPr>
          <w:sz w:val="26"/>
          <w:szCs w:val="26"/>
        </w:rPr>
        <w:t xml:space="preserve"> федеральн</w:t>
      </w:r>
      <w:r>
        <w:rPr>
          <w:sz w:val="26"/>
          <w:szCs w:val="26"/>
        </w:rPr>
        <w:t>ым</w:t>
      </w:r>
      <w:r w:rsidRPr="00DE38EE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ом</w:t>
      </w:r>
      <w:r w:rsidRPr="00DE38EE">
        <w:rPr>
          <w:sz w:val="26"/>
          <w:szCs w:val="26"/>
        </w:rPr>
        <w:t xml:space="preserve"> «Улучшение условий ведения предпринимательской деятельности» предусмотрено ежегодное увеличени</w:t>
      </w:r>
      <w:r>
        <w:rPr>
          <w:sz w:val="26"/>
          <w:szCs w:val="26"/>
        </w:rPr>
        <w:t>е количества объектов в Перечне</w:t>
      </w:r>
      <w:r w:rsidRPr="00DE38EE">
        <w:rPr>
          <w:sz w:val="26"/>
          <w:szCs w:val="26"/>
        </w:rPr>
        <w:t xml:space="preserve">, предназначенного для передачи во владение и (или) временное пользование субъектам </w:t>
      </w:r>
      <w:r>
        <w:rPr>
          <w:sz w:val="26"/>
          <w:szCs w:val="26"/>
        </w:rPr>
        <w:t>малого и среднего предпринимательства и</w:t>
      </w:r>
      <w:r w:rsidRPr="00DE38EE">
        <w:rPr>
          <w:sz w:val="26"/>
          <w:szCs w:val="26"/>
        </w:rPr>
        <w:t xml:space="preserve"> самозанятым гражданам не менее чем на 10%.</w:t>
      </w:r>
      <w:r>
        <w:rPr>
          <w:sz w:val="26"/>
          <w:szCs w:val="26"/>
        </w:rPr>
        <w:t xml:space="preserve"> Городской округ город Переславль-Залесский по итогам 2020 года занимает 1 место в системе оценке эффективности деятельности органов местного самоуправления «Рейтинг-76» по показателю «д</w:t>
      </w:r>
      <w:r w:rsidRPr="00AF1513">
        <w:rPr>
          <w:sz w:val="26"/>
          <w:szCs w:val="26"/>
        </w:rPr>
        <w:t>оля объектов имущества, включенных в соответствующий Перечень объектов муниципального имущества, предназначенного для предоставления субъектам малого и среднего предпринимательства, в общем количестве объектов муниципального</w:t>
      </w:r>
      <w:r>
        <w:rPr>
          <w:sz w:val="26"/>
          <w:szCs w:val="26"/>
        </w:rPr>
        <w:t xml:space="preserve"> имущества, свободного от права третьих лиц».</w:t>
      </w:r>
    </w:p>
    <w:p w:rsidR="00114BCF" w:rsidRDefault="00114BCF" w:rsidP="00114BCF">
      <w:pPr>
        <w:ind w:firstLine="709"/>
        <w:jc w:val="both"/>
        <w:rPr>
          <w:sz w:val="26"/>
          <w:szCs w:val="26"/>
        </w:rPr>
      </w:pPr>
      <w:r w:rsidRPr="00DE38EE">
        <w:rPr>
          <w:sz w:val="26"/>
          <w:szCs w:val="26"/>
        </w:rPr>
        <w:t xml:space="preserve">Имущественная поддержка субъектов </w:t>
      </w:r>
      <w:r>
        <w:rPr>
          <w:sz w:val="26"/>
          <w:szCs w:val="26"/>
        </w:rPr>
        <w:t>малого и среднего предпринимательства</w:t>
      </w:r>
      <w:r w:rsidRPr="00DE38EE">
        <w:rPr>
          <w:sz w:val="26"/>
          <w:szCs w:val="26"/>
        </w:rPr>
        <w:t xml:space="preserve"> выражается также в возможности реализации преимущественного права выкупа арендуемого муниципального имущества. Арендаторы муниципального имущества активно использовали свое право на выкуп арендованного имущества в </w:t>
      </w:r>
      <w:r>
        <w:rPr>
          <w:sz w:val="26"/>
          <w:szCs w:val="26"/>
        </w:rPr>
        <w:t>соответствии с</w:t>
      </w:r>
      <w:r w:rsidRPr="00DE38EE">
        <w:rPr>
          <w:sz w:val="26"/>
          <w:szCs w:val="26"/>
        </w:rPr>
        <w:t xml:space="preserve"> Федеральн</w:t>
      </w:r>
      <w:r>
        <w:rPr>
          <w:sz w:val="26"/>
          <w:szCs w:val="26"/>
        </w:rPr>
        <w:t>ым</w:t>
      </w:r>
      <w:r w:rsidRPr="00DE38EE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DE38EE">
        <w:rPr>
          <w:sz w:val="26"/>
          <w:szCs w:val="26"/>
        </w:rPr>
        <w:t xml:space="preserve"> от 22 июля 2008 года № 159-ФЗ</w:t>
      </w:r>
      <w:r>
        <w:rPr>
          <w:sz w:val="26"/>
          <w:szCs w:val="26"/>
        </w:rPr>
        <w:t xml:space="preserve"> </w:t>
      </w:r>
      <w:r w:rsidRPr="009705DB">
        <w:rPr>
          <w:sz w:val="26"/>
          <w:szCs w:val="26"/>
        </w:rPr>
        <w:t xml:space="preserve"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</w:t>
      </w:r>
      <w:r w:rsidRPr="00DE38EE">
        <w:rPr>
          <w:sz w:val="26"/>
          <w:szCs w:val="26"/>
        </w:rPr>
        <w:t xml:space="preserve">В 2020 году в городском округе субъектами </w:t>
      </w:r>
      <w:r>
        <w:rPr>
          <w:sz w:val="26"/>
          <w:szCs w:val="26"/>
        </w:rPr>
        <w:t>малого и среднего предпринимательства</w:t>
      </w:r>
      <w:r w:rsidRPr="00DE38EE">
        <w:rPr>
          <w:sz w:val="26"/>
          <w:szCs w:val="26"/>
        </w:rPr>
        <w:t xml:space="preserve"> продолжался выкуп по преимущественному праву 3 </w:t>
      </w:r>
      <w:r>
        <w:rPr>
          <w:sz w:val="26"/>
          <w:szCs w:val="26"/>
        </w:rPr>
        <w:t xml:space="preserve">объектов недвижимого имущества (предоставляется </w:t>
      </w:r>
      <w:r w:rsidRPr="00DE38EE">
        <w:rPr>
          <w:sz w:val="26"/>
          <w:szCs w:val="26"/>
        </w:rPr>
        <w:t>рассрочка по оплате за выкупаемое имущество сроком до 5 лет</w:t>
      </w:r>
      <w:r>
        <w:rPr>
          <w:sz w:val="26"/>
          <w:szCs w:val="26"/>
        </w:rPr>
        <w:t>)</w:t>
      </w:r>
      <w:r w:rsidRPr="00DE38EE">
        <w:rPr>
          <w:sz w:val="26"/>
          <w:szCs w:val="26"/>
        </w:rPr>
        <w:t xml:space="preserve">. </w:t>
      </w:r>
    </w:p>
    <w:p w:rsidR="00114BCF" w:rsidRPr="009705DB" w:rsidRDefault="00114BCF" w:rsidP="00114BCF">
      <w:pPr>
        <w:ind w:firstLine="709"/>
        <w:contextualSpacing/>
        <w:jc w:val="both"/>
        <w:rPr>
          <w:iCs/>
          <w:sz w:val="26"/>
          <w:szCs w:val="26"/>
          <w:lang w:eastAsia="en-US"/>
        </w:rPr>
      </w:pPr>
      <w:r w:rsidRPr="009705DB">
        <w:rPr>
          <w:color w:val="000000"/>
          <w:sz w:val="26"/>
          <w:szCs w:val="26"/>
          <w:shd w:val="clear" w:color="auto" w:fill="FFFFFF"/>
          <w:lang w:eastAsia="en-US"/>
        </w:rPr>
        <w:t>Р</w:t>
      </w:r>
      <w:r w:rsidRPr="009705DB">
        <w:rPr>
          <w:sz w:val="26"/>
          <w:szCs w:val="26"/>
          <w:lang w:eastAsia="en-US"/>
        </w:rPr>
        <w:t>ешением Переславль-Залесской городской Думы от 30.07.2020 № 57 «</w:t>
      </w:r>
      <w:r w:rsidRPr="009705DB">
        <w:rPr>
          <w:bCs/>
          <w:iCs/>
          <w:sz w:val="26"/>
          <w:szCs w:val="26"/>
          <w:lang w:eastAsia="en-US"/>
        </w:rPr>
        <w:t xml:space="preserve">О внесении изменений в решение Переславль-Залесской городской Думы от 25.10.2018 </w:t>
      </w:r>
      <w:r w:rsidRPr="009705DB">
        <w:rPr>
          <w:bCs/>
          <w:iCs/>
          <w:sz w:val="26"/>
          <w:szCs w:val="26"/>
          <w:lang w:eastAsia="en-US"/>
        </w:rPr>
        <w:lastRenderedPageBreak/>
        <w:t xml:space="preserve">№ 89 «Об утверждении Положения о системе налогообложения в виде единого налога на вмененный доход для отдельных видов деятельности на территории городского округа город Переславль-Залесский» </w:t>
      </w:r>
      <w:r>
        <w:rPr>
          <w:iCs/>
          <w:sz w:val="26"/>
          <w:szCs w:val="26"/>
          <w:lang w:eastAsia="en-US"/>
        </w:rPr>
        <w:t xml:space="preserve">с 01.07.2020 </w:t>
      </w:r>
      <w:r w:rsidRPr="009705DB">
        <w:rPr>
          <w:iCs/>
          <w:sz w:val="26"/>
          <w:szCs w:val="26"/>
          <w:lang w:eastAsia="en-US"/>
        </w:rPr>
        <w:t>по 30</w:t>
      </w:r>
      <w:r>
        <w:rPr>
          <w:iCs/>
          <w:sz w:val="26"/>
          <w:szCs w:val="26"/>
          <w:lang w:eastAsia="en-US"/>
        </w:rPr>
        <w:t xml:space="preserve">.09.2020 </w:t>
      </w:r>
      <w:r w:rsidRPr="009705DB">
        <w:rPr>
          <w:iCs/>
          <w:sz w:val="26"/>
          <w:szCs w:val="26"/>
          <w:lang w:eastAsia="en-US"/>
        </w:rPr>
        <w:t xml:space="preserve">снижена ставка единого налога на вмененный доход на территории городского округа город Переславль-Залесский на 50 процентов и установлена в размере 7,5 процентов для организаций и индивидуальных предпринимателей, включенных по состоянию на </w:t>
      </w:r>
      <w:r>
        <w:rPr>
          <w:iCs/>
          <w:sz w:val="26"/>
          <w:szCs w:val="26"/>
          <w:lang w:eastAsia="en-US"/>
        </w:rPr>
        <w:t xml:space="preserve">01.03.2020 </w:t>
      </w:r>
      <w:r w:rsidRPr="009705DB">
        <w:rPr>
          <w:iCs/>
          <w:sz w:val="26"/>
          <w:szCs w:val="26"/>
          <w:lang w:eastAsia="en-US"/>
        </w:rPr>
        <w:t xml:space="preserve">в Единый реестр субъектов малого и среднего предпринимательства и осуществляющих виды экономической деятельности в соответствии с Общероссийским </w:t>
      </w:r>
      <w:hyperlink r:id="rId9" w:history="1">
        <w:r w:rsidRPr="009705DB">
          <w:rPr>
            <w:iCs/>
            <w:sz w:val="26"/>
            <w:szCs w:val="26"/>
            <w:lang w:eastAsia="en-US"/>
          </w:rPr>
          <w:t>классификатором</w:t>
        </w:r>
      </w:hyperlink>
      <w:r w:rsidRPr="009705DB">
        <w:rPr>
          <w:iCs/>
          <w:sz w:val="26"/>
          <w:szCs w:val="26"/>
          <w:lang w:eastAsia="en-US"/>
        </w:rPr>
        <w:t xml:space="preserve"> видов экономической деятельности (ОКВЭД 2) ОК 029</w:t>
      </w:r>
      <w:r w:rsidRPr="009705DB">
        <w:rPr>
          <w:iCs/>
          <w:sz w:val="26"/>
          <w:szCs w:val="26"/>
          <w:lang w:eastAsia="en-US"/>
        </w:rPr>
        <w:noBreakHyphen/>
        <w:t xml:space="preserve">2014 (КДЕС Ред. 2)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инфекции, </w:t>
      </w:r>
      <w:hyperlink r:id="rId10" w:history="1">
        <w:r w:rsidRPr="009705DB">
          <w:rPr>
            <w:iCs/>
            <w:sz w:val="26"/>
            <w:szCs w:val="26"/>
            <w:lang w:eastAsia="en-US"/>
          </w:rPr>
          <w:t>перечень</w:t>
        </w:r>
      </w:hyperlink>
      <w:r w:rsidRPr="009705DB">
        <w:rPr>
          <w:iCs/>
          <w:sz w:val="26"/>
          <w:szCs w:val="26"/>
          <w:lang w:eastAsia="en-US"/>
        </w:rPr>
        <w:t xml:space="preserve"> которых утвержден постановлением Правительства Российской Федерации от 03.04.2020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инфекции».</w:t>
      </w:r>
    </w:p>
    <w:p w:rsidR="00114BCF" w:rsidRPr="009705DB" w:rsidRDefault="00114BCF" w:rsidP="00114BCF">
      <w:pPr>
        <w:ind w:firstLine="709"/>
        <w:contextualSpacing/>
        <w:jc w:val="both"/>
        <w:rPr>
          <w:iCs/>
          <w:sz w:val="26"/>
          <w:szCs w:val="26"/>
          <w:lang w:eastAsia="en-US"/>
        </w:rPr>
      </w:pPr>
      <w:r w:rsidRPr="009705DB">
        <w:rPr>
          <w:iCs/>
          <w:sz w:val="26"/>
          <w:szCs w:val="26"/>
          <w:lang w:eastAsia="en-US"/>
        </w:rPr>
        <w:t>Несмотря на последствия коронавирус</w:t>
      </w:r>
      <w:r>
        <w:rPr>
          <w:iCs/>
          <w:sz w:val="26"/>
          <w:szCs w:val="26"/>
          <w:lang w:eastAsia="en-US"/>
        </w:rPr>
        <w:t>ной инфекции</w:t>
      </w:r>
      <w:r w:rsidRPr="009705DB">
        <w:rPr>
          <w:iCs/>
          <w:sz w:val="26"/>
          <w:szCs w:val="26"/>
          <w:lang w:eastAsia="en-US"/>
        </w:rPr>
        <w:t>, потребительский рынок смог адаптироваться и продолжил функционировать.</w:t>
      </w:r>
    </w:p>
    <w:p w:rsidR="00114BCF" w:rsidRDefault="00114BCF" w:rsidP="00114BCF">
      <w:pPr>
        <w:ind w:firstLine="709"/>
        <w:contextualSpacing/>
        <w:jc w:val="both"/>
        <w:rPr>
          <w:iCs/>
          <w:sz w:val="26"/>
          <w:szCs w:val="26"/>
          <w:lang w:eastAsia="en-US"/>
        </w:rPr>
      </w:pPr>
      <w:r w:rsidRPr="009705DB">
        <w:rPr>
          <w:iCs/>
          <w:sz w:val="26"/>
          <w:szCs w:val="26"/>
          <w:lang w:eastAsia="en-US"/>
        </w:rPr>
        <w:t xml:space="preserve">В 2020 году к отдельным объектам торговли городского округа был проявлен независимый общественный интерес. Например, Гастроном № 1 компании </w:t>
      </w:r>
      <w:r>
        <w:rPr>
          <w:iCs/>
          <w:sz w:val="26"/>
          <w:szCs w:val="26"/>
          <w:lang w:eastAsia="en-US"/>
        </w:rPr>
        <w:t xml:space="preserve">           </w:t>
      </w:r>
      <w:r w:rsidRPr="009705DB">
        <w:rPr>
          <w:iCs/>
          <w:sz w:val="26"/>
          <w:szCs w:val="26"/>
          <w:lang w:eastAsia="en-US"/>
        </w:rPr>
        <w:t>ООО «БВТ» стал победителем в номинации «Лучший магазин» конкурса «Торговля России», организуем</w:t>
      </w:r>
      <w:r>
        <w:rPr>
          <w:iCs/>
          <w:sz w:val="26"/>
          <w:szCs w:val="26"/>
          <w:lang w:eastAsia="en-US"/>
        </w:rPr>
        <w:t>ого</w:t>
      </w:r>
      <w:r w:rsidRPr="009705DB">
        <w:rPr>
          <w:iCs/>
          <w:sz w:val="26"/>
          <w:szCs w:val="26"/>
          <w:lang w:eastAsia="en-US"/>
        </w:rPr>
        <w:t xml:space="preserve"> ежегодно Министерством промышленности и торговли. </w:t>
      </w:r>
      <w:r>
        <w:rPr>
          <w:iCs/>
          <w:sz w:val="26"/>
          <w:szCs w:val="26"/>
          <w:lang w:eastAsia="en-US"/>
        </w:rPr>
        <w:t>М</w:t>
      </w:r>
      <w:r w:rsidRPr="009705DB">
        <w:rPr>
          <w:iCs/>
          <w:sz w:val="26"/>
          <w:szCs w:val="26"/>
          <w:lang w:eastAsia="en-US"/>
        </w:rPr>
        <w:t xml:space="preserve">агазин «Текстиль для дома» </w:t>
      </w:r>
      <w:r>
        <w:rPr>
          <w:iCs/>
          <w:sz w:val="26"/>
          <w:szCs w:val="26"/>
          <w:lang w:eastAsia="en-US"/>
        </w:rPr>
        <w:t>ИП</w:t>
      </w:r>
      <w:r w:rsidRPr="009705DB">
        <w:rPr>
          <w:iCs/>
          <w:sz w:val="26"/>
          <w:szCs w:val="26"/>
          <w:lang w:eastAsia="en-US"/>
        </w:rPr>
        <w:t xml:space="preserve"> Кувыкин</w:t>
      </w:r>
      <w:r>
        <w:rPr>
          <w:iCs/>
          <w:sz w:val="26"/>
          <w:szCs w:val="26"/>
          <w:lang w:eastAsia="en-US"/>
        </w:rPr>
        <w:t>ой</w:t>
      </w:r>
      <w:r w:rsidRPr="009705DB">
        <w:rPr>
          <w:iCs/>
          <w:sz w:val="26"/>
          <w:szCs w:val="26"/>
          <w:lang w:eastAsia="en-US"/>
        </w:rPr>
        <w:t xml:space="preserve"> Елен</w:t>
      </w:r>
      <w:r>
        <w:rPr>
          <w:iCs/>
          <w:sz w:val="26"/>
          <w:szCs w:val="26"/>
          <w:lang w:eastAsia="en-US"/>
        </w:rPr>
        <w:t>ы</w:t>
      </w:r>
      <w:r w:rsidRPr="009705DB">
        <w:rPr>
          <w:iCs/>
          <w:sz w:val="26"/>
          <w:szCs w:val="26"/>
          <w:lang w:eastAsia="en-US"/>
        </w:rPr>
        <w:t xml:space="preserve"> Юрьевн</w:t>
      </w:r>
      <w:r>
        <w:rPr>
          <w:iCs/>
          <w:sz w:val="26"/>
          <w:szCs w:val="26"/>
          <w:lang w:eastAsia="en-US"/>
        </w:rPr>
        <w:t>ы</w:t>
      </w:r>
      <w:r w:rsidRPr="009705DB">
        <w:rPr>
          <w:iCs/>
          <w:sz w:val="26"/>
          <w:szCs w:val="26"/>
          <w:lang w:eastAsia="en-US"/>
        </w:rPr>
        <w:t xml:space="preserve"> стал победителем в номинации «Точки продажи сувениров» проекта «Золотой Стандарт Культуры Гостеприимства</w:t>
      </w:r>
      <w:r>
        <w:rPr>
          <w:iCs/>
          <w:sz w:val="26"/>
          <w:szCs w:val="26"/>
          <w:lang w:eastAsia="en-US"/>
        </w:rPr>
        <w:t>»</w:t>
      </w:r>
      <w:r w:rsidRPr="009705DB">
        <w:rPr>
          <w:iCs/>
          <w:sz w:val="26"/>
          <w:szCs w:val="26"/>
          <w:lang w:eastAsia="en-US"/>
        </w:rPr>
        <w:t>, организуем</w:t>
      </w:r>
      <w:r>
        <w:rPr>
          <w:iCs/>
          <w:sz w:val="26"/>
          <w:szCs w:val="26"/>
          <w:lang w:eastAsia="en-US"/>
        </w:rPr>
        <w:t>ого</w:t>
      </w:r>
      <w:r w:rsidRPr="009705DB">
        <w:rPr>
          <w:iCs/>
          <w:sz w:val="26"/>
          <w:szCs w:val="26"/>
          <w:lang w:eastAsia="en-US"/>
        </w:rPr>
        <w:t xml:space="preserve"> </w:t>
      </w:r>
      <w:r>
        <w:rPr>
          <w:iCs/>
          <w:sz w:val="26"/>
          <w:szCs w:val="26"/>
          <w:lang w:eastAsia="en-US"/>
        </w:rPr>
        <w:t>Союзом «Торгово-промышленная палата Ярославской области»</w:t>
      </w:r>
      <w:r w:rsidRPr="009705DB">
        <w:rPr>
          <w:iCs/>
          <w:sz w:val="26"/>
          <w:szCs w:val="26"/>
          <w:lang w:eastAsia="en-US"/>
        </w:rPr>
        <w:t>.</w:t>
      </w:r>
    </w:p>
    <w:p w:rsidR="00114BCF" w:rsidRPr="00756D98" w:rsidRDefault="00114BCF" w:rsidP="00114BCF">
      <w:pPr>
        <w:ind w:firstLine="709"/>
        <w:jc w:val="both"/>
      </w:pPr>
      <w:r w:rsidRPr="00756D98">
        <w:rPr>
          <w:sz w:val="26"/>
          <w:szCs w:val="26"/>
        </w:rPr>
        <w:t>В результате реализации государственной политики, направленной на регулирование торговой деятельности, в 2020 году на территории городского округа было обеспечено выполнение следующих нормативов:</w:t>
      </w:r>
    </w:p>
    <w:p w:rsidR="00114BCF" w:rsidRPr="00756D98" w:rsidRDefault="00114BCF" w:rsidP="00114BCF">
      <w:pPr>
        <w:ind w:firstLine="709"/>
        <w:jc w:val="both"/>
      </w:pPr>
      <w:r w:rsidRPr="00756D98">
        <w:rPr>
          <w:sz w:val="26"/>
          <w:szCs w:val="26"/>
        </w:rPr>
        <w:t>– площадь стационарных торговых объектов – 997 кв. м. на 1 тыс. человек (в 2 раза больше установленного норматива 494 кв. м.);</w:t>
      </w:r>
    </w:p>
    <w:p w:rsidR="00114BCF" w:rsidRPr="00756D98" w:rsidRDefault="00114BCF" w:rsidP="00114BCF">
      <w:pPr>
        <w:ind w:firstLine="709"/>
        <w:jc w:val="both"/>
      </w:pPr>
      <w:r w:rsidRPr="00756D98">
        <w:rPr>
          <w:sz w:val="26"/>
          <w:szCs w:val="26"/>
        </w:rPr>
        <w:t>– торговые павильоны и киоски по продаже продукции общественного питания – коэффициент 0,71 на 10 тыс. человек (при нормативе 0,6);</w:t>
      </w:r>
    </w:p>
    <w:p w:rsidR="00114BCF" w:rsidRPr="00756D98" w:rsidRDefault="00114BCF" w:rsidP="00114BCF">
      <w:pPr>
        <w:ind w:firstLine="709"/>
        <w:jc w:val="both"/>
      </w:pPr>
      <w:r w:rsidRPr="00756D98">
        <w:rPr>
          <w:sz w:val="26"/>
          <w:szCs w:val="26"/>
        </w:rPr>
        <w:t>– торговые павильоны и киоски по продаже печатной продукции – коэффициент 1 на 10 тыс. человек (соответствует нормативу в полном объеме).</w:t>
      </w:r>
    </w:p>
    <w:p w:rsidR="00114BCF" w:rsidRDefault="00114BCF" w:rsidP="00114BCF">
      <w:pPr>
        <w:ind w:firstLine="709"/>
        <w:jc w:val="both"/>
        <w:rPr>
          <w:sz w:val="26"/>
          <w:szCs w:val="26"/>
        </w:rPr>
      </w:pPr>
      <w:r w:rsidRPr="00756D98">
        <w:rPr>
          <w:sz w:val="26"/>
          <w:szCs w:val="26"/>
        </w:rPr>
        <w:t xml:space="preserve">Для обеспечения развития нестационарной торговли и стимулирования предпринимательской активности в 2020 году </w:t>
      </w:r>
      <w:r>
        <w:rPr>
          <w:sz w:val="26"/>
          <w:szCs w:val="26"/>
        </w:rPr>
        <w:t>в схему</w:t>
      </w:r>
      <w:r w:rsidRPr="00756D98">
        <w:rPr>
          <w:sz w:val="26"/>
          <w:szCs w:val="26"/>
        </w:rPr>
        <w:t xml:space="preserve"> размещения нестационарных торговых объектов на территории городского округа город Переславль-Залесский Ярославской области </w:t>
      </w:r>
      <w:r>
        <w:rPr>
          <w:sz w:val="26"/>
          <w:szCs w:val="26"/>
        </w:rPr>
        <w:t>дополнительно включены</w:t>
      </w:r>
      <w:r w:rsidRPr="00756D98">
        <w:rPr>
          <w:sz w:val="26"/>
          <w:szCs w:val="26"/>
        </w:rPr>
        <w:t xml:space="preserve"> 22 места для размещения нестационарных торговых объ</w:t>
      </w:r>
      <w:r>
        <w:rPr>
          <w:sz w:val="26"/>
          <w:szCs w:val="26"/>
        </w:rPr>
        <w:t>ектов, в том числе на набережные реки</w:t>
      </w:r>
      <w:r w:rsidRPr="00756D98">
        <w:rPr>
          <w:sz w:val="26"/>
          <w:szCs w:val="26"/>
        </w:rPr>
        <w:t xml:space="preserve"> Трубеж и возле городск</w:t>
      </w:r>
      <w:r>
        <w:rPr>
          <w:sz w:val="26"/>
          <w:szCs w:val="26"/>
        </w:rPr>
        <w:t>ого пляжа</w:t>
      </w:r>
      <w:r w:rsidRPr="00756D98">
        <w:rPr>
          <w:sz w:val="26"/>
          <w:szCs w:val="26"/>
        </w:rPr>
        <w:t xml:space="preserve"> в соответствии с Проектом благоустройства прибрежной зоны Плещеева озера.</w:t>
      </w:r>
      <w:r>
        <w:rPr>
          <w:sz w:val="26"/>
          <w:szCs w:val="26"/>
        </w:rPr>
        <w:t xml:space="preserve"> По состоянию на 1 января 2021 года в схему включены 154 места для размещения нестационарных торговых объектов.</w:t>
      </w:r>
    </w:p>
    <w:p w:rsidR="00114BCF" w:rsidRPr="004D22CE" w:rsidRDefault="00114BCF" w:rsidP="00114B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Ярмарочная торговля осуществлялась</w:t>
      </w:r>
      <w:r w:rsidRPr="00756D98">
        <w:rPr>
          <w:sz w:val="26"/>
          <w:szCs w:val="26"/>
        </w:rPr>
        <w:t xml:space="preserve"> н</w:t>
      </w:r>
      <w:r>
        <w:rPr>
          <w:sz w:val="26"/>
          <w:szCs w:val="26"/>
        </w:rPr>
        <w:t>а 9 площадках городского округа (город Переславль-Залесский: площадь Народная, улица Кооперативная, микрорайон Чкаловский; село Никитская Слобода, поселок Рязанцево, село Нагорье, село Купанское, село Кубринск, село Берендеево). Ярмарки являются важной инфраструктурой поддержки малого и среднего предпринимательства, обеспечивающей расширение возможностей сбыта продукции местных сельхозтоваропроизводителей, а также граждан, ведущих личное подсобное хозяйство.</w:t>
      </w:r>
    </w:p>
    <w:p w:rsidR="00114BCF" w:rsidRDefault="00114BCF" w:rsidP="00114BCF">
      <w:pPr>
        <w:pStyle w:val="af2"/>
        <w:spacing w:before="0" w:after="0"/>
        <w:ind w:firstLine="708"/>
        <w:jc w:val="both"/>
      </w:pPr>
      <w:r>
        <w:rPr>
          <w:sz w:val="26"/>
          <w:szCs w:val="26"/>
        </w:rPr>
        <w:t>В течение 2020 года реализовывались следующие мероприятия муниципальной программы «Развитие сельского хозяйства городского округа город Переславль-</w:t>
      </w:r>
      <w:r>
        <w:rPr>
          <w:sz w:val="26"/>
          <w:szCs w:val="26"/>
        </w:rPr>
        <w:lastRenderedPageBreak/>
        <w:t>Залесский Ярославской области», направленные на поддержку субъектов малого и среднего предпринимательства в сельском хозяйстве:</w:t>
      </w:r>
    </w:p>
    <w:p w:rsidR="00114BCF" w:rsidRDefault="00114BCF" w:rsidP="00114BCF">
      <w:pPr>
        <w:pStyle w:val="af2"/>
        <w:spacing w:before="0" w:after="0"/>
        <w:ind w:firstLine="709"/>
        <w:jc w:val="both"/>
      </w:pPr>
      <w:r>
        <w:rPr>
          <w:sz w:val="26"/>
          <w:szCs w:val="26"/>
        </w:rPr>
        <w:t xml:space="preserve">– участие 18-20 сентября в </w:t>
      </w:r>
      <w:r>
        <w:rPr>
          <w:color w:val="000000"/>
          <w:sz w:val="26"/>
          <w:szCs w:val="26"/>
        </w:rPr>
        <w:t>выставке-ярмарке «ЯрАгро», где городской округ представлял продукцию производителей переславской земли;</w:t>
      </w:r>
    </w:p>
    <w:p w:rsidR="00114BCF" w:rsidRDefault="00114BCF" w:rsidP="00114BCF">
      <w:pPr>
        <w:pStyle w:val="af2"/>
        <w:spacing w:before="0" w:after="0"/>
        <w:ind w:firstLine="709"/>
        <w:jc w:val="both"/>
      </w:pPr>
      <w:r>
        <w:rPr>
          <w:sz w:val="26"/>
          <w:szCs w:val="26"/>
        </w:rPr>
        <w:t>– п</w:t>
      </w:r>
      <w:r>
        <w:rPr>
          <w:color w:val="000000"/>
          <w:sz w:val="26"/>
          <w:szCs w:val="26"/>
        </w:rPr>
        <w:t xml:space="preserve">роведение соревнования среди сельскохозяйственных предприятий, крестьянско-фермерских хозяйств и личных подсобных хозяйств. Победители были отмечены благодарностями и денежными призами за работу в сельском хозяйстве на общую сумму 158,5 тыс. рублей. Награждены 24 победителя в 17 номинациях (ООО «Смоленское», АО «Имени В.И. Ленина», СПК «Колхоз имени Мичурина» и другие); </w:t>
      </w:r>
    </w:p>
    <w:p w:rsidR="00114BCF" w:rsidRDefault="00114BCF" w:rsidP="00114BCF">
      <w:pPr>
        <w:pStyle w:val="af2"/>
        <w:spacing w:before="0" w:after="0"/>
        <w:ind w:firstLine="709"/>
        <w:jc w:val="both"/>
      </w:pPr>
      <w:r>
        <w:rPr>
          <w:sz w:val="26"/>
          <w:szCs w:val="26"/>
        </w:rPr>
        <w:t>– предоставление субвенции Администрации города Переславля-Залесского на поддержку сельскохозяйственного производства в части организационных мероприятий в размере 6,4 тыс. рублей. Оформлено 90 справок сельхозтоваропроизводителям на получение государственной поддержки (АО «Имени В.И. Ленина», СПК «Колхоз имени Мичурина», СПК «Колхоз имени Калинина», ООО «Нагорье», ООО «Смоленское», ЗАО «Святово-лен», КХ Ливинцова С.А.);</w:t>
      </w:r>
    </w:p>
    <w:p w:rsidR="00114BCF" w:rsidRDefault="00114BCF" w:rsidP="00114BCF">
      <w:pPr>
        <w:pStyle w:val="af2"/>
        <w:spacing w:before="0" w:after="0"/>
        <w:ind w:firstLine="709"/>
        <w:jc w:val="both"/>
      </w:pPr>
      <w:r>
        <w:rPr>
          <w:sz w:val="26"/>
          <w:szCs w:val="26"/>
        </w:rPr>
        <w:t>– п</w:t>
      </w:r>
      <w:r>
        <w:rPr>
          <w:color w:val="000000"/>
          <w:sz w:val="26"/>
          <w:szCs w:val="26"/>
        </w:rPr>
        <w:t xml:space="preserve">редоставление субсидии на возмещение части затрат организациям и индивидуальным предпринимателям, занимающимся доставкой товаров в отдаленные сельские населенные пункты. Предоставлена субсидия на возмещение части затрат на горюче-смазочные материалы </w:t>
      </w:r>
      <w:r>
        <w:rPr>
          <w:sz w:val="26"/>
          <w:szCs w:val="26"/>
        </w:rPr>
        <w:t>Нагорьевскому сельскому потребительскому обществу в размере 298,0 тыс. рублей. Доставка товаров обеспечивалась в 50 отдаленных сельских населенных пунктов городского округа.</w:t>
      </w:r>
    </w:p>
    <w:p w:rsidR="00114BCF" w:rsidRPr="001908BF" w:rsidRDefault="00114BCF" w:rsidP="00114BCF">
      <w:pPr>
        <w:pStyle w:val="af2"/>
        <w:spacing w:before="0" w:after="0"/>
        <w:ind w:firstLine="708"/>
        <w:jc w:val="both"/>
        <w:rPr>
          <w:sz w:val="26"/>
          <w:szCs w:val="26"/>
        </w:rPr>
      </w:pPr>
      <w:r w:rsidRPr="004D22CE">
        <w:rPr>
          <w:sz w:val="26"/>
          <w:szCs w:val="26"/>
        </w:rPr>
        <w:t>При реализации указанных мероприятий объем бюджетных расходов в 2020 году составил 505</w:t>
      </w:r>
      <w:r>
        <w:rPr>
          <w:sz w:val="26"/>
          <w:szCs w:val="26"/>
        </w:rPr>
        <w:t>,0</w:t>
      </w:r>
      <w:r w:rsidRPr="004D22CE">
        <w:rPr>
          <w:sz w:val="26"/>
          <w:szCs w:val="26"/>
        </w:rPr>
        <w:t xml:space="preserve"> тыс. рублей, из которых средства </w:t>
      </w:r>
      <w:r>
        <w:rPr>
          <w:sz w:val="26"/>
          <w:szCs w:val="26"/>
        </w:rPr>
        <w:t>бюджета городского округа</w:t>
      </w:r>
      <w:r w:rsidRPr="004D22CE">
        <w:rPr>
          <w:sz w:val="26"/>
          <w:szCs w:val="26"/>
        </w:rPr>
        <w:t xml:space="preserve"> – 252,5 тыс. рублей.</w:t>
      </w:r>
    </w:p>
    <w:p w:rsidR="00114BCF" w:rsidRPr="00DE38EE" w:rsidRDefault="00114BCF" w:rsidP="00114BCF">
      <w:pPr>
        <w:ind w:firstLine="709"/>
        <w:contextualSpacing/>
        <w:jc w:val="both"/>
        <w:rPr>
          <w:sz w:val="26"/>
          <w:szCs w:val="26"/>
          <w:shd w:val="clear" w:color="auto" w:fill="FFFFFF"/>
        </w:rPr>
      </w:pPr>
      <w:r w:rsidRPr="00DE38EE">
        <w:rPr>
          <w:sz w:val="26"/>
          <w:szCs w:val="26"/>
          <w:shd w:val="clear" w:color="auto" w:fill="FFFFFF"/>
        </w:rPr>
        <w:t xml:space="preserve">Для обеспечения развития предпринимательской деятельности в Ярославской области на региональном уровне реализуются программы поддержки субъектов предпринимательской деятельности (финансовая, имущественная, консультационная и другие). Действует Инвестиционный блок Правительства Ярославской области, в который вошли такие известные организации как </w:t>
      </w:r>
      <w:r>
        <w:rPr>
          <w:sz w:val="26"/>
          <w:szCs w:val="26"/>
          <w:shd w:val="clear" w:color="auto" w:fill="FFFFFF"/>
        </w:rPr>
        <w:t xml:space="preserve">                  </w:t>
      </w:r>
      <w:r w:rsidRPr="00DE38EE">
        <w:rPr>
          <w:sz w:val="26"/>
          <w:szCs w:val="26"/>
        </w:rPr>
        <w:t xml:space="preserve">АО «Корпорация развития Ярославской области», Фонд поддержки малого и среднего предпринимательства Ярославской области, АНО «Центр экспорта Ярославской области» и другие. Данные финансовые институты созданы с целью оказания льготной кредитно-гарантийной поддержки, содействия в поиске партнеров на международных рынках, организации информационных мероприятий и обучающих семинаров и других мер поддержки. </w:t>
      </w:r>
      <w:r w:rsidRPr="00DE38EE">
        <w:rPr>
          <w:sz w:val="26"/>
          <w:szCs w:val="26"/>
          <w:shd w:val="clear" w:color="auto" w:fill="FFFFFF"/>
        </w:rPr>
        <w:t>Для удобства оказания поддержки в регионе создан центр «Мой бизнес». Администрация города Переславля-Залесского активно сотрудничает с соответствующими организациями инфраструктуры для развития предпринимательской деятельности и реализации мер государственной поддержки бизнеса.</w:t>
      </w:r>
    </w:p>
    <w:p w:rsidR="00114BCF" w:rsidRPr="00DE38EE" w:rsidRDefault="00114BCF" w:rsidP="00114BCF">
      <w:pPr>
        <w:ind w:firstLine="709"/>
        <w:contextualSpacing/>
        <w:jc w:val="both"/>
        <w:rPr>
          <w:sz w:val="26"/>
          <w:szCs w:val="26"/>
          <w:shd w:val="clear" w:color="auto" w:fill="FFFFFF"/>
        </w:rPr>
      </w:pPr>
      <w:r w:rsidRPr="00DE38EE">
        <w:rPr>
          <w:sz w:val="26"/>
          <w:szCs w:val="26"/>
          <w:shd w:val="clear" w:color="auto" w:fill="FFFFFF"/>
        </w:rPr>
        <w:t>Для соблюдения законных прав и интересов субъектов предпринимательской деятельности органами местного самоуправления</w:t>
      </w:r>
      <w:r>
        <w:rPr>
          <w:sz w:val="26"/>
          <w:szCs w:val="26"/>
          <w:shd w:val="clear" w:color="auto" w:fill="FFFFFF"/>
        </w:rPr>
        <w:t xml:space="preserve"> города Переславля-Залесского</w:t>
      </w:r>
      <w:r w:rsidRPr="00DE38EE">
        <w:rPr>
          <w:sz w:val="26"/>
          <w:szCs w:val="26"/>
          <w:shd w:val="clear" w:color="auto" w:fill="FFFFFF"/>
        </w:rPr>
        <w:t xml:space="preserve"> проводится оценка регулирующего воздействия и экспертиза муниципальных актов, затрагивающих вопросы осуществления предпринимательской деятельности. За 2020 год в отношении 7 муниципальных нормативных актов проведены оценка регулирующего воздействия и экспертиза.</w:t>
      </w:r>
    </w:p>
    <w:p w:rsidR="00114BCF" w:rsidRDefault="00114BCF" w:rsidP="00114BCF">
      <w:pPr>
        <w:ind w:firstLine="851"/>
        <w:contextualSpacing/>
        <w:rPr>
          <w:rFonts w:eastAsia="Calibri"/>
          <w:sz w:val="26"/>
          <w:szCs w:val="26"/>
          <w:lang w:eastAsia="en-US"/>
        </w:rPr>
      </w:pPr>
    </w:p>
    <w:p w:rsidR="00114BCF" w:rsidRPr="00D51000" w:rsidRDefault="00114BCF" w:rsidP="00114BCF">
      <w:pPr>
        <w:contextualSpacing/>
        <w:rPr>
          <w:b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ab/>
      </w:r>
      <w:r w:rsidRPr="00D51000">
        <w:rPr>
          <w:b/>
          <w:sz w:val="26"/>
          <w:szCs w:val="26"/>
        </w:rPr>
        <w:t>14. Муниципальный контроль</w:t>
      </w:r>
    </w:p>
    <w:p w:rsidR="00114BCF" w:rsidRDefault="00114BCF" w:rsidP="00114BCF">
      <w:pPr>
        <w:ind w:firstLine="709"/>
        <w:contextualSpacing/>
        <w:jc w:val="both"/>
        <w:rPr>
          <w:sz w:val="26"/>
          <w:szCs w:val="26"/>
        </w:rPr>
      </w:pPr>
      <w:r w:rsidRPr="00D51000">
        <w:rPr>
          <w:sz w:val="26"/>
          <w:szCs w:val="26"/>
        </w:rPr>
        <w:t xml:space="preserve">За 2020 год </w:t>
      </w:r>
      <w:r w:rsidRPr="00F17D1B">
        <w:rPr>
          <w:sz w:val="26"/>
          <w:szCs w:val="26"/>
        </w:rPr>
        <w:t xml:space="preserve">при осуществлении муниципального </w:t>
      </w:r>
      <w:r>
        <w:rPr>
          <w:sz w:val="26"/>
          <w:szCs w:val="26"/>
        </w:rPr>
        <w:t>контроля выполнены</w:t>
      </w:r>
      <w:r w:rsidRPr="006342C8">
        <w:rPr>
          <w:sz w:val="26"/>
          <w:szCs w:val="26"/>
        </w:rPr>
        <w:t xml:space="preserve"> следующие мероприятия: </w:t>
      </w:r>
    </w:p>
    <w:p w:rsidR="00114BCF" w:rsidRPr="00782E6C" w:rsidRDefault="00114BCF" w:rsidP="00114BCF">
      <w:pPr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82E6C">
        <w:rPr>
          <w:sz w:val="26"/>
          <w:szCs w:val="26"/>
        </w:rPr>
        <w:t>проведено 34 проверки;</w:t>
      </w:r>
    </w:p>
    <w:p w:rsidR="00114BCF" w:rsidRPr="00782E6C" w:rsidRDefault="00114BCF" w:rsidP="00114BC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82E6C">
        <w:rPr>
          <w:sz w:val="26"/>
          <w:szCs w:val="26"/>
        </w:rPr>
        <w:t xml:space="preserve">проведено 615 различных осмотров земельных участков, зданий, строений, сооружений, прилегающих к ним территорий, в том числе к многоквартирным домам, </w:t>
      </w:r>
      <w:r w:rsidRPr="00782E6C">
        <w:rPr>
          <w:sz w:val="26"/>
          <w:szCs w:val="26"/>
        </w:rPr>
        <w:lastRenderedPageBreak/>
        <w:t>по вопросам благоустройства, содержания, самовольного размещения различного рода объектов на земельных участках, установки информационных и рекламных конструкций;</w:t>
      </w:r>
    </w:p>
    <w:p w:rsidR="00114BCF" w:rsidRPr="00782E6C" w:rsidRDefault="00114BCF" w:rsidP="00114BCF">
      <w:pPr>
        <w:ind w:left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82E6C">
        <w:rPr>
          <w:sz w:val="26"/>
          <w:szCs w:val="26"/>
        </w:rPr>
        <w:t>выявлено 1090 нарушений по результатам проведенных мероприятий;</w:t>
      </w:r>
    </w:p>
    <w:p w:rsidR="00114BCF" w:rsidRPr="00782E6C" w:rsidRDefault="00114BCF" w:rsidP="00114BC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82E6C">
        <w:rPr>
          <w:sz w:val="26"/>
          <w:szCs w:val="26"/>
        </w:rPr>
        <w:t>выдано 245 предписаний и уведомлений о необходимости принятии мер по устранению выявленных нарушений;</w:t>
      </w:r>
    </w:p>
    <w:p w:rsidR="00114BCF" w:rsidRDefault="00114BCF" w:rsidP="00114BC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82E6C">
        <w:rPr>
          <w:sz w:val="26"/>
          <w:szCs w:val="26"/>
        </w:rPr>
        <w:t>демонтировано 309 различных объектов информационно-рекламного, а также нестационарного характера</w:t>
      </w:r>
      <w:r>
        <w:rPr>
          <w:sz w:val="26"/>
          <w:szCs w:val="26"/>
        </w:rPr>
        <w:t>,</w:t>
      </w:r>
      <w:r w:rsidRPr="00782E6C">
        <w:rPr>
          <w:sz w:val="26"/>
          <w:szCs w:val="26"/>
        </w:rPr>
        <w:t xml:space="preserve"> </w:t>
      </w:r>
      <w:r>
        <w:rPr>
          <w:sz w:val="26"/>
          <w:szCs w:val="26"/>
        </w:rPr>
        <w:t>размещенных</w:t>
      </w:r>
      <w:r w:rsidRPr="00782E6C">
        <w:rPr>
          <w:sz w:val="26"/>
          <w:szCs w:val="26"/>
        </w:rPr>
        <w:t xml:space="preserve"> с нарушением </w:t>
      </w:r>
      <w:r>
        <w:rPr>
          <w:sz w:val="26"/>
          <w:szCs w:val="26"/>
        </w:rPr>
        <w:t xml:space="preserve">установленных </w:t>
      </w:r>
      <w:r w:rsidRPr="00782E6C">
        <w:rPr>
          <w:sz w:val="26"/>
          <w:szCs w:val="26"/>
        </w:rPr>
        <w:t>требований.</w:t>
      </w:r>
    </w:p>
    <w:p w:rsidR="00114BCF" w:rsidRPr="00DF1EDB" w:rsidRDefault="00114BCF" w:rsidP="00114BC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результате проведенных мероприятий</w:t>
      </w:r>
      <w:r w:rsidRPr="00DF1EDB">
        <w:rPr>
          <w:sz w:val="26"/>
          <w:szCs w:val="26"/>
        </w:rPr>
        <w:t xml:space="preserve"> Переславским отделом Управления Россреестра по Ярославской области, Управлением Россельхознадзора по Ярославской области, Инспекцией административно-технического надзора Ярославской области, ОМВД России по городскому округу город Переславль-Залесский возбуждено 244 дела об административных правонарушениях в отношении нарушителей, в числе которых физические лица и должностные лица. Общий размер назначенных штрафов составил 725</w:t>
      </w:r>
      <w:r>
        <w:rPr>
          <w:sz w:val="26"/>
          <w:szCs w:val="26"/>
        </w:rPr>
        <w:t>,0</w:t>
      </w:r>
      <w:r w:rsidRPr="00DF1EDB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.</w:t>
      </w:r>
    </w:p>
    <w:p w:rsidR="00114BCF" w:rsidRDefault="00114BCF" w:rsidP="00114BC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782E6C">
        <w:rPr>
          <w:sz w:val="26"/>
          <w:szCs w:val="26"/>
        </w:rPr>
        <w:t xml:space="preserve"> 2020 году п</w:t>
      </w:r>
      <w:r>
        <w:rPr>
          <w:sz w:val="26"/>
          <w:szCs w:val="26"/>
        </w:rPr>
        <w:t>роведена комиссионная</w:t>
      </w:r>
      <w:r w:rsidRPr="00782E6C">
        <w:rPr>
          <w:sz w:val="26"/>
          <w:szCs w:val="26"/>
        </w:rPr>
        <w:t xml:space="preserve"> оценк</w:t>
      </w:r>
      <w:r>
        <w:rPr>
          <w:sz w:val="26"/>
          <w:szCs w:val="26"/>
        </w:rPr>
        <w:t>а</w:t>
      </w:r>
      <w:r w:rsidRPr="00782E6C">
        <w:rPr>
          <w:sz w:val="26"/>
          <w:szCs w:val="26"/>
        </w:rPr>
        <w:t xml:space="preserve"> 379 информационных конструкций. </w:t>
      </w:r>
      <w:r>
        <w:rPr>
          <w:sz w:val="26"/>
          <w:szCs w:val="26"/>
        </w:rPr>
        <w:t>Выполнен демонтаж</w:t>
      </w:r>
      <w:r w:rsidRPr="00782E6C">
        <w:rPr>
          <w:sz w:val="26"/>
          <w:szCs w:val="26"/>
        </w:rPr>
        <w:t xml:space="preserve"> 175 информационных конструкций</w:t>
      </w:r>
      <w:r>
        <w:rPr>
          <w:sz w:val="26"/>
          <w:szCs w:val="26"/>
        </w:rPr>
        <w:t>,</w:t>
      </w:r>
      <w:r w:rsidRPr="00782E6C">
        <w:rPr>
          <w:sz w:val="26"/>
          <w:szCs w:val="26"/>
        </w:rPr>
        <w:t xml:space="preserve"> несоответствующих установленным требованиям, из них </w:t>
      </w:r>
      <w:r>
        <w:rPr>
          <w:sz w:val="26"/>
          <w:szCs w:val="26"/>
        </w:rPr>
        <w:t xml:space="preserve">103 конструкции </w:t>
      </w:r>
      <w:r w:rsidRPr="00324CA3">
        <w:rPr>
          <w:sz w:val="26"/>
          <w:szCs w:val="26"/>
        </w:rPr>
        <w:t>демонтированы владельцами</w:t>
      </w:r>
      <w:r w:rsidRPr="0003606F">
        <w:rPr>
          <w:sz w:val="26"/>
          <w:szCs w:val="26"/>
        </w:rPr>
        <w:t xml:space="preserve">, 72 конструкции – Администрацией </w:t>
      </w:r>
      <w:r>
        <w:rPr>
          <w:sz w:val="26"/>
          <w:szCs w:val="26"/>
        </w:rPr>
        <w:t xml:space="preserve">города Переславля-Залесского </w:t>
      </w:r>
      <w:r w:rsidRPr="0003606F">
        <w:rPr>
          <w:sz w:val="26"/>
          <w:szCs w:val="26"/>
        </w:rPr>
        <w:t xml:space="preserve">на основании распоряжений. </w:t>
      </w:r>
    </w:p>
    <w:p w:rsidR="00114BCF" w:rsidRDefault="00114BCF" w:rsidP="00114BC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2020 году </w:t>
      </w:r>
      <w:r w:rsidRPr="00782E6C">
        <w:rPr>
          <w:sz w:val="26"/>
          <w:szCs w:val="26"/>
        </w:rPr>
        <w:t>выявлены 105 рекламных конструкций</w:t>
      </w:r>
      <w:r>
        <w:rPr>
          <w:sz w:val="26"/>
          <w:szCs w:val="26"/>
        </w:rPr>
        <w:t>,</w:t>
      </w:r>
      <w:r w:rsidRPr="00782E6C">
        <w:rPr>
          <w:sz w:val="26"/>
          <w:szCs w:val="26"/>
        </w:rPr>
        <w:t xml:space="preserve"> установленные на территории городского округа без соответствующих разрешений. Информация о данных фактах направлена в </w:t>
      </w:r>
      <w:r>
        <w:rPr>
          <w:sz w:val="26"/>
          <w:szCs w:val="26"/>
        </w:rPr>
        <w:t>Д</w:t>
      </w:r>
      <w:r w:rsidRPr="00782E6C">
        <w:rPr>
          <w:sz w:val="26"/>
          <w:szCs w:val="26"/>
        </w:rPr>
        <w:t xml:space="preserve">епартамент </w:t>
      </w:r>
      <w:r>
        <w:rPr>
          <w:sz w:val="26"/>
          <w:szCs w:val="26"/>
        </w:rPr>
        <w:t xml:space="preserve">имущественных и </w:t>
      </w:r>
      <w:r w:rsidRPr="00782E6C">
        <w:rPr>
          <w:sz w:val="26"/>
          <w:szCs w:val="26"/>
        </w:rPr>
        <w:t>земельных</w:t>
      </w:r>
      <w:r>
        <w:rPr>
          <w:sz w:val="26"/>
          <w:szCs w:val="26"/>
        </w:rPr>
        <w:t xml:space="preserve"> </w:t>
      </w:r>
      <w:r w:rsidRPr="00782E6C">
        <w:rPr>
          <w:sz w:val="26"/>
          <w:szCs w:val="26"/>
        </w:rPr>
        <w:t>отношений</w:t>
      </w:r>
      <w:r>
        <w:rPr>
          <w:sz w:val="26"/>
          <w:szCs w:val="26"/>
        </w:rPr>
        <w:t xml:space="preserve"> Ярославской области</w:t>
      </w:r>
      <w:r w:rsidRPr="00782E6C">
        <w:rPr>
          <w:sz w:val="26"/>
          <w:szCs w:val="26"/>
        </w:rPr>
        <w:t xml:space="preserve"> для организации демонтажа таких конструкций, а также в </w:t>
      </w:r>
      <w:r w:rsidRPr="007212F9">
        <w:rPr>
          <w:bCs/>
          <w:sz w:val="26"/>
          <w:szCs w:val="26"/>
        </w:rPr>
        <w:t>ОМВД России по городскому округу город Переславль-Залесский</w:t>
      </w:r>
      <w:r w:rsidRPr="00782E6C">
        <w:rPr>
          <w:sz w:val="26"/>
          <w:szCs w:val="26"/>
        </w:rPr>
        <w:t>, которым возбуждено 37 дел об административных правонарушениях. Всего на территории городского округа в 2020 году демонтирован</w:t>
      </w:r>
      <w:r>
        <w:rPr>
          <w:sz w:val="26"/>
          <w:szCs w:val="26"/>
        </w:rPr>
        <w:t>ы</w:t>
      </w:r>
      <w:r w:rsidRPr="00782E6C">
        <w:rPr>
          <w:sz w:val="26"/>
          <w:szCs w:val="26"/>
        </w:rPr>
        <w:t xml:space="preserve"> 152 незаконные </w:t>
      </w:r>
      <w:r>
        <w:rPr>
          <w:sz w:val="26"/>
          <w:szCs w:val="26"/>
        </w:rPr>
        <w:t>рекламные конструкции</w:t>
      </w:r>
      <w:r w:rsidRPr="00782E6C">
        <w:rPr>
          <w:sz w:val="26"/>
          <w:szCs w:val="26"/>
        </w:rPr>
        <w:t xml:space="preserve">, в том числе </w:t>
      </w:r>
      <w:r>
        <w:rPr>
          <w:sz w:val="26"/>
          <w:szCs w:val="26"/>
        </w:rPr>
        <w:t xml:space="preserve">и те, </w:t>
      </w:r>
      <w:r w:rsidRPr="00782E6C">
        <w:rPr>
          <w:sz w:val="26"/>
          <w:szCs w:val="26"/>
        </w:rPr>
        <w:t>информация о которых направлялась в указанные органы в 2019 году.</w:t>
      </w:r>
    </w:p>
    <w:p w:rsidR="00114BCF" w:rsidRPr="006852A4" w:rsidRDefault="00114BCF" w:rsidP="00114BCF">
      <w:pPr>
        <w:ind w:firstLine="709"/>
        <w:contextualSpacing/>
        <w:jc w:val="both"/>
        <w:rPr>
          <w:sz w:val="26"/>
          <w:szCs w:val="26"/>
        </w:rPr>
      </w:pPr>
      <w:r w:rsidRPr="006852A4">
        <w:rPr>
          <w:sz w:val="26"/>
          <w:szCs w:val="26"/>
        </w:rPr>
        <w:t xml:space="preserve">По выявленным нарушениям Правил благоустройства (размещение транспортных средств на газоне, ненадлежащее содержание фасадов зданий, проведение земляных работ с нарушением требований, ненадлежащее содержание земельных участков) в инспекцию административно-технического надзора </w:t>
      </w:r>
      <w:r>
        <w:rPr>
          <w:sz w:val="26"/>
          <w:szCs w:val="26"/>
        </w:rPr>
        <w:t>Ярославской области</w:t>
      </w:r>
      <w:r w:rsidRPr="006852A4">
        <w:rPr>
          <w:sz w:val="26"/>
          <w:szCs w:val="26"/>
        </w:rPr>
        <w:t xml:space="preserve"> направлено 96 материалов. По результатам рассмотрения 77 лиц привлечено к административной ответственности в виде штрафа на общую сумму 58</w:t>
      </w:r>
      <w:r>
        <w:rPr>
          <w:sz w:val="26"/>
          <w:szCs w:val="26"/>
        </w:rPr>
        <w:t>,0</w:t>
      </w:r>
      <w:r w:rsidRPr="006852A4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6852A4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  <w:r w:rsidRPr="006852A4">
        <w:rPr>
          <w:sz w:val="26"/>
          <w:szCs w:val="26"/>
        </w:rPr>
        <w:t>.</w:t>
      </w:r>
    </w:p>
    <w:p w:rsidR="00114BCF" w:rsidRPr="00782E6C" w:rsidRDefault="00114BCF" w:rsidP="00114BCF">
      <w:pPr>
        <w:ind w:firstLine="709"/>
        <w:contextualSpacing/>
        <w:jc w:val="both"/>
        <w:rPr>
          <w:sz w:val="26"/>
          <w:szCs w:val="26"/>
        </w:rPr>
      </w:pPr>
      <w:r w:rsidRPr="00782E6C">
        <w:rPr>
          <w:sz w:val="26"/>
          <w:szCs w:val="26"/>
        </w:rPr>
        <w:t xml:space="preserve">В рамках земельного контроля основное внимание было уделено мероприятиям, проводимым на предмет выявления фактов неиспользования земельных участков сельскохозяйственного назначения </w:t>
      </w:r>
      <w:r w:rsidRPr="00782E6C">
        <w:rPr>
          <w:bCs/>
          <w:sz w:val="26"/>
          <w:szCs w:val="26"/>
        </w:rPr>
        <w:t xml:space="preserve">с целью </w:t>
      </w:r>
      <w:r>
        <w:rPr>
          <w:bCs/>
          <w:sz w:val="26"/>
          <w:szCs w:val="26"/>
        </w:rPr>
        <w:t xml:space="preserve">их </w:t>
      </w:r>
      <w:r w:rsidRPr="00782E6C">
        <w:rPr>
          <w:bCs/>
          <w:sz w:val="26"/>
          <w:szCs w:val="26"/>
        </w:rPr>
        <w:t xml:space="preserve">дальнейшего вовлечения </w:t>
      </w:r>
      <w:r>
        <w:rPr>
          <w:bCs/>
          <w:sz w:val="26"/>
          <w:szCs w:val="26"/>
        </w:rPr>
        <w:t>в</w:t>
      </w:r>
      <w:r w:rsidRPr="00782E6C">
        <w:rPr>
          <w:bCs/>
          <w:sz w:val="26"/>
          <w:szCs w:val="26"/>
        </w:rPr>
        <w:t xml:space="preserve"> сельскохозяйственный оборот, а также фактов самовольного занятия территории общего пользования.</w:t>
      </w:r>
      <w:r w:rsidRPr="00782E6C">
        <w:rPr>
          <w:sz w:val="26"/>
          <w:szCs w:val="26"/>
        </w:rPr>
        <w:t xml:space="preserve"> Всего в рамках земельного контроля выявлено 137 нарушений</w:t>
      </w:r>
      <w:r>
        <w:rPr>
          <w:sz w:val="26"/>
          <w:szCs w:val="26"/>
        </w:rPr>
        <w:t>. В</w:t>
      </w:r>
      <w:r w:rsidRPr="00782E6C">
        <w:rPr>
          <w:sz w:val="26"/>
          <w:szCs w:val="26"/>
        </w:rPr>
        <w:t>иновные лица привлечены к административной ответственности на общую сумму 667</w:t>
      </w:r>
      <w:r>
        <w:rPr>
          <w:sz w:val="26"/>
          <w:szCs w:val="26"/>
        </w:rPr>
        <w:t>,0</w:t>
      </w:r>
      <w:r w:rsidRPr="00782E6C">
        <w:rPr>
          <w:sz w:val="26"/>
          <w:szCs w:val="26"/>
        </w:rPr>
        <w:t xml:space="preserve"> тыс. рублей. </w:t>
      </w:r>
      <w:r>
        <w:rPr>
          <w:sz w:val="26"/>
          <w:szCs w:val="26"/>
        </w:rPr>
        <w:t>П</w:t>
      </w:r>
      <w:r w:rsidRPr="00782E6C">
        <w:rPr>
          <w:sz w:val="26"/>
          <w:szCs w:val="26"/>
        </w:rPr>
        <w:t xml:space="preserve">о результатам проведенных мероприятий демонтировано 29 нестационарных объектов (гаражи, </w:t>
      </w:r>
      <w:r>
        <w:rPr>
          <w:sz w:val="26"/>
          <w:szCs w:val="26"/>
        </w:rPr>
        <w:t>нестационарные торговые объекты</w:t>
      </w:r>
      <w:r w:rsidRPr="00782E6C">
        <w:rPr>
          <w:sz w:val="26"/>
          <w:szCs w:val="26"/>
        </w:rPr>
        <w:t>, ограждения)</w:t>
      </w:r>
      <w:r>
        <w:rPr>
          <w:sz w:val="26"/>
          <w:szCs w:val="26"/>
        </w:rPr>
        <w:t xml:space="preserve">, </w:t>
      </w:r>
      <w:r w:rsidRPr="00782E6C">
        <w:rPr>
          <w:sz w:val="26"/>
          <w:szCs w:val="26"/>
        </w:rPr>
        <w:t>размещенные с нарушением установленных требований. Все объекты демонтированы владельцами.</w:t>
      </w:r>
    </w:p>
    <w:p w:rsidR="00114BCF" w:rsidRPr="00782E6C" w:rsidRDefault="00114BCF" w:rsidP="00114BCF">
      <w:pPr>
        <w:ind w:firstLine="709"/>
        <w:contextualSpacing/>
        <w:jc w:val="both"/>
        <w:rPr>
          <w:sz w:val="26"/>
          <w:szCs w:val="26"/>
        </w:rPr>
      </w:pPr>
      <w:r w:rsidRPr="00782E6C">
        <w:rPr>
          <w:sz w:val="26"/>
          <w:szCs w:val="26"/>
        </w:rPr>
        <w:t xml:space="preserve">В целях мониторинга надлежащего содержания многоквартирных домов осуществлялись соответствующе выезды на предмет уборки придомовых территорий и очистки кровель от снега, наледи, снежных навесов (в зимний период), содержания фасадов домов, окоса травы на прилегающих к </w:t>
      </w:r>
      <w:r>
        <w:rPr>
          <w:sz w:val="26"/>
          <w:szCs w:val="26"/>
        </w:rPr>
        <w:t>домам</w:t>
      </w:r>
      <w:r w:rsidRPr="00782E6C">
        <w:rPr>
          <w:sz w:val="26"/>
          <w:szCs w:val="26"/>
        </w:rPr>
        <w:t xml:space="preserve"> территориях, а также вывоза мусора, оставшегося после уборки придомовых территорий </w:t>
      </w:r>
      <w:r>
        <w:rPr>
          <w:sz w:val="26"/>
          <w:szCs w:val="26"/>
        </w:rPr>
        <w:t>многоквартирных домов</w:t>
      </w:r>
      <w:r w:rsidRPr="00782E6C">
        <w:rPr>
          <w:sz w:val="26"/>
          <w:szCs w:val="26"/>
        </w:rPr>
        <w:t xml:space="preserve">. В ходе указанного мониторинга выявлено 194 случая несвоевременного проведения </w:t>
      </w:r>
      <w:r w:rsidRPr="00782E6C">
        <w:rPr>
          <w:sz w:val="26"/>
          <w:szCs w:val="26"/>
        </w:rPr>
        <w:lastRenderedPageBreak/>
        <w:t>данных работ. Информация об указанных фактах направлялась в адрес управляющих и обслуживающих организаций, ответственных за содержание многоквартирных домов, со стороны которых проводились необходимые мероприятия по устранению выявленных недостатков.</w:t>
      </w:r>
    </w:p>
    <w:p w:rsidR="00114BCF" w:rsidRPr="006342C8" w:rsidRDefault="00114BCF" w:rsidP="00114BCF">
      <w:pPr>
        <w:ind w:firstLine="851"/>
        <w:contextualSpacing/>
        <w:rPr>
          <w:sz w:val="26"/>
          <w:szCs w:val="26"/>
        </w:rPr>
      </w:pPr>
    </w:p>
    <w:p w:rsidR="00114BCF" w:rsidRPr="006342C8" w:rsidRDefault="00114BCF" w:rsidP="00114BCF">
      <w:pPr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164535">
        <w:rPr>
          <w:b/>
          <w:sz w:val="26"/>
          <w:szCs w:val="26"/>
        </w:rPr>
        <w:t>15. Прозрачность и доступность власти</w:t>
      </w:r>
    </w:p>
    <w:p w:rsidR="00114BCF" w:rsidRDefault="00114BCF" w:rsidP="00114BCF">
      <w:pPr>
        <w:ind w:firstLine="709"/>
        <w:contextualSpacing/>
        <w:jc w:val="both"/>
        <w:rPr>
          <w:sz w:val="26"/>
          <w:szCs w:val="26"/>
        </w:rPr>
      </w:pPr>
      <w:r w:rsidRPr="006342C8">
        <w:rPr>
          <w:sz w:val="26"/>
          <w:szCs w:val="26"/>
        </w:rPr>
        <w:t xml:space="preserve">Оперативное и доступное взаимодействие граждан с органами местного самоуправления города Переславля-Залесского обеспечивают </w:t>
      </w:r>
      <w:r>
        <w:rPr>
          <w:sz w:val="26"/>
          <w:szCs w:val="26"/>
        </w:rPr>
        <w:t xml:space="preserve">следующие </w:t>
      </w:r>
      <w:r w:rsidRPr="006342C8">
        <w:rPr>
          <w:sz w:val="26"/>
          <w:szCs w:val="26"/>
        </w:rPr>
        <w:t>информационно-коммуникационные технологии: информационно-аналитическая система «Медиалогия Инцидент», региональный Интернет-портал «Делаем вместе», система ГИС ЖКХ,</w:t>
      </w:r>
      <w:r>
        <w:rPr>
          <w:sz w:val="26"/>
          <w:szCs w:val="26"/>
        </w:rPr>
        <w:t xml:space="preserve"> система «Платформа обратной связи»,</w:t>
      </w:r>
      <w:r w:rsidRPr="006342C8">
        <w:rPr>
          <w:sz w:val="26"/>
          <w:szCs w:val="26"/>
        </w:rPr>
        <w:t xml:space="preserve"> официальный сайт органов местного самоуправления города</w:t>
      </w:r>
      <w:r>
        <w:rPr>
          <w:sz w:val="26"/>
          <w:szCs w:val="26"/>
        </w:rPr>
        <w:t xml:space="preserve"> Переславля-Залесского</w:t>
      </w:r>
      <w:r w:rsidRPr="006342C8">
        <w:rPr>
          <w:sz w:val="26"/>
          <w:szCs w:val="26"/>
        </w:rPr>
        <w:t xml:space="preserve"> в сети Интернет. </w:t>
      </w:r>
      <w:r>
        <w:rPr>
          <w:sz w:val="26"/>
          <w:szCs w:val="26"/>
        </w:rPr>
        <w:tab/>
        <w:t xml:space="preserve">Администрация города Переславля-Залесского приняла в работу </w:t>
      </w:r>
      <w:r w:rsidRPr="00DE048D">
        <w:rPr>
          <w:sz w:val="26"/>
          <w:szCs w:val="26"/>
        </w:rPr>
        <w:t xml:space="preserve">1155 </w:t>
      </w:r>
      <w:r>
        <w:rPr>
          <w:sz w:val="26"/>
          <w:szCs w:val="26"/>
        </w:rPr>
        <w:t>«инцидентов», поступивших в 2020 году через</w:t>
      </w:r>
      <w:r w:rsidRPr="006342C8">
        <w:rPr>
          <w:sz w:val="26"/>
          <w:szCs w:val="26"/>
        </w:rPr>
        <w:t xml:space="preserve"> систему «Медиалогия Инцидент»</w:t>
      </w:r>
      <w:r>
        <w:rPr>
          <w:sz w:val="26"/>
          <w:szCs w:val="26"/>
        </w:rPr>
        <w:t>, созданную в Ярославской области для реагирования на публикации в социальных сетях. Ответы подготовлены в течение 24 часов с даты регистрации «инцидента».</w:t>
      </w:r>
      <w:r w:rsidRPr="006342C8">
        <w:rPr>
          <w:sz w:val="26"/>
          <w:szCs w:val="26"/>
        </w:rPr>
        <w:t xml:space="preserve"> </w:t>
      </w:r>
    </w:p>
    <w:p w:rsidR="00114BCF" w:rsidRPr="006342C8" w:rsidRDefault="00114BCF" w:rsidP="00114BC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течение 2020 года ч</w:t>
      </w:r>
      <w:r w:rsidRPr="006342C8">
        <w:rPr>
          <w:sz w:val="26"/>
          <w:szCs w:val="26"/>
        </w:rPr>
        <w:t xml:space="preserve">ерез </w:t>
      </w:r>
      <w:r>
        <w:rPr>
          <w:sz w:val="26"/>
          <w:szCs w:val="26"/>
        </w:rPr>
        <w:t xml:space="preserve">региональный </w:t>
      </w:r>
      <w:r w:rsidRPr="006342C8">
        <w:rPr>
          <w:sz w:val="26"/>
          <w:szCs w:val="26"/>
        </w:rPr>
        <w:t>Интернет-портал «Делаем вместе» поступило 11</w:t>
      </w:r>
      <w:r>
        <w:rPr>
          <w:sz w:val="26"/>
          <w:szCs w:val="26"/>
        </w:rPr>
        <w:t>3</w:t>
      </w:r>
      <w:r w:rsidRPr="006342C8">
        <w:rPr>
          <w:sz w:val="26"/>
          <w:szCs w:val="26"/>
        </w:rPr>
        <w:t xml:space="preserve"> обращений, через систему ГИС ЖКХ – </w:t>
      </w:r>
      <w:r>
        <w:rPr>
          <w:sz w:val="26"/>
          <w:szCs w:val="26"/>
        </w:rPr>
        <w:t xml:space="preserve">3 обращения, через систему «Платформа обратной связи» </w:t>
      </w:r>
      <w:r w:rsidRPr="00DE2DDE">
        <w:rPr>
          <w:sz w:val="26"/>
          <w:szCs w:val="26"/>
        </w:rPr>
        <w:t>–</w:t>
      </w:r>
      <w:r>
        <w:rPr>
          <w:sz w:val="26"/>
          <w:szCs w:val="26"/>
        </w:rPr>
        <w:t xml:space="preserve"> 47 сообщений граждан</w:t>
      </w:r>
      <w:r w:rsidRPr="006342C8">
        <w:rPr>
          <w:sz w:val="26"/>
          <w:szCs w:val="26"/>
        </w:rPr>
        <w:t>.</w:t>
      </w:r>
      <w:r>
        <w:rPr>
          <w:sz w:val="26"/>
          <w:szCs w:val="26"/>
        </w:rPr>
        <w:t xml:space="preserve"> Все поступившие сообщения рассмотрены, на все подготовлены ответы. </w:t>
      </w:r>
    </w:p>
    <w:p w:rsidR="00114BCF" w:rsidRPr="006342C8" w:rsidRDefault="00114BCF" w:rsidP="00114BC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За</w:t>
      </w:r>
      <w:r w:rsidRPr="006342C8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Pr="006342C8">
        <w:rPr>
          <w:sz w:val="26"/>
          <w:szCs w:val="26"/>
        </w:rPr>
        <w:t xml:space="preserve"> год в Администрацию </w:t>
      </w:r>
      <w:r>
        <w:rPr>
          <w:sz w:val="26"/>
          <w:szCs w:val="26"/>
        </w:rPr>
        <w:t xml:space="preserve">города Переславля-Залесского </w:t>
      </w:r>
      <w:r w:rsidRPr="006342C8">
        <w:rPr>
          <w:sz w:val="26"/>
          <w:szCs w:val="26"/>
        </w:rPr>
        <w:t xml:space="preserve">поступило </w:t>
      </w:r>
      <w:r>
        <w:rPr>
          <w:sz w:val="26"/>
          <w:szCs w:val="26"/>
        </w:rPr>
        <w:t>1992</w:t>
      </w:r>
      <w:r w:rsidRPr="006342C8">
        <w:rPr>
          <w:sz w:val="26"/>
          <w:szCs w:val="26"/>
        </w:rPr>
        <w:t xml:space="preserve"> письменных обращени</w:t>
      </w:r>
      <w:r>
        <w:rPr>
          <w:sz w:val="26"/>
          <w:szCs w:val="26"/>
        </w:rPr>
        <w:t>я</w:t>
      </w:r>
      <w:r w:rsidRPr="006342C8">
        <w:rPr>
          <w:sz w:val="26"/>
          <w:szCs w:val="26"/>
        </w:rPr>
        <w:t xml:space="preserve"> от граждан, из которых </w:t>
      </w:r>
      <w:r>
        <w:rPr>
          <w:sz w:val="26"/>
          <w:szCs w:val="26"/>
        </w:rPr>
        <w:t xml:space="preserve">47 обращений удовлетворено, </w:t>
      </w:r>
      <w:r w:rsidRPr="006342C8">
        <w:rPr>
          <w:sz w:val="26"/>
          <w:szCs w:val="26"/>
        </w:rPr>
        <w:t>по 1</w:t>
      </w:r>
      <w:r>
        <w:rPr>
          <w:sz w:val="26"/>
          <w:szCs w:val="26"/>
        </w:rPr>
        <w:t>924</w:t>
      </w:r>
      <w:r w:rsidRPr="006342C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обращениям </w:t>
      </w:r>
      <w:r w:rsidRPr="006342C8">
        <w:rPr>
          <w:sz w:val="26"/>
          <w:szCs w:val="26"/>
        </w:rPr>
        <w:t xml:space="preserve">даны разъяснения, </w:t>
      </w:r>
      <w:r>
        <w:rPr>
          <w:sz w:val="26"/>
          <w:szCs w:val="26"/>
        </w:rPr>
        <w:t>19</w:t>
      </w:r>
      <w:r w:rsidRPr="006342C8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Pr="006342C8">
        <w:rPr>
          <w:sz w:val="26"/>
          <w:szCs w:val="26"/>
        </w:rPr>
        <w:t xml:space="preserve"> перенаправлены для рассмотрения в другие органы для рассмотрения по компетенции, по </w:t>
      </w:r>
      <w:r>
        <w:rPr>
          <w:sz w:val="26"/>
          <w:szCs w:val="26"/>
        </w:rPr>
        <w:t>2 обращениям отказано.</w:t>
      </w:r>
      <w:r w:rsidRPr="006342C8">
        <w:rPr>
          <w:sz w:val="26"/>
          <w:szCs w:val="26"/>
        </w:rPr>
        <w:t xml:space="preserve"> </w:t>
      </w:r>
    </w:p>
    <w:p w:rsidR="00114BCF" w:rsidRDefault="00114BCF" w:rsidP="00114BCF">
      <w:pPr>
        <w:ind w:firstLine="709"/>
        <w:contextualSpacing/>
        <w:jc w:val="both"/>
        <w:rPr>
          <w:sz w:val="26"/>
          <w:szCs w:val="26"/>
        </w:rPr>
      </w:pPr>
      <w:r w:rsidRPr="00D823E3">
        <w:rPr>
          <w:sz w:val="26"/>
          <w:szCs w:val="26"/>
        </w:rPr>
        <w:t>Глава города Переславля-Залесского в ходе личного приема встретился со 126 гражданами.</w:t>
      </w:r>
      <w:r w:rsidRPr="006342C8">
        <w:rPr>
          <w:sz w:val="26"/>
          <w:szCs w:val="26"/>
        </w:rPr>
        <w:t xml:space="preserve"> Б</w:t>
      </w:r>
      <w:r w:rsidRPr="00DE2DDE">
        <w:rPr>
          <w:sz w:val="26"/>
          <w:szCs w:val="26"/>
        </w:rPr>
        <w:t>о</w:t>
      </w:r>
      <w:r w:rsidRPr="006342C8">
        <w:rPr>
          <w:sz w:val="26"/>
          <w:szCs w:val="26"/>
        </w:rPr>
        <w:t>л</w:t>
      </w:r>
      <w:r>
        <w:rPr>
          <w:sz w:val="26"/>
          <w:szCs w:val="26"/>
        </w:rPr>
        <w:t xml:space="preserve">ьшая часть </w:t>
      </w:r>
      <w:r w:rsidRPr="006342C8">
        <w:rPr>
          <w:sz w:val="26"/>
          <w:szCs w:val="26"/>
        </w:rPr>
        <w:t>обращений жителей связан</w:t>
      </w:r>
      <w:r>
        <w:rPr>
          <w:sz w:val="26"/>
          <w:szCs w:val="26"/>
        </w:rPr>
        <w:t>а</w:t>
      </w:r>
      <w:r w:rsidRPr="006342C8">
        <w:rPr>
          <w:sz w:val="26"/>
          <w:szCs w:val="26"/>
        </w:rPr>
        <w:t xml:space="preserve"> с проблемами </w:t>
      </w:r>
      <w:r>
        <w:rPr>
          <w:sz w:val="26"/>
          <w:szCs w:val="26"/>
        </w:rPr>
        <w:t xml:space="preserve">в сфере </w:t>
      </w:r>
      <w:r w:rsidRPr="006342C8">
        <w:rPr>
          <w:sz w:val="26"/>
          <w:szCs w:val="26"/>
        </w:rPr>
        <w:t xml:space="preserve">коммунального хозяйства, а также с решением жилищных и земельных вопросов. </w:t>
      </w:r>
      <w:r>
        <w:rPr>
          <w:sz w:val="26"/>
          <w:szCs w:val="26"/>
        </w:rPr>
        <w:t>В</w:t>
      </w:r>
      <w:r w:rsidRPr="00E803B3">
        <w:rPr>
          <w:sz w:val="26"/>
          <w:szCs w:val="26"/>
        </w:rPr>
        <w:t xml:space="preserve"> целях защиты здоровья населения и обеспечения безопасности граждан в </w:t>
      </w:r>
      <w:r>
        <w:rPr>
          <w:sz w:val="26"/>
          <w:szCs w:val="26"/>
        </w:rPr>
        <w:t xml:space="preserve">связи с угрозой распространения новой </w:t>
      </w:r>
      <w:r w:rsidRPr="00E803B3">
        <w:rPr>
          <w:sz w:val="26"/>
          <w:szCs w:val="26"/>
        </w:rPr>
        <w:t>коронавирусной инфекции,</w:t>
      </w:r>
      <w:r>
        <w:rPr>
          <w:sz w:val="26"/>
          <w:szCs w:val="26"/>
        </w:rPr>
        <w:t xml:space="preserve"> руководствуясь Методическими рекомендациями Министерства труда и социальной защиты Российской Федерации, распоряжением Администрации города Переславля-Залесского от 23.03.2020 № РАС.03-0062/20 личный прием граждан был отменен до особого распоряжения.</w:t>
      </w:r>
      <w:r w:rsidRPr="00E803B3">
        <w:rPr>
          <w:sz w:val="26"/>
          <w:szCs w:val="26"/>
        </w:rPr>
        <w:t xml:space="preserve">  </w:t>
      </w:r>
    </w:p>
    <w:p w:rsidR="00114BCF" w:rsidRPr="006342C8" w:rsidRDefault="00114BCF" w:rsidP="00114BC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Администрацией города Переславля-Залесского в 2020 году разработаны 2453</w:t>
      </w:r>
      <w:r w:rsidRPr="006342C8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я</w:t>
      </w:r>
      <w:r w:rsidRPr="006342C8">
        <w:rPr>
          <w:sz w:val="26"/>
          <w:szCs w:val="26"/>
        </w:rPr>
        <w:t xml:space="preserve"> и </w:t>
      </w:r>
      <w:r>
        <w:rPr>
          <w:sz w:val="26"/>
          <w:szCs w:val="26"/>
        </w:rPr>
        <w:t>353</w:t>
      </w:r>
      <w:r w:rsidRPr="006342C8">
        <w:rPr>
          <w:sz w:val="26"/>
          <w:szCs w:val="26"/>
        </w:rPr>
        <w:t xml:space="preserve"> распоряжения по основной деятельности.</w:t>
      </w:r>
    </w:p>
    <w:p w:rsidR="00114BCF" w:rsidRPr="00450866" w:rsidRDefault="00114BCF" w:rsidP="00114BCF">
      <w:pPr>
        <w:tabs>
          <w:tab w:val="left" w:pos="720"/>
        </w:tabs>
        <w:ind w:firstLine="709"/>
        <w:jc w:val="both"/>
        <w:rPr>
          <w:sz w:val="26"/>
          <w:szCs w:val="26"/>
          <w:lang w:eastAsia="en-US"/>
        </w:rPr>
      </w:pPr>
      <w:r w:rsidRPr="00450866">
        <w:rPr>
          <w:sz w:val="26"/>
          <w:szCs w:val="26"/>
        </w:rPr>
        <w:t xml:space="preserve">В течение 2020 года </w:t>
      </w:r>
      <w:r w:rsidRPr="00450866">
        <w:rPr>
          <w:sz w:val="26"/>
          <w:szCs w:val="26"/>
          <w:lang w:eastAsia="en-US"/>
        </w:rPr>
        <w:t>отраслевыми (функциональными) органами Администрации города Переславля-Залесского</w:t>
      </w:r>
      <w:r w:rsidRPr="00450866">
        <w:rPr>
          <w:sz w:val="26"/>
          <w:szCs w:val="26"/>
        </w:rPr>
        <w:t xml:space="preserve"> предоставлялись 48 муниципальных услуг, и</w:t>
      </w:r>
      <w:r w:rsidRPr="00450866">
        <w:rPr>
          <w:sz w:val="26"/>
          <w:szCs w:val="26"/>
          <w:lang w:eastAsia="en-US"/>
        </w:rPr>
        <w:t xml:space="preserve">з </w:t>
      </w:r>
      <w:r>
        <w:rPr>
          <w:sz w:val="26"/>
          <w:szCs w:val="26"/>
          <w:lang w:eastAsia="en-US"/>
        </w:rPr>
        <w:t>которых 8 услуг –</w:t>
      </w:r>
      <w:r w:rsidRPr="00450866">
        <w:rPr>
          <w:sz w:val="26"/>
          <w:szCs w:val="26"/>
          <w:lang w:eastAsia="en-US"/>
        </w:rPr>
        <w:t xml:space="preserve"> в электронной форме</w:t>
      </w:r>
      <w:r>
        <w:rPr>
          <w:sz w:val="26"/>
          <w:szCs w:val="26"/>
          <w:lang w:eastAsia="en-US"/>
        </w:rPr>
        <w:t>, 16 услуг –</w:t>
      </w:r>
      <w:r w:rsidRPr="00450866">
        <w:rPr>
          <w:sz w:val="26"/>
          <w:szCs w:val="26"/>
          <w:lang w:eastAsia="en-US"/>
        </w:rPr>
        <w:t xml:space="preserve"> </w:t>
      </w:r>
      <w:r>
        <w:rPr>
          <w:bCs/>
          <w:color w:val="000000"/>
          <w:sz w:val="26"/>
          <w:szCs w:val="26"/>
          <w:lang w:eastAsia="en-US"/>
        </w:rPr>
        <w:t>через МФЦ</w:t>
      </w:r>
      <w:r w:rsidRPr="00450866">
        <w:rPr>
          <w:bCs/>
          <w:color w:val="000000"/>
          <w:sz w:val="26"/>
          <w:szCs w:val="26"/>
          <w:lang w:eastAsia="en-US"/>
        </w:rPr>
        <w:t xml:space="preserve">. </w:t>
      </w:r>
      <w:r>
        <w:rPr>
          <w:bCs/>
          <w:color w:val="000000"/>
          <w:sz w:val="26"/>
          <w:szCs w:val="26"/>
          <w:lang w:eastAsia="en-US"/>
        </w:rPr>
        <w:t>В</w:t>
      </w:r>
      <w:r w:rsidRPr="00450866">
        <w:rPr>
          <w:sz w:val="26"/>
          <w:szCs w:val="26"/>
          <w:lang w:eastAsia="en-US"/>
        </w:rPr>
        <w:t xml:space="preserve"> городском округе </w:t>
      </w:r>
      <w:r>
        <w:rPr>
          <w:sz w:val="26"/>
          <w:szCs w:val="26"/>
          <w:lang w:eastAsia="en-US"/>
        </w:rPr>
        <w:t>предоставляются</w:t>
      </w:r>
      <w:r w:rsidRPr="00450866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73 </w:t>
      </w:r>
      <w:r w:rsidRPr="00450866">
        <w:rPr>
          <w:sz w:val="26"/>
          <w:szCs w:val="26"/>
          <w:lang w:eastAsia="en-US"/>
        </w:rPr>
        <w:t>государственны</w:t>
      </w:r>
      <w:r>
        <w:rPr>
          <w:sz w:val="26"/>
          <w:szCs w:val="26"/>
          <w:lang w:eastAsia="en-US"/>
        </w:rPr>
        <w:t>е</w:t>
      </w:r>
      <w:r w:rsidRPr="00450866">
        <w:rPr>
          <w:sz w:val="26"/>
          <w:szCs w:val="26"/>
          <w:lang w:eastAsia="en-US"/>
        </w:rPr>
        <w:t xml:space="preserve"> услуг</w:t>
      </w:r>
      <w:r>
        <w:rPr>
          <w:sz w:val="26"/>
          <w:szCs w:val="26"/>
          <w:lang w:eastAsia="en-US"/>
        </w:rPr>
        <w:t>и</w:t>
      </w:r>
      <w:r w:rsidRPr="00450866">
        <w:rPr>
          <w:sz w:val="26"/>
          <w:szCs w:val="26"/>
          <w:lang w:eastAsia="en-US"/>
        </w:rPr>
        <w:t xml:space="preserve"> по переданным государственным полномочиям</w:t>
      </w:r>
      <w:r>
        <w:rPr>
          <w:sz w:val="26"/>
          <w:szCs w:val="26"/>
          <w:lang w:eastAsia="en-US"/>
        </w:rPr>
        <w:t>, из которых 37 услуг – в электронном виде</w:t>
      </w:r>
      <w:r w:rsidRPr="00450866">
        <w:rPr>
          <w:sz w:val="26"/>
          <w:szCs w:val="26"/>
          <w:lang w:eastAsia="en-US"/>
        </w:rPr>
        <w:t>.</w:t>
      </w:r>
    </w:p>
    <w:p w:rsidR="00114BCF" w:rsidRPr="00070B5C" w:rsidRDefault="00114BCF" w:rsidP="00114BCF">
      <w:pPr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</w:t>
      </w:r>
      <w:r w:rsidRPr="00450866">
        <w:rPr>
          <w:sz w:val="26"/>
          <w:szCs w:val="26"/>
          <w:lang w:eastAsia="en-US"/>
        </w:rPr>
        <w:t xml:space="preserve"> 2020 году предоставлено </w:t>
      </w:r>
      <w:r w:rsidRPr="004F22DE">
        <w:rPr>
          <w:sz w:val="26"/>
          <w:szCs w:val="26"/>
          <w:lang w:eastAsia="en-US"/>
        </w:rPr>
        <w:t xml:space="preserve">21029 </w:t>
      </w:r>
      <w:r w:rsidRPr="00450866">
        <w:rPr>
          <w:sz w:val="26"/>
          <w:szCs w:val="26"/>
          <w:lang w:eastAsia="en-US"/>
        </w:rPr>
        <w:t>услуг, из которых</w:t>
      </w:r>
      <w:r>
        <w:rPr>
          <w:sz w:val="26"/>
          <w:szCs w:val="26"/>
          <w:lang w:eastAsia="en-US"/>
        </w:rPr>
        <w:t xml:space="preserve"> </w:t>
      </w:r>
      <w:r w:rsidRPr="00070B5C">
        <w:rPr>
          <w:sz w:val="26"/>
          <w:szCs w:val="26"/>
          <w:lang w:eastAsia="en-US"/>
        </w:rPr>
        <w:t xml:space="preserve">17004 </w:t>
      </w:r>
      <w:r>
        <w:rPr>
          <w:sz w:val="26"/>
          <w:szCs w:val="26"/>
          <w:lang w:eastAsia="en-US"/>
        </w:rPr>
        <w:t xml:space="preserve">– </w:t>
      </w:r>
      <w:r w:rsidRPr="00070B5C">
        <w:rPr>
          <w:sz w:val="26"/>
          <w:szCs w:val="26"/>
          <w:lang w:eastAsia="en-US"/>
        </w:rPr>
        <w:t>услуги по переданным государственным полномочиям</w:t>
      </w:r>
      <w:r>
        <w:rPr>
          <w:sz w:val="26"/>
          <w:szCs w:val="26"/>
          <w:lang w:eastAsia="en-US"/>
        </w:rPr>
        <w:t xml:space="preserve"> и </w:t>
      </w:r>
      <w:r w:rsidRPr="00450866">
        <w:rPr>
          <w:sz w:val="26"/>
          <w:szCs w:val="26"/>
          <w:lang w:eastAsia="en-US"/>
        </w:rPr>
        <w:t xml:space="preserve">4025 </w:t>
      </w:r>
      <w:r>
        <w:rPr>
          <w:sz w:val="26"/>
          <w:szCs w:val="26"/>
          <w:lang w:eastAsia="en-US"/>
        </w:rPr>
        <w:t xml:space="preserve">– </w:t>
      </w:r>
      <w:r w:rsidRPr="00450866">
        <w:rPr>
          <w:sz w:val="26"/>
          <w:szCs w:val="26"/>
          <w:lang w:eastAsia="en-US"/>
        </w:rPr>
        <w:t>муниципальные услуги.</w:t>
      </w:r>
      <w:r w:rsidRPr="00A0369E">
        <w:rPr>
          <w:sz w:val="26"/>
          <w:szCs w:val="26"/>
          <w:highlight w:val="yellow"/>
        </w:rPr>
        <w:t xml:space="preserve"> </w:t>
      </w:r>
    </w:p>
    <w:p w:rsidR="00114BCF" w:rsidRPr="00A524DD" w:rsidRDefault="00114BCF" w:rsidP="00114BCF">
      <w:pPr>
        <w:ind w:firstLine="709"/>
        <w:contextualSpacing/>
        <w:jc w:val="both"/>
        <w:rPr>
          <w:sz w:val="26"/>
          <w:szCs w:val="26"/>
        </w:rPr>
      </w:pPr>
      <w:r w:rsidRPr="00A524DD">
        <w:rPr>
          <w:sz w:val="26"/>
          <w:szCs w:val="26"/>
        </w:rPr>
        <w:t>Наиболее востребованными были следующие услуги:</w:t>
      </w:r>
    </w:p>
    <w:p w:rsidR="00114BCF" w:rsidRPr="00A524DD" w:rsidRDefault="00114BCF" w:rsidP="00114BCF">
      <w:pPr>
        <w:ind w:firstLine="709"/>
        <w:contextualSpacing/>
        <w:jc w:val="both"/>
        <w:rPr>
          <w:sz w:val="26"/>
          <w:szCs w:val="26"/>
        </w:rPr>
      </w:pPr>
      <w:r w:rsidRPr="00A524DD">
        <w:rPr>
          <w:sz w:val="26"/>
          <w:szCs w:val="26"/>
        </w:rPr>
        <w:t>– зачисление в образовательное учреждение дополнительного образования детей</w:t>
      </w:r>
      <w:r>
        <w:rPr>
          <w:sz w:val="26"/>
          <w:szCs w:val="26"/>
        </w:rPr>
        <w:t xml:space="preserve"> и </w:t>
      </w:r>
      <w:r w:rsidRPr="00A524DD">
        <w:rPr>
          <w:sz w:val="26"/>
          <w:szCs w:val="26"/>
        </w:rPr>
        <w:t>учреждение, осуществляющее образовательную деятельность по образовательным программам начального общего, основного общего и среднего общего образования;</w:t>
      </w:r>
    </w:p>
    <w:p w:rsidR="00114BCF" w:rsidRPr="00A524DD" w:rsidRDefault="00114BCF" w:rsidP="00114BCF">
      <w:pPr>
        <w:ind w:firstLine="709"/>
        <w:contextualSpacing/>
        <w:jc w:val="both"/>
        <w:rPr>
          <w:sz w:val="26"/>
          <w:szCs w:val="26"/>
        </w:rPr>
      </w:pPr>
      <w:r w:rsidRPr="00A524DD">
        <w:rPr>
          <w:sz w:val="26"/>
          <w:szCs w:val="26"/>
        </w:rPr>
        <w:t>– предоставление дополнительных мер социальной поддержки и социальной помощи для отдельных категорий граждан;</w:t>
      </w:r>
    </w:p>
    <w:p w:rsidR="00114BCF" w:rsidRPr="00A524DD" w:rsidRDefault="00114BCF" w:rsidP="00114BCF">
      <w:pPr>
        <w:ind w:firstLine="709"/>
        <w:contextualSpacing/>
        <w:jc w:val="both"/>
        <w:rPr>
          <w:sz w:val="26"/>
          <w:szCs w:val="26"/>
        </w:rPr>
      </w:pPr>
      <w:r w:rsidRPr="00A524DD">
        <w:rPr>
          <w:sz w:val="26"/>
          <w:szCs w:val="26"/>
        </w:rPr>
        <w:t>– выдача градостроительного плана земельного участка;</w:t>
      </w:r>
    </w:p>
    <w:p w:rsidR="00114BCF" w:rsidRPr="006342C8" w:rsidRDefault="00114BCF" w:rsidP="00114BCF">
      <w:pPr>
        <w:ind w:firstLine="709"/>
        <w:contextualSpacing/>
        <w:jc w:val="both"/>
        <w:rPr>
          <w:sz w:val="26"/>
          <w:szCs w:val="26"/>
        </w:rPr>
      </w:pPr>
      <w:r w:rsidRPr="00A524DD">
        <w:rPr>
          <w:sz w:val="26"/>
          <w:szCs w:val="26"/>
        </w:rPr>
        <w:t>– выдача разрешения на производство земляных работ.</w:t>
      </w:r>
    </w:p>
    <w:p w:rsidR="00114BCF" w:rsidRPr="006342C8" w:rsidRDefault="00114BCF" w:rsidP="00114BC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За прошедший год в А</w:t>
      </w:r>
      <w:r w:rsidRPr="006342C8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 xml:space="preserve">города Переславля-Залесского </w:t>
      </w:r>
      <w:r w:rsidRPr="006342C8">
        <w:rPr>
          <w:sz w:val="26"/>
          <w:szCs w:val="26"/>
        </w:rPr>
        <w:t xml:space="preserve">проводились дни бесплатной юридической помощи, а также осуществлялся прием жителей городского округа по вопросам защиты прав потребителей. </w:t>
      </w:r>
      <w:r>
        <w:rPr>
          <w:sz w:val="26"/>
          <w:szCs w:val="26"/>
        </w:rPr>
        <w:t>По результатам приема п</w:t>
      </w:r>
      <w:r w:rsidRPr="006342C8">
        <w:rPr>
          <w:sz w:val="26"/>
          <w:szCs w:val="26"/>
        </w:rPr>
        <w:t xml:space="preserve">омощь была предоставлена </w:t>
      </w:r>
      <w:r>
        <w:rPr>
          <w:sz w:val="26"/>
          <w:szCs w:val="26"/>
        </w:rPr>
        <w:t>34 гражданам. А</w:t>
      </w:r>
      <w:r w:rsidRPr="006342C8">
        <w:rPr>
          <w:sz w:val="26"/>
          <w:szCs w:val="26"/>
        </w:rPr>
        <w:t>дминистративной комисси</w:t>
      </w:r>
      <w:r>
        <w:rPr>
          <w:sz w:val="26"/>
          <w:szCs w:val="26"/>
        </w:rPr>
        <w:t>ей</w:t>
      </w:r>
      <w:r w:rsidRPr="006342C8">
        <w:rPr>
          <w:sz w:val="26"/>
          <w:szCs w:val="26"/>
        </w:rPr>
        <w:t xml:space="preserve"> города Переславля-Залесского рассмотрено 2</w:t>
      </w:r>
      <w:r>
        <w:rPr>
          <w:sz w:val="26"/>
          <w:szCs w:val="26"/>
        </w:rPr>
        <w:t>08</w:t>
      </w:r>
      <w:r w:rsidRPr="006342C8">
        <w:rPr>
          <w:sz w:val="26"/>
          <w:szCs w:val="26"/>
        </w:rPr>
        <w:t xml:space="preserve"> административных </w:t>
      </w:r>
      <w:r>
        <w:rPr>
          <w:sz w:val="26"/>
          <w:szCs w:val="26"/>
        </w:rPr>
        <w:t>материалов</w:t>
      </w:r>
      <w:r w:rsidRPr="006342C8">
        <w:rPr>
          <w:sz w:val="26"/>
          <w:szCs w:val="26"/>
        </w:rPr>
        <w:t>, привлечено к административной ответственности 1</w:t>
      </w:r>
      <w:r>
        <w:rPr>
          <w:sz w:val="26"/>
          <w:szCs w:val="26"/>
        </w:rPr>
        <w:t>62</w:t>
      </w:r>
      <w:r w:rsidRPr="006342C8">
        <w:rPr>
          <w:sz w:val="26"/>
          <w:szCs w:val="26"/>
        </w:rPr>
        <w:t xml:space="preserve"> нарушител</w:t>
      </w:r>
      <w:r>
        <w:rPr>
          <w:sz w:val="26"/>
          <w:szCs w:val="26"/>
        </w:rPr>
        <w:t>я.</w:t>
      </w:r>
      <w:r w:rsidRPr="006342C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Общая </w:t>
      </w:r>
      <w:r w:rsidRPr="006342C8">
        <w:rPr>
          <w:sz w:val="26"/>
          <w:szCs w:val="26"/>
        </w:rPr>
        <w:t xml:space="preserve">сумма штрафов составила </w:t>
      </w:r>
      <w:r>
        <w:rPr>
          <w:sz w:val="26"/>
          <w:szCs w:val="26"/>
        </w:rPr>
        <w:t xml:space="preserve">174,8 </w:t>
      </w:r>
      <w:r w:rsidRPr="006342C8">
        <w:rPr>
          <w:sz w:val="26"/>
          <w:szCs w:val="26"/>
        </w:rPr>
        <w:t>тыс</w:t>
      </w:r>
      <w:r>
        <w:rPr>
          <w:sz w:val="26"/>
          <w:szCs w:val="26"/>
        </w:rPr>
        <w:t xml:space="preserve">. </w:t>
      </w:r>
      <w:r w:rsidRPr="006342C8">
        <w:rPr>
          <w:sz w:val="26"/>
          <w:szCs w:val="26"/>
        </w:rPr>
        <w:t xml:space="preserve">рублей. </w:t>
      </w:r>
    </w:p>
    <w:p w:rsidR="00114BCF" w:rsidRDefault="00114BCF" w:rsidP="00114BCF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6342C8">
        <w:rPr>
          <w:sz w:val="26"/>
          <w:szCs w:val="26"/>
        </w:rPr>
        <w:t>В течение 20</w:t>
      </w:r>
      <w:r>
        <w:rPr>
          <w:sz w:val="26"/>
          <w:szCs w:val="26"/>
        </w:rPr>
        <w:t>20</w:t>
      </w:r>
      <w:r w:rsidRPr="006342C8">
        <w:rPr>
          <w:sz w:val="26"/>
          <w:szCs w:val="26"/>
        </w:rPr>
        <w:t xml:space="preserve"> года Администрация </w:t>
      </w:r>
      <w:r>
        <w:rPr>
          <w:sz w:val="26"/>
          <w:szCs w:val="26"/>
        </w:rPr>
        <w:t>г</w:t>
      </w:r>
      <w:r w:rsidRPr="006342C8">
        <w:rPr>
          <w:sz w:val="26"/>
          <w:szCs w:val="26"/>
        </w:rPr>
        <w:t>ород</w:t>
      </w:r>
      <w:r>
        <w:rPr>
          <w:sz w:val="26"/>
          <w:szCs w:val="26"/>
        </w:rPr>
        <w:t>а</w:t>
      </w:r>
      <w:r w:rsidRPr="006342C8">
        <w:rPr>
          <w:sz w:val="26"/>
          <w:szCs w:val="26"/>
        </w:rPr>
        <w:t xml:space="preserve"> Переславл</w:t>
      </w:r>
      <w:r>
        <w:rPr>
          <w:sz w:val="26"/>
          <w:szCs w:val="26"/>
        </w:rPr>
        <w:t>я</w:t>
      </w:r>
      <w:r w:rsidRPr="006342C8">
        <w:rPr>
          <w:sz w:val="26"/>
          <w:szCs w:val="26"/>
        </w:rPr>
        <w:t>-Залесск</w:t>
      </w:r>
      <w:r>
        <w:rPr>
          <w:sz w:val="26"/>
          <w:szCs w:val="26"/>
        </w:rPr>
        <w:t>ого</w:t>
      </w:r>
      <w:r w:rsidRPr="006342C8">
        <w:rPr>
          <w:sz w:val="26"/>
          <w:szCs w:val="26"/>
        </w:rPr>
        <w:t xml:space="preserve"> взаимодействовала с Переславль-Залесской городской Думой, Общественной палатой города Переславля-Залесского, Союзом «Совет директоров – объединение работодателей», другими общественными организациями в решении важных социальных и экономических вопросов жизнедеятельности городского округа.</w:t>
      </w:r>
    </w:p>
    <w:p w:rsidR="00114BCF" w:rsidRDefault="00114BCF" w:rsidP="00114BCF">
      <w:pPr>
        <w:widowControl w:val="0"/>
        <w:ind w:firstLine="709"/>
        <w:contextualSpacing/>
        <w:jc w:val="both"/>
        <w:rPr>
          <w:sz w:val="26"/>
          <w:szCs w:val="26"/>
        </w:rPr>
        <w:sectPr w:rsidR="00114BCF" w:rsidSect="00114BCF">
          <w:headerReference w:type="default" r:id="rId11"/>
          <w:pgSz w:w="11906" w:h="16838"/>
          <w:pgMar w:top="567" w:right="567" w:bottom="567" w:left="1701" w:header="708" w:footer="708" w:gutter="0"/>
          <w:cols w:space="708"/>
          <w:titlePg/>
          <w:docGrid w:linePitch="360"/>
        </w:sectPr>
      </w:pPr>
      <w:r>
        <w:rPr>
          <w:sz w:val="26"/>
          <w:szCs w:val="26"/>
        </w:rPr>
        <w:t>В итоговой оценке деятельности органов местного самоуправления «Рейтинг-76» за 2020 год г</w:t>
      </w:r>
      <w:r w:rsidRPr="00291228">
        <w:rPr>
          <w:sz w:val="26"/>
          <w:szCs w:val="26"/>
        </w:rPr>
        <w:t xml:space="preserve">ородской округ город Переславль-Залесский занял </w:t>
      </w:r>
      <w:r>
        <w:rPr>
          <w:sz w:val="26"/>
          <w:szCs w:val="26"/>
        </w:rPr>
        <w:t xml:space="preserve">5 </w:t>
      </w:r>
      <w:r w:rsidRPr="00291228">
        <w:rPr>
          <w:sz w:val="26"/>
          <w:szCs w:val="26"/>
        </w:rPr>
        <w:t>место по направлению «</w:t>
      </w:r>
      <w:r>
        <w:rPr>
          <w:sz w:val="26"/>
          <w:szCs w:val="26"/>
        </w:rPr>
        <w:t>Муниципальное управление</w:t>
      </w:r>
      <w:r w:rsidRPr="00291228">
        <w:rPr>
          <w:sz w:val="26"/>
          <w:szCs w:val="26"/>
        </w:rPr>
        <w:t>»</w:t>
      </w:r>
      <w:r>
        <w:rPr>
          <w:sz w:val="26"/>
          <w:szCs w:val="26"/>
        </w:rPr>
        <w:t xml:space="preserve"> среди 19 муниципальных образований Ярославской области</w:t>
      </w:r>
      <w:r w:rsidRPr="00291228">
        <w:rPr>
          <w:sz w:val="26"/>
          <w:szCs w:val="26"/>
        </w:rPr>
        <w:t xml:space="preserve">. </w:t>
      </w:r>
    </w:p>
    <w:p w:rsidR="00114BCF" w:rsidRDefault="00114BCF" w:rsidP="00114BCF">
      <w:pPr>
        <w:spacing w:after="200"/>
        <w:ind w:firstLine="709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68076A">
        <w:rPr>
          <w:rFonts w:eastAsia="Calibri"/>
          <w:b/>
          <w:sz w:val="26"/>
          <w:szCs w:val="26"/>
          <w:lang w:eastAsia="en-US"/>
        </w:rPr>
        <w:lastRenderedPageBreak/>
        <w:t>Ответы на вопросы, поставленные Переславль-Залесский городской Думой Главе горо</w:t>
      </w:r>
      <w:r>
        <w:rPr>
          <w:rFonts w:eastAsia="Calibri"/>
          <w:b/>
          <w:sz w:val="26"/>
          <w:szCs w:val="26"/>
          <w:lang w:eastAsia="en-US"/>
        </w:rPr>
        <w:t>д</w:t>
      </w:r>
      <w:r w:rsidRPr="0068076A">
        <w:rPr>
          <w:rFonts w:eastAsia="Calibri"/>
          <w:b/>
          <w:sz w:val="26"/>
          <w:szCs w:val="26"/>
          <w:lang w:eastAsia="en-US"/>
        </w:rPr>
        <w:t>а Переславля-Залесского</w:t>
      </w:r>
    </w:p>
    <w:p w:rsidR="00114BCF" w:rsidRDefault="00114BCF" w:rsidP="00114BCF">
      <w:pPr>
        <w:spacing w:after="200"/>
        <w:ind w:firstLine="709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i/>
          <w:sz w:val="26"/>
          <w:szCs w:val="26"/>
          <w:lang w:eastAsia="en-US"/>
        </w:rPr>
      </w:pPr>
      <w:r w:rsidRPr="0068076A">
        <w:rPr>
          <w:rFonts w:eastAsia="Calibri"/>
          <w:i/>
          <w:sz w:val="26"/>
          <w:szCs w:val="26"/>
          <w:lang w:eastAsia="en-US"/>
        </w:rPr>
        <w:t xml:space="preserve">1. </w:t>
      </w:r>
      <w:r>
        <w:rPr>
          <w:rFonts w:eastAsia="Calibri"/>
          <w:i/>
          <w:sz w:val="26"/>
          <w:szCs w:val="26"/>
          <w:lang w:eastAsia="en-US"/>
        </w:rPr>
        <w:t>В какие сроки и в каком объеме будет произведен ремонт станции водоочистки?</w:t>
      </w:r>
    </w:p>
    <w:p w:rsidR="00114BCF" w:rsidRPr="003366DA" w:rsidRDefault="00114BCF" w:rsidP="00114BCF">
      <w:pPr>
        <w:tabs>
          <w:tab w:val="left" w:pos="6815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366DA">
        <w:rPr>
          <w:rFonts w:eastAsia="Calibri"/>
          <w:sz w:val="26"/>
          <w:szCs w:val="26"/>
          <w:lang w:eastAsia="en-US"/>
        </w:rPr>
        <w:t xml:space="preserve">В феврале 2021 года были выполнены мероприятия по очистке рыбозащитных устройств на </w:t>
      </w:r>
      <w:r>
        <w:rPr>
          <w:rFonts w:eastAsia="Calibri"/>
          <w:sz w:val="26"/>
          <w:szCs w:val="26"/>
          <w:lang w:eastAsia="en-US"/>
        </w:rPr>
        <w:t>в</w:t>
      </w:r>
      <w:r w:rsidRPr="003366DA">
        <w:rPr>
          <w:rFonts w:eastAsia="Calibri"/>
          <w:sz w:val="26"/>
          <w:szCs w:val="26"/>
          <w:lang w:eastAsia="en-US"/>
        </w:rPr>
        <w:t>одозаборных сооружениях:</w:t>
      </w:r>
    </w:p>
    <w:p w:rsidR="00114BCF" w:rsidRPr="003366DA" w:rsidRDefault="00114BCF" w:rsidP="00114BCF">
      <w:pPr>
        <w:suppressAutoHyphens/>
        <w:ind w:firstLine="709"/>
        <w:jc w:val="both"/>
        <w:rPr>
          <w:rFonts w:eastAsia="Calibri"/>
          <w:bCs/>
          <w:color w:val="000000"/>
          <w:sz w:val="26"/>
          <w:szCs w:val="26"/>
          <w:shd w:val="clear" w:color="auto" w:fill="FFFFFF"/>
          <w:lang w:bidi="ru-RU"/>
        </w:rPr>
      </w:pPr>
      <w:r w:rsidRPr="003366DA">
        <w:rPr>
          <w:rFonts w:eastAsia="Calibri"/>
          <w:bCs/>
          <w:color w:val="000000"/>
          <w:sz w:val="26"/>
          <w:szCs w:val="26"/>
          <w:shd w:val="clear" w:color="auto" w:fill="FFFFFF"/>
          <w:lang w:bidi="ru-RU"/>
        </w:rPr>
        <w:t xml:space="preserve">- </w:t>
      </w:r>
      <w:r>
        <w:rPr>
          <w:rFonts w:eastAsia="Calibri"/>
          <w:bCs/>
          <w:color w:val="000000"/>
          <w:sz w:val="26"/>
          <w:szCs w:val="26"/>
          <w:shd w:val="clear" w:color="auto" w:fill="FFFFFF"/>
          <w:lang w:bidi="ru-RU"/>
        </w:rPr>
        <w:t>в</w:t>
      </w:r>
      <w:r w:rsidRPr="003366DA">
        <w:rPr>
          <w:rFonts w:eastAsia="Calibri"/>
          <w:bCs/>
          <w:color w:val="000000"/>
          <w:sz w:val="26"/>
          <w:szCs w:val="26"/>
          <w:shd w:val="clear" w:color="auto" w:fill="FFFFFF"/>
          <w:lang w:bidi="ru-RU"/>
        </w:rPr>
        <w:t xml:space="preserve">одолазное обследование водоприемных оголовков </w:t>
      </w:r>
      <w:r>
        <w:rPr>
          <w:rFonts w:eastAsia="Calibri"/>
          <w:bCs/>
          <w:color w:val="000000"/>
          <w:sz w:val="26"/>
          <w:szCs w:val="26"/>
          <w:shd w:val="clear" w:color="auto" w:fill="FFFFFF"/>
          <w:lang w:bidi="ru-RU"/>
        </w:rPr>
        <w:t xml:space="preserve">на площади </w:t>
      </w:r>
      <w:r w:rsidRPr="003366DA">
        <w:rPr>
          <w:rFonts w:eastAsia="Calibri"/>
          <w:bCs/>
          <w:color w:val="000000"/>
          <w:sz w:val="26"/>
          <w:szCs w:val="26"/>
          <w:shd w:val="clear" w:color="auto" w:fill="FFFFFF"/>
          <w:lang w:bidi="ru-RU"/>
        </w:rPr>
        <w:t xml:space="preserve">240 </w:t>
      </w:r>
      <w:r>
        <w:rPr>
          <w:rFonts w:eastAsia="Calibri"/>
          <w:bCs/>
          <w:color w:val="000000"/>
          <w:sz w:val="26"/>
          <w:szCs w:val="26"/>
          <w:shd w:val="clear" w:color="auto" w:fill="FFFFFF"/>
          <w:lang w:bidi="ru-RU"/>
        </w:rPr>
        <w:t>кв. м.</w:t>
      </w:r>
      <w:r w:rsidRPr="003366DA">
        <w:rPr>
          <w:rFonts w:eastAsia="Calibri"/>
          <w:bCs/>
          <w:color w:val="000000"/>
          <w:sz w:val="26"/>
          <w:szCs w:val="26"/>
          <w:shd w:val="clear" w:color="auto" w:fill="FFFFFF"/>
          <w:lang w:bidi="ru-RU"/>
        </w:rPr>
        <w:t>;</w:t>
      </w:r>
    </w:p>
    <w:p w:rsidR="00114BCF" w:rsidRPr="003366DA" w:rsidRDefault="00114BCF" w:rsidP="00114BCF">
      <w:pPr>
        <w:suppressAutoHyphens/>
        <w:ind w:firstLine="709"/>
        <w:jc w:val="both"/>
        <w:rPr>
          <w:rFonts w:eastAsia="Calibri"/>
          <w:bCs/>
          <w:color w:val="000000"/>
          <w:sz w:val="26"/>
          <w:szCs w:val="26"/>
          <w:shd w:val="clear" w:color="auto" w:fill="FFFFFF"/>
          <w:lang w:bidi="ru-RU"/>
        </w:rPr>
      </w:pPr>
      <w:r w:rsidRPr="003366DA">
        <w:rPr>
          <w:rFonts w:eastAsia="Calibri"/>
          <w:bCs/>
          <w:color w:val="000000"/>
          <w:sz w:val="26"/>
          <w:szCs w:val="26"/>
          <w:shd w:val="clear" w:color="auto" w:fill="FFFFFF"/>
          <w:lang w:bidi="ru-RU"/>
        </w:rPr>
        <w:t xml:space="preserve">- </w:t>
      </w:r>
      <w:r>
        <w:rPr>
          <w:rFonts w:eastAsia="Calibri"/>
          <w:bCs/>
          <w:color w:val="000000"/>
          <w:sz w:val="26"/>
          <w:szCs w:val="26"/>
          <w:shd w:val="clear" w:color="auto" w:fill="FFFFFF"/>
          <w:lang w:bidi="ru-RU"/>
        </w:rPr>
        <w:t>п</w:t>
      </w:r>
      <w:r w:rsidRPr="003366DA">
        <w:rPr>
          <w:rFonts w:eastAsia="Calibri"/>
          <w:bCs/>
          <w:color w:val="000000"/>
          <w:sz w:val="26"/>
          <w:szCs w:val="26"/>
          <w:shd w:val="clear" w:color="auto" w:fill="FFFFFF"/>
          <w:lang w:bidi="ru-RU"/>
        </w:rPr>
        <w:t xml:space="preserve">одъем </w:t>
      </w:r>
      <w:r>
        <w:rPr>
          <w:rFonts w:eastAsia="Calibri"/>
          <w:bCs/>
          <w:color w:val="000000"/>
          <w:sz w:val="26"/>
          <w:szCs w:val="26"/>
          <w:shd w:val="clear" w:color="auto" w:fill="FFFFFF"/>
          <w:lang w:bidi="ru-RU"/>
        </w:rPr>
        <w:t xml:space="preserve">12 единиц </w:t>
      </w:r>
      <w:r w:rsidRPr="003366DA">
        <w:rPr>
          <w:rFonts w:eastAsia="Calibri"/>
          <w:bCs/>
          <w:color w:val="000000"/>
          <w:sz w:val="26"/>
          <w:szCs w:val="26"/>
          <w:shd w:val="clear" w:color="auto" w:fill="FFFFFF"/>
          <w:lang w:bidi="ru-RU"/>
        </w:rPr>
        <w:t>рыбозащитных устройств;</w:t>
      </w:r>
    </w:p>
    <w:p w:rsidR="00114BCF" w:rsidRPr="003366DA" w:rsidRDefault="00114BCF" w:rsidP="00114BCF">
      <w:pPr>
        <w:suppressAutoHyphens/>
        <w:ind w:firstLine="709"/>
        <w:jc w:val="both"/>
        <w:rPr>
          <w:rFonts w:eastAsia="Calibri"/>
          <w:bCs/>
          <w:color w:val="000000"/>
          <w:sz w:val="26"/>
          <w:szCs w:val="26"/>
          <w:shd w:val="clear" w:color="auto" w:fill="FFFFFF"/>
          <w:lang w:bidi="ru-RU"/>
        </w:rPr>
      </w:pPr>
      <w:r w:rsidRPr="003366DA">
        <w:rPr>
          <w:rFonts w:eastAsia="Calibri"/>
          <w:bCs/>
          <w:color w:val="000000"/>
          <w:sz w:val="26"/>
          <w:szCs w:val="26"/>
          <w:shd w:val="clear" w:color="auto" w:fill="FFFFFF"/>
          <w:lang w:bidi="ru-RU"/>
        </w:rPr>
        <w:t xml:space="preserve">- </w:t>
      </w:r>
      <w:r>
        <w:rPr>
          <w:rFonts w:eastAsia="Calibri"/>
          <w:bCs/>
          <w:color w:val="000000"/>
          <w:sz w:val="26"/>
          <w:szCs w:val="26"/>
          <w:shd w:val="clear" w:color="auto" w:fill="FFFFFF"/>
          <w:lang w:bidi="ru-RU"/>
        </w:rPr>
        <w:t>о</w:t>
      </w:r>
      <w:r w:rsidRPr="003366DA">
        <w:rPr>
          <w:rFonts w:eastAsia="Calibri"/>
          <w:bCs/>
          <w:color w:val="000000"/>
          <w:sz w:val="26"/>
          <w:szCs w:val="26"/>
          <w:shd w:val="clear" w:color="auto" w:fill="FFFFFF"/>
          <w:lang w:bidi="ru-RU"/>
        </w:rPr>
        <w:t>чистка рыбозащитных устройств, водоприемных оголовков от обрастания ракушечником, мусором, песком, дрейссены</w:t>
      </w:r>
      <w:r>
        <w:rPr>
          <w:rFonts w:eastAsia="Calibri"/>
          <w:bCs/>
          <w:color w:val="000000"/>
          <w:sz w:val="26"/>
          <w:szCs w:val="26"/>
          <w:shd w:val="clear" w:color="auto" w:fill="FFFFFF"/>
          <w:lang w:bidi="ru-RU"/>
        </w:rPr>
        <w:t xml:space="preserve"> на площади</w:t>
      </w:r>
      <w:r w:rsidRPr="003366DA">
        <w:rPr>
          <w:rFonts w:eastAsia="Calibri"/>
          <w:bCs/>
          <w:color w:val="000000"/>
          <w:sz w:val="26"/>
          <w:szCs w:val="26"/>
          <w:shd w:val="clear" w:color="auto" w:fill="FFFFFF"/>
          <w:lang w:bidi="ru-RU"/>
        </w:rPr>
        <w:t xml:space="preserve"> 30 </w:t>
      </w:r>
      <w:r>
        <w:rPr>
          <w:rFonts w:eastAsia="Calibri"/>
          <w:bCs/>
          <w:color w:val="000000"/>
          <w:sz w:val="26"/>
          <w:szCs w:val="26"/>
          <w:shd w:val="clear" w:color="auto" w:fill="FFFFFF"/>
          <w:lang w:bidi="ru-RU"/>
        </w:rPr>
        <w:t>кв. м.;</w:t>
      </w:r>
    </w:p>
    <w:p w:rsidR="00114BCF" w:rsidRPr="003366DA" w:rsidRDefault="00114BCF" w:rsidP="00114BCF">
      <w:pPr>
        <w:suppressAutoHyphens/>
        <w:ind w:firstLine="709"/>
        <w:jc w:val="both"/>
        <w:rPr>
          <w:rFonts w:eastAsia="Calibri"/>
          <w:bCs/>
          <w:color w:val="000000"/>
          <w:sz w:val="26"/>
          <w:szCs w:val="26"/>
          <w:shd w:val="clear" w:color="auto" w:fill="FFFFFF"/>
          <w:lang w:bidi="ru-RU"/>
        </w:rPr>
      </w:pPr>
      <w:r w:rsidRPr="003366DA">
        <w:rPr>
          <w:rFonts w:eastAsia="Calibri"/>
          <w:bCs/>
          <w:color w:val="000000"/>
          <w:sz w:val="26"/>
          <w:szCs w:val="26"/>
          <w:shd w:val="clear" w:color="auto" w:fill="FFFFFF"/>
          <w:lang w:bidi="ru-RU"/>
        </w:rPr>
        <w:t xml:space="preserve">- </w:t>
      </w:r>
      <w:r>
        <w:rPr>
          <w:rFonts w:eastAsia="Calibri"/>
          <w:bCs/>
          <w:color w:val="000000"/>
          <w:sz w:val="26"/>
          <w:szCs w:val="26"/>
          <w:shd w:val="clear" w:color="auto" w:fill="FFFFFF"/>
          <w:lang w:bidi="ru-RU"/>
        </w:rPr>
        <w:t xml:space="preserve">очистка стальных конструкций рыбозащитных устройств </w:t>
      </w:r>
      <w:r w:rsidRPr="003366DA">
        <w:rPr>
          <w:rFonts w:eastAsia="Calibri"/>
          <w:bCs/>
          <w:color w:val="000000"/>
          <w:sz w:val="26"/>
          <w:szCs w:val="26"/>
          <w:shd w:val="clear" w:color="auto" w:fill="FFFFFF"/>
          <w:lang w:bidi="ru-RU"/>
        </w:rPr>
        <w:t xml:space="preserve">от обрастания ракушечником, коррозии </w:t>
      </w:r>
      <w:r>
        <w:rPr>
          <w:rFonts w:eastAsia="Calibri"/>
          <w:bCs/>
          <w:color w:val="000000"/>
          <w:sz w:val="26"/>
          <w:szCs w:val="26"/>
          <w:shd w:val="clear" w:color="auto" w:fill="FFFFFF"/>
          <w:lang w:bidi="ru-RU"/>
        </w:rPr>
        <w:t xml:space="preserve">на площади </w:t>
      </w:r>
      <w:r w:rsidRPr="003366DA">
        <w:rPr>
          <w:rFonts w:eastAsia="Calibri"/>
          <w:bCs/>
          <w:color w:val="000000"/>
          <w:sz w:val="26"/>
          <w:szCs w:val="26"/>
          <w:shd w:val="clear" w:color="auto" w:fill="FFFFFF"/>
          <w:lang w:bidi="ru-RU"/>
        </w:rPr>
        <w:t xml:space="preserve">30 </w:t>
      </w:r>
      <w:r>
        <w:rPr>
          <w:rFonts w:eastAsia="Calibri"/>
          <w:bCs/>
          <w:color w:val="000000"/>
          <w:sz w:val="26"/>
          <w:szCs w:val="26"/>
          <w:shd w:val="clear" w:color="auto" w:fill="FFFFFF"/>
          <w:lang w:bidi="ru-RU"/>
        </w:rPr>
        <w:t xml:space="preserve">кв. </w:t>
      </w:r>
      <w:r w:rsidRPr="003366DA">
        <w:rPr>
          <w:rFonts w:eastAsia="Calibri"/>
          <w:bCs/>
          <w:color w:val="000000"/>
          <w:sz w:val="26"/>
          <w:szCs w:val="26"/>
          <w:shd w:val="clear" w:color="auto" w:fill="FFFFFF"/>
          <w:lang w:bidi="ru-RU"/>
        </w:rPr>
        <w:t>м</w:t>
      </w:r>
      <w:r>
        <w:rPr>
          <w:rFonts w:eastAsia="Calibri"/>
          <w:bCs/>
          <w:color w:val="000000"/>
          <w:sz w:val="26"/>
          <w:szCs w:val="26"/>
          <w:shd w:val="clear" w:color="auto" w:fill="FFFFFF"/>
          <w:lang w:bidi="ru-RU"/>
        </w:rPr>
        <w:t>.</w:t>
      </w:r>
      <w:r w:rsidRPr="003366DA">
        <w:rPr>
          <w:rFonts w:eastAsia="Calibri"/>
          <w:bCs/>
          <w:color w:val="000000"/>
          <w:sz w:val="26"/>
          <w:szCs w:val="26"/>
          <w:shd w:val="clear" w:color="auto" w:fill="FFFFFF"/>
          <w:lang w:bidi="ru-RU"/>
        </w:rPr>
        <w:t>;</w:t>
      </w:r>
    </w:p>
    <w:p w:rsidR="00114BCF" w:rsidRPr="003366DA" w:rsidRDefault="00114BCF" w:rsidP="00114BCF">
      <w:pPr>
        <w:suppressAutoHyphens/>
        <w:ind w:firstLine="709"/>
        <w:jc w:val="both"/>
        <w:rPr>
          <w:rFonts w:eastAsia="Calibri"/>
          <w:bCs/>
          <w:color w:val="000000"/>
          <w:sz w:val="26"/>
          <w:szCs w:val="26"/>
          <w:shd w:val="clear" w:color="auto" w:fill="FFFFFF"/>
          <w:lang w:bidi="ru-RU"/>
        </w:rPr>
      </w:pPr>
      <w:r w:rsidRPr="003366DA">
        <w:rPr>
          <w:rFonts w:eastAsia="Calibri"/>
          <w:bCs/>
          <w:color w:val="000000"/>
          <w:sz w:val="26"/>
          <w:szCs w:val="26"/>
          <w:shd w:val="clear" w:color="auto" w:fill="FFFFFF"/>
          <w:lang w:bidi="ru-RU"/>
        </w:rPr>
        <w:t xml:space="preserve">- </w:t>
      </w:r>
      <w:r>
        <w:rPr>
          <w:rFonts w:eastAsia="Calibri"/>
          <w:bCs/>
          <w:color w:val="000000"/>
          <w:sz w:val="26"/>
          <w:szCs w:val="26"/>
          <w:shd w:val="clear" w:color="auto" w:fill="FFFFFF"/>
          <w:lang w:bidi="ru-RU"/>
        </w:rPr>
        <w:t>п</w:t>
      </w:r>
      <w:r w:rsidRPr="003366DA">
        <w:rPr>
          <w:rFonts w:eastAsia="Calibri"/>
          <w:bCs/>
          <w:color w:val="000000"/>
          <w:sz w:val="26"/>
          <w:szCs w:val="26"/>
          <w:shd w:val="clear" w:color="auto" w:fill="FFFFFF"/>
          <w:lang w:bidi="ru-RU"/>
        </w:rPr>
        <w:t xml:space="preserve">ромывка </w:t>
      </w:r>
      <w:r>
        <w:rPr>
          <w:rFonts w:eastAsia="Calibri"/>
          <w:bCs/>
          <w:color w:val="000000"/>
          <w:sz w:val="26"/>
          <w:szCs w:val="26"/>
          <w:shd w:val="clear" w:color="auto" w:fill="FFFFFF"/>
          <w:lang w:bidi="ru-RU"/>
        </w:rPr>
        <w:t xml:space="preserve">наполнителя кассет при применении установок </w:t>
      </w:r>
      <w:r w:rsidRPr="003366DA">
        <w:rPr>
          <w:rFonts w:eastAsia="Calibri"/>
          <w:bCs/>
          <w:color w:val="000000"/>
          <w:sz w:val="26"/>
          <w:szCs w:val="26"/>
          <w:shd w:val="clear" w:color="auto" w:fill="FFFFFF"/>
          <w:lang w:bidi="ru-RU"/>
        </w:rPr>
        <w:t>высокого давления</w:t>
      </w:r>
      <w:r>
        <w:rPr>
          <w:rFonts w:eastAsia="Calibri"/>
          <w:bCs/>
          <w:color w:val="000000"/>
          <w:sz w:val="26"/>
          <w:szCs w:val="26"/>
          <w:shd w:val="clear" w:color="auto" w:fill="FFFFFF"/>
          <w:lang w:bidi="ru-RU"/>
        </w:rPr>
        <w:t xml:space="preserve"> объемом </w:t>
      </w:r>
      <w:r w:rsidRPr="003366DA">
        <w:rPr>
          <w:rFonts w:eastAsia="Calibri"/>
          <w:bCs/>
          <w:color w:val="000000"/>
          <w:sz w:val="26"/>
          <w:szCs w:val="26"/>
          <w:shd w:val="clear" w:color="auto" w:fill="FFFFFF"/>
          <w:lang w:bidi="ru-RU"/>
        </w:rPr>
        <w:t xml:space="preserve">3 </w:t>
      </w:r>
      <w:r>
        <w:rPr>
          <w:rFonts w:eastAsia="Calibri"/>
          <w:bCs/>
          <w:color w:val="000000"/>
          <w:sz w:val="26"/>
          <w:szCs w:val="26"/>
          <w:shd w:val="clear" w:color="auto" w:fill="FFFFFF"/>
          <w:lang w:bidi="ru-RU"/>
        </w:rPr>
        <w:t>куб. м.</w:t>
      </w:r>
      <w:r w:rsidRPr="003366DA">
        <w:rPr>
          <w:rFonts w:eastAsia="Calibri"/>
          <w:bCs/>
          <w:color w:val="000000"/>
          <w:sz w:val="26"/>
          <w:szCs w:val="26"/>
          <w:shd w:val="clear" w:color="auto" w:fill="FFFFFF"/>
          <w:lang w:bidi="ru-RU"/>
        </w:rPr>
        <w:t>;</w:t>
      </w:r>
    </w:p>
    <w:p w:rsidR="00114BCF" w:rsidRPr="003366DA" w:rsidRDefault="00114BCF" w:rsidP="00114BCF">
      <w:pPr>
        <w:suppressAutoHyphens/>
        <w:ind w:firstLine="709"/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ar-SA" w:bidi="ru-RU"/>
        </w:rPr>
      </w:pPr>
      <w:r w:rsidRPr="003366DA">
        <w:rPr>
          <w:rFonts w:eastAsia="Calibri"/>
          <w:bCs/>
          <w:color w:val="000000"/>
          <w:sz w:val="26"/>
          <w:szCs w:val="26"/>
          <w:shd w:val="clear" w:color="auto" w:fill="FFFFFF"/>
          <w:lang w:bidi="ru-RU"/>
        </w:rPr>
        <w:t>-</w:t>
      </w:r>
      <w:r>
        <w:rPr>
          <w:rFonts w:eastAsia="Calibri"/>
          <w:bCs/>
          <w:color w:val="000000"/>
          <w:sz w:val="26"/>
          <w:szCs w:val="26"/>
          <w:shd w:val="clear" w:color="auto" w:fill="FFFFFF"/>
          <w:lang w:bidi="ru-RU"/>
        </w:rPr>
        <w:t xml:space="preserve"> о</w:t>
      </w:r>
      <w:r w:rsidRPr="003366DA">
        <w:rPr>
          <w:rFonts w:eastAsia="Calibri"/>
          <w:bCs/>
          <w:color w:val="000000"/>
          <w:sz w:val="26"/>
          <w:szCs w:val="26"/>
          <w:shd w:val="clear" w:color="auto" w:fill="FFFFFF"/>
          <w:lang w:bidi="ru-RU"/>
        </w:rPr>
        <w:t xml:space="preserve">пускание </w:t>
      </w:r>
      <w:r>
        <w:rPr>
          <w:rFonts w:eastAsia="Calibri"/>
          <w:bCs/>
          <w:color w:val="000000"/>
          <w:sz w:val="26"/>
          <w:szCs w:val="26"/>
          <w:shd w:val="clear" w:color="auto" w:fill="FFFFFF"/>
          <w:lang w:bidi="ru-RU"/>
        </w:rPr>
        <w:t>рыбозащитных устройств</w:t>
      </w:r>
      <w:r w:rsidRPr="003366DA">
        <w:rPr>
          <w:rFonts w:eastAsia="Calibri"/>
          <w:bCs/>
          <w:color w:val="000000"/>
          <w:sz w:val="26"/>
          <w:szCs w:val="26"/>
          <w:shd w:val="clear" w:color="auto" w:fill="FFFFFF"/>
          <w:lang w:bidi="ru-RU"/>
        </w:rPr>
        <w:t xml:space="preserve"> в конструкцию оголовков;</w:t>
      </w:r>
    </w:p>
    <w:p w:rsidR="00114BCF" w:rsidRPr="003366DA" w:rsidRDefault="00114BCF" w:rsidP="00114BCF">
      <w:pPr>
        <w:suppressAutoHyphens/>
        <w:ind w:firstLine="709"/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ar-SA" w:bidi="ru-RU"/>
        </w:rPr>
      </w:pPr>
      <w:r w:rsidRPr="003366DA">
        <w:rPr>
          <w:rFonts w:eastAsia="Calibri"/>
          <w:bCs/>
          <w:color w:val="000000"/>
          <w:sz w:val="26"/>
          <w:szCs w:val="26"/>
          <w:shd w:val="clear" w:color="auto" w:fill="FFFFFF"/>
          <w:lang w:bidi="ru-RU"/>
        </w:rPr>
        <w:t>-</w:t>
      </w:r>
      <w:r>
        <w:rPr>
          <w:rFonts w:eastAsia="Calibri"/>
          <w:bCs/>
          <w:color w:val="000000"/>
          <w:sz w:val="26"/>
          <w:szCs w:val="26"/>
          <w:shd w:val="clear" w:color="auto" w:fill="FFFFFF"/>
          <w:lang w:bidi="ru-RU"/>
        </w:rPr>
        <w:t xml:space="preserve"> г</w:t>
      </w:r>
      <w:r w:rsidRPr="003366DA">
        <w:rPr>
          <w:rFonts w:eastAsia="Calibri"/>
          <w:bCs/>
          <w:color w:val="000000"/>
          <w:sz w:val="26"/>
          <w:szCs w:val="26"/>
          <w:shd w:val="clear" w:color="auto" w:fill="FFFFFF"/>
          <w:lang w:bidi="ru-RU"/>
        </w:rPr>
        <w:t xml:space="preserve">ерметизация </w:t>
      </w:r>
      <w:r>
        <w:rPr>
          <w:rFonts w:eastAsia="Calibri"/>
          <w:bCs/>
          <w:color w:val="000000"/>
          <w:sz w:val="26"/>
          <w:szCs w:val="26"/>
          <w:shd w:val="clear" w:color="auto" w:fill="FFFFFF"/>
          <w:lang w:bidi="ru-RU"/>
        </w:rPr>
        <w:t xml:space="preserve">2 единиц </w:t>
      </w:r>
      <w:r w:rsidRPr="003366DA">
        <w:rPr>
          <w:rFonts w:eastAsia="Calibri"/>
          <w:bCs/>
          <w:color w:val="000000"/>
          <w:sz w:val="26"/>
          <w:szCs w:val="26"/>
          <w:shd w:val="clear" w:color="auto" w:fill="FFFFFF"/>
          <w:lang w:bidi="ru-RU"/>
        </w:rPr>
        <w:t>оголовков.</w:t>
      </w:r>
    </w:p>
    <w:p w:rsidR="00114BCF" w:rsidRPr="003366DA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i/>
          <w:sz w:val="26"/>
          <w:szCs w:val="26"/>
          <w:lang w:eastAsia="en-US"/>
        </w:rPr>
      </w:pPr>
      <w:r>
        <w:rPr>
          <w:rFonts w:eastAsia="Calibri"/>
          <w:i/>
          <w:sz w:val="26"/>
          <w:szCs w:val="26"/>
          <w:lang w:eastAsia="en-US"/>
        </w:rPr>
        <w:t xml:space="preserve">2. Какая работа осуществлялась по привлечению инвестиций в производственную сферу поселков Кубринск, Ивановское, Берендеево и Купанское и перспективы на будущее? </w:t>
      </w:r>
    </w:p>
    <w:p w:rsidR="00114BCF" w:rsidRDefault="00114BCF" w:rsidP="00114BC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 целях осуществления работы по привлечению инвестиций в течение 2020 года Администрация города Переславля-Залесского в</w:t>
      </w:r>
      <w:r w:rsidRPr="00B66D5E">
        <w:rPr>
          <w:rFonts w:eastAsia="Calibri"/>
          <w:sz w:val="26"/>
          <w:szCs w:val="26"/>
          <w:lang w:eastAsia="en-US"/>
        </w:rPr>
        <w:t>заимодейств</w:t>
      </w:r>
      <w:r>
        <w:rPr>
          <w:rFonts w:eastAsia="Calibri"/>
          <w:sz w:val="26"/>
          <w:szCs w:val="26"/>
          <w:lang w:eastAsia="en-US"/>
        </w:rPr>
        <w:t>овала с собственниками производственных помещений и земельных участков. В настоящее время заключено 4 соглашения об информационном сотрудничестве по 62 объектам и земельным участкам</w:t>
      </w:r>
      <w:r w:rsidRPr="00B66D5E">
        <w:rPr>
          <w:rFonts w:eastAsia="Calibri"/>
          <w:sz w:val="26"/>
          <w:szCs w:val="26"/>
          <w:lang w:eastAsia="en-US"/>
        </w:rPr>
        <w:t xml:space="preserve">. </w:t>
      </w:r>
    </w:p>
    <w:p w:rsidR="00114BCF" w:rsidRDefault="00114BCF" w:rsidP="00114BC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</w:t>
      </w:r>
      <w:r w:rsidRPr="009816DA">
        <w:rPr>
          <w:rFonts w:eastAsia="Calibri"/>
          <w:sz w:val="26"/>
          <w:szCs w:val="26"/>
          <w:lang w:eastAsia="en-US"/>
        </w:rPr>
        <w:t xml:space="preserve"> соответствии с заключенным соглашением об информационном сотрудничестве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9816DA">
        <w:rPr>
          <w:rFonts w:eastAsia="Calibri"/>
          <w:sz w:val="26"/>
          <w:szCs w:val="26"/>
          <w:lang w:eastAsia="en-US"/>
        </w:rPr>
        <w:t>между Администрацией города Переславля-Залесского и руководителем ООО Батьковско-Ольховской строительной фирмой «Родар»</w:t>
      </w:r>
      <w:r>
        <w:rPr>
          <w:rFonts w:eastAsia="Calibri"/>
          <w:sz w:val="26"/>
          <w:szCs w:val="26"/>
          <w:lang w:eastAsia="en-US"/>
        </w:rPr>
        <w:t xml:space="preserve"> (село Кубринск) на официальном сайте органов местного самоуправления города Переславля-Залесского в разделе «Инвестиционная деятельность» </w:t>
      </w:r>
      <w:r w:rsidRPr="009816DA">
        <w:rPr>
          <w:rFonts w:eastAsia="Calibri"/>
          <w:sz w:val="26"/>
          <w:szCs w:val="26"/>
          <w:lang w:eastAsia="en-US"/>
        </w:rPr>
        <w:t>размещена информация по 4 объектам и 2 земельным участкам для привлечения инвесторов и создания новых производственных площадей.</w:t>
      </w:r>
      <w:r>
        <w:rPr>
          <w:rFonts w:eastAsia="Calibri"/>
          <w:sz w:val="26"/>
          <w:szCs w:val="26"/>
          <w:lang w:eastAsia="en-US"/>
        </w:rPr>
        <w:t xml:space="preserve"> По селу Берендеево размещена информация о 4 земельных участках муниципальной собственности: </w:t>
      </w:r>
      <w:r w:rsidRPr="009816DA">
        <w:rPr>
          <w:rFonts w:eastAsia="Calibri"/>
          <w:sz w:val="26"/>
          <w:szCs w:val="26"/>
          <w:lang w:eastAsia="en-US"/>
        </w:rPr>
        <w:t xml:space="preserve">3 </w:t>
      </w:r>
      <w:r>
        <w:rPr>
          <w:rFonts w:eastAsia="Calibri"/>
          <w:sz w:val="26"/>
          <w:szCs w:val="26"/>
          <w:lang w:eastAsia="en-US"/>
        </w:rPr>
        <w:t>участка – з</w:t>
      </w:r>
      <w:r w:rsidRPr="009816DA">
        <w:rPr>
          <w:rFonts w:eastAsia="Calibri"/>
          <w:sz w:val="26"/>
          <w:szCs w:val="26"/>
          <w:lang w:eastAsia="en-US"/>
        </w:rPr>
        <w:t xml:space="preserve">емли </w:t>
      </w:r>
      <w:r>
        <w:rPr>
          <w:rFonts w:eastAsia="Calibri"/>
          <w:sz w:val="26"/>
          <w:szCs w:val="26"/>
          <w:lang w:eastAsia="en-US"/>
        </w:rPr>
        <w:t>сельскохозяйственного</w:t>
      </w:r>
      <w:r w:rsidRPr="009816DA">
        <w:rPr>
          <w:rFonts w:eastAsia="Calibri"/>
          <w:sz w:val="26"/>
          <w:szCs w:val="26"/>
          <w:lang w:eastAsia="en-US"/>
        </w:rPr>
        <w:t xml:space="preserve"> назначения и 1 </w:t>
      </w:r>
      <w:r>
        <w:rPr>
          <w:rFonts w:eastAsia="Calibri"/>
          <w:sz w:val="26"/>
          <w:szCs w:val="26"/>
          <w:lang w:eastAsia="en-US"/>
        </w:rPr>
        <w:t>участок –</w:t>
      </w:r>
      <w:r w:rsidRPr="009816DA">
        <w:rPr>
          <w:rFonts w:eastAsia="Calibri"/>
          <w:sz w:val="26"/>
          <w:szCs w:val="26"/>
          <w:lang w:eastAsia="en-US"/>
        </w:rPr>
        <w:t xml:space="preserve"> земли населенных пунктов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9816DA">
        <w:rPr>
          <w:rFonts w:eastAsia="Calibri"/>
          <w:sz w:val="26"/>
          <w:szCs w:val="26"/>
          <w:lang w:eastAsia="en-US"/>
        </w:rPr>
        <w:t>для средней жилой застройки</w:t>
      </w:r>
      <w:r>
        <w:rPr>
          <w:rFonts w:eastAsia="Calibri"/>
          <w:sz w:val="26"/>
          <w:szCs w:val="26"/>
          <w:lang w:eastAsia="en-US"/>
        </w:rPr>
        <w:t xml:space="preserve">. По селу </w:t>
      </w:r>
      <w:r w:rsidRPr="009816DA">
        <w:rPr>
          <w:rFonts w:eastAsia="Calibri"/>
          <w:sz w:val="26"/>
          <w:szCs w:val="26"/>
          <w:lang w:eastAsia="en-US"/>
        </w:rPr>
        <w:t xml:space="preserve">Купанское </w:t>
      </w:r>
      <w:r>
        <w:rPr>
          <w:rFonts w:eastAsia="Calibri"/>
          <w:sz w:val="26"/>
          <w:szCs w:val="26"/>
          <w:lang w:eastAsia="en-US"/>
        </w:rPr>
        <w:t>в реестре размещена информация об 1 участке муниципальной собственности (з</w:t>
      </w:r>
      <w:r w:rsidRPr="009816DA">
        <w:rPr>
          <w:rFonts w:eastAsia="Calibri"/>
          <w:sz w:val="26"/>
          <w:szCs w:val="26"/>
          <w:lang w:eastAsia="en-US"/>
        </w:rPr>
        <w:t>емли промышленности)</w:t>
      </w:r>
      <w:r>
        <w:rPr>
          <w:rFonts w:eastAsia="Calibri"/>
          <w:sz w:val="26"/>
          <w:szCs w:val="26"/>
          <w:lang w:eastAsia="en-US"/>
        </w:rPr>
        <w:t>.</w:t>
      </w:r>
    </w:p>
    <w:p w:rsidR="00114BCF" w:rsidRDefault="00114BCF" w:rsidP="00114BCF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114BCF" w:rsidRDefault="00114BCF" w:rsidP="00114BCF">
      <w:pPr>
        <w:ind w:firstLine="567"/>
        <w:jc w:val="both"/>
        <w:rPr>
          <w:rFonts w:eastAsia="Calibri"/>
          <w:i/>
          <w:sz w:val="26"/>
          <w:szCs w:val="26"/>
          <w:lang w:eastAsia="en-US"/>
        </w:rPr>
      </w:pPr>
      <w:r w:rsidRPr="00621B1E">
        <w:rPr>
          <w:rFonts w:eastAsia="Calibri"/>
          <w:i/>
          <w:sz w:val="26"/>
          <w:szCs w:val="26"/>
          <w:lang w:eastAsia="en-US"/>
        </w:rPr>
        <w:t>3. Какие меры предпринимались по оживлению работы приостановленных промышленных предприятий города и перспективы на будущее?</w:t>
      </w:r>
    </w:p>
    <w:p w:rsidR="00114BCF" w:rsidRDefault="00114BCF" w:rsidP="00114BCF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B4B3B">
        <w:rPr>
          <w:rFonts w:eastAsia="Calibri"/>
          <w:sz w:val="26"/>
          <w:szCs w:val="26"/>
          <w:lang w:eastAsia="en-US"/>
        </w:rPr>
        <w:t>Администрация города Переславля-Залесского не располагает сведениями о промышленных предприятиях города, которые приостановили свою деятельность.</w:t>
      </w: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i/>
          <w:sz w:val="26"/>
          <w:szCs w:val="26"/>
          <w:lang w:eastAsia="en-US"/>
        </w:rPr>
      </w:pP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i/>
          <w:sz w:val="26"/>
          <w:szCs w:val="26"/>
          <w:lang w:eastAsia="en-US"/>
        </w:rPr>
      </w:pPr>
      <w:r w:rsidRPr="004E0692">
        <w:rPr>
          <w:rFonts w:eastAsia="Calibri"/>
          <w:i/>
          <w:sz w:val="26"/>
          <w:szCs w:val="26"/>
          <w:lang w:eastAsia="en-US"/>
        </w:rPr>
        <w:t>4. Что было сделано по возрождению сельского и лесного хозяйства округа и перспективы на будущее?</w:t>
      </w:r>
    </w:p>
    <w:p w:rsidR="00114BCF" w:rsidRPr="002B7225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2B7225">
        <w:rPr>
          <w:rFonts w:eastAsia="Calibri"/>
          <w:sz w:val="26"/>
          <w:szCs w:val="26"/>
          <w:lang w:eastAsia="en-US"/>
        </w:rPr>
        <w:t xml:space="preserve">В городском округе в последние годы открылись 2 новых предприятия и 1 крестьянско-фермерское хозяйство: </w:t>
      </w:r>
    </w:p>
    <w:p w:rsidR="00114BCF" w:rsidRPr="002B7225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2B7225">
        <w:rPr>
          <w:rFonts w:eastAsia="Calibri"/>
          <w:sz w:val="26"/>
          <w:szCs w:val="26"/>
          <w:lang w:eastAsia="en-US"/>
        </w:rPr>
        <w:t xml:space="preserve">   - ООО «Нагорье» (молочное животноводство): поголовье крупного рогатого скота по состоянию на 1 января 2021 года </w:t>
      </w:r>
      <w:r>
        <w:rPr>
          <w:rFonts w:eastAsia="Calibri"/>
          <w:sz w:val="26"/>
          <w:szCs w:val="26"/>
          <w:lang w:eastAsia="en-US"/>
        </w:rPr>
        <w:t>составило</w:t>
      </w:r>
      <w:r w:rsidRPr="002B7225">
        <w:rPr>
          <w:rFonts w:eastAsia="Calibri"/>
          <w:sz w:val="26"/>
          <w:szCs w:val="26"/>
          <w:lang w:eastAsia="en-US"/>
        </w:rPr>
        <w:t xml:space="preserve"> 504 </w:t>
      </w:r>
      <w:r>
        <w:rPr>
          <w:rFonts w:eastAsia="Calibri"/>
          <w:sz w:val="26"/>
          <w:szCs w:val="26"/>
          <w:lang w:eastAsia="en-US"/>
        </w:rPr>
        <w:t>единицы</w:t>
      </w:r>
      <w:r w:rsidRPr="002B7225">
        <w:rPr>
          <w:rFonts w:eastAsia="Calibri"/>
          <w:sz w:val="26"/>
          <w:szCs w:val="26"/>
          <w:lang w:eastAsia="en-US"/>
        </w:rPr>
        <w:t>, в том числе 322 коровы</w:t>
      </w:r>
      <w:r>
        <w:rPr>
          <w:rFonts w:eastAsia="Calibri"/>
          <w:sz w:val="26"/>
          <w:szCs w:val="26"/>
          <w:lang w:eastAsia="en-US"/>
        </w:rPr>
        <w:t>.</w:t>
      </w:r>
      <w:r w:rsidRPr="002B7225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П</w:t>
      </w:r>
      <w:r w:rsidRPr="002B7225">
        <w:rPr>
          <w:rFonts w:eastAsia="Calibri"/>
          <w:sz w:val="26"/>
          <w:szCs w:val="26"/>
          <w:lang w:eastAsia="en-US"/>
        </w:rPr>
        <w:t>риобретено 1145,6 га земель сельскохозяйственного назначения</w:t>
      </w:r>
      <w:r>
        <w:rPr>
          <w:rFonts w:eastAsia="Calibri"/>
          <w:sz w:val="26"/>
          <w:szCs w:val="26"/>
          <w:lang w:eastAsia="en-US"/>
        </w:rPr>
        <w:t>.</w:t>
      </w:r>
      <w:r w:rsidRPr="002B7225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П</w:t>
      </w:r>
      <w:r w:rsidRPr="002B7225">
        <w:rPr>
          <w:rFonts w:eastAsia="Calibri"/>
          <w:sz w:val="26"/>
          <w:szCs w:val="26"/>
          <w:lang w:eastAsia="en-US"/>
        </w:rPr>
        <w:t>осевная площадь в 2021 году составит 695 га</w:t>
      </w:r>
      <w:r>
        <w:rPr>
          <w:rFonts w:eastAsia="Calibri"/>
          <w:sz w:val="26"/>
          <w:szCs w:val="26"/>
          <w:lang w:eastAsia="en-US"/>
        </w:rPr>
        <w:t>. Общий</w:t>
      </w:r>
      <w:r w:rsidRPr="002B7225">
        <w:rPr>
          <w:rFonts w:eastAsia="Calibri"/>
          <w:sz w:val="26"/>
          <w:szCs w:val="26"/>
          <w:lang w:eastAsia="en-US"/>
        </w:rPr>
        <w:t xml:space="preserve"> объ</w:t>
      </w:r>
      <w:r>
        <w:rPr>
          <w:rFonts w:eastAsia="Calibri"/>
          <w:sz w:val="26"/>
          <w:szCs w:val="26"/>
          <w:lang w:eastAsia="en-US"/>
        </w:rPr>
        <w:t>е</w:t>
      </w:r>
      <w:r w:rsidRPr="002B7225">
        <w:rPr>
          <w:rFonts w:eastAsia="Calibri"/>
          <w:sz w:val="26"/>
          <w:szCs w:val="26"/>
          <w:lang w:eastAsia="en-US"/>
        </w:rPr>
        <w:t>м инвестиций</w:t>
      </w:r>
      <w:r>
        <w:rPr>
          <w:rFonts w:eastAsia="Calibri"/>
          <w:sz w:val="26"/>
          <w:szCs w:val="26"/>
          <w:lang w:eastAsia="en-US"/>
        </w:rPr>
        <w:t xml:space="preserve">, который планируется </w:t>
      </w:r>
      <w:r>
        <w:rPr>
          <w:rFonts w:eastAsia="Calibri"/>
          <w:sz w:val="26"/>
          <w:szCs w:val="26"/>
          <w:lang w:eastAsia="en-US"/>
        </w:rPr>
        <w:lastRenderedPageBreak/>
        <w:t xml:space="preserve">направить на </w:t>
      </w:r>
      <w:r w:rsidRPr="002B7225">
        <w:rPr>
          <w:rFonts w:eastAsia="Calibri"/>
          <w:sz w:val="26"/>
          <w:szCs w:val="26"/>
          <w:lang w:eastAsia="en-US"/>
        </w:rPr>
        <w:t>капитальный ремонт коровников, приобретение скота, техники</w:t>
      </w:r>
      <w:r>
        <w:rPr>
          <w:rFonts w:eastAsia="Calibri"/>
          <w:sz w:val="26"/>
          <w:szCs w:val="26"/>
          <w:lang w:eastAsia="en-US"/>
        </w:rPr>
        <w:t>,</w:t>
      </w:r>
      <w:r w:rsidRPr="002B7225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составит</w:t>
      </w:r>
      <w:r w:rsidRPr="002B7225">
        <w:rPr>
          <w:rFonts w:eastAsia="Calibri"/>
          <w:sz w:val="26"/>
          <w:szCs w:val="26"/>
          <w:lang w:eastAsia="en-US"/>
        </w:rPr>
        <w:t xml:space="preserve"> 85 млн рублей;</w:t>
      </w: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2B7225">
        <w:rPr>
          <w:rFonts w:eastAsia="Calibri"/>
          <w:sz w:val="26"/>
          <w:szCs w:val="26"/>
          <w:lang w:eastAsia="en-US"/>
        </w:rPr>
        <w:t xml:space="preserve"> - ООО «Колокар</w:t>
      </w:r>
      <w:r>
        <w:rPr>
          <w:rFonts w:eastAsia="Calibri"/>
          <w:sz w:val="26"/>
          <w:szCs w:val="26"/>
          <w:lang w:eastAsia="en-US"/>
        </w:rPr>
        <w:t>е</w:t>
      </w:r>
      <w:r w:rsidRPr="002B7225">
        <w:rPr>
          <w:rFonts w:eastAsia="Calibri"/>
          <w:sz w:val="26"/>
          <w:szCs w:val="26"/>
          <w:lang w:eastAsia="en-US"/>
        </w:rPr>
        <w:t>во–агро» (растениеводство, животноводство): приобретено 839 га земель сельскохозяйственного назначения</w:t>
      </w:r>
      <w:r>
        <w:rPr>
          <w:rFonts w:eastAsia="Calibri"/>
          <w:sz w:val="26"/>
          <w:szCs w:val="26"/>
          <w:lang w:eastAsia="en-US"/>
        </w:rPr>
        <w:t>. В 2021 году</w:t>
      </w:r>
      <w:r w:rsidRPr="002B7225">
        <w:rPr>
          <w:rFonts w:eastAsia="Calibri"/>
          <w:sz w:val="26"/>
          <w:szCs w:val="26"/>
          <w:lang w:eastAsia="en-US"/>
        </w:rPr>
        <w:t xml:space="preserve"> посевная площадь составит 546 га</w:t>
      </w:r>
      <w:r>
        <w:rPr>
          <w:rFonts w:eastAsia="Calibri"/>
          <w:sz w:val="26"/>
          <w:szCs w:val="26"/>
          <w:lang w:eastAsia="en-US"/>
        </w:rPr>
        <w:t>.</w:t>
      </w:r>
      <w:r w:rsidRPr="002B7225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Общий </w:t>
      </w:r>
      <w:r w:rsidRPr="002B7225">
        <w:rPr>
          <w:rFonts w:eastAsia="Calibri"/>
          <w:sz w:val="26"/>
          <w:szCs w:val="26"/>
          <w:lang w:eastAsia="en-US"/>
        </w:rPr>
        <w:t>объ</w:t>
      </w:r>
      <w:r>
        <w:rPr>
          <w:rFonts w:eastAsia="Calibri"/>
          <w:sz w:val="26"/>
          <w:szCs w:val="26"/>
          <w:lang w:eastAsia="en-US"/>
        </w:rPr>
        <w:t>е</w:t>
      </w:r>
      <w:r w:rsidRPr="002B7225">
        <w:rPr>
          <w:rFonts w:eastAsia="Calibri"/>
          <w:sz w:val="26"/>
          <w:szCs w:val="26"/>
          <w:lang w:eastAsia="en-US"/>
        </w:rPr>
        <w:t>м инвестиций</w:t>
      </w:r>
      <w:r>
        <w:rPr>
          <w:rFonts w:eastAsia="Calibri"/>
          <w:sz w:val="26"/>
          <w:szCs w:val="26"/>
          <w:lang w:eastAsia="en-US"/>
        </w:rPr>
        <w:t>, который планируется направить на приобретение техники, скота, составит 1</w:t>
      </w:r>
      <w:r w:rsidRPr="002B7225">
        <w:rPr>
          <w:rFonts w:eastAsia="Calibri"/>
          <w:sz w:val="26"/>
          <w:szCs w:val="26"/>
          <w:lang w:eastAsia="en-US"/>
        </w:rPr>
        <w:t>0 млн рублей;</w:t>
      </w:r>
    </w:p>
    <w:p w:rsidR="00114BCF" w:rsidRPr="002B7225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2B7225">
        <w:rPr>
          <w:rFonts w:eastAsia="Calibri"/>
          <w:sz w:val="26"/>
          <w:szCs w:val="26"/>
          <w:lang w:eastAsia="en-US"/>
        </w:rPr>
        <w:t xml:space="preserve">- Крестьянско-фермерское хозяйство Воронина Н.В. (молочное животноводство): поголовье крупного рогатого скота </w:t>
      </w:r>
      <w:r>
        <w:rPr>
          <w:rFonts w:eastAsia="Calibri"/>
          <w:sz w:val="26"/>
          <w:szCs w:val="26"/>
          <w:lang w:eastAsia="en-US"/>
        </w:rPr>
        <w:t>составляет</w:t>
      </w:r>
      <w:r w:rsidRPr="002B7225">
        <w:rPr>
          <w:rFonts w:eastAsia="Calibri"/>
          <w:sz w:val="26"/>
          <w:szCs w:val="26"/>
          <w:lang w:eastAsia="en-US"/>
        </w:rPr>
        <w:t xml:space="preserve"> 53 </w:t>
      </w:r>
      <w:r>
        <w:rPr>
          <w:rFonts w:eastAsia="Calibri"/>
          <w:sz w:val="26"/>
          <w:szCs w:val="26"/>
          <w:lang w:eastAsia="en-US"/>
        </w:rPr>
        <w:t>единицы</w:t>
      </w:r>
      <w:r w:rsidRPr="002B7225">
        <w:rPr>
          <w:rFonts w:eastAsia="Calibri"/>
          <w:sz w:val="26"/>
          <w:szCs w:val="26"/>
          <w:lang w:eastAsia="en-US"/>
        </w:rPr>
        <w:t>, в том числе 31 корова</w:t>
      </w:r>
      <w:r>
        <w:rPr>
          <w:rFonts w:eastAsia="Calibri"/>
          <w:sz w:val="26"/>
          <w:szCs w:val="26"/>
          <w:lang w:eastAsia="en-US"/>
        </w:rPr>
        <w:t xml:space="preserve">. Общий </w:t>
      </w:r>
      <w:r w:rsidRPr="002B7225">
        <w:rPr>
          <w:rFonts w:eastAsia="Calibri"/>
          <w:sz w:val="26"/>
          <w:szCs w:val="26"/>
          <w:lang w:eastAsia="en-US"/>
        </w:rPr>
        <w:t>объ</w:t>
      </w:r>
      <w:r>
        <w:rPr>
          <w:rFonts w:eastAsia="Calibri"/>
          <w:sz w:val="26"/>
          <w:szCs w:val="26"/>
          <w:lang w:eastAsia="en-US"/>
        </w:rPr>
        <w:t>е</w:t>
      </w:r>
      <w:r w:rsidRPr="002B7225">
        <w:rPr>
          <w:rFonts w:eastAsia="Calibri"/>
          <w:sz w:val="26"/>
          <w:szCs w:val="26"/>
          <w:lang w:eastAsia="en-US"/>
        </w:rPr>
        <w:t xml:space="preserve">м инвестиций </w:t>
      </w:r>
      <w:r>
        <w:rPr>
          <w:rFonts w:eastAsia="Calibri"/>
          <w:sz w:val="26"/>
          <w:szCs w:val="26"/>
          <w:lang w:eastAsia="en-US"/>
        </w:rPr>
        <w:t xml:space="preserve">составил </w:t>
      </w:r>
      <w:r w:rsidRPr="002B7225">
        <w:rPr>
          <w:rFonts w:eastAsia="Calibri"/>
          <w:sz w:val="26"/>
          <w:szCs w:val="26"/>
          <w:lang w:eastAsia="en-US"/>
        </w:rPr>
        <w:t>3 миллиона рублей, в том числе 2,7 м</w:t>
      </w:r>
      <w:r>
        <w:rPr>
          <w:rFonts w:eastAsia="Calibri"/>
          <w:sz w:val="26"/>
          <w:szCs w:val="26"/>
          <w:lang w:eastAsia="en-US"/>
        </w:rPr>
        <w:t>лн</w:t>
      </w:r>
      <w:r w:rsidRPr="002B7225">
        <w:rPr>
          <w:rFonts w:eastAsia="Calibri"/>
          <w:sz w:val="26"/>
          <w:szCs w:val="26"/>
          <w:lang w:eastAsia="en-US"/>
        </w:rPr>
        <w:t xml:space="preserve"> рублей –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2B7225">
        <w:rPr>
          <w:rFonts w:eastAsia="Calibri"/>
          <w:sz w:val="26"/>
          <w:szCs w:val="26"/>
          <w:lang w:eastAsia="en-US"/>
        </w:rPr>
        <w:t xml:space="preserve">грант «Агростартап».    </w:t>
      </w: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2B7225">
        <w:rPr>
          <w:rFonts w:eastAsia="Calibri"/>
          <w:sz w:val="26"/>
          <w:szCs w:val="26"/>
          <w:lang w:eastAsia="en-US"/>
        </w:rPr>
        <w:t>Для возрождения сельского хозяйства необходимо привлечение инвестиций с целью открытия новых предприятий и крестьянско-фермерских хозяйств в отраслях животноводства и растениеводства, используя для этого земельные ресурсы, как муниципальной собственности, так и земли частных землевладельцев, готовых к их продаже или передач</w:t>
      </w:r>
      <w:r>
        <w:rPr>
          <w:rFonts w:eastAsia="Calibri"/>
          <w:sz w:val="26"/>
          <w:szCs w:val="26"/>
          <w:lang w:eastAsia="en-US"/>
        </w:rPr>
        <w:t>е</w:t>
      </w:r>
      <w:r w:rsidRPr="002B7225">
        <w:rPr>
          <w:rFonts w:eastAsia="Calibri"/>
          <w:sz w:val="26"/>
          <w:szCs w:val="26"/>
          <w:lang w:eastAsia="en-US"/>
        </w:rPr>
        <w:t xml:space="preserve"> в аренду. Кроме этого</w:t>
      </w:r>
      <w:r>
        <w:rPr>
          <w:rFonts w:eastAsia="Calibri"/>
          <w:sz w:val="26"/>
          <w:szCs w:val="26"/>
          <w:lang w:eastAsia="en-US"/>
        </w:rPr>
        <w:t>,</w:t>
      </w:r>
      <w:r w:rsidRPr="002B7225">
        <w:rPr>
          <w:rFonts w:eastAsia="Calibri"/>
          <w:sz w:val="26"/>
          <w:szCs w:val="26"/>
          <w:lang w:eastAsia="en-US"/>
        </w:rPr>
        <w:t xml:space="preserve"> нужно способствовать расширению производства имеющихся сельскохозяйственных организаций.</w:t>
      </w:r>
    </w:p>
    <w:p w:rsidR="00114BCF" w:rsidRPr="002B7225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Полномочия </w:t>
      </w:r>
      <w:r w:rsidRPr="00916358">
        <w:rPr>
          <w:rFonts w:eastAsia="Calibri"/>
          <w:sz w:val="26"/>
          <w:szCs w:val="26"/>
          <w:lang w:eastAsia="en-US"/>
        </w:rPr>
        <w:t>в сфере лесных отношений по проведению единой политики и исполнительно-распорядительной деятельности в области лесного хозяйства, лесопользования</w:t>
      </w:r>
      <w:r>
        <w:rPr>
          <w:rFonts w:eastAsia="Calibri"/>
          <w:sz w:val="26"/>
          <w:szCs w:val="26"/>
          <w:lang w:eastAsia="en-US"/>
        </w:rPr>
        <w:t xml:space="preserve">, по управлению </w:t>
      </w:r>
      <w:r w:rsidRPr="00916358">
        <w:rPr>
          <w:rFonts w:eastAsia="Calibri"/>
          <w:sz w:val="26"/>
          <w:szCs w:val="26"/>
          <w:lang w:eastAsia="en-US"/>
        </w:rPr>
        <w:t>в области использования, защиты, воспроизводства лесов на территории Ярославской области</w:t>
      </w:r>
      <w:r>
        <w:rPr>
          <w:rFonts w:eastAsia="Calibri"/>
          <w:sz w:val="26"/>
          <w:szCs w:val="26"/>
          <w:lang w:eastAsia="en-US"/>
        </w:rPr>
        <w:t xml:space="preserve"> осуществляет </w:t>
      </w:r>
      <w:r w:rsidRPr="00444F12">
        <w:rPr>
          <w:rFonts w:eastAsia="Calibri"/>
          <w:sz w:val="26"/>
          <w:szCs w:val="26"/>
          <w:lang w:eastAsia="en-US"/>
        </w:rPr>
        <w:t>Департамент лесног</w:t>
      </w:r>
      <w:r>
        <w:rPr>
          <w:rFonts w:eastAsia="Calibri"/>
          <w:sz w:val="26"/>
          <w:szCs w:val="26"/>
          <w:lang w:eastAsia="en-US"/>
        </w:rPr>
        <w:t>о хозяйства Ярославской области</w:t>
      </w:r>
      <w:r w:rsidRPr="00444F12">
        <w:rPr>
          <w:rFonts w:eastAsia="Calibri"/>
          <w:sz w:val="26"/>
          <w:szCs w:val="26"/>
          <w:lang w:eastAsia="en-US"/>
        </w:rPr>
        <w:t>.</w:t>
      </w:r>
      <w:r>
        <w:rPr>
          <w:rFonts w:eastAsia="Calibri"/>
          <w:sz w:val="26"/>
          <w:szCs w:val="26"/>
          <w:lang w:eastAsia="en-US"/>
        </w:rPr>
        <w:t xml:space="preserve"> На территории городского округа осуществляет деятельность структурное учреждение Департамента лесного хозяйства Ярославской области – </w:t>
      </w:r>
      <w:r w:rsidRPr="001E06CA">
        <w:rPr>
          <w:rFonts w:eastAsia="Calibri"/>
          <w:sz w:val="26"/>
          <w:szCs w:val="26"/>
          <w:lang w:eastAsia="en-US"/>
        </w:rPr>
        <w:t>ГКУ ЯО «Переславское лесничество»</w:t>
      </w:r>
      <w:r>
        <w:rPr>
          <w:rFonts w:eastAsia="Calibri"/>
          <w:sz w:val="26"/>
          <w:szCs w:val="26"/>
          <w:lang w:eastAsia="en-US"/>
        </w:rPr>
        <w:t xml:space="preserve">. Учреждение осуществляет </w:t>
      </w:r>
      <w:r w:rsidRPr="001E06CA">
        <w:rPr>
          <w:rFonts w:eastAsia="Calibri"/>
          <w:sz w:val="26"/>
          <w:szCs w:val="26"/>
          <w:lang w:eastAsia="en-US"/>
        </w:rPr>
        <w:t>государственно</w:t>
      </w:r>
      <w:r>
        <w:rPr>
          <w:rFonts w:eastAsia="Calibri"/>
          <w:sz w:val="26"/>
          <w:szCs w:val="26"/>
          <w:lang w:eastAsia="en-US"/>
        </w:rPr>
        <w:t>е</w:t>
      </w:r>
      <w:r w:rsidRPr="001E06CA">
        <w:rPr>
          <w:rFonts w:eastAsia="Calibri"/>
          <w:sz w:val="26"/>
          <w:szCs w:val="26"/>
          <w:lang w:eastAsia="en-US"/>
        </w:rPr>
        <w:t xml:space="preserve"> управлени</w:t>
      </w:r>
      <w:r>
        <w:rPr>
          <w:rFonts w:eastAsia="Calibri"/>
          <w:sz w:val="26"/>
          <w:szCs w:val="26"/>
          <w:lang w:eastAsia="en-US"/>
        </w:rPr>
        <w:t>е</w:t>
      </w:r>
      <w:r w:rsidRPr="001E06CA">
        <w:rPr>
          <w:rFonts w:eastAsia="Calibri"/>
          <w:sz w:val="26"/>
          <w:szCs w:val="26"/>
          <w:lang w:eastAsia="en-US"/>
        </w:rPr>
        <w:t xml:space="preserve"> в области использования, охраны, защиты лесного фонда и воспроизводства лесов</w:t>
      </w:r>
      <w:r>
        <w:rPr>
          <w:rFonts w:eastAsia="Calibri"/>
          <w:sz w:val="26"/>
          <w:szCs w:val="26"/>
          <w:lang w:eastAsia="en-US"/>
        </w:rPr>
        <w:t xml:space="preserve">, </w:t>
      </w:r>
      <w:r w:rsidRPr="001E06CA">
        <w:rPr>
          <w:rFonts w:eastAsia="Calibri"/>
          <w:sz w:val="26"/>
          <w:szCs w:val="26"/>
          <w:lang w:eastAsia="en-US"/>
        </w:rPr>
        <w:t>представление в установленном порядке гражданам и юридическим лицам информации об использовании, охране, защите и воспроизводств</w:t>
      </w:r>
      <w:r>
        <w:rPr>
          <w:rFonts w:eastAsia="Calibri"/>
          <w:sz w:val="26"/>
          <w:szCs w:val="26"/>
          <w:lang w:eastAsia="en-US"/>
        </w:rPr>
        <w:t>е</w:t>
      </w:r>
      <w:r w:rsidRPr="001E06CA">
        <w:rPr>
          <w:rFonts w:eastAsia="Calibri"/>
          <w:sz w:val="26"/>
          <w:szCs w:val="26"/>
          <w:lang w:eastAsia="en-US"/>
        </w:rPr>
        <w:t xml:space="preserve"> лесов</w:t>
      </w:r>
      <w:r>
        <w:rPr>
          <w:rFonts w:eastAsia="Calibri"/>
          <w:sz w:val="26"/>
          <w:szCs w:val="26"/>
          <w:lang w:eastAsia="en-US"/>
        </w:rPr>
        <w:t>,</w:t>
      </w:r>
      <w:r w:rsidRPr="001E06CA">
        <w:rPr>
          <w:rFonts w:eastAsia="Calibri"/>
          <w:sz w:val="26"/>
          <w:szCs w:val="26"/>
          <w:lang w:eastAsia="en-US"/>
        </w:rPr>
        <w:t xml:space="preserve"> осуществление государственного лесного контроля и надзора в области использования, охраны, защиты лесного фонда и воспроизводства лесов, пожарного надзора в лесах.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i/>
          <w:sz w:val="26"/>
          <w:szCs w:val="26"/>
          <w:lang w:eastAsia="en-US"/>
        </w:rPr>
      </w:pPr>
      <w:r w:rsidRPr="004E0692">
        <w:rPr>
          <w:rFonts w:eastAsia="Calibri"/>
          <w:i/>
          <w:sz w:val="26"/>
          <w:szCs w:val="26"/>
          <w:lang w:eastAsia="en-US"/>
        </w:rPr>
        <w:t>5. Перспективы возобновления работы бань в сельской местности.</w:t>
      </w:r>
    </w:p>
    <w:p w:rsidR="00114BCF" w:rsidRPr="004E0692" w:rsidRDefault="00114BCF" w:rsidP="00114BCF">
      <w:pPr>
        <w:spacing w:after="200"/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 состоянию на 1 января 2021 года в городском округе город Переславль-Залесский расположены 7 общественных бань, из них 6 единиц – в сельской местности. О</w:t>
      </w:r>
      <w:r w:rsidRPr="004E0692">
        <w:rPr>
          <w:rFonts w:eastAsia="Calibri"/>
          <w:sz w:val="26"/>
          <w:szCs w:val="26"/>
          <w:lang w:eastAsia="en-US"/>
        </w:rPr>
        <w:t>существляют свою работу бани в селе Купанское, поселке Ивановское</w:t>
      </w:r>
      <w:r>
        <w:rPr>
          <w:rFonts w:eastAsia="Calibri"/>
          <w:sz w:val="26"/>
          <w:szCs w:val="26"/>
          <w:lang w:eastAsia="en-US"/>
        </w:rPr>
        <w:t>,</w:t>
      </w:r>
      <w:r w:rsidRPr="004E0692">
        <w:rPr>
          <w:rFonts w:eastAsia="Calibri"/>
          <w:sz w:val="26"/>
          <w:szCs w:val="26"/>
          <w:lang w:eastAsia="en-US"/>
        </w:rPr>
        <w:t xml:space="preserve"> селе Кубринск</w:t>
      </w:r>
      <w:r>
        <w:rPr>
          <w:rFonts w:eastAsia="Calibri"/>
          <w:sz w:val="26"/>
          <w:szCs w:val="26"/>
          <w:lang w:eastAsia="en-US"/>
        </w:rPr>
        <w:t>, городе Переславль-Залесский</w:t>
      </w:r>
      <w:r w:rsidRPr="004E0692">
        <w:rPr>
          <w:rFonts w:eastAsia="Calibri"/>
          <w:sz w:val="26"/>
          <w:szCs w:val="26"/>
          <w:lang w:eastAsia="en-US"/>
        </w:rPr>
        <w:t xml:space="preserve">. </w:t>
      </w:r>
      <w:r>
        <w:rPr>
          <w:rFonts w:eastAsia="Calibri"/>
          <w:sz w:val="26"/>
          <w:szCs w:val="26"/>
          <w:lang w:eastAsia="en-US"/>
        </w:rPr>
        <w:t>Не работают бани в поселке Рязанцево, селе Берендеево и селе Дубровицы.</w:t>
      </w:r>
    </w:p>
    <w:p w:rsidR="00114BCF" w:rsidRDefault="00114BCF" w:rsidP="00114BCF">
      <w:pPr>
        <w:spacing w:after="200"/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>Конструктивные элементы зданий общественных бань, расположенных в селе Берендеево и поселке Рязанцево (стены, отмостка, кровля, фасад, цоколь, перекрытия, лестничные марши и оконные блоки, моечные залы)</w:t>
      </w:r>
      <w:r>
        <w:rPr>
          <w:rFonts w:eastAsia="Calibri"/>
          <w:sz w:val="26"/>
          <w:szCs w:val="26"/>
          <w:lang w:eastAsia="en-US"/>
        </w:rPr>
        <w:t>,</w:t>
      </w:r>
      <w:r w:rsidRPr="004E0692">
        <w:rPr>
          <w:rFonts w:eastAsia="Calibri"/>
          <w:sz w:val="26"/>
          <w:szCs w:val="26"/>
          <w:lang w:eastAsia="en-US"/>
        </w:rPr>
        <w:t xml:space="preserve"> находятся в неудовлетворительном состоянии и требуют ремонта.</w:t>
      </w:r>
      <w:r>
        <w:rPr>
          <w:rFonts w:eastAsia="Calibri"/>
          <w:sz w:val="26"/>
          <w:szCs w:val="26"/>
          <w:lang w:eastAsia="en-US"/>
        </w:rPr>
        <w:t xml:space="preserve"> </w:t>
      </w:r>
    </w:p>
    <w:p w:rsidR="00114BCF" w:rsidRPr="008D0243" w:rsidRDefault="00114BCF" w:rsidP="00114BCF">
      <w:pPr>
        <w:spacing w:after="200"/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8D0243">
        <w:rPr>
          <w:rFonts w:eastAsia="Calibri"/>
          <w:sz w:val="26"/>
          <w:szCs w:val="26"/>
          <w:lang w:eastAsia="en-US"/>
        </w:rPr>
        <w:t xml:space="preserve">Баня в </w:t>
      </w:r>
      <w:r>
        <w:rPr>
          <w:rFonts w:eastAsia="Calibri"/>
          <w:sz w:val="26"/>
          <w:szCs w:val="26"/>
          <w:lang w:eastAsia="en-US"/>
        </w:rPr>
        <w:t>селе</w:t>
      </w:r>
      <w:r w:rsidRPr="008D0243">
        <w:rPr>
          <w:rFonts w:eastAsia="Calibri"/>
          <w:sz w:val="26"/>
          <w:szCs w:val="26"/>
          <w:lang w:eastAsia="en-US"/>
        </w:rPr>
        <w:t xml:space="preserve"> Дубровицы находится в аварийном состоянии. Необходимо проведение экспертизы для определения целесообразности проведения работ по восстановлению здания.</w:t>
      </w: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 xml:space="preserve"> По предварительным оценкам на ремонт общественной бани в поселке Рязанцево необходимо 1,2 млн рублей, в том числе: ремон</w:t>
      </w:r>
      <w:r>
        <w:rPr>
          <w:rFonts w:eastAsia="Calibri"/>
          <w:sz w:val="26"/>
          <w:szCs w:val="26"/>
          <w:lang w:eastAsia="en-US"/>
        </w:rPr>
        <w:t>тные работы – 852,5 тыс. рублей;</w:t>
      </w:r>
      <w:r w:rsidRPr="004E0692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приобретение </w:t>
      </w:r>
      <w:r w:rsidRPr="004E0692">
        <w:rPr>
          <w:rFonts w:eastAsia="Calibri"/>
          <w:sz w:val="26"/>
          <w:szCs w:val="26"/>
          <w:lang w:eastAsia="en-US"/>
        </w:rPr>
        <w:t>оборудования (печь, бойлер, счетчик, пульт) – 310,2 тыс. рублей.</w:t>
      </w:r>
      <w:r>
        <w:rPr>
          <w:rFonts w:eastAsia="Calibri"/>
          <w:sz w:val="26"/>
          <w:szCs w:val="26"/>
          <w:lang w:eastAsia="en-US"/>
        </w:rPr>
        <w:t xml:space="preserve"> 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Н</w:t>
      </w:r>
      <w:r w:rsidRPr="004E0692">
        <w:rPr>
          <w:rFonts w:eastAsia="Calibri"/>
          <w:sz w:val="26"/>
          <w:szCs w:val="26"/>
          <w:lang w:eastAsia="en-US"/>
        </w:rPr>
        <w:t>а ремонт общественной бани</w:t>
      </w:r>
      <w:r w:rsidRPr="004E0692">
        <w:rPr>
          <w:rFonts w:eastAsia="Calibri"/>
          <w:b/>
          <w:sz w:val="26"/>
          <w:szCs w:val="26"/>
          <w:lang w:eastAsia="en-US"/>
        </w:rPr>
        <w:t xml:space="preserve"> </w:t>
      </w:r>
      <w:r w:rsidRPr="004E0692">
        <w:rPr>
          <w:rFonts w:eastAsia="Calibri"/>
          <w:sz w:val="26"/>
          <w:szCs w:val="26"/>
          <w:lang w:eastAsia="en-US"/>
        </w:rPr>
        <w:t>в</w:t>
      </w:r>
      <w:r w:rsidRPr="004E0692">
        <w:rPr>
          <w:rFonts w:eastAsia="Calibri"/>
          <w:b/>
          <w:sz w:val="26"/>
          <w:szCs w:val="26"/>
          <w:lang w:eastAsia="en-US"/>
        </w:rPr>
        <w:t xml:space="preserve"> </w:t>
      </w:r>
      <w:r w:rsidRPr="004E0692">
        <w:rPr>
          <w:rFonts w:eastAsia="Calibri"/>
          <w:sz w:val="26"/>
          <w:szCs w:val="26"/>
          <w:lang w:eastAsia="en-US"/>
        </w:rPr>
        <w:t>селе Берендеево необходимо 1,3 млн рублей, в том числе: ремонтные работы –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4E0692">
        <w:rPr>
          <w:rFonts w:eastAsia="Calibri"/>
          <w:sz w:val="26"/>
          <w:szCs w:val="26"/>
          <w:lang w:eastAsia="en-US"/>
        </w:rPr>
        <w:t xml:space="preserve">1 млн рублей; </w:t>
      </w:r>
      <w:r>
        <w:rPr>
          <w:rFonts w:eastAsia="Calibri"/>
          <w:sz w:val="26"/>
          <w:szCs w:val="26"/>
          <w:lang w:eastAsia="en-US"/>
        </w:rPr>
        <w:t>приобретение</w:t>
      </w:r>
      <w:r w:rsidRPr="004E0692">
        <w:rPr>
          <w:rFonts w:eastAsia="Calibri"/>
          <w:sz w:val="26"/>
          <w:szCs w:val="26"/>
          <w:lang w:eastAsia="en-US"/>
        </w:rPr>
        <w:t xml:space="preserve"> оборудования (печь, бойлер, счетчик, пульт) – 310,2 тыс. рублей.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i/>
          <w:sz w:val="26"/>
          <w:szCs w:val="26"/>
          <w:lang w:eastAsia="en-US"/>
        </w:rPr>
      </w:pPr>
      <w:r w:rsidRPr="004E0692">
        <w:rPr>
          <w:rFonts w:eastAsia="Calibri"/>
          <w:i/>
          <w:sz w:val="26"/>
          <w:szCs w:val="26"/>
          <w:lang w:eastAsia="en-US"/>
        </w:rPr>
        <w:lastRenderedPageBreak/>
        <w:t xml:space="preserve">6. Работоспособность сферы культуры </w:t>
      </w:r>
      <w:r>
        <w:rPr>
          <w:rFonts w:eastAsia="Calibri"/>
          <w:i/>
          <w:sz w:val="26"/>
          <w:szCs w:val="26"/>
          <w:lang w:eastAsia="en-US"/>
        </w:rPr>
        <w:t xml:space="preserve">(клубы, ДК, библиотеки) </w:t>
      </w:r>
      <w:r w:rsidRPr="004E0692">
        <w:rPr>
          <w:rFonts w:eastAsia="Calibri"/>
          <w:i/>
          <w:sz w:val="26"/>
          <w:szCs w:val="26"/>
          <w:lang w:eastAsia="en-US"/>
        </w:rPr>
        <w:t>в округе, особенно в сельской местности.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 xml:space="preserve">Сфера культуры в городском округе город Переславль-Залесский представлена сетью муниципальных учреждений культуры: 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 xml:space="preserve">- МУК «Дом культуры города Переславля-Залесского»; 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 xml:space="preserve">- МУК «Централизованная библиотечная система»; 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>- МОУ ДО Детская школа искусств г</w:t>
      </w:r>
      <w:r>
        <w:rPr>
          <w:rFonts w:eastAsia="Calibri"/>
          <w:sz w:val="26"/>
          <w:szCs w:val="26"/>
          <w:lang w:eastAsia="en-US"/>
        </w:rPr>
        <w:t>.</w:t>
      </w:r>
      <w:r w:rsidRPr="004E0692">
        <w:rPr>
          <w:rFonts w:eastAsia="Calibri"/>
          <w:sz w:val="26"/>
          <w:szCs w:val="26"/>
          <w:lang w:eastAsia="en-US"/>
        </w:rPr>
        <w:t xml:space="preserve"> Переславля-Залесского.</w:t>
      </w: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 xml:space="preserve">МУК «Дом культуры города Переславля-Залесского» включает в себя 18 структурных подразделений, из </w:t>
      </w:r>
      <w:r>
        <w:rPr>
          <w:rFonts w:eastAsia="Calibri"/>
          <w:sz w:val="26"/>
          <w:szCs w:val="26"/>
          <w:lang w:eastAsia="en-US"/>
        </w:rPr>
        <w:t>которых</w:t>
      </w:r>
      <w:r w:rsidRPr="004E0692">
        <w:rPr>
          <w:rFonts w:eastAsia="Calibri"/>
          <w:sz w:val="26"/>
          <w:szCs w:val="26"/>
          <w:lang w:eastAsia="en-US"/>
        </w:rPr>
        <w:t xml:space="preserve"> 17</w:t>
      </w:r>
      <w:r>
        <w:rPr>
          <w:rFonts w:eastAsia="Calibri"/>
          <w:sz w:val="26"/>
          <w:szCs w:val="26"/>
          <w:lang w:eastAsia="en-US"/>
        </w:rPr>
        <w:t xml:space="preserve"> единиц</w:t>
      </w:r>
      <w:r w:rsidRPr="004E0692">
        <w:rPr>
          <w:rFonts w:eastAsia="Calibri"/>
          <w:sz w:val="26"/>
          <w:szCs w:val="26"/>
          <w:lang w:eastAsia="en-US"/>
        </w:rPr>
        <w:t xml:space="preserve"> располагаются в сельской местности. </w:t>
      </w:r>
      <w:r>
        <w:rPr>
          <w:rFonts w:eastAsia="Calibri"/>
          <w:sz w:val="26"/>
          <w:szCs w:val="26"/>
          <w:lang w:eastAsia="en-US"/>
        </w:rPr>
        <w:t xml:space="preserve">Общая численность работников составляет 54 человека, из них 36 человек работают </w:t>
      </w:r>
      <w:r w:rsidRPr="007E5456">
        <w:rPr>
          <w:rFonts w:eastAsia="Calibri"/>
          <w:sz w:val="26"/>
          <w:szCs w:val="26"/>
          <w:lang w:eastAsia="en-US"/>
        </w:rPr>
        <w:t>в сельских домах культуры. В декабре 2020 года было сформировано ново</w:t>
      </w:r>
      <w:r w:rsidRPr="004E0692">
        <w:rPr>
          <w:rFonts w:eastAsia="Calibri"/>
          <w:sz w:val="26"/>
          <w:szCs w:val="26"/>
          <w:lang w:eastAsia="en-US"/>
        </w:rPr>
        <w:t>е структурное подразделение в сел</w:t>
      </w:r>
      <w:r>
        <w:rPr>
          <w:rFonts w:eastAsia="Calibri"/>
          <w:sz w:val="26"/>
          <w:szCs w:val="26"/>
          <w:lang w:eastAsia="en-US"/>
        </w:rPr>
        <w:t>е</w:t>
      </w:r>
      <w:r w:rsidRPr="004E0692">
        <w:rPr>
          <w:rFonts w:eastAsia="Calibri"/>
          <w:sz w:val="26"/>
          <w:szCs w:val="26"/>
          <w:lang w:eastAsia="en-US"/>
        </w:rPr>
        <w:t xml:space="preserve"> Андрианово – МУК ДК Андриановский СДК. 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1801CB">
        <w:rPr>
          <w:rFonts w:eastAsia="Calibri"/>
          <w:sz w:val="26"/>
          <w:szCs w:val="26"/>
          <w:lang w:eastAsia="en-US"/>
        </w:rPr>
        <w:t>В 2020 году состоялось 1841 культурно-массовое мероприятие</w:t>
      </w:r>
      <w:r>
        <w:rPr>
          <w:rFonts w:eastAsia="Calibri"/>
          <w:sz w:val="26"/>
          <w:szCs w:val="26"/>
          <w:lang w:eastAsia="en-US"/>
        </w:rPr>
        <w:t>, в которых приняли участие 54 тыс. человек. 1656 мероприятий проведены в сельской местности, участниками мероприятий стали 37,9 тыс. человек</w:t>
      </w:r>
      <w:r w:rsidRPr="001801CB">
        <w:rPr>
          <w:rFonts w:eastAsia="Calibri"/>
          <w:iCs/>
          <w:sz w:val="26"/>
          <w:szCs w:val="26"/>
          <w:lang w:eastAsia="en-US"/>
        </w:rPr>
        <w:t>.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 xml:space="preserve">В городском округе успешно ведут творческую и   просветительскую деятельность 125 клубных формирований, из них 100 клубных формирований находятся в сельских домах культуры. </w:t>
      </w: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>МУК «Централизованная библиотечная система» включает в себя 23 структурных подразделения</w:t>
      </w:r>
      <w:r>
        <w:rPr>
          <w:rFonts w:eastAsia="Calibri"/>
          <w:sz w:val="26"/>
          <w:szCs w:val="26"/>
          <w:lang w:eastAsia="en-US"/>
        </w:rPr>
        <w:t>, из которых 20 единиц располагаются в сельской местности. Общая численность работников составляет 41 человек</w:t>
      </w:r>
      <w:r w:rsidRPr="004E0692">
        <w:rPr>
          <w:rFonts w:eastAsia="Calibri"/>
          <w:sz w:val="26"/>
          <w:szCs w:val="26"/>
          <w:lang w:eastAsia="en-US"/>
        </w:rPr>
        <w:t xml:space="preserve">, </w:t>
      </w:r>
      <w:r>
        <w:rPr>
          <w:rFonts w:eastAsia="Calibri"/>
          <w:sz w:val="26"/>
          <w:szCs w:val="26"/>
          <w:lang w:eastAsia="en-US"/>
        </w:rPr>
        <w:t>из них 16 человек работают в</w:t>
      </w:r>
      <w:r w:rsidRPr="004E0692">
        <w:rPr>
          <w:rFonts w:eastAsia="Calibri"/>
          <w:sz w:val="26"/>
          <w:szCs w:val="26"/>
          <w:lang w:eastAsia="en-US"/>
        </w:rPr>
        <w:t xml:space="preserve"> сельских библиотек</w:t>
      </w:r>
      <w:r>
        <w:rPr>
          <w:rFonts w:eastAsia="Calibri"/>
          <w:sz w:val="26"/>
          <w:szCs w:val="26"/>
          <w:lang w:eastAsia="en-US"/>
        </w:rPr>
        <w:t>ах</w:t>
      </w:r>
      <w:r w:rsidRPr="004E0692">
        <w:rPr>
          <w:rFonts w:eastAsia="Calibri"/>
          <w:sz w:val="26"/>
          <w:szCs w:val="26"/>
          <w:lang w:eastAsia="en-US"/>
        </w:rPr>
        <w:t xml:space="preserve">. 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>Вакантными остаются должности в Кубринской, Нагорьевской детской, Лыченской библиотеках</w:t>
      </w:r>
      <w:r>
        <w:rPr>
          <w:rFonts w:eastAsia="Calibri"/>
          <w:sz w:val="26"/>
          <w:szCs w:val="26"/>
          <w:lang w:eastAsia="en-US"/>
        </w:rPr>
        <w:t>.</w:t>
      </w:r>
      <w:r w:rsidRPr="004E0692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Информация о </w:t>
      </w:r>
      <w:r w:rsidRPr="004E0692">
        <w:rPr>
          <w:rFonts w:eastAsia="Calibri"/>
          <w:sz w:val="26"/>
          <w:szCs w:val="26"/>
          <w:lang w:eastAsia="en-US"/>
        </w:rPr>
        <w:t>ваканси</w:t>
      </w:r>
      <w:r>
        <w:rPr>
          <w:rFonts w:eastAsia="Calibri"/>
          <w:sz w:val="26"/>
          <w:szCs w:val="26"/>
          <w:lang w:eastAsia="en-US"/>
        </w:rPr>
        <w:t>ях</w:t>
      </w:r>
      <w:r w:rsidRPr="004E0692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направлена в ГКУ ЯО ЦЗН г.Переславля-Залесского</w:t>
      </w:r>
      <w:r w:rsidRPr="004E0692">
        <w:rPr>
          <w:rFonts w:eastAsia="Calibri"/>
          <w:sz w:val="26"/>
          <w:szCs w:val="26"/>
          <w:lang w:eastAsia="en-US"/>
        </w:rPr>
        <w:t>.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>В 2020 году в рамках Государственной программы «Развитие культуры и туризма» было осуществлено подключение к сети Интернет общедоступных библиотек в селе Нагорье и в селе Дмитриевское. В марте текущего года по договору с ПАО «Ростелеком» было осуществлено подключение к сети Интернет Дубковского сельского дома культуры.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 xml:space="preserve">В рамках федерального проекта «Информационная инфраструктура» национальной программы «Цифровая экономика Российской Федерации» планируется подключение к сети </w:t>
      </w:r>
      <w:r>
        <w:rPr>
          <w:rFonts w:eastAsia="Calibri"/>
          <w:sz w:val="26"/>
          <w:szCs w:val="26"/>
          <w:lang w:eastAsia="en-US"/>
        </w:rPr>
        <w:t>И</w:t>
      </w:r>
      <w:r w:rsidRPr="004E0692">
        <w:rPr>
          <w:rFonts w:eastAsia="Calibri"/>
          <w:sz w:val="26"/>
          <w:szCs w:val="26"/>
          <w:lang w:eastAsia="en-US"/>
        </w:rPr>
        <w:t xml:space="preserve">нтернет: </w:t>
      </w:r>
      <w:r>
        <w:rPr>
          <w:rFonts w:eastAsia="Calibri"/>
          <w:sz w:val="26"/>
          <w:szCs w:val="26"/>
          <w:lang w:eastAsia="en-US"/>
        </w:rPr>
        <w:t>2</w:t>
      </w:r>
      <w:r w:rsidRPr="004E0692">
        <w:rPr>
          <w:rFonts w:eastAsia="Calibri"/>
          <w:sz w:val="26"/>
          <w:szCs w:val="26"/>
          <w:lang w:eastAsia="en-US"/>
        </w:rPr>
        <w:t xml:space="preserve"> общедоступных библиотек (Новск</w:t>
      </w:r>
      <w:r>
        <w:rPr>
          <w:rFonts w:eastAsia="Calibri"/>
          <w:sz w:val="26"/>
          <w:szCs w:val="26"/>
          <w:lang w:eastAsia="en-US"/>
        </w:rPr>
        <w:t xml:space="preserve">ая библиотека, </w:t>
      </w:r>
      <w:r w:rsidRPr="004E0692">
        <w:rPr>
          <w:rFonts w:eastAsia="Calibri"/>
          <w:sz w:val="26"/>
          <w:szCs w:val="26"/>
          <w:lang w:eastAsia="en-US"/>
        </w:rPr>
        <w:t>Купанск</w:t>
      </w:r>
      <w:r>
        <w:rPr>
          <w:rFonts w:eastAsia="Calibri"/>
          <w:sz w:val="26"/>
          <w:szCs w:val="26"/>
          <w:lang w:eastAsia="en-US"/>
        </w:rPr>
        <w:t>ая библиотека),</w:t>
      </w:r>
      <w:r w:rsidRPr="004E0692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7</w:t>
      </w:r>
      <w:r w:rsidRPr="004E0692">
        <w:rPr>
          <w:rFonts w:eastAsia="Calibri"/>
          <w:sz w:val="26"/>
          <w:szCs w:val="26"/>
          <w:lang w:eastAsia="en-US"/>
        </w:rPr>
        <w:t xml:space="preserve"> учреждений культурно-досугового типа (Кубринский СДК, Ефимьевский СДК, Глебовский СДК, Берендеевский СДК, Смоленский СДК, Загорьевский СДК, Лыченский СДК). 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 xml:space="preserve">В 2020 году по проекту «Творческие люди» национального проекта «Культура» библиотекарь Купанской библиотеки прошла повышение квалификации в Московском государственном институте культуры. В </w:t>
      </w:r>
      <w:r>
        <w:rPr>
          <w:rFonts w:eastAsia="Calibri"/>
          <w:sz w:val="26"/>
          <w:szCs w:val="26"/>
          <w:lang w:eastAsia="en-US"/>
        </w:rPr>
        <w:t>2021</w:t>
      </w:r>
      <w:r w:rsidRPr="004E0692">
        <w:rPr>
          <w:rFonts w:eastAsia="Calibri"/>
          <w:sz w:val="26"/>
          <w:szCs w:val="26"/>
          <w:lang w:eastAsia="en-US"/>
        </w:rPr>
        <w:t xml:space="preserve"> году планиру</w:t>
      </w:r>
      <w:r>
        <w:rPr>
          <w:rFonts w:eastAsia="Calibri"/>
          <w:sz w:val="26"/>
          <w:szCs w:val="26"/>
          <w:lang w:eastAsia="en-US"/>
        </w:rPr>
        <w:t>ется повышение квалификации 2</w:t>
      </w:r>
      <w:r w:rsidRPr="004E0692">
        <w:rPr>
          <w:rFonts w:eastAsia="Calibri"/>
          <w:sz w:val="26"/>
          <w:szCs w:val="26"/>
          <w:lang w:eastAsia="en-US"/>
        </w:rPr>
        <w:t xml:space="preserve"> работников Берендеевской и Рязанцевской библиотек и </w:t>
      </w:r>
      <w:r>
        <w:rPr>
          <w:rFonts w:eastAsia="Calibri"/>
          <w:sz w:val="26"/>
          <w:szCs w:val="26"/>
          <w:lang w:eastAsia="en-US"/>
        </w:rPr>
        <w:t>1</w:t>
      </w:r>
      <w:r w:rsidRPr="004E0692">
        <w:rPr>
          <w:rFonts w:eastAsia="Calibri"/>
          <w:sz w:val="26"/>
          <w:szCs w:val="26"/>
          <w:lang w:eastAsia="en-US"/>
        </w:rPr>
        <w:t xml:space="preserve"> работник</w:t>
      </w:r>
      <w:r>
        <w:rPr>
          <w:rFonts w:eastAsia="Calibri"/>
          <w:sz w:val="26"/>
          <w:szCs w:val="26"/>
          <w:lang w:eastAsia="en-US"/>
        </w:rPr>
        <w:t>а</w:t>
      </w:r>
      <w:r w:rsidRPr="004E0692">
        <w:rPr>
          <w:rFonts w:eastAsia="Calibri"/>
          <w:sz w:val="26"/>
          <w:szCs w:val="26"/>
          <w:lang w:eastAsia="en-US"/>
        </w:rPr>
        <w:t xml:space="preserve"> Рязанцевского сельского дома культуры.   </w:t>
      </w: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 xml:space="preserve">В 2021 году </w:t>
      </w:r>
      <w:r>
        <w:rPr>
          <w:rFonts w:eastAsia="Calibri"/>
          <w:sz w:val="26"/>
          <w:szCs w:val="26"/>
          <w:lang w:eastAsia="en-US"/>
        </w:rPr>
        <w:t xml:space="preserve">по губернаторскому проекту </w:t>
      </w:r>
      <w:r w:rsidRPr="004E0692">
        <w:rPr>
          <w:rFonts w:eastAsia="Calibri"/>
          <w:sz w:val="26"/>
          <w:szCs w:val="26"/>
          <w:lang w:eastAsia="en-US"/>
        </w:rPr>
        <w:t>«Решаем вместе</w:t>
      </w:r>
      <w:r>
        <w:rPr>
          <w:rFonts w:eastAsia="Calibri"/>
          <w:sz w:val="26"/>
          <w:szCs w:val="26"/>
          <w:lang w:eastAsia="en-US"/>
        </w:rPr>
        <w:t>!</w:t>
      </w:r>
      <w:r w:rsidRPr="004E0692">
        <w:rPr>
          <w:rFonts w:eastAsia="Calibri"/>
          <w:sz w:val="26"/>
          <w:szCs w:val="26"/>
          <w:lang w:eastAsia="en-US"/>
        </w:rPr>
        <w:t xml:space="preserve">» </w:t>
      </w:r>
      <w:r>
        <w:rPr>
          <w:rFonts w:eastAsia="Calibri"/>
          <w:sz w:val="26"/>
          <w:szCs w:val="26"/>
          <w:lang w:eastAsia="en-US"/>
        </w:rPr>
        <w:t xml:space="preserve">планируется </w:t>
      </w:r>
      <w:r w:rsidRPr="004E0692">
        <w:rPr>
          <w:rFonts w:eastAsia="Calibri"/>
          <w:sz w:val="26"/>
          <w:szCs w:val="26"/>
          <w:lang w:eastAsia="en-US"/>
        </w:rPr>
        <w:t xml:space="preserve">ремонт Горкинского СДК. 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i/>
          <w:sz w:val="26"/>
          <w:szCs w:val="26"/>
          <w:lang w:eastAsia="en-US"/>
        </w:rPr>
      </w:pPr>
      <w:r w:rsidRPr="004E0692">
        <w:rPr>
          <w:rFonts w:eastAsia="Calibri"/>
          <w:i/>
          <w:sz w:val="26"/>
          <w:szCs w:val="26"/>
          <w:lang w:eastAsia="en-US"/>
        </w:rPr>
        <w:t>7. Развитие и обеспечение работы спортивных сооружений в округе.</w:t>
      </w:r>
    </w:p>
    <w:p w:rsidR="00114BCF" w:rsidRPr="00563129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563129">
        <w:rPr>
          <w:rFonts w:eastAsia="Calibri"/>
          <w:sz w:val="26"/>
          <w:szCs w:val="26"/>
          <w:lang w:eastAsia="en-US"/>
        </w:rPr>
        <w:t xml:space="preserve">По состоянию на 1 января 2021 года на территории городского округа функционируют 162 спортивных сооружения, из которых </w:t>
      </w:r>
      <w:r>
        <w:rPr>
          <w:rFonts w:eastAsia="Calibri"/>
          <w:sz w:val="26"/>
          <w:szCs w:val="26"/>
          <w:lang w:eastAsia="en-US"/>
        </w:rPr>
        <w:t>74 единицы располагаются в сельской местности</w:t>
      </w:r>
      <w:r w:rsidRPr="00563129">
        <w:rPr>
          <w:rFonts w:eastAsia="Calibri"/>
          <w:sz w:val="26"/>
          <w:szCs w:val="26"/>
          <w:lang w:eastAsia="en-US"/>
        </w:rPr>
        <w:t>.</w:t>
      </w:r>
    </w:p>
    <w:p w:rsidR="00114BCF" w:rsidRPr="00563129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563129">
        <w:rPr>
          <w:rFonts w:eastAsia="Calibri"/>
          <w:sz w:val="26"/>
          <w:szCs w:val="26"/>
          <w:lang w:eastAsia="en-US"/>
        </w:rPr>
        <w:t>В городском округе функционирует МУ «Физкультурно-оздоровительный комплекс «Чемпион», в состав которого входят структурные подразделения:</w:t>
      </w:r>
    </w:p>
    <w:p w:rsidR="00114BCF" w:rsidRPr="00563129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563129">
        <w:rPr>
          <w:rFonts w:eastAsia="Calibri"/>
          <w:sz w:val="26"/>
          <w:szCs w:val="26"/>
          <w:lang w:eastAsia="en-US"/>
        </w:rPr>
        <w:t>- физкультурно-оздоровительный комплекс</w:t>
      </w:r>
      <w:r>
        <w:rPr>
          <w:rFonts w:eastAsia="Calibri"/>
          <w:sz w:val="26"/>
          <w:szCs w:val="26"/>
          <w:lang w:eastAsia="en-US"/>
        </w:rPr>
        <w:t xml:space="preserve"> (</w:t>
      </w:r>
      <w:r w:rsidRPr="00563129">
        <w:rPr>
          <w:rFonts w:eastAsia="Calibri"/>
          <w:sz w:val="26"/>
          <w:szCs w:val="26"/>
          <w:lang w:eastAsia="en-US"/>
        </w:rPr>
        <w:t xml:space="preserve">переулок Красный, </w:t>
      </w:r>
      <w:r>
        <w:rPr>
          <w:rFonts w:eastAsia="Calibri"/>
          <w:sz w:val="26"/>
          <w:szCs w:val="26"/>
          <w:lang w:eastAsia="en-US"/>
        </w:rPr>
        <w:t xml:space="preserve">дом </w:t>
      </w:r>
      <w:r w:rsidRPr="00563129">
        <w:rPr>
          <w:rFonts w:eastAsia="Calibri"/>
          <w:sz w:val="26"/>
          <w:szCs w:val="26"/>
          <w:lang w:eastAsia="en-US"/>
        </w:rPr>
        <w:t>10а</w:t>
      </w:r>
      <w:r>
        <w:rPr>
          <w:rFonts w:eastAsia="Calibri"/>
          <w:sz w:val="26"/>
          <w:szCs w:val="26"/>
          <w:lang w:eastAsia="en-US"/>
        </w:rPr>
        <w:t>)</w:t>
      </w:r>
      <w:r w:rsidRPr="00563129">
        <w:rPr>
          <w:rFonts w:eastAsia="Calibri"/>
          <w:sz w:val="26"/>
          <w:szCs w:val="26"/>
          <w:lang w:eastAsia="en-US"/>
        </w:rPr>
        <w:t>;</w:t>
      </w:r>
    </w:p>
    <w:p w:rsidR="00114BCF" w:rsidRPr="00563129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- каток «Ледовый» (</w:t>
      </w:r>
      <w:r w:rsidRPr="00563129">
        <w:rPr>
          <w:rFonts w:eastAsia="Calibri"/>
          <w:sz w:val="26"/>
          <w:szCs w:val="26"/>
          <w:lang w:eastAsia="en-US"/>
        </w:rPr>
        <w:t xml:space="preserve">улица Новая, </w:t>
      </w:r>
      <w:r>
        <w:rPr>
          <w:rFonts w:eastAsia="Calibri"/>
          <w:sz w:val="26"/>
          <w:szCs w:val="26"/>
          <w:lang w:eastAsia="en-US"/>
        </w:rPr>
        <w:t xml:space="preserve">дом </w:t>
      </w:r>
      <w:r w:rsidRPr="00563129">
        <w:rPr>
          <w:rFonts w:eastAsia="Calibri"/>
          <w:sz w:val="26"/>
          <w:szCs w:val="26"/>
          <w:lang w:eastAsia="en-US"/>
        </w:rPr>
        <w:t>60</w:t>
      </w:r>
      <w:r>
        <w:rPr>
          <w:rFonts w:eastAsia="Calibri"/>
          <w:sz w:val="26"/>
          <w:szCs w:val="26"/>
          <w:lang w:eastAsia="en-US"/>
        </w:rPr>
        <w:t>)</w:t>
      </w:r>
      <w:r w:rsidRPr="00563129">
        <w:rPr>
          <w:rFonts w:eastAsia="Calibri"/>
          <w:sz w:val="26"/>
          <w:szCs w:val="26"/>
          <w:lang w:eastAsia="en-US"/>
        </w:rPr>
        <w:t>;</w:t>
      </w:r>
    </w:p>
    <w:p w:rsidR="00114BCF" w:rsidRPr="00563129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563129">
        <w:rPr>
          <w:rFonts w:eastAsia="Calibri"/>
          <w:sz w:val="26"/>
          <w:szCs w:val="26"/>
          <w:lang w:eastAsia="en-US"/>
        </w:rPr>
        <w:t>- межшкольный стадион</w:t>
      </w:r>
      <w:r>
        <w:rPr>
          <w:rFonts w:eastAsia="Calibri"/>
          <w:sz w:val="26"/>
          <w:szCs w:val="26"/>
          <w:lang w:eastAsia="en-US"/>
        </w:rPr>
        <w:t xml:space="preserve"> (</w:t>
      </w:r>
      <w:r w:rsidRPr="00563129">
        <w:rPr>
          <w:rFonts w:eastAsia="Calibri"/>
          <w:sz w:val="26"/>
          <w:szCs w:val="26"/>
          <w:lang w:eastAsia="en-US"/>
        </w:rPr>
        <w:t xml:space="preserve">улица Менделеева, </w:t>
      </w:r>
      <w:r>
        <w:rPr>
          <w:rFonts w:eastAsia="Calibri"/>
          <w:sz w:val="26"/>
          <w:szCs w:val="26"/>
          <w:lang w:eastAsia="en-US"/>
        </w:rPr>
        <w:t xml:space="preserve">дом </w:t>
      </w:r>
      <w:r w:rsidRPr="00563129">
        <w:rPr>
          <w:rFonts w:eastAsia="Calibri"/>
          <w:sz w:val="26"/>
          <w:szCs w:val="26"/>
          <w:lang w:eastAsia="en-US"/>
        </w:rPr>
        <w:t>36</w:t>
      </w:r>
      <w:r>
        <w:rPr>
          <w:rFonts w:eastAsia="Calibri"/>
          <w:sz w:val="26"/>
          <w:szCs w:val="26"/>
          <w:lang w:eastAsia="en-US"/>
        </w:rPr>
        <w:t>)</w:t>
      </w:r>
      <w:r w:rsidRPr="00563129">
        <w:rPr>
          <w:rFonts w:eastAsia="Calibri"/>
          <w:sz w:val="26"/>
          <w:szCs w:val="26"/>
          <w:lang w:eastAsia="en-US"/>
        </w:rPr>
        <w:t>;</w:t>
      </w:r>
    </w:p>
    <w:p w:rsidR="00114BCF" w:rsidRPr="00563129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спортивный зал (</w:t>
      </w:r>
      <w:r w:rsidRPr="00563129">
        <w:rPr>
          <w:rFonts w:eastAsia="Calibri"/>
          <w:sz w:val="26"/>
          <w:szCs w:val="26"/>
          <w:lang w:eastAsia="en-US"/>
        </w:rPr>
        <w:t>улица Плещеевская, 22</w:t>
      </w:r>
      <w:r>
        <w:rPr>
          <w:rFonts w:eastAsia="Calibri"/>
          <w:sz w:val="26"/>
          <w:szCs w:val="26"/>
          <w:lang w:eastAsia="en-US"/>
        </w:rPr>
        <w:t>)</w:t>
      </w:r>
      <w:r w:rsidRPr="00563129">
        <w:rPr>
          <w:rFonts w:eastAsia="Calibri"/>
          <w:sz w:val="26"/>
          <w:szCs w:val="26"/>
          <w:lang w:eastAsia="en-US"/>
        </w:rPr>
        <w:t>.</w:t>
      </w:r>
    </w:p>
    <w:p w:rsidR="00114BCF" w:rsidRPr="00C5610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C5610F">
        <w:rPr>
          <w:rFonts w:eastAsia="Calibri"/>
          <w:sz w:val="26"/>
          <w:szCs w:val="26"/>
          <w:lang w:eastAsia="en-US"/>
        </w:rPr>
        <w:t xml:space="preserve">В 2020 году </w:t>
      </w:r>
      <w:r>
        <w:rPr>
          <w:rFonts w:eastAsia="Calibri"/>
          <w:sz w:val="26"/>
          <w:szCs w:val="26"/>
          <w:lang w:eastAsia="en-US"/>
        </w:rPr>
        <w:t>в</w:t>
      </w:r>
      <w:r w:rsidRPr="00C5610F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к</w:t>
      </w:r>
      <w:r w:rsidRPr="00C5610F">
        <w:rPr>
          <w:rFonts w:eastAsia="Calibri"/>
          <w:sz w:val="26"/>
          <w:szCs w:val="26"/>
          <w:lang w:eastAsia="en-US"/>
        </w:rPr>
        <w:t>рыт</w:t>
      </w:r>
      <w:r>
        <w:rPr>
          <w:rFonts w:eastAsia="Calibri"/>
          <w:sz w:val="26"/>
          <w:szCs w:val="26"/>
          <w:lang w:eastAsia="en-US"/>
        </w:rPr>
        <w:t>ом</w:t>
      </w:r>
      <w:r w:rsidRPr="00C5610F">
        <w:rPr>
          <w:rFonts w:eastAsia="Calibri"/>
          <w:sz w:val="26"/>
          <w:szCs w:val="26"/>
          <w:lang w:eastAsia="en-US"/>
        </w:rPr>
        <w:t xml:space="preserve"> тренировочн</w:t>
      </w:r>
      <w:r>
        <w:rPr>
          <w:rFonts w:eastAsia="Calibri"/>
          <w:sz w:val="26"/>
          <w:szCs w:val="26"/>
          <w:lang w:eastAsia="en-US"/>
        </w:rPr>
        <w:t>ом</w:t>
      </w:r>
      <w:r w:rsidRPr="00C5610F">
        <w:rPr>
          <w:rFonts w:eastAsia="Calibri"/>
          <w:sz w:val="26"/>
          <w:szCs w:val="26"/>
          <w:lang w:eastAsia="en-US"/>
        </w:rPr>
        <w:t xml:space="preserve"> кат</w:t>
      </w:r>
      <w:r>
        <w:rPr>
          <w:rFonts w:eastAsia="Calibri"/>
          <w:sz w:val="26"/>
          <w:szCs w:val="26"/>
          <w:lang w:eastAsia="en-US"/>
        </w:rPr>
        <w:t>ке</w:t>
      </w:r>
      <w:r w:rsidRPr="00C5610F">
        <w:rPr>
          <w:rFonts w:eastAsia="Calibri"/>
          <w:sz w:val="26"/>
          <w:szCs w:val="26"/>
          <w:lang w:eastAsia="en-US"/>
        </w:rPr>
        <w:t xml:space="preserve"> «Ледовый» выполнены работы по устранению нарушений требований пожарной безопасности. На объекте проходит учебно-тренировочный процесс воспитанников </w:t>
      </w:r>
      <w:r>
        <w:rPr>
          <w:rFonts w:eastAsia="Calibri"/>
          <w:sz w:val="26"/>
          <w:szCs w:val="26"/>
          <w:lang w:eastAsia="en-US"/>
        </w:rPr>
        <w:t>МУ ДО «Детско-юношеская спортивная школа - 2»</w:t>
      </w:r>
      <w:r w:rsidRPr="00C5610F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(</w:t>
      </w:r>
      <w:r w:rsidRPr="00C5610F">
        <w:rPr>
          <w:rFonts w:eastAsia="Calibri"/>
          <w:sz w:val="26"/>
          <w:szCs w:val="26"/>
          <w:lang w:eastAsia="en-US"/>
        </w:rPr>
        <w:t>хокке</w:t>
      </w:r>
      <w:r>
        <w:rPr>
          <w:rFonts w:eastAsia="Calibri"/>
          <w:sz w:val="26"/>
          <w:szCs w:val="26"/>
          <w:lang w:eastAsia="en-US"/>
        </w:rPr>
        <w:t xml:space="preserve">й с шайбой, фигурное катание), </w:t>
      </w:r>
      <w:r w:rsidRPr="00C5610F">
        <w:rPr>
          <w:rFonts w:eastAsia="Calibri"/>
          <w:sz w:val="26"/>
          <w:szCs w:val="26"/>
          <w:lang w:eastAsia="en-US"/>
        </w:rPr>
        <w:t>взросл</w:t>
      </w:r>
      <w:r>
        <w:rPr>
          <w:rFonts w:eastAsia="Calibri"/>
          <w:sz w:val="26"/>
          <w:szCs w:val="26"/>
          <w:lang w:eastAsia="en-US"/>
        </w:rPr>
        <w:t>ой</w:t>
      </w:r>
      <w:r w:rsidRPr="00C5610F">
        <w:rPr>
          <w:rFonts w:eastAsia="Calibri"/>
          <w:sz w:val="26"/>
          <w:szCs w:val="26"/>
          <w:lang w:eastAsia="en-US"/>
        </w:rPr>
        <w:t xml:space="preserve"> хоккейн</w:t>
      </w:r>
      <w:r>
        <w:rPr>
          <w:rFonts w:eastAsia="Calibri"/>
          <w:sz w:val="26"/>
          <w:szCs w:val="26"/>
          <w:lang w:eastAsia="en-US"/>
        </w:rPr>
        <w:t>ой</w:t>
      </w:r>
      <w:r w:rsidRPr="00C5610F">
        <w:rPr>
          <w:rFonts w:eastAsia="Calibri"/>
          <w:sz w:val="26"/>
          <w:szCs w:val="26"/>
          <w:lang w:eastAsia="en-US"/>
        </w:rPr>
        <w:t xml:space="preserve"> команд</w:t>
      </w:r>
      <w:r>
        <w:rPr>
          <w:rFonts w:eastAsia="Calibri"/>
          <w:sz w:val="26"/>
          <w:szCs w:val="26"/>
          <w:lang w:eastAsia="en-US"/>
        </w:rPr>
        <w:t>ы</w:t>
      </w:r>
      <w:r w:rsidRPr="00C5610F">
        <w:rPr>
          <w:rFonts w:eastAsia="Calibri"/>
          <w:sz w:val="26"/>
          <w:szCs w:val="26"/>
          <w:lang w:eastAsia="en-US"/>
        </w:rPr>
        <w:t xml:space="preserve"> «Переславль». </w:t>
      </w:r>
      <w:r>
        <w:rPr>
          <w:rFonts w:eastAsia="Calibri"/>
          <w:sz w:val="26"/>
          <w:szCs w:val="26"/>
          <w:lang w:eastAsia="en-US"/>
        </w:rPr>
        <w:t>Л</w:t>
      </w:r>
      <w:r w:rsidRPr="00C5610F">
        <w:rPr>
          <w:rFonts w:eastAsia="Calibri"/>
          <w:sz w:val="26"/>
          <w:szCs w:val="26"/>
          <w:lang w:eastAsia="en-US"/>
        </w:rPr>
        <w:t xml:space="preserve">едовая арена </w:t>
      </w:r>
      <w:r>
        <w:rPr>
          <w:rFonts w:eastAsia="Calibri"/>
          <w:sz w:val="26"/>
          <w:szCs w:val="26"/>
          <w:lang w:eastAsia="en-US"/>
        </w:rPr>
        <w:t>катка п</w:t>
      </w:r>
      <w:r w:rsidRPr="00C5610F">
        <w:rPr>
          <w:rFonts w:eastAsia="Calibri"/>
          <w:sz w:val="26"/>
          <w:szCs w:val="26"/>
          <w:lang w:eastAsia="en-US"/>
        </w:rPr>
        <w:t>редоставляется для проведения хокке</w:t>
      </w:r>
      <w:r>
        <w:rPr>
          <w:rFonts w:eastAsia="Calibri"/>
          <w:sz w:val="26"/>
          <w:szCs w:val="26"/>
          <w:lang w:eastAsia="en-US"/>
        </w:rPr>
        <w:t>йных турниров различного уровня, п</w:t>
      </w:r>
      <w:r w:rsidRPr="00C5610F">
        <w:rPr>
          <w:rFonts w:eastAsia="Calibri"/>
          <w:sz w:val="26"/>
          <w:szCs w:val="26"/>
          <w:lang w:eastAsia="en-US"/>
        </w:rPr>
        <w:t>роводятся массовые катания.</w:t>
      </w:r>
    </w:p>
    <w:p w:rsidR="00114BCF" w:rsidRPr="00C5610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Н</w:t>
      </w:r>
      <w:r w:rsidRPr="00C5610F">
        <w:rPr>
          <w:rFonts w:eastAsia="Calibri"/>
          <w:sz w:val="26"/>
          <w:szCs w:val="26"/>
          <w:lang w:eastAsia="en-US"/>
        </w:rPr>
        <w:t xml:space="preserve">а базе </w:t>
      </w:r>
      <w:r>
        <w:rPr>
          <w:rFonts w:eastAsia="Calibri"/>
          <w:sz w:val="26"/>
          <w:szCs w:val="26"/>
          <w:lang w:eastAsia="en-US"/>
        </w:rPr>
        <w:t>с</w:t>
      </w:r>
      <w:r w:rsidRPr="00C5610F">
        <w:rPr>
          <w:rFonts w:eastAsia="Calibri"/>
          <w:sz w:val="26"/>
          <w:szCs w:val="26"/>
          <w:lang w:eastAsia="en-US"/>
        </w:rPr>
        <w:t>портивного зала</w:t>
      </w:r>
      <w:r>
        <w:rPr>
          <w:rFonts w:eastAsia="Calibri"/>
          <w:sz w:val="26"/>
          <w:szCs w:val="26"/>
          <w:lang w:eastAsia="en-US"/>
        </w:rPr>
        <w:t xml:space="preserve"> на улице Плещеевской</w:t>
      </w:r>
      <w:r w:rsidRPr="00C5610F">
        <w:rPr>
          <w:rFonts w:eastAsia="Calibri"/>
          <w:sz w:val="26"/>
          <w:szCs w:val="26"/>
          <w:lang w:eastAsia="en-US"/>
        </w:rPr>
        <w:t xml:space="preserve"> с февраля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C5610F">
        <w:rPr>
          <w:rFonts w:eastAsia="Calibri"/>
          <w:sz w:val="26"/>
          <w:szCs w:val="26"/>
          <w:lang w:eastAsia="en-US"/>
        </w:rPr>
        <w:t xml:space="preserve">2021 года открыто отделение бокса </w:t>
      </w:r>
      <w:r>
        <w:rPr>
          <w:rFonts w:eastAsia="Calibri"/>
          <w:sz w:val="26"/>
          <w:szCs w:val="26"/>
          <w:lang w:eastAsia="en-US"/>
        </w:rPr>
        <w:t>ГУ ЯО</w:t>
      </w:r>
      <w:r w:rsidRPr="00C5610F">
        <w:rPr>
          <w:rFonts w:eastAsia="Calibri"/>
          <w:sz w:val="26"/>
          <w:szCs w:val="26"/>
          <w:lang w:eastAsia="en-US"/>
        </w:rPr>
        <w:t xml:space="preserve"> «Спортивная школа по боксу и теннису»</w:t>
      </w:r>
      <w:r>
        <w:rPr>
          <w:rFonts w:eastAsia="Calibri"/>
          <w:sz w:val="26"/>
          <w:szCs w:val="26"/>
          <w:lang w:eastAsia="en-US"/>
        </w:rPr>
        <w:t xml:space="preserve">. В отделение зачислены </w:t>
      </w:r>
      <w:r w:rsidRPr="00C5610F">
        <w:rPr>
          <w:rFonts w:eastAsia="Calibri"/>
          <w:sz w:val="26"/>
          <w:szCs w:val="26"/>
          <w:lang w:eastAsia="en-US"/>
        </w:rPr>
        <w:t xml:space="preserve">на бюджетной основе 25 человек. </w:t>
      </w:r>
      <w:r>
        <w:rPr>
          <w:rFonts w:eastAsia="Calibri"/>
          <w:sz w:val="26"/>
          <w:szCs w:val="26"/>
          <w:lang w:eastAsia="en-US"/>
        </w:rPr>
        <w:t>В помещениях</w:t>
      </w:r>
      <w:r w:rsidRPr="00C5610F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спортивного зала </w:t>
      </w:r>
      <w:r w:rsidRPr="00C5610F">
        <w:rPr>
          <w:rFonts w:eastAsia="Calibri"/>
          <w:sz w:val="26"/>
          <w:szCs w:val="26"/>
          <w:lang w:eastAsia="en-US"/>
        </w:rPr>
        <w:t xml:space="preserve">проходят занятия бойцовского клуба единоборств «Гладиатор». </w:t>
      </w:r>
    </w:p>
    <w:p w:rsidR="00114BCF" w:rsidRPr="00C5610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C5610F">
        <w:rPr>
          <w:rFonts w:eastAsia="Calibri"/>
          <w:sz w:val="26"/>
          <w:szCs w:val="26"/>
          <w:lang w:eastAsia="en-US"/>
        </w:rPr>
        <w:t xml:space="preserve">На базе </w:t>
      </w:r>
      <w:r>
        <w:rPr>
          <w:rFonts w:eastAsia="Calibri"/>
          <w:sz w:val="26"/>
          <w:szCs w:val="26"/>
          <w:lang w:eastAsia="en-US"/>
        </w:rPr>
        <w:t>ф</w:t>
      </w:r>
      <w:r w:rsidRPr="009B5938">
        <w:rPr>
          <w:rFonts w:eastAsia="Calibri"/>
          <w:sz w:val="26"/>
          <w:szCs w:val="26"/>
          <w:lang w:eastAsia="en-US"/>
        </w:rPr>
        <w:t>изкультурно-оздоровительн</w:t>
      </w:r>
      <w:r>
        <w:rPr>
          <w:rFonts w:eastAsia="Calibri"/>
          <w:sz w:val="26"/>
          <w:szCs w:val="26"/>
          <w:lang w:eastAsia="en-US"/>
        </w:rPr>
        <w:t>ого</w:t>
      </w:r>
      <w:r w:rsidRPr="009B5938">
        <w:rPr>
          <w:rFonts w:eastAsia="Calibri"/>
          <w:sz w:val="26"/>
          <w:szCs w:val="26"/>
          <w:lang w:eastAsia="en-US"/>
        </w:rPr>
        <w:t xml:space="preserve"> комплекс</w:t>
      </w:r>
      <w:r>
        <w:rPr>
          <w:rFonts w:eastAsia="Calibri"/>
          <w:sz w:val="26"/>
          <w:szCs w:val="26"/>
          <w:lang w:eastAsia="en-US"/>
        </w:rPr>
        <w:t>а</w:t>
      </w:r>
      <w:r w:rsidRPr="00C5610F">
        <w:rPr>
          <w:rFonts w:eastAsia="Calibri"/>
          <w:sz w:val="26"/>
          <w:szCs w:val="26"/>
          <w:lang w:eastAsia="en-US"/>
        </w:rPr>
        <w:t xml:space="preserve"> проводятся учебно-тренировочные занятия воспитанников </w:t>
      </w:r>
      <w:r>
        <w:rPr>
          <w:rFonts w:eastAsia="Calibri"/>
          <w:sz w:val="26"/>
          <w:szCs w:val="26"/>
          <w:lang w:eastAsia="en-US"/>
        </w:rPr>
        <w:t xml:space="preserve">МУ ДО </w:t>
      </w:r>
      <w:r w:rsidRPr="004374E2">
        <w:rPr>
          <w:rFonts w:eastAsia="Calibri"/>
          <w:sz w:val="26"/>
          <w:szCs w:val="26"/>
          <w:lang w:eastAsia="en-US"/>
        </w:rPr>
        <w:t>«Детско-юношеская спортивная школа - 2»</w:t>
      </w:r>
      <w:r w:rsidRPr="00C5610F">
        <w:rPr>
          <w:rFonts w:eastAsia="Calibri"/>
          <w:sz w:val="26"/>
          <w:szCs w:val="26"/>
          <w:lang w:eastAsia="en-US"/>
        </w:rPr>
        <w:t xml:space="preserve"> по </w:t>
      </w:r>
      <w:r>
        <w:rPr>
          <w:rFonts w:eastAsia="Calibri"/>
          <w:sz w:val="26"/>
          <w:szCs w:val="26"/>
          <w:lang w:eastAsia="en-US"/>
        </w:rPr>
        <w:t>футболу и баскетболу.</w:t>
      </w:r>
      <w:r w:rsidRPr="00C5610F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В комплексе </w:t>
      </w:r>
      <w:r w:rsidRPr="00C5610F">
        <w:rPr>
          <w:rFonts w:eastAsia="Calibri"/>
          <w:sz w:val="26"/>
          <w:szCs w:val="26"/>
          <w:lang w:eastAsia="en-US"/>
        </w:rPr>
        <w:t>проходят тренировочные занятия взрослых сборных команд по волейболу</w:t>
      </w:r>
      <w:r>
        <w:rPr>
          <w:rFonts w:eastAsia="Calibri"/>
          <w:sz w:val="26"/>
          <w:szCs w:val="26"/>
          <w:lang w:eastAsia="en-US"/>
        </w:rPr>
        <w:t xml:space="preserve"> и</w:t>
      </w:r>
      <w:r w:rsidRPr="00C5610F">
        <w:rPr>
          <w:rFonts w:eastAsia="Calibri"/>
          <w:sz w:val="26"/>
          <w:szCs w:val="26"/>
          <w:lang w:eastAsia="en-US"/>
        </w:rPr>
        <w:t xml:space="preserve"> футболу для дальнейшего участия</w:t>
      </w:r>
      <w:r>
        <w:rPr>
          <w:rFonts w:eastAsia="Calibri"/>
          <w:sz w:val="26"/>
          <w:szCs w:val="26"/>
          <w:lang w:eastAsia="en-US"/>
        </w:rPr>
        <w:t xml:space="preserve"> в региональных соревнованиях, п</w:t>
      </w:r>
      <w:r w:rsidRPr="00C5610F">
        <w:rPr>
          <w:rFonts w:eastAsia="Calibri"/>
          <w:sz w:val="26"/>
          <w:szCs w:val="26"/>
          <w:lang w:eastAsia="en-US"/>
        </w:rPr>
        <w:t>роводится работа по адаптивной физку</w:t>
      </w:r>
      <w:r>
        <w:rPr>
          <w:rFonts w:eastAsia="Calibri"/>
          <w:sz w:val="26"/>
          <w:szCs w:val="26"/>
          <w:lang w:eastAsia="en-US"/>
        </w:rPr>
        <w:t>льтуре со взрослым населением и о</w:t>
      </w:r>
      <w:r w:rsidRPr="00C5610F">
        <w:rPr>
          <w:rFonts w:eastAsia="Calibri"/>
          <w:sz w:val="26"/>
          <w:szCs w:val="26"/>
          <w:lang w:eastAsia="en-US"/>
        </w:rPr>
        <w:t>казываются услуги тренажерного зала.</w:t>
      </w:r>
      <w:r>
        <w:rPr>
          <w:rFonts w:eastAsia="Calibri"/>
          <w:sz w:val="26"/>
          <w:szCs w:val="26"/>
          <w:lang w:eastAsia="en-US"/>
        </w:rPr>
        <w:t xml:space="preserve"> П</w:t>
      </w:r>
      <w:r w:rsidRPr="009B5938">
        <w:rPr>
          <w:rFonts w:eastAsia="Calibri"/>
          <w:sz w:val="26"/>
          <w:szCs w:val="26"/>
          <w:lang w:eastAsia="en-US"/>
        </w:rPr>
        <w:t>о губернаторскому проекту «Решаем вместе!»</w:t>
      </w:r>
      <w:r>
        <w:rPr>
          <w:rFonts w:eastAsia="Calibri"/>
          <w:sz w:val="26"/>
          <w:szCs w:val="26"/>
          <w:lang w:eastAsia="en-US"/>
        </w:rPr>
        <w:t xml:space="preserve"> в</w:t>
      </w:r>
      <w:r w:rsidRPr="009B5938">
        <w:rPr>
          <w:rFonts w:eastAsia="Calibri"/>
          <w:sz w:val="26"/>
          <w:szCs w:val="26"/>
          <w:lang w:eastAsia="en-US"/>
        </w:rPr>
        <w:t xml:space="preserve"> 2021 году </w:t>
      </w:r>
      <w:r w:rsidRPr="00C5610F">
        <w:rPr>
          <w:rFonts w:eastAsia="Calibri"/>
          <w:sz w:val="26"/>
          <w:szCs w:val="26"/>
          <w:lang w:eastAsia="en-US"/>
        </w:rPr>
        <w:t xml:space="preserve">будут выполнены работы по реконструкции </w:t>
      </w:r>
      <w:r w:rsidRPr="009B5938">
        <w:rPr>
          <w:rFonts w:eastAsia="Calibri"/>
          <w:sz w:val="26"/>
          <w:szCs w:val="26"/>
          <w:lang w:eastAsia="en-US"/>
        </w:rPr>
        <w:t>стадион</w:t>
      </w:r>
      <w:r>
        <w:rPr>
          <w:rFonts w:eastAsia="Calibri"/>
          <w:sz w:val="26"/>
          <w:szCs w:val="26"/>
          <w:lang w:eastAsia="en-US"/>
        </w:rPr>
        <w:t>а</w:t>
      </w:r>
      <w:r w:rsidRPr="009B5938">
        <w:rPr>
          <w:rFonts w:eastAsia="Calibri"/>
          <w:sz w:val="26"/>
          <w:szCs w:val="26"/>
          <w:lang w:eastAsia="en-US"/>
        </w:rPr>
        <w:t xml:space="preserve"> «Юность», расположенно</w:t>
      </w:r>
      <w:r>
        <w:rPr>
          <w:rFonts w:eastAsia="Calibri"/>
          <w:sz w:val="26"/>
          <w:szCs w:val="26"/>
          <w:lang w:eastAsia="en-US"/>
        </w:rPr>
        <w:t>го возле физкультурно-оздоровительного комплекса.</w:t>
      </w:r>
    </w:p>
    <w:p w:rsidR="00114BCF" w:rsidRPr="00C5610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C5610F">
        <w:rPr>
          <w:rFonts w:eastAsia="Calibri"/>
          <w:sz w:val="26"/>
          <w:szCs w:val="26"/>
          <w:lang w:eastAsia="en-US"/>
        </w:rPr>
        <w:t>Стадион «Межшкольный»</w:t>
      </w:r>
      <w:r>
        <w:rPr>
          <w:rFonts w:eastAsia="Calibri"/>
          <w:sz w:val="26"/>
          <w:szCs w:val="26"/>
          <w:lang w:eastAsia="en-US"/>
        </w:rPr>
        <w:t xml:space="preserve">, расположенный </w:t>
      </w:r>
      <w:r w:rsidRPr="00C5610F">
        <w:rPr>
          <w:rFonts w:eastAsia="Calibri"/>
          <w:sz w:val="26"/>
          <w:szCs w:val="26"/>
          <w:lang w:eastAsia="en-US"/>
        </w:rPr>
        <w:t>по адресу</w:t>
      </w:r>
      <w:r>
        <w:rPr>
          <w:rFonts w:eastAsia="Calibri"/>
          <w:sz w:val="26"/>
          <w:szCs w:val="26"/>
          <w:lang w:eastAsia="en-US"/>
        </w:rPr>
        <w:t>: город Переславль-Залесский,</w:t>
      </w:r>
      <w:r w:rsidRPr="00C5610F">
        <w:rPr>
          <w:rFonts w:eastAsia="Calibri"/>
          <w:sz w:val="26"/>
          <w:szCs w:val="26"/>
          <w:lang w:eastAsia="en-US"/>
        </w:rPr>
        <w:t xml:space="preserve"> ул</w:t>
      </w:r>
      <w:r>
        <w:rPr>
          <w:rFonts w:eastAsia="Calibri"/>
          <w:sz w:val="26"/>
          <w:szCs w:val="26"/>
          <w:lang w:eastAsia="en-US"/>
        </w:rPr>
        <w:t>ица</w:t>
      </w:r>
      <w:r w:rsidRPr="00C5610F">
        <w:rPr>
          <w:rFonts w:eastAsia="Calibri"/>
          <w:sz w:val="26"/>
          <w:szCs w:val="26"/>
          <w:lang w:eastAsia="en-US"/>
        </w:rPr>
        <w:t xml:space="preserve"> Менделеева, </w:t>
      </w:r>
      <w:r>
        <w:rPr>
          <w:rFonts w:eastAsia="Calibri"/>
          <w:sz w:val="26"/>
          <w:szCs w:val="26"/>
          <w:lang w:eastAsia="en-US"/>
        </w:rPr>
        <w:t xml:space="preserve">дом </w:t>
      </w:r>
      <w:r w:rsidRPr="00C5610F">
        <w:rPr>
          <w:rFonts w:eastAsia="Calibri"/>
          <w:sz w:val="26"/>
          <w:szCs w:val="26"/>
          <w:lang w:eastAsia="en-US"/>
        </w:rPr>
        <w:t>36</w:t>
      </w:r>
      <w:r>
        <w:rPr>
          <w:rFonts w:eastAsia="Calibri"/>
          <w:sz w:val="26"/>
          <w:szCs w:val="26"/>
          <w:lang w:eastAsia="en-US"/>
        </w:rPr>
        <w:t>,</w:t>
      </w:r>
      <w:r w:rsidRPr="00C5610F">
        <w:rPr>
          <w:rFonts w:eastAsia="Calibri"/>
          <w:sz w:val="26"/>
          <w:szCs w:val="26"/>
          <w:lang w:eastAsia="en-US"/>
        </w:rPr>
        <w:t xml:space="preserve"> функционирует </w:t>
      </w:r>
      <w:r>
        <w:rPr>
          <w:rFonts w:eastAsia="Calibri"/>
          <w:sz w:val="26"/>
          <w:szCs w:val="26"/>
          <w:lang w:eastAsia="en-US"/>
        </w:rPr>
        <w:t xml:space="preserve">ежегодно </w:t>
      </w:r>
      <w:r w:rsidRPr="00C5610F">
        <w:rPr>
          <w:rFonts w:eastAsia="Calibri"/>
          <w:sz w:val="26"/>
          <w:szCs w:val="26"/>
          <w:lang w:eastAsia="en-US"/>
        </w:rPr>
        <w:t>в период с апреля по сентябрь. Используется как тренировочная база для воспитанников д</w:t>
      </w:r>
      <w:r>
        <w:rPr>
          <w:rFonts w:eastAsia="Calibri"/>
          <w:sz w:val="26"/>
          <w:szCs w:val="26"/>
          <w:lang w:eastAsia="en-US"/>
        </w:rPr>
        <w:t>етско-юношеских спортивных школ,</w:t>
      </w:r>
      <w:r w:rsidRPr="00C5610F">
        <w:rPr>
          <w:rFonts w:eastAsia="Calibri"/>
          <w:sz w:val="26"/>
          <w:szCs w:val="26"/>
          <w:lang w:eastAsia="en-US"/>
        </w:rPr>
        <w:t xml:space="preserve"> является местом проведения соревнований по стритболу, баскетболу, футболу, фестивалей ГТО и других физкультурно-спортивных мероприятий.</w:t>
      </w:r>
    </w:p>
    <w:p w:rsidR="00114BCF" w:rsidRPr="00C5610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C5610F">
        <w:rPr>
          <w:rFonts w:eastAsia="Calibri"/>
          <w:sz w:val="26"/>
          <w:szCs w:val="26"/>
          <w:lang w:eastAsia="en-US"/>
        </w:rPr>
        <w:t>Стадион «Центральный»</w:t>
      </w:r>
      <w:r>
        <w:rPr>
          <w:rFonts w:eastAsia="Calibri"/>
          <w:sz w:val="26"/>
          <w:szCs w:val="26"/>
          <w:lang w:eastAsia="en-US"/>
        </w:rPr>
        <w:t>, расположенный</w:t>
      </w:r>
      <w:r w:rsidRPr="00C5610F">
        <w:rPr>
          <w:rFonts w:eastAsia="Calibri"/>
          <w:sz w:val="26"/>
          <w:szCs w:val="26"/>
          <w:lang w:eastAsia="en-US"/>
        </w:rPr>
        <w:t xml:space="preserve"> по адресу</w:t>
      </w:r>
      <w:r>
        <w:rPr>
          <w:rFonts w:eastAsia="Calibri"/>
          <w:sz w:val="26"/>
          <w:szCs w:val="26"/>
          <w:lang w:eastAsia="en-US"/>
        </w:rPr>
        <w:t>: город Переславль-Залесский,</w:t>
      </w:r>
      <w:r w:rsidRPr="00C5610F">
        <w:rPr>
          <w:rFonts w:eastAsia="Calibri"/>
          <w:sz w:val="26"/>
          <w:szCs w:val="26"/>
          <w:lang w:eastAsia="en-US"/>
        </w:rPr>
        <w:t xml:space="preserve"> ул</w:t>
      </w:r>
      <w:r>
        <w:rPr>
          <w:rFonts w:eastAsia="Calibri"/>
          <w:sz w:val="26"/>
          <w:szCs w:val="26"/>
          <w:lang w:eastAsia="en-US"/>
        </w:rPr>
        <w:t>ица</w:t>
      </w:r>
      <w:r w:rsidRPr="00C5610F">
        <w:rPr>
          <w:rFonts w:eastAsia="Calibri"/>
          <w:sz w:val="26"/>
          <w:szCs w:val="26"/>
          <w:lang w:eastAsia="en-US"/>
        </w:rPr>
        <w:t xml:space="preserve"> Северная, </w:t>
      </w:r>
      <w:r>
        <w:rPr>
          <w:rFonts w:eastAsia="Calibri"/>
          <w:sz w:val="26"/>
          <w:szCs w:val="26"/>
          <w:lang w:eastAsia="en-US"/>
        </w:rPr>
        <w:t xml:space="preserve">дом </w:t>
      </w:r>
      <w:r w:rsidRPr="00C5610F">
        <w:rPr>
          <w:rFonts w:eastAsia="Calibri"/>
          <w:sz w:val="26"/>
          <w:szCs w:val="26"/>
          <w:lang w:eastAsia="en-US"/>
        </w:rPr>
        <w:t>15, находится в неудовлетворительном состоянии</w:t>
      </w:r>
      <w:r>
        <w:rPr>
          <w:rFonts w:eastAsia="Calibri"/>
          <w:sz w:val="26"/>
          <w:szCs w:val="26"/>
          <w:lang w:eastAsia="en-US"/>
        </w:rPr>
        <w:t>.</w:t>
      </w:r>
      <w:r w:rsidRPr="00C5610F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Необходимо проведение работ по </w:t>
      </w:r>
      <w:r w:rsidRPr="00C5610F">
        <w:rPr>
          <w:rFonts w:eastAsia="Calibri"/>
          <w:sz w:val="26"/>
          <w:szCs w:val="26"/>
          <w:lang w:eastAsia="en-US"/>
        </w:rPr>
        <w:t>реконструкци</w:t>
      </w:r>
      <w:r>
        <w:rPr>
          <w:rFonts w:eastAsia="Calibri"/>
          <w:sz w:val="26"/>
          <w:szCs w:val="26"/>
          <w:lang w:eastAsia="en-US"/>
        </w:rPr>
        <w:t>и объекта (</w:t>
      </w:r>
      <w:r w:rsidRPr="00C5610F">
        <w:rPr>
          <w:rFonts w:eastAsia="Calibri"/>
          <w:sz w:val="26"/>
          <w:szCs w:val="26"/>
          <w:lang w:eastAsia="en-US"/>
        </w:rPr>
        <w:t>ремонт трибун, уход за футбольным полем, замена покрытия беговых дорожек и другое</w:t>
      </w:r>
      <w:r>
        <w:rPr>
          <w:rFonts w:eastAsia="Calibri"/>
          <w:sz w:val="26"/>
          <w:szCs w:val="26"/>
          <w:lang w:eastAsia="en-US"/>
        </w:rPr>
        <w:t>)</w:t>
      </w:r>
      <w:r w:rsidRPr="00C5610F">
        <w:rPr>
          <w:rFonts w:eastAsia="Calibri"/>
          <w:sz w:val="26"/>
          <w:szCs w:val="26"/>
          <w:lang w:eastAsia="en-US"/>
        </w:rPr>
        <w:t>.</w:t>
      </w:r>
    </w:p>
    <w:p w:rsidR="00114BCF" w:rsidRPr="00C5610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 МУ ДО д</w:t>
      </w:r>
      <w:r w:rsidRPr="00C5610F">
        <w:rPr>
          <w:rFonts w:eastAsia="Calibri"/>
          <w:sz w:val="26"/>
          <w:szCs w:val="26"/>
          <w:lang w:eastAsia="en-US"/>
        </w:rPr>
        <w:t>етско-юношеск</w:t>
      </w:r>
      <w:r>
        <w:rPr>
          <w:rFonts w:eastAsia="Calibri"/>
          <w:sz w:val="26"/>
          <w:szCs w:val="26"/>
          <w:lang w:eastAsia="en-US"/>
        </w:rPr>
        <w:t>ая</w:t>
      </w:r>
      <w:r w:rsidRPr="00C5610F">
        <w:rPr>
          <w:rFonts w:eastAsia="Calibri"/>
          <w:sz w:val="26"/>
          <w:szCs w:val="26"/>
          <w:lang w:eastAsia="en-US"/>
        </w:rPr>
        <w:t xml:space="preserve"> спортивн</w:t>
      </w:r>
      <w:r>
        <w:rPr>
          <w:rFonts w:eastAsia="Calibri"/>
          <w:sz w:val="26"/>
          <w:szCs w:val="26"/>
          <w:lang w:eastAsia="en-US"/>
        </w:rPr>
        <w:t>ая</w:t>
      </w:r>
      <w:r w:rsidRPr="00C5610F">
        <w:rPr>
          <w:rFonts w:eastAsia="Calibri"/>
          <w:sz w:val="26"/>
          <w:szCs w:val="26"/>
          <w:lang w:eastAsia="en-US"/>
        </w:rPr>
        <w:t xml:space="preserve"> школ</w:t>
      </w:r>
      <w:r>
        <w:rPr>
          <w:rFonts w:eastAsia="Calibri"/>
          <w:sz w:val="26"/>
          <w:szCs w:val="26"/>
          <w:lang w:eastAsia="en-US"/>
        </w:rPr>
        <w:t xml:space="preserve">а, расположенном по адресу: город Переславль-Залесский, </w:t>
      </w:r>
      <w:r w:rsidRPr="00C5610F">
        <w:rPr>
          <w:rFonts w:eastAsia="Calibri"/>
          <w:sz w:val="26"/>
          <w:szCs w:val="26"/>
          <w:lang w:eastAsia="en-US"/>
        </w:rPr>
        <w:t>ул</w:t>
      </w:r>
      <w:r>
        <w:rPr>
          <w:rFonts w:eastAsia="Calibri"/>
          <w:sz w:val="26"/>
          <w:szCs w:val="26"/>
          <w:lang w:eastAsia="en-US"/>
        </w:rPr>
        <w:t>ица</w:t>
      </w:r>
      <w:r w:rsidRPr="00C5610F">
        <w:rPr>
          <w:rFonts w:eastAsia="Calibri"/>
          <w:sz w:val="26"/>
          <w:szCs w:val="26"/>
          <w:lang w:eastAsia="en-US"/>
        </w:rPr>
        <w:t xml:space="preserve"> Свободы,</w:t>
      </w:r>
      <w:r>
        <w:rPr>
          <w:rFonts w:eastAsia="Calibri"/>
          <w:sz w:val="26"/>
          <w:szCs w:val="26"/>
          <w:lang w:eastAsia="en-US"/>
        </w:rPr>
        <w:t xml:space="preserve"> дом</w:t>
      </w:r>
      <w:r w:rsidRPr="00C5610F">
        <w:rPr>
          <w:rFonts w:eastAsia="Calibri"/>
          <w:sz w:val="26"/>
          <w:szCs w:val="26"/>
          <w:lang w:eastAsia="en-US"/>
        </w:rPr>
        <w:t xml:space="preserve"> 40, </w:t>
      </w:r>
      <w:r>
        <w:rPr>
          <w:rFonts w:eastAsia="Calibri"/>
          <w:sz w:val="26"/>
          <w:szCs w:val="26"/>
          <w:lang w:eastAsia="en-US"/>
        </w:rPr>
        <w:t>необходимо провести</w:t>
      </w:r>
      <w:r w:rsidRPr="00C5610F">
        <w:rPr>
          <w:rFonts w:eastAsia="Calibri"/>
          <w:sz w:val="26"/>
          <w:szCs w:val="26"/>
          <w:lang w:eastAsia="en-US"/>
        </w:rPr>
        <w:t xml:space="preserve"> ремонт</w:t>
      </w:r>
      <w:r>
        <w:rPr>
          <w:rFonts w:eastAsia="Calibri"/>
          <w:sz w:val="26"/>
          <w:szCs w:val="26"/>
          <w:lang w:eastAsia="en-US"/>
        </w:rPr>
        <w:t xml:space="preserve"> здания и</w:t>
      </w:r>
      <w:r w:rsidRPr="00C5610F">
        <w:rPr>
          <w:rFonts w:eastAsia="Calibri"/>
          <w:sz w:val="26"/>
          <w:szCs w:val="26"/>
          <w:lang w:eastAsia="en-US"/>
        </w:rPr>
        <w:t xml:space="preserve"> реконструкци</w:t>
      </w:r>
      <w:r>
        <w:rPr>
          <w:rFonts w:eastAsia="Calibri"/>
          <w:sz w:val="26"/>
          <w:szCs w:val="26"/>
          <w:lang w:eastAsia="en-US"/>
        </w:rPr>
        <w:t>ю помещений для спортивных занятий</w:t>
      </w:r>
      <w:r w:rsidRPr="00C5610F">
        <w:rPr>
          <w:rFonts w:eastAsia="Calibri"/>
          <w:sz w:val="26"/>
          <w:szCs w:val="26"/>
          <w:lang w:eastAsia="en-US"/>
        </w:rPr>
        <w:t>.</w:t>
      </w:r>
    </w:p>
    <w:p w:rsidR="00114BCF" w:rsidRPr="00C5610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C5610F">
        <w:rPr>
          <w:rFonts w:eastAsia="Calibri"/>
          <w:sz w:val="26"/>
          <w:szCs w:val="26"/>
          <w:lang w:eastAsia="en-US"/>
        </w:rPr>
        <w:t>Универсальные спортивные площадки на территориях школ городского округа закреплены за образовательными учреждениями, содержатся силами учреждений. Используются для занятий физической культурой и спортом в учебном процессе, внеурочной деятельности, для подготовки к физкультурно-спортивным мероприятиям.</w:t>
      </w:r>
    </w:p>
    <w:p w:rsidR="00114BCF" w:rsidRPr="00C5610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C5610F">
        <w:rPr>
          <w:rFonts w:eastAsia="Calibri"/>
          <w:sz w:val="26"/>
          <w:szCs w:val="26"/>
          <w:lang w:eastAsia="en-US"/>
        </w:rPr>
        <w:t xml:space="preserve">Универсальные спортивные площадки на сельских территориях общего пользования с апреля 2021 года переходят в оперативное управление </w:t>
      </w:r>
      <w:r>
        <w:rPr>
          <w:rFonts w:eastAsia="Calibri"/>
          <w:sz w:val="26"/>
          <w:szCs w:val="26"/>
          <w:lang w:eastAsia="en-US"/>
        </w:rPr>
        <w:t xml:space="preserve">                            </w:t>
      </w:r>
      <w:r w:rsidRPr="00C5610F">
        <w:rPr>
          <w:rFonts w:eastAsia="Calibri"/>
          <w:sz w:val="26"/>
          <w:szCs w:val="26"/>
          <w:lang w:eastAsia="en-US"/>
        </w:rPr>
        <w:t xml:space="preserve">МУ </w:t>
      </w:r>
      <w:r w:rsidRPr="00CD3DD8">
        <w:rPr>
          <w:rFonts w:eastAsia="Calibri"/>
          <w:sz w:val="26"/>
          <w:szCs w:val="26"/>
          <w:lang w:eastAsia="en-US"/>
        </w:rPr>
        <w:t>«Физкультурно-оздоровительный комплекс «Чемпион»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C5610F">
        <w:rPr>
          <w:rFonts w:eastAsia="Calibri"/>
          <w:sz w:val="26"/>
          <w:szCs w:val="26"/>
          <w:lang w:eastAsia="en-US"/>
        </w:rPr>
        <w:t>для более эффективного использования в физкультурно-спортивной работе с населением по месту жительства инструкторами по спорту, работающими на сельской территории.</w:t>
      </w:r>
    </w:p>
    <w:p w:rsidR="00114BCF" w:rsidRPr="00C5610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C5610F">
        <w:rPr>
          <w:rFonts w:eastAsia="Calibri"/>
          <w:sz w:val="26"/>
          <w:szCs w:val="26"/>
          <w:lang w:eastAsia="en-US"/>
        </w:rPr>
        <w:t xml:space="preserve">На футбольных полях сельских территорий городского округа </w:t>
      </w:r>
      <w:r>
        <w:rPr>
          <w:rFonts w:eastAsia="Calibri"/>
          <w:sz w:val="26"/>
          <w:szCs w:val="26"/>
          <w:lang w:eastAsia="en-US"/>
        </w:rPr>
        <w:t xml:space="preserve">ежегодно </w:t>
      </w:r>
      <w:r w:rsidRPr="00C5610F">
        <w:rPr>
          <w:rFonts w:eastAsia="Calibri"/>
          <w:sz w:val="26"/>
          <w:szCs w:val="26"/>
          <w:lang w:eastAsia="en-US"/>
        </w:rPr>
        <w:t>с апреля по сентябрь проводятся игры различных футбольных турниров: открытие</w:t>
      </w:r>
      <w:r>
        <w:rPr>
          <w:rFonts w:eastAsia="Calibri"/>
          <w:sz w:val="26"/>
          <w:szCs w:val="26"/>
          <w:lang w:eastAsia="en-US"/>
        </w:rPr>
        <w:t xml:space="preserve"> и </w:t>
      </w:r>
      <w:r w:rsidRPr="00C5610F">
        <w:rPr>
          <w:rFonts w:eastAsia="Calibri"/>
          <w:sz w:val="26"/>
          <w:szCs w:val="26"/>
          <w:lang w:eastAsia="en-US"/>
        </w:rPr>
        <w:t>закрытие футбольного сезона, Чемпионат по футболу среди мужских команд сельских территорий, турниры к памятным датам, Кубок по футболу среди мужских команд сельских территорий.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i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 xml:space="preserve"> </w:t>
      </w:r>
      <w:r w:rsidRPr="004E0692">
        <w:rPr>
          <w:rFonts w:eastAsia="Calibri"/>
          <w:i/>
          <w:sz w:val="26"/>
          <w:szCs w:val="26"/>
          <w:lang w:eastAsia="en-US"/>
        </w:rPr>
        <w:t xml:space="preserve">8. Обеспечение устойчивой работы и развитие отведения и очистки стоков в городе и сельской местности. 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lastRenderedPageBreak/>
        <w:t>В течение 2021 года МУП «Сервис» планирует проведение следующих работ в целях снижения роста аварийных ситуаций: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>- восстановление работоспособности канализационных насосных станций;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>- проведение работ специализированным оборудованием по промывке и удалению иловых отложений в самотечных трубопроводах сетей канализации;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>- ремонт отдельных участков трубопроводов и колодцев.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 xml:space="preserve">В </w:t>
      </w:r>
      <w:r>
        <w:rPr>
          <w:rFonts w:eastAsia="Calibri"/>
          <w:sz w:val="26"/>
          <w:szCs w:val="26"/>
          <w:lang w:eastAsia="en-US"/>
        </w:rPr>
        <w:t>2021</w:t>
      </w:r>
      <w:r w:rsidRPr="004E0692">
        <w:rPr>
          <w:rFonts w:eastAsia="Calibri"/>
          <w:sz w:val="26"/>
          <w:szCs w:val="26"/>
          <w:lang w:eastAsia="en-US"/>
        </w:rPr>
        <w:t xml:space="preserve"> году проведены следующие работы: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>- в поселке Ивановское заменен участок трубопровода системы водоотведения на улице Московская;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 xml:space="preserve">- заменено насосное оборудование и элементы автоматики на </w:t>
      </w:r>
      <w:r>
        <w:rPr>
          <w:rFonts w:eastAsia="Calibri"/>
          <w:sz w:val="26"/>
          <w:szCs w:val="26"/>
          <w:lang w:eastAsia="en-US"/>
        </w:rPr>
        <w:t>канализационно-насосной станции</w:t>
      </w:r>
      <w:r w:rsidRPr="004E0692">
        <w:rPr>
          <w:rFonts w:eastAsia="Calibri"/>
          <w:sz w:val="26"/>
          <w:szCs w:val="26"/>
          <w:lang w:eastAsia="en-US"/>
        </w:rPr>
        <w:t xml:space="preserve"> в деревне Горки;</w:t>
      </w: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 xml:space="preserve">- </w:t>
      </w:r>
      <w:r>
        <w:rPr>
          <w:rFonts w:eastAsia="Calibri"/>
          <w:sz w:val="26"/>
          <w:szCs w:val="26"/>
          <w:lang w:eastAsia="en-US"/>
        </w:rPr>
        <w:t>приобретено</w:t>
      </w:r>
      <w:r w:rsidRPr="004E0692">
        <w:rPr>
          <w:rFonts w:eastAsia="Calibri"/>
          <w:sz w:val="26"/>
          <w:szCs w:val="26"/>
          <w:lang w:eastAsia="en-US"/>
        </w:rPr>
        <w:t xml:space="preserve"> оборудование для гидродинамического устранения засоров</w:t>
      </w:r>
      <w:r>
        <w:rPr>
          <w:rFonts w:eastAsia="Calibri"/>
          <w:sz w:val="26"/>
          <w:szCs w:val="26"/>
          <w:lang w:eastAsia="en-US"/>
        </w:rPr>
        <w:t xml:space="preserve"> для проведения работ в период паводка</w:t>
      </w:r>
      <w:r w:rsidRPr="004E0692">
        <w:rPr>
          <w:rFonts w:eastAsia="Calibri"/>
          <w:sz w:val="26"/>
          <w:szCs w:val="26"/>
          <w:lang w:eastAsia="en-US"/>
        </w:rPr>
        <w:t xml:space="preserve">; 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>- восстановлено отопление на очистных сооружениях в селе Купанское.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Запланированы </w:t>
      </w:r>
      <w:r w:rsidRPr="004E0692">
        <w:rPr>
          <w:rFonts w:eastAsia="Calibri"/>
          <w:sz w:val="26"/>
          <w:szCs w:val="26"/>
          <w:lang w:eastAsia="en-US"/>
        </w:rPr>
        <w:t xml:space="preserve">работы по восстановлению работоспособности </w:t>
      </w:r>
      <w:r>
        <w:rPr>
          <w:rFonts w:eastAsia="Calibri"/>
          <w:sz w:val="26"/>
          <w:szCs w:val="26"/>
          <w:lang w:eastAsia="en-US"/>
        </w:rPr>
        <w:t>канализационно-насосной станции в селе Глебовское,</w:t>
      </w:r>
      <w:r w:rsidRPr="004E0692">
        <w:rPr>
          <w:rFonts w:eastAsia="Calibri"/>
          <w:sz w:val="26"/>
          <w:szCs w:val="26"/>
          <w:lang w:eastAsia="en-US"/>
        </w:rPr>
        <w:t xml:space="preserve"> установка резервного насоса на </w:t>
      </w:r>
      <w:r w:rsidRPr="002D39C0">
        <w:rPr>
          <w:rFonts w:eastAsia="Calibri"/>
          <w:sz w:val="26"/>
          <w:szCs w:val="26"/>
          <w:lang w:eastAsia="en-US"/>
        </w:rPr>
        <w:t xml:space="preserve">канализационно-насосной станции </w:t>
      </w:r>
      <w:r w:rsidRPr="004E0692">
        <w:rPr>
          <w:rFonts w:eastAsia="Calibri"/>
          <w:sz w:val="26"/>
          <w:szCs w:val="26"/>
          <w:lang w:eastAsia="en-US"/>
        </w:rPr>
        <w:t xml:space="preserve">в </w:t>
      </w:r>
      <w:r>
        <w:rPr>
          <w:rFonts w:eastAsia="Calibri"/>
          <w:sz w:val="26"/>
          <w:szCs w:val="26"/>
          <w:lang w:eastAsia="en-US"/>
        </w:rPr>
        <w:t>поселке</w:t>
      </w:r>
      <w:r w:rsidRPr="004E0692">
        <w:rPr>
          <w:rFonts w:eastAsia="Calibri"/>
          <w:sz w:val="26"/>
          <w:szCs w:val="26"/>
          <w:lang w:eastAsia="en-US"/>
        </w:rPr>
        <w:t xml:space="preserve"> Рязанцево. </w:t>
      </w:r>
      <w:r>
        <w:rPr>
          <w:rFonts w:eastAsia="Calibri"/>
          <w:sz w:val="26"/>
          <w:szCs w:val="26"/>
          <w:lang w:eastAsia="en-US"/>
        </w:rPr>
        <w:t>Осуществляется</w:t>
      </w:r>
      <w:r w:rsidRPr="004E0692">
        <w:rPr>
          <w:rFonts w:eastAsia="Calibri"/>
          <w:sz w:val="26"/>
          <w:szCs w:val="26"/>
          <w:lang w:eastAsia="en-US"/>
        </w:rPr>
        <w:t xml:space="preserve"> подготовка к проведению работ, направленных на повышение надежности и увеличение срока эксплуатации воздуходувок на очистны</w:t>
      </w:r>
      <w:r>
        <w:rPr>
          <w:rFonts w:eastAsia="Calibri"/>
          <w:sz w:val="26"/>
          <w:szCs w:val="26"/>
          <w:lang w:eastAsia="en-US"/>
        </w:rPr>
        <w:t>х</w:t>
      </w:r>
      <w:r w:rsidRPr="004E0692">
        <w:rPr>
          <w:rFonts w:eastAsia="Calibri"/>
          <w:sz w:val="26"/>
          <w:szCs w:val="26"/>
          <w:lang w:eastAsia="en-US"/>
        </w:rPr>
        <w:t xml:space="preserve"> сооружения</w:t>
      </w:r>
      <w:r>
        <w:rPr>
          <w:rFonts w:eastAsia="Calibri"/>
          <w:sz w:val="26"/>
          <w:szCs w:val="26"/>
          <w:lang w:eastAsia="en-US"/>
        </w:rPr>
        <w:t>х</w:t>
      </w:r>
      <w:r w:rsidRPr="004E0692">
        <w:rPr>
          <w:rFonts w:eastAsia="Calibri"/>
          <w:sz w:val="26"/>
          <w:szCs w:val="26"/>
          <w:lang w:eastAsia="en-US"/>
        </w:rPr>
        <w:t xml:space="preserve"> канализации в </w:t>
      </w:r>
      <w:r>
        <w:rPr>
          <w:rFonts w:eastAsia="Calibri"/>
          <w:sz w:val="26"/>
          <w:szCs w:val="26"/>
          <w:lang w:eastAsia="en-US"/>
        </w:rPr>
        <w:t>селе</w:t>
      </w:r>
      <w:r w:rsidRPr="004E0692">
        <w:rPr>
          <w:rFonts w:eastAsia="Calibri"/>
          <w:sz w:val="26"/>
          <w:szCs w:val="26"/>
          <w:lang w:eastAsia="en-US"/>
        </w:rPr>
        <w:t xml:space="preserve"> Купанское. Планируется ремонт двух зданий </w:t>
      </w:r>
      <w:r w:rsidRPr="002D39C0">
        <w:rPr>
          <w:rFonts w:eastAsia="Calibri"/>
          <w:sz w:val="26"/>
          <w:szCs w:val="26"/>
          <w:lang w:eastAsia="en-US"/>
        </w:rPr>
        <w:t>канализационно-насосн</w:t>
      </w:r>
      <w:r>
        <w:rPr>
          <w:rFonts w:eastAsia="Calibri"/>
          <w:sz w:val="26"/>
          <w:szCs w:val="26"/>
          <w:lang w:eastAsia="en-US"/>
        </w:rPr>
        <w:t>ых</w:t>
      </w:r>
      <w:r w:rsidRPr="002D39C0">
        <w:rPr>
          <w:rFonts w:eastAsia="Calibri"/>
          <w:sz w:val="26"/>
          <w:szCs w:val="26"/>
          <w:lang w:eastAsia="en-US"/>
        </w:rPr>
        <w:t xml:space="preserve"> станци</w:t>
      </w:r>
      <w:r>
        <w:rPr>
          <w:rFonts w:eastAsia="Calibri"/>
          <w:sz w:val="26"/>
          <w:szCs w:val="26"/>
          <w:lang w:eastAsia="en-US"/>
        </w:rPr>
        <w:t>й</w:t>
      </w:r>
      <w:r w:rsidRPr="002D39C0">
        <w:rPr>
          <w:rFonts w:eastAsia="Calibri"/>
          <w:sz w:val="26"/>
          <w:szCs w:val="26"/>
          <w:lang w:eastAsia="en-US"/>
        </w:rPr>
        <w:t xml:space="preserve"> </w:t>
      </w:r>
      <w:r w:rsidRPr="004E0692">
        <w:rPr>
          <w:rFonts w:eastAsia="Calibri"/>
          <w:sz w:val="26"/>
          <w:szCs w:val="26"/>
          <w:lang w:eastAsia="en-US"/>
        </w:rPr>
        <w:t xml:space="preserve">в </w:t>
      </w:r>
      <w:r>
        <w:rPr>
          <w:rFonts w:eastAsia="Calibri"/>
          <w:sz w:val="26"/>
          <w:szCs w:val="26"/>
          <w:lang w:eastAsia="en-US"/>
        </w:rPr>
        <w:t xml:space="preserve">селе </w:t>
      </w:r>
      <w:r w:rsidRPr="004E0692">
        <w:rPr>
          <w:rFonts w:eastAsia="Calibri"/>
          <w:sz w:val="26"/>
          <w:szCs w:val="26"/>
          <w:lang w:eastAsia="en-US"/>
        </w:rPr>
        <w:t xml:space="preserve">Купанское и здания </w:t>
      </w:r>
      <w:r w:rsidRPr="002D39C0">
        <w:rPr>
          <w:rFonts w:eastAsia="Calibri"/>
          <w:sz w:val="26"/>
          <w:szCs w:val="26"/>
          <w:lang w:eastAsia="en-US"/>
        </w:rPr>
        <w:t>канализационно-насосной станции</w:t>
      </w:r>
      <w:r w:rsidRPr="004E0692">
        <w:rPr>
          <w:rFonts w:eastAsia="Calibri"/>
          <w:sz w:val="26"/>
          <w:szCs w:val="26"/>
          <w:lang w:eastAsia="en-US"/>
        </w:rPr>
        <w:t xml:space="preserve"> в деревне Горки.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 xml:space="preserve">В 2021 году </w:t>
      </w:r>
      <w:r>
        <w:rPr>
          <w:rFonts w:eastAsia="Calibri"/>
          <w:sz w:val="26"/>
          <w:szCs w:val="26"/>
          <w:lang w:eastAsia="en-US"/>
        </w:rPr>
        <w:t>планируется</w:t>
      </w:r>
      <w:r w:rsidRPr="004E0692">
        <w:rPr>
          <w:rFonts w:eastAsia="Calibri"/>
          <w:sz w:val="26"/>
          <w:szCs w:val="26"/>
          <w:lang w:eastAsia="en-US"/>
        </w:rPr>
        <w:t xml:space="preserve"> разработ</w:t>
      </w:r>
      <w:r>
        <w:rPr>
          <w:rFonts w:eastAsia="Calibri"/>
          <w:sz w:val="26"/>
          <w:szCs w:val="26"/>
          <w:lang w:eastAsia="en-US"/>
        </w:rPr>
        <w:t>ка</w:t>
      </w:r>
      <w:r w:rsidRPr="004E0692">
        <w:rPr>
          <w:rFonts w:eastAsia="Calibri"/>
          <w:sz w:val="26"/>
          <w:szCs w:val="26"/>
          <w:lang w:eastAsia="en-US"/>
        </w:rPr>
        <w:t xml:space="preserve"> проектно-сметн</w:t>
      </w:r>
      <w:r>
        <w:rPr>
          <w:rFonts w:eastAsia="Calibri"/>
          <w:sz w:val="26"/>
          <w:szCs w:val="26"/>
          <w:lang w:eastAsia="en-US"/>
        </w:rPr>
        <w:t>ой</w:t>
      </w:r>
      <w:r w:rsidRPr="004E0692">
        <w:rPr>
          <w:rFonts w:eastAsia="Calibri"/>
          <w:sz w:val="26"/>
          <w:szCs w:val="26"/>
          <w:lang w:eastAsia="en-US"/>
        </w:rPr>
        <w:t xml:space="preserve"> документаци</w:t>
      </w:r>
      <w:r>
        <w:rPr>
          <w:rFonts w:eastAsia="Calibri"/>
          <w:sz w:val="26"/>
          <w:szCs w:val="26"/>
          <w:lang w:eastAsia="en-US"/>
        </w:rPr>
        <w:t>и</w:t>
      </w:r>
      <w:r w:rsidRPr="004E0692">
        <w:rPr>
          <w:rFonts w:eastAsia="Calibri"/>
          <w:sz w:val="26"/>
          <w:szCs w:val="26"/>
          <w:lang w:eastAsia="en-US"/>
        </w:rPr>
        <w:t xml:space="preserve"> на строительство очистных сооружений города Переславля-Залесского. В 2022 году планируется </w:t>
      </w:r>
      <w:r>
        <w:rPr>
          <w:rFonts w:eastAsia="Calibri"/>
          <w:sz w:val="26"/>
          <w:szCs w:val="26"/>
          <w:lang w:eastAsia="en-US"/>
        </w:rPr>
        <w:t>начать</w:t>
      </w:r>
      <w:r w:rsidRPr="004E0692">
        <w:rPr>
          <w:rFonts w:eastAsia="Calibri"/>
          <w:sz w:val="26"/>
          <w:szCs w:val="26"/>
          <w:lang w:eastAsia="en-US"/>
        </w:rPr>
        <w:t xml:space="preserve"> строительств</w:t>
      </w:r>
      <w:r>
        <w:rPr>
          <w:rFonts w:eastAsia="Calibri"/>
          <w:sz w:val="26"/>
          <w:szCs w:val="26"/>
          <w:lang w:eastAsia="en-US"/>
        </w:rPr>
        <w:t>о</w:t>
      </w:r>
      <w:r w:rsidRPr="004E0692">
        <w:rPr>
          <w:rFonts w:eastAsia="Calibri"/>
          <w:sz w:val="26"/>
          <w:szCs w:val="26"/>
          <w:lang w:eastAsia="en-US"/>
        </w:rPr>
        <w:t xml:space="preserve"> очистных сооружений. </w:t>
      </w:r>
      <w:r>
        <w:rPr>
          <w:rFonts w:eastAsia="Calibri"/>
          <w:sz w:val="26"/>
          <w:szCs w:val="26"/>
          <w:lang w:eastAsia="en-US"/>
        </w:rPr>
        <w:t>Сроки завершения работ –</w:t>
      </w:r>
      <w:r w:rsidRPr="004E0692">
        <w:rPr>
          <w:rFonts w:eastAsia="Calibri"/>
          <w:sz w:val="26"/>
          <w:szCs w:val="26"/>
          <w:lang w:eastAsia="en-US"/>
        </w:rPr>
        <w:t xml:space="preserve"> 2023-2024 год</w:t>
      </w:r>
      <w:r>
        <w:rPr>
          <w:rFonts w:eastAsia="Calibri"/>
          <w:sz w:val="26"/>
          <w:szCs w:val="26"/>
          <w:lang w:eastAsia="en-US"/>
        </w:rPr>
        <w:t>ы</w:t>
      </w:r>
      <w:r w:rsidRPr="004E0692">
        <w:rPr>
          <w:rFonts w:eastAsia="Calibri"/>
          <w:sz w:val="26"/>
          <w:szCs w:val="26"/>
          <w:lang w:eastAsia="en-US"/>
        </w:rPr>
        <w:t xml:space="preserve">. 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 xml:space="preserve">Проектно-сметная документация объекта «Очистные сооружения канализации», расположенного по адресу: Ярославская область, </w:t>
      </w:r>
      <w:r>
        <w:rPr>
          <w:rFonts w:eastAsia="Calibri"/>
          <w:sz w:val="26"/>
          <w:szCs w:val="26"/>
          <w:lang w:eastAsia="en-US"/>
        </w:rPr>
        <w:t>городской округ город Переславль-Залесский,</w:t>
      </w:r>
      <w:r w:rsidRPr="004E0692">
        <w:rPr>
          <w:rFonts w:eastAsia="Calibri"/>
          <w:sz w:val="26"/>
          <w:szCs w:val="26"/>
          <w:lang w:eastAsia="en-US"/>
        </w:rPr>
        <w:t xml:space="preserve"> село Нагорье</w:t>
      </w:r>
      <w:r>
        <w:rPr>
          <w:rFonts w:eastAsia="Calibri"/>
          <w:sz w:val="26"/>
          <w:szCs w:val="26"/>
          <w:lang w:eastAsia="en-US"/>
        </w:rPr>
        <w:t>,</w:t>
      </w:r>
      <w:r w:rsidRPr="004E0692">
        <w:rPr>
          <w:rFonts w:eastAsia="Calibri"/>
          <w:sz w:val="26"/>
          <w:szCs w:val="26"/>
          <w:lang w:eastAsia="en-US"/>
        </w:rPr>
        <w:t xml:space="preserve"> проходит проверку в ГАУ ЯО «Яргосстройэкспертиза».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 xml:space="preserve">Выполняется формирование земельных участков и утверждение их схем расположения на кадастровом плане территории для строительства канализационных и водоочистных сооружений в </w:t>
      </w:r>
      <w:r>
        <w:rPr>
          <w:rFonts w:eastAsia="Calibri"/>
          <w:sz w:val="26"/>
          <w:szCs w:val="26"/>
          <w:lang w:eastAsia="en-US"/>
        </w:rPr>
        <w:t>поселке</w:t>
      </w:r>
      <w:r w:rsidRPr="004E0692">
        <w:rPr>
          <w:rFonts w:eastAsia="Calibri"/>
          <w:sz w:val="26"/>
          <w:szCs w:val="26"/>
          <w:lang w:eastAsia="en-US"/>
        </w:rPr>
        <w:t xml:space="preserve"> Рязанцево и селе Нагорье.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>Выполнены работы по разработке санитарно-защитных зон для скважин населенных пунктов: село Смоленское (2 скважины), деревня Горки (2 скважины), село Купанское (5 скважин) для формирования земельных участков и утверждения их схем расположения на кадастровом плане территории.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i/>
          <w:sz w:val="26"/>
          <w:szCs w:val="26"/>
          <w:lang w:eastAsia="en-US"/>
        </w:rPr>
      </w:pPr>
      <w:r w:rsidRPr="004E0692">
        <w:rPr>
          <w:rFonts w:eastAsia="Calibri"/>
          <w:i/>
          <w:sz w:val="26"/>
          <w:szCs w:val="26"/>
          <w:lang w:eastAsia="en-US"/>
        </w:rPr>
        <w:t>9.  Мероприятия, в том числе совместно с Национальным парком, по оздоровлению озера Плещеево.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 xml:space="preserve">С целью оздоровления озера Плещеево </w:t>
      </w:r>
      <w:r>
        <w:rPr>
          <w:rFonts w:eastAsia="Calibri"/>
          <w:sz w:val="26"/>
          <w:szCs w:val="26"/>
          <w:lang w:eastAsia="en-US"/>
        </w:rPr>
        <w:t>при</w:t>
      </w:r>
      <w:r w:rsidRPr="004E0692">
        <w:rPr>
          <w:rFonts w:eastAsia="Calibri"/>
          <w:sz w:val="26"/>
          <w:szCs w:val="26"/>
          <w:lang w:eastAsia="en-US"/>
        </w:rPr>
        <w:t xml:space="preserve"> реализации </w:t>
      </w:r>
      <w:r>
        <w:rPr>
          <w:rFonts w:eastAsia="Calibri"/>
          <w:sz w:val="26"/>
          <w:szCs w:val="26"/>
          <w:lang w:eastAsia="en-US"/>
        </w:rPr>
        <w:t xml:space="preserve">ГЦП </w:t>
      </w:r>
      <w:r w:rsidRPr="004E0692">
        <w:rPr>
          <w:rFonts w:eastAsia="Calibri"/>
          <w:sz w:val="26"/>
          <w:szCs w:val="26"/>
          <w:lang w:eastAsia="en-US"/>
        </w:rPr>
        <w:t>«Комплексн</w:t>
      </w:r>
      <w:r>
        <w:rPr>
          <w:rFonts w:eastAsia="Calibri"/>
          <w:sz w:val="26"/>
          <w:szCs w:val="26"/>
          <w:lang w:eastAsia="en-US"/>
        </w:rPr>
        <w:t>ая</w:t>
      </w:r>
      <w:r w:rsidRPr="004E0692">
        <w:rPr>
          <w:rFonts w:eastAsia="Calibri"/>
          <w:sz w:val="26"/>
          <w:szCs w:val="26"/>
          <w:lang w:eastAsia="en-US"/>
        </w:rPr>
        <w:t xml:space="preserve"> программ</w:t>
      </w:r>
      <w:r>
        <w:rPr>
          <w:rFonts w:eastAsia="Calibri"/>
          <w:sz w:val="26"/>
          <w:szCs w:val="26"/>
          <w:lang w:eastAsia="en-US"/>
        </w:rPr>
        <w:t>а</w:t>
      </w:r>
      <w:r w:rsidRPr="004E0692">
        <w:rPr>
          <w:rFonts w:eastAsia="Calibri"/>
          <w:sz w:val="26"/>
          <w:szCs w:val="26"/>
          <w:lang w:eastAsia="en-US"/>
        </w:rPr>
        <w:t xml:space="preserve"> модернизации и реформирования жилищно-коммунального хозяйства городского округа город Переславль-Залесский</w:t>
      </w:r>
      <w:r>
        <w:rPr>
          <w:rFonts w:eastAsia="Calibri"/>
          <w:sz w:val="26"/>
          <w:szCs w:val="26"/>
          <w:lang w:eastAsia="en-US"/>
        </w:rPr>
        <w:t xml:space="preserve"> Ярославской области</w:t>
      </w:r>
      <w:r w:rsidRPr="004E0692">
        <w:rPr>
          <w:rFonts w:eastAsia="Calibri"/>
          <w:sz w:val="26"/>
          <w:szCs w:val="26"/>
          <w:lang w:eastAsia="en-US"/>
        </w:rPr>
        <w:t>» на 2021 год запланирована актуализация проектно-сметной документации хозяйственно-фекальной канализации северо-западной части города Переславля-Залесского. В настоящее время прорабатывается техническое задание, предусматривающее также разработку проектно-сметной документации хозяйственно-фекальной канализации южной части города.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114BCF" w:rsidRPr="004E0692" w:rsidRDefault="00114BCF" w:rsidP="00114BCF">
      <w:pPr>
        <w:spacing w:after="200"/>
        <w:ind w:firstLine="708"/>
        <w:contextualSpacing/>
        <w:jc w:val="both"/>
        <w:rPr>
          <w:rFonts w:eastAsia="Calibri"/>
          <w:i/>
          <w:sz w:val="26"/>
          <w:szCs w:val="26"/>
          <w:lang w:eastAsia="en-US"/>
        </w:rPr>
      </w:pPr>
      <w:r w:rsidRPr="004E0692">
        <w:rPr>
          <w:rFonts w:eastAsia="Calibri"/>
          <w:i/>
          <w:sz w:val="26"/>
          <w:szCs w:val="26"/>
          <w:lang w:eastAsia="en-US"/>
        </w:rPr>
        <w:t xml:space="preserve">10. Основные аспекты актуализированной схемы теплоснабжения города Переславля-Залесского. Планы по реализации новой схемы теплоснабжения в части строительства источника тепловой энергии в микрорайоне Чкаловский и </w:t>
      </w:r>
      <w:r w:rsidRPr="004E0692">
        <w:rPr>
          <w:rFonts w:eastAsia="Calibri"/>
          <w:i/>
          <w:sz w:val="26"/>
          <w:szCs w:val="26"/>
          <w:lang w:eastAsia="en-US"/>
        </w:rPr>
        <w:lastRenderedPageBreak/>
        <w:t>строительства, реконструкции, капитального ремонта тепловых сетей и сооружений на них от котельной, а также сетей ГВС в микрорайоне.</w:t>
      </w: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 xml:space="preserve">В 2021 году будет проведена актуализация схемы теплоснабжения (постановление Администрации города от 18.01.2021 № ПОС.03-0035/21 «Об актуализации схемы теплоснабжения городского округа город Переславль-Залесский Ярославской области на 2022 год»). На эти цели в бюджете городского округа </w:t>
      </w:r>
      <w:r>
        <w:rPr>
          <w:rFonts w:eastAsia="Calibri"/>
          <w:sz w:val="26"/>
          <w:szCs w:val="26"/>
          <w:lang w:eastAsia="en-US"/>
        </w:rPr>
        <w:t xml:space="preserve">предусмотрены </w:t>
      </w:r>
      <w:r w:rsidRPr="004E0692">
        <w:rPr>
          <w:rFonts w:eastAsia="Calibri"/>
          <w:sz w:val="26"/>
          <w:szCs w:val="26"/>
          <w:lang w:eastAsia="en-US"/>
        </w:rPr>
        <w:t>денежные средства в размере 161,3 тыс. рублей. Мероприятия, в части которых будет проведена актуализация, прорабатываются.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i/>
          <w:sz w:val="26"/>
          <w:szCs w:val="26"/>
          <w:lang w:eastAsia="en-US"/>
        </w:rPr>
      </w:pPr>
      <w:r w:rsidRPr="004E0692">
        <w:rPr>
          <w:rFonts w:eastAsia="Calibri"/>
          <w:i/>
          <w:sz w:val="26"/>
          <w:szCs w:val="26"/>
          <w:lang w:eastAsia="en-US"/>
        </w:rPr>
        <w:t>11. В сельских населенных пунктах 10 мазутных котельных. Актуализированной схемой теплоснабжения до 2030 года предусмотрена реконструкция двух котельных, с переводом на газовое топливо. Видите</w:t>
      </w:r>
      <w:r>
        <w:rPr>
          <w:rFonts w:eastAsia="Calibri"/>
          <w:i/>
          <w:sz w:val="26"/>
          <w:szCs w:val="26"/>
          <w:lang w:eastAsia="en-US"/>
        </w:rPr>
        <w:t xml:space="preserve"> </w:t>
      </w:r>
      <w:r w:rsidRPr="004E0692">
        <w:rPr>
          <w:rFonts w:eastAsia="Calibri"/>
          <w:i/>
          <w:sz w:val="26"/>
          <w:szCs w:val="26"/>
          <w:lang w:eastAsia="en-US"/>
        </w:rPr>
        <w:t>ли Вы возможность заключения концессионных соглашений на строительство газовых котельных ещ</w:t>
      </w:r>
      <w:r>
        <w:rPr>
          <w:rFonts w:eastAsia="Calibri"/>
          <w:i/>
          <w:sz w:val="26"/>
          <w:szCs w:val="26"/>
          <w:lang w:eastAsia="en-US"/>
        </w:rPr>
        <w:t>е</w:t>
      </w:r>
      <w:r w:rsidRPr="004E0692">
        <w:rPr>
          <w:rFonts w:eastAsia="Calibri"/>
          <w:i/>
          <w:sz w:val="26"/>
          <w:szCs w:val="26"/>
          <w:lang w:eastAsia="en-US"/>
        </w:rPr>
        <w:t xml:space="preserve"> в ряде населенных пункт</w:t>
      </w:r>
      <w:r>
        <w:rPr>
          <w:rFonts w:eastAsia="Calibri"/>
          <w:i/>
          <w:sz w:val="26"/>
          <w:szCs w:val="26"/>
          <w:lang w:eastAsia="en-US"/>
        </w:rPr>
        <w:t>ов</w:t>
      </w:r>
      <w:r w:rsidRPr="004E0692">
        <w:rPr>
          <w:rFonts w:eastAsia="Calibri"/>
          <w:i/>
          <w:sz w:val="26"/>
          <w:szCs w:val="26"/>
          <w:lang w:eastAsia="en-US"/>
        </w:rPr>
        <w:t>, например, в селе Новоселье?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В ближайшей перспективе планируется </w:t>
      </w:r>
      <w:r w:rsidRPr="004E0692">
        <w:rPr>
          <w:rFonts w:eastAsia="Calibri"/>
          <w:sz w:val="26"/>
          <w:szCs w:val="26"/>
          <w:lang w:eastAsia="en-US"/>
        </w:rPr>
        <w:t xml:space="preserve">перевод на природный газ </w:t>
      </w:r>
      <w:r>
        <w:rPr>
          <w:rFonts w:eastAsia="Calibri"/>
          <w:sz w:val="26"/>
          <w:szCs w:val="26"/>
          <w:lang w:eastAsia="en-US"/>
        </w:rPr>
        <w:t xml:space="preserve">четырех мазутных котельных, расположенных в </w:t>
      </w:r>
      <w:r w:rsidRPr="004E0692">
        <w:rPr>
          <w:rFonts w:eastAsia="Calibri"/>
          <w:sz w:val="26"/>
          <w:szCs w:val="26"/>
          <w:lang w:eastAsia="en-US"/>
        </w:rPr>
        <w:t>деревн</w:t>
      </w:r>
      <w:r>
        <w:rPr>
          <w:rFonts w:eastAsia="Calibri"/>
          <w:sz w:val="26"/>
          <w:szCs w:val="26"/>
          <w:lang w:eastAsia="en-US"/>
        </w:rPr>
        <w:t>е</w:t>
      </w:r>
      <w:r w:rsidRPr="004E0692">
        <w:rPr>
          <w:rFonts w:eastAsia="Calibri"/>
          <w:sz w:val="26"/>
          <w:szCs w:val="26"/>
          <w:lang w:eastAsia="en-US"/>
        </w:rPr>
        <w:t xml:space="preserve"> Горки, посел</w:t>
      </w:r>
      <w:r>
        <w:rPr>
          <w:rFonts w:eastAsia="Calibri"/>
          <w:sz w:val="26"/>
          <w:szCs w:val="26"/>
          <w:lang w:eastAsia="en-US"/>
        </w:rPr>
        <w:t>ке</w:t>
      </w:r>
      <w:r w:rsidRPr="004E0692">
        <w:rPr>
          <w:rFonts w:eastAsia="Calibri"/>
          <w:sz w:val="26"/>
          <w:szCs w:val="26"/>
          <w:lang w:eastAsia="en-US"/>
        </w:rPr>
        <w:t xml:space="preserve"> Дубки, </w:t>
      </w:r>
      <w:r>
        <w:rPr>
          <w:rFonts w:eastAsia="Calibri"/>
          <w:sz w:val="26"/>
          <w:szCs w:val="26"/>
          <w:lang w:eastAsia="en-US"/>
        </w:rPr>
        <w:t>поселке</w:t>
      </w:r>
      <w:r w:rsidRPr="004E0692">
        <w:rPr>
          <w:rFonts w:eastAsia="Calibri"/>
          <w:sz w:val="26"/>
          <w:szCs w:val="26"/>
          <w:lang w:eastAsia="en-US"/>
        </w:rPr>
        <w:t xml:space="preserve"> Рязанцево, сел</w:t>
      </w:r>
      <w:r>
        <w:rPr>
          <w:rFonts w:eastAsia="Calibri"/>
          <w:sz w:val="26"/>
          <w:szCs w:val="26"/>
          <w:lang w:eastAsia="en-US"/>
        </w:rPr>
        <w:t>е</w:t>
      </w:r>
      <w:r w:rsidRPr="004E0692">
        <w:rPr>
          <w:rFonts w:eastAsia="Calibri"/>
          <w:sz w:val="26"/>
          <w:szCs w:val="26"/>
          <w:lang w:eastAsia="en-US"/>
        </w:rPr>
        <w:t xml:space="preserve"> Новое.</w:t>
      </w: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 xml:space="preserve">Заключение концессионного соглашения на строительство </w:t>
      </w:r>
      <w:r>
        <w:rPr>
          <w:rFonts w:eastAsia="Calibri"/>
          <w:sz w:val="26"/>
          <w:szCs w:val="26"/>
          <w:lang w:eastAsia="en-US"/>
        </w:rPr>
        <w:t xml:space="preserve">газовой котельной </w:t>
      </w:r>
      <w:r w:rsidRPr="004E0692">
        <w:rPr>
          <w:rFonts w:eastAsia="Calibri"/>
          <w:sz w:val="26"/>
          <w:szCs w:val="26"/>
          <w:lang w:eastAsia="en-US"/>
        </w:rPr>
        <w:t xml:space="preserve">в отдельно взятом населенном пункте (например, в селе Новоселье) </w:t>
      </w:r>
      <w:r>
        <w:rPr>
          <w:rFonts w:eastAsia="Calibri"/>
          <w:sz w:val="26"/>
          <w:szCs w:val="26"/>
          <w:lang w:eastAsia="en-US"/>
        </w:rPr>
        <w:t>нецелесообразно. П</w:t>
      </w:r>
      <w:r w:rsidRPr="004E0692">
        <w:rPr>
          <w:rFonts w:eastAsia="Calibri"/>
          <w:sz w:val="26"/>
          <w:szCs w:val="26"/>
          <w:lang w:eastAsia="en-US"/>
        </w:rPr>
        <w:t xml:space="preserve">олезный отпуск тепловой энергии составляет менее 700 Гкал и </w:t>
      </w:r>
      <w:r>
        <w:rPr>
          <w:rFonts w:eastAsia="Calibri"/>
          <w:sz w:val="26"/>
          <w:szCs w:val="26"/>
          <w:lang w:eastAsia="en-US"/>
        </w:rPr>
        <w:t>срок окупаемости направленных денежных средств будет очень длительным</w:t>
      </w:r>
      <w:r w:rsidRPr="004E0692">
        <w:rPr>
          <w:rFonts w:eastAsia="Calibri"/>
          <w:sz w:val="26"/>
          <w:szCs w:val="26"/>
          <w:lang w:eastAsia="en-US"/>
        </w:rPr>
        <w:t xml:space="preserve">.  </w:t>
      </w:r>
      <w:r>
        <w:rPr>
          <w:rFonts w:eastAsia="Calibri"/>
          <w:sz w:val="26"/>
          <w:szCs w:val="26"/>
          <w:lang w:eastAsia="en-US"/>
        </w:rPr>
        <w:t xml:space="preserve">В случае поступления </w:t>
      </w:r>
      <w:r w:rsidRPr="004E0692">
        <w:rPr>
          <w:rFonts w:eastAsia="Calibri"/>
          <w:sz w:val="26"/>
          <w:szCs w:val="26"/>
          <w:lang w:eastAsia="en-US"/>
        </w:rPr>
        <w:t xml:space="preserve">предложения о заключении концессионного соглашения на строительство котельных, </w:t>
      </w:r>
      <w:r>
        <w:rPr>
          <w:rFonts w:eastAsia="Calibri"/>
          <w:sz w:val="26"/>
          <w:szCs w:val="26"/>
          <w:lang w:eastAsia="en-US"/>
        </w:rPr>
        <w:t xml:space="preserve">данное предложение будет рассмотрено </w:t>
      </w:r>
      <w:r w:rsidRPr="00315EB0">
        <w:rPr>
          <w:rFonts w:eastAsia="Calibri"/>
          <w:sz w:val="26"/>
          <w:szCs w:val="26"/>
          <w:lang w:eastAsia="en-US"/>
        </w:rPr>
        <w:t>Администраци</w:t>
      </w:r>
      <w:r>
        <w:rPr>
          <w:rFonts w:eastAsia="Calibri"/>
          <w:sz w:val="26"/>
          <w:szCs w:val="26"/>
          <w:lang w:eastAsia="en-US"/>
        </w:rPr>
        <w:t>ей</w:t>
      </w:r>
      <w:r w:rsidRPr="00315EB0">
        <w:rPr>
          <w:rFonts w:eastAsia="Calibri"/>
          <w:sz w:val="26"/>
          <w:szCs w:val="26"/>
          <w:lang w:eastAsia="en-US"/>
        </w:rPr>
        <w:t xml:space="preserve"> города Переславля-Залесского</w:t>
      </w:r>
      <w:r w:rsidRPr="004E0692">
        <w:rPr>
          <w:rFonts w:eastAsia="Calibri"/>
          <w:sz w:val="26"/>
          <w:szCs w:val="26"/>
          <w:lang w:eastAsia="en-US"/>
        </w:rPr>
        <w:t xml:space="preserve">.  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 xml:space="preserve"> </w:t>
      </w:r>
      <w:r w:rsidRPr="00F8208B">
        <w:rPr>
          <w:rFonts w:eastAsia="Calibri"/>
          <w:i/>
          <w:sz w:val="26"/>
          <w:szCs w:val="26"/>
          <w:lang w:eastAsia="en-US"/>
        </w:rPr>
        <w:t>12.</w:t>
      </w:r>
      <w:r w:rsidRPr="004E0692">
        <w:rPr>
          <w:rFonts w:eastAsia="Calibri"/>
          <w:sz w:val="26"/>
          <w:szCs w:val="26"/>
          <w:lang w:eastAsia="en-US"/>
        </w:rPr>
        <w:t xml:space="preserve"> </w:t>
      </w:r>
      <w:r w:rsidRPr="004E0692">
        <w:rPr>
          <w:rFonts w:eastAsia="Calibri"/>
          <w:i/>
          <w:sz w:val="26"/>
          <w:szCs w:val="26"/>
          <w:lang w:eastAsia="en-US"/>
        </w:rPr>
        <w:t>С вводом в эксплуатацию газовых котельных в сельских населенных пунктах тариф на тепловую энергию остался прежним, установленный ранее для котельных на мазутном топливе. Жители н</w:t>
      </w:r>
      <w:r>
        <w:rPr>
          <w:rFonts w:eastAsia="Calibri"/>
          <w:i/>
          <w:sz w:val="26"/>
          <w:szCs w:val="26"/>
          <w:lang w:eastAsia="en-US"/>
        </w:rPr>
        <w:t>е</w:t>
      </w:r>
      <w:r w:rsidRPr="004E0692">
        <w:rPr>
          <w:rFonts w:eastAsia="Calibri"/>
          <w:i/>
          <w:sz w:val="26"/>
          <w:szCs w:val="26"/>
          <w:lang w:eastAsia="en-US"/>
        </w:rPr>
        <w:t xml:space="preserve"> увидели ожидаемого снижения платы за потребленные коммунальные услуги (с</w:t>
      </w:r>
      <w:r>
        <w:rPr>
          <w:rFonts w:eastAsia="Calibri"/>
          <w:i/>
          <w:sz w:val="26"/>
          <w:szCs w:val="26"/>
          <w:lang w:eastAsia="en-US"/>
        </w:rPr>
        <w:t>ело</w:t>
      </w:r>
      <w:r w:rsidRPr="004E0692">
        <w:rPr>
          <w:rFonts w:eastAsia="Calibri"/>
          <w:i/>
          <w:sz w:val="26"/>
          <w:szCs w:val="26"/>
          <w:lang w:eastAsia="en-US"/>
        </w:rPr>
        <w:t xml:space="preserve"> Купанское). Возможно ли урегулирование тарифной политик</w:t>
      </w:r>
      <w:r>
        <w:rPr>
          <w:rFonts w:eastAsia="Calibri"/>
          <w:i/>
          <w:sz w:val="26"/>
          <w:szCs w:val="26"/>
          <w:lang w:eastAsia="en-US"/>
        </w:rPr>
        <w:t>и</w:t>
      </w:r>
      <w:r w:rsidRPr="004E0692">
        <w:rPr>
          <w:rFonts w:eastAsia="Calibri"/>
          <w:i/>
          <w:sz w:val="26"/>
          <w:szCs w:val="26"/>
          <w:lang w:eastAsia="en-US"/>
        </w:rPr>
        <w:t xml:space="preserve"> с учетом фактически работающих котельных.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 xml:space="preserve">  Газовая котельная в селе Купанское с октября 2020 года и весь отопительный период 2020-2021 работает в режиме пусконаладочных работ. Экономически обоснованный тариф по населенным сельским округам с 01.07.2020 по 30.06.2021 составляет 4360,30 рублей (с НДС). С 01.07.2021 тариф будет ниже на 454,26 рублей (с НДС) и составит 3906,04 рублей (с НДС) в связи с вводом в эксплуатацию котельной в селе Купанское с нового отопительного сезона 2021-2022 и переходом на вид топлива - природный газ, что сокращает расходы на топливо в расчете тарифа.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 xml:space="preserve"> Льготный тариф для населения, проживающего в населенных пунктах сельских округов, входящих в состав городского округа город Переславль-Залесский, </w:t>
      </w:r>
      <w:r w:rsidRPr="008D4A4D">
        <w:rPr>
          <w:rFonts w:eastAsia="Calibri"/>
          <w:sz w:val="26"/>
          <w:szCs w:val="26"/>
          <w:lang w:eastAsia="en-US"/>
        </w:rPr>
        <w:t xml:space="preserve">с 01.01.2021 </w:t>
      </w:r>
      <w:r w:rsidRPr="004E0692">
        <w:rPr>
          <w:rFonts w:eastAsia="Calibri"/>
          <w:sz w:val="26"/>
          <w:szCs w:val="26"/>
          <w:lang w:eastAsia="en-US"/>
        </w:rPr>
        <w:t>составляет 2007</w:t>
      </w:r>
      <w:r>
        <w:rPr>
          <w:rFonts w:eastAsia="Calibri"/>
          <w:sz w:val="26"/>
          <w:szCs w:val="26"/>
          <w:lang w:eastAsia="en-US"/>
        </w:rPr>
        <w:t>,00</w:t>
      </w:r>
      <w:r w:rsidRPr="004E0692">
        <w:rPr>
          <w:rFonts w:eastAsia="Calibri"/>
          <w:sz w:val="26"/>
          <w:szCs w:val="26"/>
          <w:lang w:eastAsia="en-US"/>
        </w:rPr>
        <w:t xml:space="preserve"> рублей за 1 Гкал (с НДС), а с 01.07.2021 составит 2075</w:t>
      </w:r>
      <w:r>
        <w:rPr>
          <w:rFonts w:eastAsia="Calibri"/>
          <w:sz w:val="26"/>
          <w:szCs w:val="26"/>
          <w:lang w:eastAsia="en-US"/>
        </w:rPr>
        <w:t>,00</w:t>
      </w:r>
      <w:r w:rsidRPr="004E0692">
        <w:rPr>
          <w:rFonts w:eastAsia="Calibri"/>
          <w:sz w:val="26"/>
          <w:szCs w:val="26"/>
          <w:lang w:eastAsia="en-US"/>
        </w:rPr>
        <w:t xml:space="preserve"> рублей за 1 Гкал (с НДС) (Андриановкий, Дмитриевский, Загорьевский, Копнинский, Кубринский и Нагорьевский сельские округа). 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>В настоящий момент тарифы устанавливаются в целом для эксплуатирующей организации, независимо от вида топлива, на котором работает котельная.  Экономически обоснованный тариф для городских котельных, работающих на природном газе с 01.07.2021 составит 3902,88 рублей за 1 Гкал.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114BCF" w:rsidRDefault="00114BCF" w:rsidP="00114BCF">
      <w:pPr>
        <w:ind w:firstLine="709"/>
        <w:contextualSpacing/>
        <w:jc w:val="both"/>
        <w:rPr>
          <w:rFonts w:eastAsia="Calibri"/>
          <w:i/>
          <w:sz w:val="26"/>
          <w:szCs w:val="26"/>
          <w:lang w:eastAsia="en-US"/>
        </w:rPr>
      </w:pPr>
      <w:r w:rsidRPr="004E0692">
        <w:rPr>
          <w:rFonts w:eastAsia="Calibri"/>
          <w:i/>
          <w:sz w:val="26"/>
          <w:szCs w:val="26"/>
          <w:lang w:eastAsia="en-US"/>
        </w:rPr>
        <w:t>13.  Ваше видение ситуации по урегулированию сложившейся проблемы по долгам за топливно - энергетические ресурсы и соблюдени</w:t>
      </w:r>
      <w:r>
        <w:rPr>
          <w:rFonts w:eastAsia="Calibri"/>
          <w:i/>
          <w:sz w:val="26"/>
          <w:szCs w:val="26"/>
          <w:lang w:eastAsia="en-US"/>
        </w:rPr>
        <w:t>ю</w:t>
      </w:r>
      <w:r w:rsidRPr="004E0692">
        <w:rPr>
          <w:rFonts w:eastAsia="Calibri"/>
          <w:i/>
          <w:sz w:val="26"/>
          <w:szCs w:val="26"/>
          <w:lang w:eastAsia="en-US"/>
        </w:rPr>
        <w:t xml:space="preserve"> платежной дисциплины поставщиками и потребителями коммунальных услуг</w:t>
      </w:r>
      <w:r>
        <w:rPr>
          <w:rFonts w:eastAsia="Calibri"/>
          <w:i/>
          <w:sz w:val="26"/>
          <w:szCs w:val="26"/>
          <w:lang w:eastAsia="en-US"/>
        </w:rPr>
        <w:t xml:space="preserve"> (по всем участникам процесса).</w:t>
      </w:r>
    </w:p>
    <w:p w:rsidR="00114BCF" w:rsidRDefault="00114BCF" w:rsidP="00114BCF">
      <w:pPr>
        <w:pStyle w:val="a7"/>
        <w:spacing w:after="0" w:line="240" w:lineRule="auto"/>
        <w:ind w:left="0" w:firstLine="708"/>
        <w:jc w:val="both"/>
      </w:pPr>
      <w:r w:rsidRPr="00BB741D">
        <w:lastRenderedPageBreak/>
        <w:t>Задолженность муниципальных предприятий за топливно-энергетические ресурсы остается одним из сложнейших нерешенных вопросов. Так одним из основных направлений расчетов явля</w:t>
      </w:r>
      <w:r>
        <w:t>ю</w:t>
      </w:r>
      <w:r w:rsidRPr="00BB741D">
        <w:t xml:space="preserve">тся расчеты с поставщиками природного газа. 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sz w:val="26"/>
          <w:szCs w:val="26"/>
          <w:lang w:eastAsia="en-US"/>
        </w:rPr>
      </w:pPr>
      <w:r w:rsidRPr="004E0692">
        <w:rPr>
          <w:sz w:val="26"/>
          <w:szCs w:val="26"/>
          <w:lang w:eastAsia="en-US"/>
        </w:rPr>
        <w:t>Основные причины прироста увеличения задолженности по расчетам у ресурсоснабжающих организаций города: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sz w:val="26"/>
          <w:szCs w:val="26"/>
          <w:lang w:eastAsia="en-US"/>
        </w:rPr>
      </w:pPr>
      <w:r w:rsidRPr="004E0692">
        <w:rPr>
          <w:sz w:val="26"/>
          <w:szCs w:val="26"/>
          <w:lang w:eastAsia="en-US"/>
        </w:rPr>
        <w:t>- низкая платежная дисциплина абонентов МУП «Теплосервис»;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sz w:val="26"/>
          <w:szCs w:val="26"/>
          <w:lang w:eastAsia="en-US"/>
        </w:rPr>
      </w:pPr>
      <w:r w:rsidRPr="004E0692">
        <w:rPr>
          <w:sz w:val="26"/>
          <w:szCs w:val="26"/>
          <w:lang w:eastAsia="en-US"/>
        </w:rPr>
        <w:t>- наличие сверхнормативных потерь тепловой энергии</w:t>
      </w:r>
      <w:r>
        <w:rPr>
          <w:sz w:val="26"/>
          <w:szCs w:val="26"/>
          <w:lang w:eastAsia="en-US"/>
        </w:rPr>
        <w:t>,</w:t>
      </w:r>
      <w:r w:rsidRPr="004E0692">
        <w:rPr>
          <w:sz w:val="26"/>
          <w:szCs w:val="26"/>
          <w:lang w:eastAsia="en-US"/>
        </w:rPr>
        <w:t xml:space="preserve"> не имеющих источника финансирования,</w:t>
      </w:r>
      <w:r>
        <w:rPr>
          <w:sz w:val="26"/>
          <w:szCs w:val="26"/>
          <w:lang w:eastAsia="en-US"/>
        </w:rPr>
        <w:t xml:space="preserve"> и</w:t>
      </w:r>
      <w:r w:rsidRPr="004E0692">
        <w:rPr>
          <w:sz w:val="26"/>
          <w:szCs w:val="26"/>
          <w:lang w:eastAsia="en-US"/>
        </w:rPr>
        <w:t xml:space="preserve"> потери воды при ее транспортировке;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sz w:val="26"/>
          <w:szCs w:val="26"/>
          <w:lang w:eastAsia="en-US"/>
        </w:rPr>
      </w:pPr>
      <w:r w:rsidRPr="004E0692">
        <w:rPr>
          <w:sz w:val="26"/>
          <w:szCs w:val="26"/>
          <w:lang w:eastAsia="en-US"/>
        </w:rPr>
        <w:t>- списание денежных средств службой судебных приставов с расчетн</w:t>
      </w:r>
      <w:r>
        <w:rPr>
          <w:sz w:val="26"/>
          <w:szCs w:val="26"/>
          <w:lang w:eastAsia="en-US"/>
        </w:rPr>
        <w:t>ых</w:t>
      </w:r>
      <w:r w:rsidRPr="004E0692">
        <w:rPr>
          <w:sz w:val="26"/>
          <w:szCs w:val="26"/>
          <w:lang w:eastAsia="en-US"/>
        </w:rPr>
        <w:t xml:space="preserve"> счет</w:t>
      </w:r>
      <w:r>
        <w:rPr>
          <w:sz w:val="26"/>
          <w:szCs w:val="26"/>
          <w:lang w:eastAsia="en-US"/>
        </w:rPr>
        <w:t>ов</w:t>
      </w:r>
      <w:r w:rsidRPr="004E0692">
        <w:rPr>
          <w:sz w:val="26"/>
          <w:szCs w:val="26"/>
          <w:lang w:eastAsia="en-US"/>
        </w:rPr>
        <w:t xml:space="preserve"> МУП «Теплосервис»</w:t>
      </w:r>
      <w:r>
        <w:rPr>
          <w:sz w:val="26"/>
          <w:szCs w:val="26"/>
          <w:lang w:eastAsia="en-US"/>
        </w:rPr>
        <w:t xml:space="preserve">, </w:t>
      </w:r>
      <w:r w:rsidRPr="004E0692">
        <w:rPr>
          <w:sz w:val="26"/>
          <w:szCs w:val="26"/>
          <w:lang w:eastAsia="en-US"/>
        </w:rPr>
        <w:t xml:space="preserve">МУП «Комплекс» и расчетного счета АО «ЯрОблЕИРЦ», на который поступают средства населения. 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sz w:val="26"/>
          <w:szCs w:val="26"/>
          <w:lang w:eastAsia="en-US"/>
        </w:rPr>
      </w:pPr>
      <w:r w:rsidRPr="004E0692">
        <w:rPr>
          <w:sz w:val="26"/>
          <w:szCs w:val="26"/>
          <w:lang w:eastAsia="en-US"/>
        </w:rPr>
        <w:t>- заниженные тарифы.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sz w:val="26"/>
          <w:szCs w:val="26"/>
          <w:lang w:eastAsia="en-US"/>
        </w:rPr>
      </w:pPr>
      <w:r w:rsidRPr="004E0692">
        <w:rPr>
          <w:sz w:val="26"/>
          <w:szCs w:val="26"/>
          <w:lang w:eastAsia="en-US"/>
        </w:rPr>
        <w:t xml:space="preserve">В 2020 году муниципальными предприятиями МУП «Теплосервис» и МУП «Комплекс» были поданы </w:t>
      </w:r>
      <w:r>
        <w:rPr>
          <w:sz w:val="26"/>
          <w:szCs w:val="26"/>
          <w:lang w:eastAsia="en-US"/>
        </w:rPr>
        <w:t xml:space="preserve">иски </w:t>
      </w:r>
      <w:r w:rsidRPr="004E0692">
        <w:rPr>
          <w:sz w:val="26"/>
          <w:szCs w:val="26"/>
          <w:lang w:eastAsia="en-US"/>
        </w:rPr>
        <w:t xml:space="preserve">в суд на </w:t>
      </w:r>
      <w:r>
        <w:rPr>
          <w:sz w:val="26"/>
          <w:szCs w:val="26"/>
          <w:lang w:eastAsia="en-US"/>
        </w:rPr>
        <w:t>Департамент жилищно-коммунального хозяйства и регулирования тарифов Ярославской области</w:t>
      </w:r>
      <w:r w:rsidRPr="004E0692">
        <w:rPr>
          <w:sz w:val="26"/>
          <w:szCs w:val="26"/>
          <w:lang w:eastAsia="en-US"/>
        </w:rPr>
        <w:t xml:space="preserve"> в целях пересмотра ранее утвержденных тарифов. МУП «Теплосервис» удалось через суд незначительно пересмотреть тарифы на услуги.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 xml:space="preserve"> Большая часть предприятий жилищно-коммунального комплекса городского округа, которые еще недавно оказывали услуги, находится в стадии банкротства</w:t>
      </w:r>
      <w:r>
        <w:rPr>
          <w:rFonts w:eastAsia="Calibri"/>
          <w:sz w:val="26"/>
          <w:szCs w:val="26"/>
          <w:lang w:eastAsia="en-US"/>
        </w:rPr>
        <w:t xml:space="preserve"> (</w:t>
      </w:r>
      <w:r w:rsidRPr="004E0692">
        <w:rPr>
          <w:rFonts w:eastAsia="Calibri"/>
          <w:sz w:val="26"/>
          <w:szCs w:val="26"/>
          <w:lang w:eastAsia="en-US"/>
        </w:rPr>
        <w:t>открыто конкурсное производство</w:t>
      </w:r>
      <w:r>
        <w:rPr>
          <w:rFonts w:eastAsia="Calibri"/>
          <w:sz w:val="26"/>
          <w:szCs w:val="26"/>
          <w:lang w:eastAsia="en-US"/>
        </w:rPr>
        <w:t xml:space="preserve">): </w:t>
      </w:r>
      <w:r w:rsidRPr="004E0692">
        <w:rPr>
          <w:rFonts w:eastAsia="Calibri"/>
          <w:sz w:val="26"/>
          <w:szCs w:val="26"/>
          <w:lang w:eastAsia="en-US"/>
        </w:rPr>
        <w:t xml:space="preserve">МУП «Комплекс», МУП «Спектр», ООО «ПЭК», ОАО «ЯГК», ОАО «Водоканал ЯГК», МУП «ЖКХ». </w:t>
      </w:r>
      <w:r>
        <w:rPr>
          <w:rFonts w:eastAsia="Calibri"/>
          <w:sz w:val="26"/>
          <w:szCs w:val="26"/>
          <w:lang w:eastAsia="en-US"/>
        </w:rPr>
        <w:t>П</w:t>
      </w:r>
      <w:r w:rsidRPr="004E0692">
        <w:rPr>
          <w:rFonts w:eastAsia="Calibri"/>
          <w:sz w:val="26"/>
          <w:szCs w:val="26"/>
          <w:lang w:eastAsia="en-US"/>
        </w:rPr>
        <w:t xml:space="preserve">огашение данной задолженности </w:t>
      </w:r>
      <w:r>
        <w:rPr>
          <w:rFonts w:eastAsia="Calibri"/>
          <w:sz w:val="26"/>
          <w:szCs w:val="26"/>
          <w:lang w:eastAsia="en-US"/>
        </w:rPr>
        <w:t xml:space="preserve">при </w:t>
      </w:r>
      <w:r w:rsidRPr="004E0692">
        <w:rPr>
          <w:rFonts w:eastAsia="Calibri"/>
          <w:sz w:val="26"/>
          <w:szCs w:val="26"/>
          <w:lang w:eastAsia="en-US"/>
        </w:rPr>
        <w:t>процедур</w:t>
      </w:r>
      <w:r>
        <w:rPr>
          <w:rFonts w:eastAsia="Calibri"/>
          <w:sz w:val="26"/>
          <w:szCs w:val="26"/>
          <w:lang w:eastAsia="en-US"/>
        </w:rPr>
        <w:t>е</w:t>
      </w:r>
      <w:r w:rsidRPr="004E0692">
        <w:rPr>
          <w:rFonts w:eastAsia="Calibri"/>
          <w:sz w:val="26"/>
          <w:szCs w:val="26"/>
          <w:lang w:eastAsia="en-US"/>
        </w:rPr>
        <w:t xml:space="preserve"> банкротства не представляется возможным.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 xml:space="preserve">Рассматриваются следующие варианты решения проблем и снижения потерь коммунальных ресурсов: 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>- установка приборов учета в многоквартирных домах и бюджетных учреждениях;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>- пересмотр нормативов на коммунальные услуги;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>- передача объектов в концессию;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 xml:space="preserve">- </w:t>
      </w:r>
      <w:r w:rsidRPr="00470308">
        <w:rPr>
          <w:rFonts w:eastAsia="Calibri"/>
          <w:sz w:val="26"/>
          <w:szCs w:val="26"/>
          <w:lang w:eastAsia="en-US"/>
        </w:rPr>
        <w:t>пров</w:t>
      </w:r>
      <w:r>
        <w:rPr>
          <w:rFonts w:eastAsia="Calibri"/>
          <w:sz w:val="26"/>
          <w:szCs w:val="26"/>
          <w:lang w:eastAsia="en-US"/>
        </w:rPr>
        <w:t>е</w:t>
      </w:r>
      <w:r w:rsidRPr="00470308">
        <w:rPr>
          <w:rFonts w:eastAsia="Calibri"/>
          <w:sz w:val="26"/>
          <w:szCs w:val="26"/>
          <w:lang w:eastAsia="en-US"/>
        </w:rPr>
        <w:t>д</w:t>
      </w:r>
      <w:r>
        <w:rPr>
          <w:rFonts w:eastAsia="Calibri"/>
          <w:sz w:val="26"/>
          <w:szCs w:val="26"/>
          <w:lang w:eastAsia="en-US"/>
        </w:rPr>
        <w:t>ение</w:t>
      </w:r>
      <w:r w:rsidRPr="00470308">
        <w:rPr>
          <w:rFonts w:eastAsia="Calibri"/>
          <w:sz w:val="26"/>
          <w:szCs w:val="26"/>
          <w:lang w:eastAsia="en-US"/>
        </w:rPr>
        <w:t xml:space="preserve"> работ по замене участков сетей холодного водоснабжения, </w:t>
      </w:r>
      <w:r>
        <w:rPr>
          <w:rFonts w:eastAsia="Calibri"/>
          <w:sz w:val="26"/>
          <w:szCs w:val="26"/>
          <w:lang w:eastAsia="en-US"/>
        </w:rPr>
        <w:t xml:space="preserve"> теплоснабжения,  водоотведения;</w:t>
      </w:r>
      <w:r w:rsidRPr="00470308">
        <w:rPr>
          <w:rFonts w:eastAsia="Calibri"/>
          <w:sz w:val="26"/>
          <w:szCs w:val="26"/>
          <w:lang w:eastAsia="en-US"/>
        </w:rPr>
        <w:t xml:space="preserve">  модернизаци</w:t>
      </w:r>
      <w:r>
        <w:rPr>
          <w:rFonts w:eastAsia="Calibri"/>
          <w:sz w:val="26"/>
          <w:szCs w:val="26"/>
          <w:lang w:eastAsia="en-US"/>
        </w:rPr>
        <w:t>и</w:t>
      </w:r>
      <w:r w:rsidRPr="00470308">
        <w:rPr>
          <w:rFonts w:eastAsia="Calibri"/>
          <w:sz w:val="26"/>
          <w:szCs w:val="26"/>
          <w:lang w:eastAsia="en-US"/>
        </w:rPr>
        <w:t xml:space="preserve"> (капитальн</w:t>
      </w:r>
      <w:r>
        <w:rPr>
          <w:rFonts w:eastAsia="Calibri"/>
          <w:sz w:val="26"/>
          <w:szCs w:val="26"/>
          <w:lang w:eastAsia="en-US"/>
        </w:rPr>
        <w:t>ому</w:t>
      </w:r>
      <w:r w:rsidRPr="00470308">
        <w:rPr>
          <w:rFonts w:eastAsia="Calibri"/>
          <w:sz w:val="26"/>
          <w:szCs w:val="26"/>
          <w:lang w:eastAsia="en-US"/>
        </w:rPr>
        <w:t xml:space="preserve"> ремонт</w:t>
      </w:r>
      <w:r>
        <w:rPr>
          <w:rFonts w:eastAsia="Calibri"/>
          <w:sz w:val="26"/>
          <w:szCs w:val="26"/>
          <w:lang w:eastAsia="en-US"/>
        </w:rPr>
        <w:t>у</w:t>
      </w:r>
      <w:r w:rsidRPr="00470308">
        <w:rPr>
          <w:rFonts w:eastAsia="Calibri"/>
          <w:sz w:val="26"/>
          <w:szCs w:val="26"/>
          <w:lang w:eastAsia="en-US"/>
        </w:rPr>
        <w:t xml:space="preserve">) </w:t>
      </w:r>
      <w:r>
        <w:rPr>
          <w:rFonts w:eastAsia="Calibri"/>
          <w:sz w:val="26"/>
          <w:szCs w:val="26"/>
          <w:lang w:eastAsia="en-US"/>
        </w:rPr>
        <w:t>центральных тепловых пунктов</w:t>
      </w:r>
      <w:r w:rsidRPr="00470308">
        <w:rPr>
          <w:rFonts w:eastAsia="Calibri"/>
          <w:sz w:val="26"/>
          <w:szCs w:val="26"/>
          <w:lang w:eastAsia="en-US"/>
        </w:rPr>
        <w:t>, модернизаци</w:t>
      </w:r>
      <w:r>
        <w:rPr>
          <w:rFonts w:eastAsia="Calibri"/>
          <w:sz w:val="26"/>
          <w:szCs w:val="26"/>
          <w:lang w:eastAsia="en-US"/>
        </w:rPr>
        <w:t>и</w:t>
      </w:r>
      <w:r w:rsidRPr="00470308">
        <w:rPr>
          <w:rFonts w:eastAsia="Calibri"/>
          <w:sz w:val="26"/>
          <w:szCs w:val="26"/>
          <w:lang w:eastAsia="en-US"/>
        </w:rPr>
        <w:t xml:space="preserve"> (капитальн</w:t>
      </w:r>
      <w:r>
        <w:rPr>
          <w:rFonts w:eastAsia="Calibri"/>
          <w:sz w:val="26"/>
          <w:szCs w:val="26"/>
          <w:lang w:eastAsia="en-US"/>
        </w:rPr>
        <w:t>ому</w:t>
      </w:r>
      <w:r w:rsidRPr="00470308">
        <w:rPr>
          <w:rFonts w:eastAsia="Calibri"/>
          <w:sz w:val="26"/>
          <w:szCs w:val="26"/>
          <w:lang w:eastAsia="en-US"/>
        </w:rPr>
        <w:t xml:space="preserve"> ремонт</w:t>
      </w:r>
      <w:r>
        <w:rPr>
          <w:rFonts w:eastAsia="Calibri"/>
          <w:sz w:val="26"/>
          <w:szCs w:val="26"/>
          <w:lang w:eastAsia="en-US"/>
        </w:rPr>
        <w:t>у</w:t>
      </w:r>
      <w:r w:rsidRPr="00470308">
        <w:rPr>
          <w:rFonts w:eastAsia="Calibri"/>
          <w:sz w:val="26"/>
          <w:szCs w:val="26"/>
          <w:lang w:eastAsia="en-US"/>
        </w:rPr>
        <w:t>) объектов водозабора и насосных станций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4E0692">
        <w:rPr>
          <w:rFonts w:eastAsia="Calibri"/>
          <w:sz w:val="26"/>
          <w:szCs w:val="26"/>
          <w:lang w:eastAsia="en-US"/>
        </w:rPr>
        <w:t>в рамках реализации программ</w:t>
      </w:r>
      <w:r>
        <w:rPr>
          <w:rFonts w:eastAsia="Calibri"/>
          <w:sz w:val="26"/>
          <w:szCs w:val="26"/>
          <w:lang w:eastAsia="en-US"/>
        </w:rPr>
        <w:t xml:space="preserve">ы Министерства строительства РФ </w:t>
      </w:r>
      <w:r w:rsidRPr="004E0692">
        <w:rPr>
          <w:rFonts w:eastAsia="Calibri"/>
          <w:sz w:val="26"/>
          <w:szCs w:val="26"/>
          <w:lang w:eastAsia="en-US"/>
        </w:rPr>
        <w:t xml:space="preserve">по реконструкции (модернизации) объектов коммунальной инфраструктуры в сферах теплоснабжения, водоснабжения и водоотведения, степень износа </w:t>
      </w:r>
      <w:r>
        <w:rPr>
          <w:rFonts w:eastAsia="Calibri"/>
          <w:sz w:val="26"/>
          <w:szCs w:val="26"/>
          <w:lang w:eastAsia="en-US"/>
        </w:rPr>
        <w:t>которых превышает 60 процентов (</w:t>
      </w:r>
      <w:r w:rsidRPr="004E0692">
        <w:rPr>
          <w:rFonts w:eastAsia="Calibri"/>
          <w:sz w:val="26"/>
          <w:szCs w:val="26"/>
          <w:lang w:eastAsia="en-US"/>
        </w:rPr>
        <w:t>что приведет к снижению уровня потерь на сетях, а также повышению энергоэффективности</w:t>
      </w:r>
      <w:r>
        <w:rPr>
          <w:rFonts w:eastAsia="Calibri"/>
          <w:sz w:val="26"/>
          <w:szCs w:val="26"/>
          <w:lang w:eastAsia="en-US"/>
        </w:rPr>
        <w:t>)</w:t>
      </w:r>
      <w:r w:rsidRPr="004E0692">
        <w:rPr>
          <w:rFonts w:eastAsia="Calibri"/>
          <w:sz w:val="26"/>
          <w:szCs w:val="26"/>
          <w:lang w:eastAsia="en-US"/>
        </w:rPr>
        <w:t xml:space="preserve">. 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i/>
          <w:sz w:val="26"/>
          <w:szCs w:val="26"/>
          <w:lang w:eastAsia="en-US"/>
        </w:rPr>
      </w:pPr>
      <w:r w:rsidRPr="004E0692">
        <w:rPr>
          <w:rFonts w:eastAsia="Calibri"/>
          <w:i/>
          <w:sz w:val="26"/>
          <w:szCs w:val="26"/>
          <w:lang w:eastAsia="en-US"/>
        </w:rPr>
        <w:t xml:space="preserve">14. Какие будут приняты меры по решению проблемы обеспечения </w:t>
      </w:r>
      <w:r>
        <w:rPr>
          <w:rFonts w:eastAsia="Calibri"/>
          <w:i/>
          <w:sz w:val="26"/>
          <w:szCs w:val="26"/>
          <w:lang w:eastAsia="en-US"/>
        </w:rPr>
        <w:t>холодным водоснабжением</w:t>
      </w:r>
      <w:r w:rsidRPr="004E0692">
        <w:rPr>
          <w:rFonts w:eastAsia="Calibri"/>
          <w:i/>
          <w:sz w:val="26"/>
          <w:szCs w:val="26"/>
          <w:lang w:eastAsia="en-US"/>
        </w:rPr>
        <w:t xml:space="preserve"> южной части города (посел</w:t>
      </w:r>
      <w:r>
        <w:rPr>
          <w:rFonts w:eastAsia="Calibri"/>
          <w:i/>
          <w:sz w:val="26"/>
          <w:szCs w:val="26"/>
          <w:lang w:eastAsia="en-US"/>
        </w:rPr>
        <w:t>ок</w:t>
      </w:r>
      <w:r w:rsidRPr="004E0692">
        <w:rPr>
          <w:rFonts w:eastAsia="Calibri"/>
          <w:i/>
          <w:sz w:val="26"/>
          <w:szCs w:val="26"/>
          <w:lang w:eastAsia="en-US"/>
        </w:rPr>
        <w:t xml:space="preserve"> Соколка</w:t>
      </w:r>
      <w:r>
        <w:rPr>
          <w:rFonts w:eastAsia="Calibri"/>
          <w:i/>
          <w:sz w:val="26"/>
          <w:szCs w:val="26"/>
          <w:lang w:eastAsia="en-US"/>
        </w:rPr>
        <w:t xml:space="preserve">, поселок </w:t>
      </w:r>
      <w:r w:rsidRPr="004E0692">
        <w:rPr>
          <w:rFonts w:eastAsia="Calibri"/>
          <w:i/>
          <w:sz w:val="26"/>
          <w:szCs w:val="26"/>
          <w:lang w:eastAsia="en-US"/>
        </w:rPr>
        <w:t>Газовики, микрорайон Чкаловский и поселок Сельхозтехника)?</w:t>
      </w: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>В рамках реализации программы Министерства строительства РФ по реконструкции (модернизации) объектов коммунальной инфраструктуры в сферах теплоснабжения, водоснабжения и водоотведения, степень износа которых превышает 60 процентов</w:t>
      </w:r>
      <w:r>
        <w:rPr>
          <w:rFonts w:eastAsia="Calibri"/>
          <w:sz w:val="26"/>
          <w:szCs w:val="26"/>
          <w:lang w:eastAsia="en-US"/>
        </w:rPr>
        <w:t>,</w:t>
      </w:r>
      <w:r w:rsidRPr="004E0692">
        <w:rPr>
          <w:rFonts w:eastAsia="Calibri"/>
          <w:sz w:val="26"/>
          <w:szCs w:val="26"/>
          <w:lang w:eastAsia="en-US"/>
        </w:rPr>
        <w:t xml:space="preserve"> формируется техническое задание, в котором будет предусмотрено увеличение диаметра водовода.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i/>
          <w:sz w:val="26"/>
          <w:szCs w:val="26"/>
          <w:lang w:eastAsia="en-US"/>
        </w:rPr>
      </w:pPr>
      <w:r w:rsidRPr="004E0692">
        <w:rPr>
          <w:rFonts w:eastAsia="Calibri"/>
          <w:i/>
          <w:sz w:val="26"/>
          <w:szCs w:val="26"/>
          <w:lang w:eastAsia="en-US"/>
        </w:rPr>
        <w:t>15.  Какие конкретные планы по газификации сельских населенных пунктов планируете реализовать в среднесрочной перспективе?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 xml:space="preserve">В настоящее время городской целевой программой «Комплексная программа модернизации и реформирования жилищно-коммунального хозяйства городского округа город Переславль-Залесский» запланированы </w:t>
      </w:r>
      <w:r>
        <w:rPr>
          <w:rFonts w:eastAsia="Calibri"/>
          <w:sz w:val="26"/>
          <w:szCs w:val="26"/>
          <w:lang w:eastAsia="en-US"/>
        </w:rPr>
        <w:t xml:space="preserve">следующие </w:t>
      </w:r>
      <w:r w:rsidRPr="004E0692">
        <w:rPr>
          <w:rFonts w:eastAsia="Calibri"/>
          <w:sz w:val="26"/>
          <w:szCs w:val="26"/>
          <w:lang w:eastAsia="en-US"/>
        </w:rPr>
        <w:t>мероприятия:</w:t>
      </w: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lastRenderedPageBreak/>
        <w:t xml:space="preserve">- </w:t>
      </w:r>
      <w:r w:rsidRPr="00BF50AD">
        <w:rPr>
          <w:rFonts w:eastAsia="Calibri"/>
          <w:sz w:val="26"/>
          <w:szCs w:val="26"/>
          <w:lang w:eastAsia="en-US"/>
        </w:rPr>
        <w:t>проектировани</w:t>
      </w:r>
      <w:r>
        <w:rPr>
          <w:rFonts w:eastAsia="Calibri"/>
          <w:sz w:val="26"/>
          <w:szCs w:val="26"/>
          <w:lang w:eastAsia="en-US"/>
        </w:rPr>
        <w:t>е</w:t>
      </w:r>
      <w:r w:rsidRPr="00BF50AD">
        <w:rPr>
          <w:rFonts w:eastAsia="Calibri"/>
          <w:sz w:val="26"/>
          <w:szCs w:val="26"/>
          <w:lang w:eastAsia="en-US"/>
        </w:rPr>
        <w:t xml:space="preserve"> блочно-модульной газовой котельной в селе Новое;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газификация села Новое;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 xml:space="preserve">- </w:t>
      </w:r>
      <w:r>
        <w:rPr>
          <w:rFonts w:eastAsia="Calibri"/>
          <w:sz w:val="26"/>
          <w:szCs w:val="26"/>
          <w:lang w:eastAsia="en-US"/>
        </w:rPr>
        <w:t>г</w:t>
      </w:r>
      <w:r w:rsidRPr="004E0692">
        <w:rPr>
          <w:rFonts w:eastAsia="Calibri"/>
          <w:sz w:val="26"/>
          <w:szCs w:val="26"/>
          <w:lang w:eastAsia="en-US"/>
        </w:rPr>
        <w:t>азификаци</w:t>
      </w:r>
      <w:r>
        <w:rPr>
          <w:rFonts w:eastAsia="Calibri"/>
          <w:sz w:val="26"/>
          <w:szCs w:val="26"/>
          <w:lang w:eastAsia="en-US"/>
        </w:rPr>
        <w:t>я</w:t>
      </w:r>
      <w:r w:rsidRPr="004E0692">
        <w:rPr>
          <w:rFonts w:eastAsia="Calibri"/>
          <w:sz w:val="26"/>
          <w:szCs w:val="26"/>
          <w:lang w:eastAsia="en-US"/>
        </w:rPr>
        <w:t xml:space="preserve"> села Купанское;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 xml:space="preserve">- </w:t>
      </w:r>
      <w:r>
        <w:rPr>
          <w:rFonts w:eastAsia="Calibri"/>
          <w:sz w:val="26"/>
          <w:szCs w:val="26"/>
          <w:lang w:eastAsia="en-US"/>
        </w:rPr>
        <w:t>г</w:t>
      </w:r>
      <w:r w:rsidRPr="004E0692">
        <w:rPr>
          <w:rFonts w:eastAsia="Calibri"/>
          <w:sz w:val="26"/>
          <w:szCs w:val="26"/>
          <w:lang w:eastAsia="en-US"/>
        </w:rPr>
        <w:t>азификаци</w:t>
      </w:r>
      <w:r>
        <w:rPr>
          <w:rFonts w:eastAsia="Calibri"/>
          <w:sz w:val="26"/>
          <w:szCs w:val="26"/>
          <w:lang w:eastAsia="en-US"/>
        </w:rPr>
        <w:t>я</w:t>
      </w:r>
      <w:r w:rsidRPr="004E0692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поселка</w:t>
      </w:r>
      <w:r w:rsidRPr="004E0692">
        <w:rPr>
          <w:rFonts w:eastAsia="Calibri"/>
          <w:sz w:val="26"/>
          <w:szCs w:val="26"/>
          <w:lang w:eastAsia="en-US"/>
        </w:rPr>
        <w:t xml:space="preserve"> Рязанцево (проектные работы);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 xml:space="preserve">- </w:t>
      </w:r>
      <w:r>
        <w:rPr>
          <w:rFonts w:eastAsia="Calibri"/>
          <w:sz w:val="26"/>
          <w:szCs w:val="26"/>
          <w:lang w:eastAsia="en-US"/>
        </w:rPr>
        <w:t>г</w:t>
      </w:r>
      <w:r w:rsidRPr="004E0692">
        <w:rPr>
          <w:rFonts w:eastAsia="Calibri"/>
          <w:sz w:val="26"/>
          <w:szCs w:val="26"/>
          <w:lang w:eastAsia="en-US"/>
        </w:rPr>
        <w:t>азификаци</w:t>
      </w:r>
      <w:r>
        <w:rPr>
          <w:rFonts w:eastAsia="Calibri"/>
          <w:sz w:val="26"/>
          <w:szCs w:val="26"/>
          <w:lang w:eastAsia="en-US"/>
        </w:rPr>
        <w:t>я</w:t>
      </w:r>
      <w:r w:rsidRPr="004E0692">
        <w:rPr>
          <w:rFonts w:eastAsia="Calibri"/>
          <w:sz w:val="26"/>
          <w:szCs w:val="26"/>
          <w:lang w:eastAsia="en-US"/>
        </w:rPr>
        <w:t xml:space="preserve"> деревни Горки (проектные работы);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 xml:space="preserve">- </w:t>
      </w:r>
      <w:r>
        <w:rPr>
          <w:rFonts w:eastAsia="Calibri"/>
          <w:sz w:val="26"/>
          <w:szCs w:val="26"/>
          <w:lang w:eastAsia="en-US"/>
        </w:rPr>
        <w:t>с</w:t>
      </w:r>
      <w:r w:rsidRPr="004E0692">
        <w:rPr>
          <w:rFonts w:eastAsia="Calibri"/>
          <w:sz w:val="26"/>
          <w:szCs w:val="26"/>
          <w:lang w:eastAsia="en-US"/>
        </w:rPr>
        <w:t xml:space="preserve">троительство газовой блочно-модульной котельной в </w:t>
      </w:r>
      <w:r>
        <w:rPr>
          <w:rFonts w:eastAsia="Calibri"/>
          <w:sz w:val="26"/>
          <w:szCs w:val="26"/>
          <w:lang w:eastAsia="en-US"/>
        </w:rPr>
        <w:t>поселке</w:t>
      </w:r>
      <w:r w:rsidRPr="004E0692">
        <w:rPr>
          <w:rFonts w:eastAsia="Calibri"/>
          <w:sz w:val="26"/>
          <w:szCs w:val="26"/>
          <w:lang w:eastAsia="en-US"/>
        </w:rPr>
        <w:t xml:space="preserve"> Рязанцево (</w:t>
      </w:r>
      <w:r>
        <w:rPr>
          <w:rFonts w:eastAsia="Calibri"/>
          <w:sz w:val="26"/>
          <w:szCs w:val="26"/>
          <w:lang w:eastAsia="en-US"/>
        </w:rPr>
        <w:t>проектно-сметные работы</w:t>
      </w:r>
      <w:r w:rsidRPr="004E0692">
        <w:rPr>
          <w:rFonts w:eastAsia="Calibri"/>
          <w:sz w:val="26"/>
          <w:szCs w:val="26"/>
          <w:lang w:eastAsia="en-US"/>
        </w:rPr>
        <w:t>);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 xml:space="preserve">- </w:t>
      </w:r>
      <w:r>
        <w:rPr>
          <w:rFonts w:eastAsia="Calibri"/>
          <w:sz w:val="26"/>
          <w:szCs w:val="26"/>
          <w:lang w:eastAsia="en-US"/>
        </w:rPr>
        <w:t>с</w:t>
      </w:r>
      <w:r w:rsidRPr="004E0692">
        <w:rPr>
          <w:rFonts w:eastAsia="Calibri"/>
          <w:sz w:val="26"/>
          <w:szCs w:val="26"/>
          <w:lang w:eastAsia="en-US"/>
        </w:rPr>
        <w:t>троительство газовой блочно-модульной котельной в поселке Дубки (</w:t>
      </w:r>
      <w:r>
        <w:rPr>
          <w:rFonts w:eastAsia="Calibri"/>
          <w:sz w:val="26"/>
          <w:szCs w:val="26"/>
          <w:lang w:eastAsia="en-US"/>
        </w:rPr>
        <w:t>проектно-сметные работы</w:t>
      </w:r>
      <w:r w:rsidRPr="004E0692">
        <w:rPr>
          <w:rFonts w:eastAsia="Calibri"/>
          <w:sz w:val="26"/>
          <w:szCs w:val="26"/>
          <w:lang w:eastAsia="en-US"/>
        </w:rPr>
        <w:t>);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 xml:space="preserve">- </w:t>
      </w:r>
      <w:r>
        <w:rPr>
          <w:rFonts w:eastAsia="Calibri"/>
          <w:sz w:val="26"/>
          <w:szCs w:val="26"/>
          <w:lang w:eastAsia="en-US"/>
        </w:rPr>
        <w:t>м</w:t>
      </w:r>
      <w:r w:rsidRPr="004E0692">
        <w:rPr>
          <w:rFonts w:eastAsia="Calibri"/>
          <w:sz w:val="26"/>
          <w:szCs w:val="26"/>
          <w:lang w:eastAsia="en-US"/>
        </w:rPr>
        <w:t>одернизация котельной с переводом на природный газ в селе Елизарово;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 xml:space="preserve">- </w:t>
      </w:r>
      <w:r>
        <w:rPr>
          <w:rFonts w:eastAsia="Calibri"/>
          <w:sz w:val="26"/>
          <w:szCs w:val="26"/>
          <w:lang w:eastAsia="en-US"/>
        </w:rPr>
        <w:t>м</w:t>
      </w:r>
      <w:r w:rsidRPr="004E0692">
        <w:rPr>
          <w:rFonts w:eastAsia="Calibri"/>
          <w:sz w:val="26"/>
          <w:szCs w:val="26"/>
          <w:lang w:eastAsia="en-US"/>
        </w:rPr>
        <w:t>одернизация котельной с переводом на природный газ в деревне Горки.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>Также в планируемые мероприятия по развитию системы газоснабжения и газификации Ярославской области до 2030 года включена разработка проектно-сметной документации</w:t>
      </w:r>
      <w:r>
        <w:rPr>
          <w:rFonts w:eastAsia="Calibri"/>
          <w:sz w:val="26"/>
          <w:szCs w:val="26"/>
          <w:lang w:eastAsia="en-US"/>
        </w:rPr>
        <w:t xml:space="preserve"> следующих объектов</w:t>
      </w:r>
      <w:r w:rsidRPr="004E0692">
        <w:rPr>
          <w:rFonts w:eastAsia="Calibri"/>
          <w:sz w:val="26"/>
          <w:szCs w:val="26"/>
          <w:lang w:eastAsia="en-US"/>
        </w:rPr>
        <w:t>: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 xml:space="preserve">- </w:t>
      </w:r>
      <w:r w:rsidRPr="001208CB">
        <w:rPr>
          <w:rFonts w:eastAsia="Calibri"/>
          <w:sz w:val="26"/>
          <w:szCs w:val="26"/>
          <w:lang w:eastAsia="en-US"/>
        </w:rPr>
        <w:t xml:space="preserve">межпоселковый </w:t>
      </w:r>
      <w:r w:rsidRPr="004E0692">
        <w:rPr>
          <w:rFonts w:eastAsia="Calibri"/>
          <w:sz w:val="26"/>
          <w:szCs w:val="26"/>
          <w:lang w:eastAsia="en-US"/>
        </w:rPr>
        <w:t>газопровод к селу Филимоново, деревне Никольское, ж/д станции поселка Беклемишево, селу Кабанское, селу Дубровицы, деревне Клины, селу Будовское, селу Славитино, селу Романово (Смоленский с/о);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 xml:space="preserve">- </w:t>
      </w:r>
      <w:r w:rsidRPr="001208CB">
        <w:rPr>
          <w:rFonts w:eastAsia="Calibri"/>
          <w:sz w:val="26"/>
          <w:szCs w:val="26"/>
          <w:lang w:eastAsia="en-US"/>
        </w:rPr>
        <w:t xml:space="preserve">межпоселковый </w:t>
      </w:r>
      <w:r w:rsidRPr="004E0692">
        <w:rPr>
          <w:rFonts w:eastAsia="Calibri"/>
          <w:sz w:val="26"/>
          <w:szCs w:val="26"/>
          <w:lang w:eastAsia="en-US"/>
        </w:rPr>
        <w:t>газопровод к деревне Рушиново, деревне Щербинино, деревне Кулаково, деревне Григорово (Перелесский с/о), деревне Слободка, деревне Ермолино, деревне Плечево, деревне Охотино;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 xml:space="preserve">- </w:t>
      </w:r>
      <w:r w:rsidRPr="001208CB">
        <w:rPr>
          <w:rFonts w:eastAsia="Calibri"/>
          <w:sz w:val="26"/>
          <w:szCs w:val="26"/>
          <w:lang w:eastAsia="en-US"/>
        </w:rPr>
        <w:t xml:space="preserve">межпоселковый </w:t>
      </w:r>
      <w:r w:rsidRPr="004E0692">
        <w:rPr>
          <w:rFonts w:eastAsia="Calibri"/>
          <w:sz w:val="26"/>
          <w:szCs w:val="26"/>
          <w:lang w:eastAsia="en-US"/>
        </w:rPr>
        <w:t>газопровод к селу Романово (Перелесский с/о), деревне Пески, деревне Горохово, деревне Скоморохово, селу Рахманово, селу Дмитриевское, селу Лыченцы, деревне Шапошницы;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 xml:space="preserve">- </w:t>
      </w:r>
      <w:r w:rsidRPr="001208CB">
        <w:rPr>
          <w:rFonts w:eastAsia="Calibri"/>
          <w:sz w:val="26"/>
          <w:szCs w:val="26"/>
          <w:lang w:eastAsia="en-US"/>
        </w:rPr>
        <w:t xml:space="preserve">межпоселковый </w:t>
      </w:r>
      <w:r w:rsidRPr="004E0692">
        <w:rPr>
          <w:rFonts w:eastAsia="Calibri"/>
          <w:sz w:val="26"/>
          <w:szCs w:val="26"/>
          <w:lang w:eastAsia="en-US"/>
        </w:rPr>
        <w:t>газопровод к деревне Пономаревка, деревне Куряниново, селу Нила, селу Перцево, селу Воронцово, деревне Лунино, селу Малая Брембола;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 xml:space="preserve">- </w:t>
      </w:r>
      <w:r w:rsidRPr="001208CB">
        <w:rPr>
          <w:rFonts w:eastAsia="Calibri"/>
          <w:sz w:val="26"/>
          <w:szCs w:val="26"/>
          <w:lang w:eastAsia="en-US"/>
        </w:rPr>
        <w:t xml:space="preserve">межпоселковый </w:t>
      </w:r>
      <w:r w:rsidRPr="004E0692">
        <w:rPr>
          <w:rFonts w:eastAsia="Calibri"/>
          <w:sz w:val="26"/>
          <w:szCs w:val="26"/>
          <w:lang w:eastAsia="en-US"/>
        </w:rPr>
        <w:t xml:space="preserve">газопровод к деревне Болшево, СНТ «Болшево» (Болшево), СНТ «Солнечный» (Болшево), СНТ «Антоновка-2» (Болшево), СНТ «Строитель» (Коровино), СНТ «Химик-1» (Коровино), СНТ «Антоновка-1» (Болшево), деревне Кичибухино, селу Бектышево, селу Иванисово, селу Ефимьево, селу Веска, селу Петровское, деревне Ростиново, селу Берендеево, деревне Милославка, селу Давыдово, деревне Шушково, </w:t>
      </w:r>
      <w:r>
        <w:rPr>
          <w:rFonts w:eastAsia="Calibri"/>
          <w:sz w:val="26"/>
          <w:szCs w:val="26"/>
          <w:lang w:eastAsia="en-US"/>
        </w:rPr>
        <w:t>полустанку</w:t>
      </w:r>
      <w:r w:rsidRPr="004E0692">
        <w:rPr>
          <w:rFonts w:eastAsia="Calibri"/>
          <w:sz w:val="26"/>
          <w:szCs w:val="26"/>
          <w:lang w:eastAsia="en-US"/>
        </w:rPr>
        <w:t xml:space="preserve"> Шушково, деревне Бакшеево;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 xml:space="preserve">- </w:t>
      </w:r>
      <w:r w:rsidRPr="00364F1B">
        <w:rPr>
          <w:rFonts w:eastAsia="Calibri"/>
          <w:sz w:val="26"/>
          <w:szCs w:val="26"/>
          <w:lang w:eastAsia="en-US"/>
        </w:rPr>
        <w:t xml:space="preserve">межпоселковый </w:t>
      </w:r>
      <w:r w:rsidRPr="004E0692">
        <w:rPr>
          <w:rFonts w:eastAsia="Calibri"/>
          <w:sz w:val="26"/>
          <w:szCs w:val="26"/>
          <w:lang w:eastAsia="en-US"/>
        </w:rPr>
        <w:t>газопровод к деревне Луговая Слобода, деревне Грачковская Слобода;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 xml:space="preserve">- </w:t>
      </w:r>
      <w:r w:rsidRPr="00364F1B">
        <w:rPr>
          <w:rFonts w:eastAsia="Calibri"/>
          <w:sz w:val="26"/>
          <w:szCs w:val="26"/>
          <w:lang w:eastAsia="en-US"/>
        </w:rPr>
        <w:t xml:space="preserve">межпоселковый </w:t>
      </w:r>
      <w:r w:rsidRPr="004E0692">
        <w:rPr>
          <w:rFonts w:eastAsia="Calibri"/>
          <w:sz w:val="26"/>
          <w:szCs w:val="26"/>
          <w:lang w:eastAsia="en-US"/>
        </w:rPr>
        <w:t>газопровод к селу Красное;</w:t>
      </w:r>
    </w:p>
    <w:p w:rsidR="00114BCF" w:rsidRPr="007C3A30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C3A30">
        <w:rPr>
          <w:rFonts w:eastAsia="Calibri"/>
          <w:sz w:val="26"/>
          <w:szCs w:val="26"/>
          <w:lang w:eastAsia="en-US"/>
        </w:rPr>
        <w:t xml:space="preserve">- </w:t>
      </w:r>
      <w:r w:rsidRPr="00364F1B">
        <w:rPr>
          <w:rFonts w:eastAsia="Calibri"/>
          <w:sz w:val="26"/>
          <w:szCs w:val="26"/>
          <w:lang w:eastAsia="en-US"/>
        </w:rPr>
        <w:t xml:space="preserve">межпоселковый </w:t>
      </w:r>
      <w:r w:rsidRPr="007C3A30">
        <w:rPr>
          <w:rFonts w:eastAsia="Calibri"/>
          <w:sz w:val="26"/>
          <w:szCs w:val="26"/>
          <w:lang w:eastAsia="en-US"/>
        </w:rPr>
        <w:t>газопровод к деревне Щелканка, деревне Дядькино, деревне Дубовицы, сел</w:t>
      </w:r>
      <w:r>
        <w:rPr>
          <w:rFonts w:eastAsia="Calibri"/>
          <w:sz w:val="26"/>
          <w:szCs w:val="26"/>
          <w:lang w:eastAsia="en-US"/>
        </w:rPr>
        <w:t>у</w:t>
      </w:r>
      <w:r w:rsidRPr="007C3A30">
        <w:rPr>
          <w:rFonts w:eastAsia="Calibri"/>
          <w:sz w:val="26"/>
          <w:szCs w:val="26"/>
          <w:lang w:eastAsia="en-US"/>
        </w:rPr>
        <w:t xml:space="preserve"> Соломидино, деревне Новая, деревне Большие Сокольники, поселку Щелканово, ДНТ </w:t>
      </w:r>
      <w:r>
        <w:rPr>
          <w:rFonts w:eastAsia="Calibri"/>
          <w:sz w:val="26"/>
          <w:szCs w:val="26"/>
          <w:lang w:eastAsia="en-US"/>
        </w:rPr>
        <w:t>«</w:t>
      </w:r>
      <w:r w:rsidRPr="007C3A30">
        <w:rPr>
          <w:rFonts w:eastAsia="Calibri"/>
          <w:sz w:val="26"/>
          <w:szCs w:val="26"/>
          <w:lang w:eastAsia="en-US"/>
        </w:rPr>
        <w:t>Коттеджио</w:t>
      </w:r>
      <w:r>
        <w:rPr>
          <w:rFonts w:eastAsia="Calibri"/>
          <w:sz w:val="26"/>
          <w:szCs w:val="26"/>
          <w:lang w:eastAsia="en-US"/>
        </w:rPr>
        <w:t>»</w:t>
      </w:r>
      <w:r w:rsidRPr="007C3A30">
        <w:rPr>
          <w:rFonts w:eastAsia="Calibri"/>
          <w:sz w:val="26"/>
          <w:szCs w:val="26"/>
          <w:lang w:eastAsia="en-US"/>
        </w:rPr>
        <w:t>;</w:t>
      </w:r>
    </w:p>
    <w:p w:rsidR="00114BCF" w:rsidRPr="007C3A30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C3A30">
        <w:rPr>
          <w:rFonts w:eastAsia="Calibri"/>
          <w:sz w:val="26"/>
          <w:szCs w:val="26"/>
          <w:lang w:eastAsia="en-US"/>
        </w:rPr>
        <w:t xml:space="preserve">- </w:t>
      </w:r>
      <w:r w:rsidRPr="00364F1B">
        <w:rPr>
          <w:rFonts w:eastAsia="Calibri"/>
          <w:sz w:val="26"/>
          <w:szCs w:val="26"/>
          <w:lang w:eastAsia="en-US"/>
        </w:rPr>
        <w:t xml:space="preserve">межпоселковый </w:t>
      </w:r>
      <w:r w:rsidRPr="007C3A30">
        <w:rPr>
          <w:rFonts w:eastAsia="Calibri"/>
          <w:sz w:val="26"/>
          <w:szCs w:val="26"/>
          <w:lang w:eastAsia="en-US"/>
        </w:rPr>
        <w:t>газопровод к местечку Кухмарь, деревне Криушкино, деревне Княжево, селу Городище;</w:t>
      </w:r>
    </w:p>
    <w:p w:rsidR="00114BCF" w:rsidRPr="00EA596E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EA596E">
        <w:rPr>
          <w:rFonts w:eastAsia="Calibri"/>
          <w:sz w:val="26"/>
          <w:szCs w:val="26"/>
          <w:lang w:eastAsia="en-US"/>
        </w:rPr>
        <w:t xml:space="preserve">- </w:t>
      </w:r>
      <w:r w:rsidRPr="00364F1B">
        <w:rPr>
          <w:rFonts w:eastAsia="Calibri"/>
          <w:sz w:val="26"/>
          <w:szCs w:val="26"/>
          <w:lang w:eastAsia="en-US"/>
        </w:rPr>
        <w:t xml:space="preserve">межпоселковый </w:t>
      </w:r>
      <w:r w:rsidRPr="00EA596E">
        <w:rPr>
          <w:rFonts w:eastAsia="Calibri"/>
          <w:sz w:val="26"/>
          <w:szCs w:val="26"/>
          <w:lang w:eastAsia="en-US"/>
        </w:rPr>
        <w:t xml:space="preserve">газопровод к ДНТ </w:t>
      </w:r>
      <w:r>
        <w:rPr>
          <w:rFonts w:eastAsia="Calibri"/>
          <w:sz w:val="26"/>
          <w:szCs w:val="26"/>
          <w:lang w:eastAsia="en-US"/>
        </w:rPr>
        <w:t>«</w:t>
      </w:r>
      <w:r w:rsidRPr="00EA596E">
        <w:rPr>
          <w:rFonts w:eastAsia="Calibri"/>
          <w:sz w:val="26"/>
          <w:szCs w:val="26"/>
          <w:lang w:eastAsia="en-US"/>
        </w:rPr>
        <w:t>Глебовские дачи</w:t>
      </w:r>
      <w:r>
        <w:rPr>
          <w:rFonts w:eastAsia="Calibri"/>
          <w:sz w:val="26"/>
          <w:szCs w:val="26"/>
          <w:lang w:eastAsia="en-US"/>
        </w:rPr>
        <w:t>»</w:t>
      </w:r>
      <w:r w:rsidRPr="00EA596E">
        <w:rPr>
          <w:rFonts w:eastAsia="Calibri"/>
          <w:sz w:val="26"/>
          <w:szCs w:val="26"/>
          <w:lang w:eastAsia="en-US"/>
        </w:rPr>
        <w:t xml:space="preserve">, деревне Антуфьево, деревне Подраменье, ДНТ </w:t>
      </w:r>
      <w:r>
        <w:rPr>
          <w:rFonts w:eastAsia="Calibri"/>
          <w:sz w:val="26"/>
          <w:szCs w:val="26"/>
          <w:lang w:eastAsia="en-US"/>
        </w:rPr>
        <w:t>«</w:t>
      </w:r>
      <w:r w:rsidRPr="00EA596E">
        <w:rPr>
          <w:rFonts w:eastAsia="Calibri"/>
          <w:sz w:val="26"/>
          <w:szCs w:val="26"/>
          <w:lang w:eastAsia="en-US"/>
        </w:rPr>
        <w:t>Юрино</w:t>
      </w:r>
      <w:r>
        <w:rPr>
          <w:rFonts w:eastAsia="Calibri"/>
          <w:sz w:val="26"/>
          <w:szCs w:val="26"/>
          <w:lang w:eastAsia="en-US"/>
        </w:rPr>
        <w:t>»</w:t>
      </w:r>
      <w:r w:rsidRPr="00EA596E">
        <w:rPr>
          <w:rFonts w:eastAsia="Calibri"/>
          <w:sz w:val="26"/>
          <w:szCs w:val="26"/>
          <w:lang w:eastAsia="en-US"/>
        </w:rPr>
        <w:t xml:space="preserve">, ДНТ </w:t>
      </w:r>
      <w:r>
        <w:rPr>
          <w:rFonts w:eastAsia="Calibri"/>
          <w:sz w:val="26"/>
          <w:szCs w:val="26"/>
          <w:lang w:eastAsia="en-US"/>
        </w:rPr>
        <w:t>«</w:t>
      </w:r>
      <w:r w:rsidRPr="00EA596E">
        <w:rPr>
          <w:rFonts w:eastAsia="Calibri"/>
          <w:sz w:val="26"/>
          <w:szCs w:val="26"/>
          <w:lang w:eastAsia="en-US"/>
        </w:rPr>
        <w:t>Заповедный Лес</w:t>
      </w:r>
      <w:r>
        <w:rPr>
          <w:rFonts w:eastAsia="Calibri"/>
          <w:sz w:val="26"/>
          <w:szCs w:val="26"/>
          <w:lang w:eastAsia="en-US"/>
        </w:rPr>
        <w:t>»</w:t>
      </w:r>
      <w:r w:rsidRPr="00EA596E">
        <w:rPr>
          <w:rFonts w:eastAsia="Calibri"/>
          <w:sz w:val="26"/>
          <w:szCs w:val="26"/>
          <w:lang w:eastAsia="en-US"/>
        </w:rPr>
        <w:t xml:space="preserve">, поселку Первушино, деревне Савельево, поселку Савельево, ДНТ </w:t>
      </w:r>
      <w:r>
        <w:rPr>
          <w:rFonts w:eastAsia="Calibri"/>
          <w:sz w:val="26"/>
          <w:szCs w:val="26"/>
          <w:lang w:eastAsia="en-US"/>
        </w:rPr>
        <w:t>«</w:t>
      </w:r>
      <w:r w:rsidRPr="00EA596E">
        <w:rPr>
          <w:rFonts w:eastAsia="Calibri"/>
          <w:sz w:val="26"/>
          <w:szCs w:val="26"/>
          <w:lang w:eastAsia="en-US"/>
        </w:rPr>
        <w:t>Заповедное Озеро</w:t>
      </w:r>
      <w:r>
        <w:rPr>
          <w:rFonts w:eastAsia="Calibri"/>
          <w:sz w:val="26"/>
          <w:szCs w:val="26"/>
          <w:lang w:eastAsia="en-US"/>
        </w:rPr>
        <w:t>»</w:t>
      </w:r>
      <w:r w:rsidRPr="00EA596E">
        <w:rPr>
          <w:rFonts w:eastAsia="Calibri"/>
          <w:sz w:val="26"/>
          <w:szCs w:val="26"/>
          <w:lang w:eastAsia="en-US"/>
        </w:rPr>
        <w:t>, деревне Городище, деревне Кружково, селу Ильинское, селу Гагаринская Новоселка, деревне Новинцы, деревне Василево;</w:t>
      </w:r>
    </w:p>
    <w:p w:rsidR="00114BCF" w:rsidRPr="00EA596E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EA596E">
        <w:rPr>
          <w:rFonts w:eastAsia="Calibri"/>
          <w:sz w:val="26"/>
          <w:szCs w:val="26"/>
          <w:lang w:eastAsia="en-US"/>
        </w:rPr>
        <w:t xml:space="preserve">- </w:t>
      </w:r>
      <w:r w:rsidRPr="00364F1B">
        <w:rPr>
          <w:rFonts w:eastAsia="Calibri"/>
          <w:sz w:val="26"/>
          <w:szCs w:val="26"/>
          <w:lang w:eastAsia="en-US"/>
        </w:rPr>
        <w:t xml:space="preserve">межпоселковый </w:t>
      </w:r>
      <w:r w:rsidRPr="00EA596E">
        <w:rPr>
          <w:rFonts w:eastAsia="Calibri"/>
          <w:sz w:val="26"/>
          <w:szCs w:val="26"/>
          <w:lang w:eastAsia="en-US"/>
        </w:rPr>
        <w:t>газопровод к поселку Талицы, поселку Мшарово, селу Копнино, селу Купань;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901B75">
        <w:rPr>
          <w:rFonts w:eastAsia="Calibri"/>
          <w:sz w:val="26"/>
          <w:szCs w:val="26"/>
          <w:lang w:eastAsia="en-US"/>
        </w:rPr>
        <w:t xml:space="preserve">- </w:t>
      </w:r>
      <w:r w:rsidRPr="00364F1B">
        <w:rPr>
          <w:rFonts w:eastAsia="Calibri"/>
          <w:sz w:val="26"/>
          <w:szCs w:val="26"/>
          <w:lang w:eastAsia="en-US"/>
        </w:rPr>
        <w:t xml:space="preserve">межпоселковый </w:t>
      </w:r>
      <w:r w:rsidRPr="00901B75">
        <w:rPr>
          <w:rFonts w:eastAsia="Calibri"/>
          <w:sz w:val="26"/>
          <w:szCs w:val="26"/>
          <w:lang w:eastAsia="en-US"/>
        </w:rPr>
        <w:t>газопровод к деревне Воронкино, деревне Родионово, деревне Головинское, деревне Вороново, деревне Сидорково, деревне Фалисово, деревне Колокарево, деревне Святово, сел</w:t>
      </w:r>
      <w:r>
        <w:rPr>
          <w:rFonts w:eastAsia="Calibri"/>
          <w:sz w:val="26"/>
          <w:szCs w:val="26"/>
          <w:lang w:eastAsia="en-US"/>
        </w:rPr>
        <w:t>у</w:t>
      </w:r>
      <w:r w:rsidRPr="00901B75">
        <w:rPr>
          <w:rFonts w:eastAsia="Calibri"/>
          <w:sz w:val="26"/>
          <w:szCs w:val="26"/>
          <w:lang w:eastAsia="en-US"/>
        </w:rPr>
        <w:t xml:space="preserve"> Андрианово, сел</w:t>
      </w:r>
      <w:r>
        <w:rPr>
          <w:rFonts w:eastAsia="Calibri"/>
          <w:sz w:val="26"/>
          <w:szCs w:val="26"/>
          <w:lang w:eastAsia="en-US"/>
        </w:rPr>
        <w:t>у</w:t>
      </w:r>
      <w:r w:rsidRPr="00901B75">
        <w:rPr>
          <w:rFonts w:eastAsia="Calibri"/>
          <w:sz w:val="26"/>
          <w:szCs w:val="26"/>
          <w:lang w:eastAsia="en-US"/>
        </w:rPr>
        <w:t xml:space="preserve"> Загорье, деревне Фонинское, деревне Григорово (Андриановский с/о), деревне Огорельцево, сел</w:t>
      </w:r>
      <w:r>
        <w:rPr>
          <w:rFonts w:eastAsia="Calibri"/>
          <w:sz w:val="26"/>
          <w:szCs w:val="26"/>
          <w:lang w:eastAsia="en-US"/>
        </w:rPr>
        <w:t>у</w:t>
      </w:r>
      <w:r w:rsidRPr="00901B75">
        <w:rPr>
          <w:rFonts w:eastAsia="Calibri"/>
          <w:sz w:val="26"/>
          <w:szCs w:val="26"/>
          <w:lang w:eastAsia="en-US"/>
        </w:rPr>
        <w:t xml:space="preserve"> Хмельники, деревне Новое Волино, ДНП </w:t>
      </w:r>
      <w:r>
        <w:rPr>
          <w:rFonts w:eastAsia="Calibri"/>
          <w:sz w:val="26"/>
          <w:szCs w:val="26"/>
          <w:lang w:eastAsia="en-US"/>
        </w:rPr>
        <w:t>«</w:t>
      </w:r>
      <w:r w:rsidRPr="00901B75">
        <w:rPr>
          <w:rFonts w:eastAsia="Calibri"/>
          <w:sz w:val="26"/>
          <w:szCs w:val="26"/>
          <w:lang w:eastAsia="en-US"/>
        </w:rPr>
        <w:t>Золотые Холмы</w:t>
      </w:r>
      <w:r>
        <w:rPr>
          <w:rFonts w:eastAsia="Calibri"/>
          <w:sz w:val="26"/>
          <w:szCs w:val="26"/>
          <w:lang w:eastAsia="en-US"/>
        </w:rPr>
        <w:t>»</w:t>
      </w:r>
      <w:r w:rsidRPr="00901B75">
        <w:rPr>
          <w:rFonts w:eastAsia="Calibri"/>
          <w:sz w:val="26"/>
          <w:szCs w:val="26"/>
          <w:lang w:eastAsia="en-US"/>
        </w:rPr>
        <w:t>;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lastRenderedPageBreak/>
        <w:t xml:space="preserve">- </w:t>
      </w:r>
      <w:r w:rsidRPr="00364F1B">
        <w:rPr>
          <w:rFonts w:eastAsia="Calibri"/>
          <w:sz w:val="26"/>
          <w:szCs w:val="26"/>
          <w:lang w:eastAsia="en-US"/>
        </w:rPr>
        <w:t xml:space="preserve">межпоселковый </w:t>
      </w:r>
      <w:r w:rsidRPr="004E0692">
        <w:rPr>
          <w:rFonts w:eastAsia="Calibri"/>
          <w:sz w:val="26"/>
          <w:szCs w:val="26"/>
          <w:lang w:eastAsia="en-US"/>
        </w:rPr>
        <w:t xml:space="preserve">газопровод к </w:t>
      </w:r>
      <w:r>
        <w:rPr>
          <w:rFonts w:eastAsia="Calibri"/>
          <w:sz w:val="26"/>
          <w:szCs w:val="26"/>
          <w:lang w:eastAsia="en-US"/>
        </w:rPr>
        <w:t xml:space="preserve">ФГБУН </w:t>
      </w:r>
      <w:r w:rsidRPr="004E0692">
        <w:rPr>
          <w:rFonts w:eastAsia="Calibri"/>
          <w:sz w:val="26"/>
          <w:szCs w:val="26"/>
          <w:lang w:eastAsia="en-US"/>
        </w:rPr>
        <w:t xml:space="preserve">ИПС </w:t>
      </w:r>
      <w:r>
        <w:rPr>
          <w:rFonts w:eastAsia="Calibri"/>
          <w:sz w:val="26"/>
          <w:szCs w:val="26"/>
          <w:lang w:eastAsia="en-US"/>
        </w:rPr>
        <w:t xml:space="preserve">им А.К. Айламазяна </w:t>
      </w:r>
      <w:r w:rsidRPr="004E0692">
        <w:rPr>
          <w:rFonts w:eastAsia="Calibri"/>
          <w:sz w:val="26"/>
          <w:szCs w:val="26"/>
          <w:lang w:eastAsia="en-US"/>
        </w:rPr>
        <w:t>РАН;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 xml:space="preserve">- </w:t>
      </w:r>
      <w:r w:rsidRPr="00364F1B">
        <w:rPr>
          <w:rFonts w:eastAsia="Calibri"/>
          <w:sz w:val="26"/>
          <w:szCs w:val="26"/>
          <w:lang w:eastAsia="en-US"/>
        </w:rPr>
        <w:t xml:space="preserve">межпоселковый </w:t>
      </w:r>
      <w:r w:rsidRPr="004E0692">
        <w:rPr>
          <w:rFonts w:eastAsia="Calibri"/>
          <w:sz w:val="26"/>
          <w:szCs w:val="26"/>
          <w:lang w:eastAsia="en-US"/>
        </w:rPr>
        <w:t>газопровод к селу Голоперово;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 xml:space="preserve">- </w:t>
      </w:r>
      <w:r w:rsidRPr="00364F1B">
        <w:rPr>
          <w:rFonts w:eastAsia="Calibri"/>
          <w:sz w:val="26"/>
          <w:szCs w:val="26"/>
          <w:lang w:eastAsia="en-US"/>
        </w:rPr>
        <w:t xml:space="preserve">межпоселковый </w:t>
      </w:r>
      <w:r w:rsidRPr="004E0692">
        <w:rPr>
          <w:rFonts w:eastAsia="Calibri"/>
          <w:sz w:val="26"/>
          <w:szCs w:val="26"/>
          <w:lang w:eastAsia="en-US"/>
        </w:rPr>
        <w:t xml:space="preserve">газопровод к </w:t>
      </w:r>
      <w:r>
        <w:rPr>
          <w:rFonts w:eastAsia="Calibri"/>
          <w:sz w:val="26"/>
          <w:szCs w:val="26"/>
          <w:lang w:eastAsia="en-US"/>
        </w:rPr>
        <w:t>агротуристическому комплексу</w:t>
      </w:r>
      <w:r w:rsidRPr="004E0692">
        <w:rPr>
          <w:rFonts w:eastAsia="Calibri"/>
          <w:sz w:val="26"/>
          <w:szCs w:val="26"/>
          <w:lang w:eastAsia="en-US"/>
        </w:rPr>
        <w:t xml:space="preserve"> «El Rancho».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i/>
          <w:sz w:val="26"/>
          <w:szCs w:val="26"/>
          <w:lang w:eastAsia="en-US"/>
        </w:rPr>
      </w:pPr>
      <w:r w:rsidRPr="004E0692">
        <w:rPr>
          <w:rFonts w:eastAsia="Calibri"/>
          <w:i/>
          <w:sz w:val="26"/>
          <w:szCs w:val="26"/>
          <w:lang w:eastAsia="en-US"/>
        </w:rPr>
        <w:t xml:space="preserve">16. По </w:t>
      </w:r>
      <w:r>
        <w:rPr>
          <w:rFonts w:eastAsia="Calibri"/>
          <w:i/>
          <w:sz w:val="26"/>
          <w:szCs w:val="26"/>
          <w:lang w:eastAsia="en-US"/>
        </w:rPr>
        <w:t>П</w:t>
      </w:r>
      <w:r w:rsidRPr="004E0692">
        <w:rPr>
          <w:rFonts w:eastAsia="Calibri"/>
          <w:i/>
          <w:sz w:val="26"/>
          <w:szCs w:val="26"/>
          <w:lang w:eastAsia="en-US"/>
        </w:rPr>
        <w:t xml:space="preserve">лану мероприятий по реализации Стратегии социально-экономического развития городского округа город Переславль-Залесский Ярославской области до 2030 года: перечислите основные объекты, планируемые к строительству (реконструкции) и благоустройству в ближайшие три года. Есть ли в планах на этот </w:t>
      </w:r>
      <w:r w:rsidRPr="002C547A">
        <w:rPr>
          <w:rFonts w:eastAsia="Calibri"/>
          <w:i/>
          <w:sz w:val="26"/>
          <w:szCs w:val="26"/>
          <w:lang w:eastAsia="en-US"/>
        </w:rPr>
        <w:t>период строительство новой школы?</w:t>
      </w: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D5773D">
        <w:rPr>
          <w:rFonts w:eastAsia="Calibri"/>
          <w:sz w:val="26"/>
          <w:szCs w:val="26"/>
          <w:lang w:eastAsia="en-US"/>
        </w:rPr>
        <w:t xml:space="preserve">В </w:t>
      </w:r>
      <w:r>
        <w:rPr>
          <w:rFonts w:eastAsia="Calibri"/>
          <w:sz w:val="26"/>
          <w:szCs w:val="26"/>
          <w:lang w:eastAsia="en-US"/>
        </w:rPr>
        <w:t>соответствии с Планом мероприятий по реализации Стратегии социально-экономического развития городского округа город Переславль-Залесский Ярославской области до 2030 года в ближайшие 3 года предусмотрена реализация следующих мероприятий по строительству (реконструкции) и благоустройству:</w:t>
      </w:r>
    </w:p>
    <w:p w:rsidR="00114BCF" w:rsidRPr="00174484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1) С</w:t>
      </w:r>
      <w:r w:rsidRPr="00174484">
        <w:rPr>
          <w:rFonts w:eastAsia="Calibri"/>
          <w:sz w:val="26"/>
          <w:szCs w:val="26"/>
          <w:lang w:eastAsia="en-US"/>
        </w:rPr>
        <w:t xml:space="preserve">троительство физкультурно-оздоровительного комплекса с бассейном и универсальным залом на улице Менделеева, возле дома 52 </w:t>
      </w:r>
      <w:r>
        <w:rPr>
          <w:rFonts w:eastAsia="Calibri"/>
          <w:sz w:val="26"/>
          <w:szCs w:val="26"/>
          <w:lang w:eastAsia="en-US"/>
        </w:rPr>
        <w:t>(с</w:t>
      </w:r>
      <w:r w:rsidRPr="00174484">
        <w:rPr>
          <w:rFonts w:eastAsia="Calibri"/>
          <w:sz w:val="26"/>
          <w:szCs w:val="26"/>
          <w:lang w:eastAsia="en-US"/>
        </w:rPr>
        <w:t>рок реализации проекта – 202</w:t>
      </w:r>
      <w:r>
        <w:rPr>
          <w:rFonts w:eastAsia="Calibri"/>
          <w:sz w:val="26"/>
          <w:szCs w:val="26"/>
          <w:lang w:eastAsia="en-US"/>
        </w:rPr>
        <w:t>2</w:t>
      </w:r>
      <w:r w:rsidRPr="00174484">
        <w:rPr>
          <w:rFonts w:eastAsia="Calibri"/>
          <w:sz w:val="26"/>
          <w:szCs w:val="26"/>
          <w:lang w:eastAsia="en-US"/>
        </w:rPr>
        <w:t xml:space="preserve"> год</w:t>
      </w:r>
      <w:r>
        <w:rPr>
          <w:rFonts w:eastAsia="Calibri"/>
          <w:sz w:val="26"/>
          <w:szCs w:val="26"/>
          <w:lang w:eastAsia="en-US"/>
        </w:rPr>
        <w:t>).</w:t>
      </w: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2) Б</w:t>
      </w:r>
      <w:r w:rsidRPr="00174484">
        <w:rPr>
          <w:rFonts w:eastAsia="Calibri"/>
          <w:sz w:val="26"/>
          <w:szCs w:val="26"/>
          <w:lang w:eastAsia="en-US"/>
        </w:rPr>
        <w:t>лагоустройств</w:t>
      </w:r>
      <w:r>
        <w:rPr>
          <w:rFonts w:eastAsia="Calibri"/>
          <w:sz w:val="26"/>
          <w:szCs w:val="26"/>
          <w:lang w:eastAsia="en-US"/>
        </w:rPr>
        <w:t>о</w:t>
      </w:r>
      <w:r w:rsidRPr="00174484">
        <w:rPr>
          <w:rFonts w:eastAsia="Calibri"/>
          <w:sz w:val="26"/>
          <w:szCs w:val="26"/>
          <w:lang w:eastAsia="en-US"/>
        </w:rPr>
        <w:t xml:space="preserve"> прибрежной зоны Плещеева озера </w:t>
      </w:r>
      <w:r>
        <w:rPr>
          <w:rFonts w:eastAsia="Calibri"/>
          <w:sz w:val="26"/>
          <w:szCs w:val="26"/>
          <w:lang w:eastAsia="en-US"/>
        </w:rPr>
        <w:t>(проект – п</w:t>
      </w:r>
      <w:r w:rsidRPr="00174484">
        <w:rPr>
          <w:rFonts w:eastAsia="Calibri"/>
          <w:sz w:val="26"/>
          <w:szCs w:val="26"/>
          <w:lang w:eastAsia="en-US"/>
        </w:rPr>
        <w:t>обедител</w:t>
      </w:r>
      <w:r>
        <w:rPr>
          <w:rFonts w:eastAsia="Calibri"/>
          <w:sz w:val="26"/>
          <w:szCs w:val="26"/>
          <w:lang w:eastAsia="en-US"/>
        </w:rPr>
        <w:t>ь</w:t>
      </w:r>
      <w:r w:rsidRPr="00174484">
        <w:rPr>
          <w:rFonts w:eastAsia="Calibri"/>
          <w:sz w:val="26"/>
          <w:szCs w:val="26"/>
          <w:lang w:eastAsia="en-US"/>
        </w:rPr>
        <w:t xml:space="preserve"> Всероссийского конкурса лучших проектов по созданию комфортной городской среды в малых городах и исторических поселениях 2020 года</w:t>
      </w:r>
      <w:r>
        <w:rPr>
          <w:rFonts w:eastAsia="Calibri"/>
          <w:sz w:val="26"/>
          <w:szCs w:val="26"/>
          <w:lang w:eastAsia="en-US"/>
        </w:rPr>
        <w:t>, с</w:t>
      </w:r>
      <w:r w:rsidRPr="00174484">
        <w:rPr>
          <w:rFonts w:eastAsia="Calibri"/>
          <w:sz w:val="26"/>
          <w:szCs w:val="26"/>
          <w:lang w:eastAsia="en-US"/>
        </w:rPr>
        <w:t>рок реализации – 2021 год</w:t>
      </w:r>
      <w:r>
        <w:rPr>
          <w:rFonts w:eastAsia="Calibri"/>
          <w:sz w:val="26"/>
          <w:szCs w:val="26"/>
          <w:lang w:eastAsia="en-US"/>
        </w:rPr>
        <w:t>).</w:t>
      </w: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174484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3) Б</w:t>
      </w:r>
      <w:r w:rsidRPr="005750C4">
        <w:rPr>
          <w:rFonts w:eastAsia="Calibri"/>
          <w:sz w:val="26"/>
          <w:szCs w:val="26"/>
          <w:lang w:eastAsia="en-US"/>
        </w:rPr>
        <w:t>лагоустройство дворовых территорий</w:t>
      </w:r>
      <w:r>
        <w:rPr>
          <w:rFonts w:eastAsia="Calibri"/>
          <w:sz w:val="26"/>
          <w:szCs w:val="26"/>
          <w:lang w:eastAsia="en-US"/>
        </w:rPr>
        <w:t xml:space="preserve"> домов:</w:t>
      </w: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город Переславль-Залесский, </w:t>
      </w:r>
      <w:r w:rsidRPr="00AA1EA7">
        <w:rPr>
          <w:rFonts w:eastAsia="Calibri"/>
          <w:sz w:val="26"/>
          <w:szCs w:val="26"/>
          <w:lang w:eastAsia="en-US"/>
        </w:rPr>
        <w:t xml:space="preserve">улица Кооперативная, </w:t>
      </w:r>
      <w:r>
        <w:rPr>
          <w:rFonts w:eastAsia="Calibri"/>
          <w:sz w:val="26"/>
          <w:szCs w:val="26"/>
          <w:lang w:eastAsia="en-US"/>
        </w:rPr>
        <w:t xml:space="preserve">дома №№ </w:t>
      </w:r>
      <w:r w:rsidRPr="00AA1EA7">
        <w:rPr>
          <w:rFonts w:eastAsia="Calibri"/>
          <w:sz w:val="26"/>
          <w:szCs w:val="26"/>
          <w:lang w:eastAsia="en-US"/>
        </w:rPr>
        <w:t>66, 68</w:t>
      </w:r>
      <w:r>
        <w:rPr>
          <w:rFonts w:eastAsia="Calibri"/>
          <w:sz w:val="26"/>
          <w:szCs w:val="26"/>
          <w:lang w:eastAsia="en-US"/>
        </w:rPr>
        <w:t>;</w:t>
      </w: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Pr="005750C4">
        <w:rPr>
          <w:rFonts w:eastAsia="Calibri"/>
          <w:sz w:val="26"/>
          <w:szCs w:val="26"/>
          <w:lang w:eastAsia="en-US"/>
        </w:rPr>
        <w:t>город Переславль-Залесский</w:t>
      </w:r>
      <w:r>
        <w:rPr>
          <w:rFonts w:eastAsia="Calibri"/>
          <w:sz w:val="26"/>
          <w:szCs w:val="26"/>
          <w:lang w:eastAsia="en-US"/>
        </w:rPr>
        <w:t>,</w:t>
      </w:r>
      <w:r w:rsidRPr="005750C4">
        <w:rPr>
          <w:rFonts w:eastAsia="Calibri"/>
          <w:sz w:val="26"/>
          <w:szCs w:val="26"/>
          <w:lang w:eastAsia="en-US"/>
        </w:rPr>
        <w:t xml:space="preserve"> м</w:t>
      </w:r>
      <w:r>
        <w:rPr>
          <w:rFonts w:eastAsia="Calibri"/>
          <w:sz w:val="26"/>
          <w:szCs w:val="26"/>
          <w:lang w:eastAsia="en-US"/>
        </w:rPr>
        <w:t>икрорайон</w:t>
      </w:r>
      <w:r w:rsidRPr="005750C4">
        <w:rPr>
          <w:rFonts w:eastAsia="Calibri"/>
          <w:sz w:val="26"/>
          <w:szCs w:val="26"/>
          <w:lang w:eastAsia="en-US"/>
        </w:rPr>
        <w:t xml:space="preserve"> Чкаловский, </w:t>
      </w:r>
      <w:r>
        <w:rPr>
          <w:rFonts w:eastAsia="Calibri"/>
          <w:sz w:val="26"/>
          <w:szCs w:val="26"/>
          <w:lang w:eastAsia="en-US"/>
        </w:rPr>
        <w:t xml:space="preserve">дома №№ </w:t>
      </w:r>
      <w:r w:rsidRPr="005750C4">
        <w:rPr>
          <w:rFonts w:eastAsia="Calibri"/>
          <w:sz w:val="26"/>
          <w:szCs w:val="26"/>
          <w:lang w:eastAsia="en-US"/>
        </w:rPr>
        <w:t>36, 37, 38;</w:t>
      </w: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город Переславль-Залесский, </w:t>
      </w:r>
      <w:r w:rsidRPr="005750C4">
        <w:rPr>
          <w:rFonts w:eastAsia="Calibri"/>
          <w:sz w:val="26"/>
          <w:szCs w:val="26"/>
          <w:lang w:eastAsia="en-US"/>
        </w:rPr>
        <w:t>ул</w:t>
      </w:r>
      <w:r>
        <w:rPr>
          <w:rFonts w:eastAsia="Calibri"/>
          <w:sz w:val="26"/>
          <w:szCs w:val="26"/>
          <w:lang w:eastAsia="en-US"/>
        </w:rPr>
        <w:t>ица</w:t>
      </w:r>
      <w:r w:rsidRPr="005750C4">
        <w:rPr>
          <w:rFonts w:eastAsia="Calibri"/>
          <w:sz w:val="26"/>
          <w:szCs w:val="26"/>
          <w:lang w:eastAsia="en-US"/>
        </w:rPr>
        <w:t xml:space="preserve"> 50 лет Комсомола, </w:t>
      </w:r>
      <w:r>
        <w:rPr>
          <w:rFonts w:eastAsia="Calibri"/>
          <w:sz w:val="26"/>
          <w:szCs w:val="26"/>
          <w:lang w:eastAsia="en-US"/>
        </w:rPr>
        <w:t xml:space="preserve">дома №№ </w:t>
      </w:r>
      <w:r w:rsidRPr="005750C4">
        <w:rPr>
          <w:rFonts w:eastAsia="Calibri"/>
          <w:sz w:val="26"/>
          <w:szCs w:val="26"/>
          <w:lang w:eastAsia="en-US"/>
        </w:rPr>
        <w:t xml:space="preserve">10, 12; </w:t>
      </w: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Pr="005750C4">
        <w:rPr>
          <w:rFonts w:eastAsia="Calibri"/>
          <w:sz w:val="26"/>
          <w:szCs w:val="26"/>
          <w:lang w:eastAsia="en-US"/>
        </w:rPr>
        <w:t>п</w:t>
      </w:r>
      <w:r>
        <w:rPr>
          <w:rFonts w:eastAsia="Calibri"/>
          <w:sz w:val="26"/>
          <w:szCs w:val="26"/>
          <w:lang w:eastAsia="en-US"/>
        </w:rPr>
        <w:t>оселок Ивановское, улица Ленина, дома №№ 8,10;</w:t>
      </w:r>
      <w:r w:rsidRPr="005750C4">
        <w:rPr>
          <w:rFonts w:eastAsia="Calibri"/>
          <w:sz w:val="26"/>
          <w:szCs w:val="26"/>
          <w:lang w:eastAsia="en-US"/>
        </w:rPr>
        <w:t xml:space="preserve"> </w:t>
      </w: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Pr="005750C4">
        <w:rPr>
          <w:rFonts w:eastAsia="Calibri"/>
          <w:sz w:val="26"/>
          <w:szCs w:val="26"/>
          <w:lang w:eastAsia="en-US"/>
        </w:rPr>
        <w:t>п</w:t>
      </w:r>
      <w:r>
        <w:rPr>
          <w:rFonts w:eastAsia="Calibri"/>
          <w:sz w:val="26"/>
          <w:szCs w:val="26"/>
          <w:lang w:eastAsia="en-US"/>
        </w:rPr>
        <w:t>оселок Ивановское,</w:t>
      </w:r>
      <w:r w:rsidRPr="005750C4">
        <w:rPr>
          <w:rFonts w:eastAsia="Calibri"/>
          <w:sz w:val="26"/>
          <w:szCs w:val="26"/>
          <w:lang w:eastAsia="en-US"/>
        </w:rPr>
        <w:t xml:space="preserve"> ул</w:t>
      </w:r>
      <w:r>
        <w:rPr>
          <w:rFonts w:eastAsia="Calibri"/>
          <w:sz w:val="26"/>
          <w:szCs w:val="26"/>
          <w:lang w:eastAsia="en-US"/>
        </w:rPr>
        <w:t xml:space="preserve">ица Московская, дома №№ 6,7; </w:t>
      </w: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Pr="005750C4">
        <w:rPr>
          <w:rFonts w:eastAsia="Calibri"/>
          <w:sz w:val="26"/>
          <w:szCs w:val="26"/>
          <w:lang w:eastAsia="en-US"/>
        </w:rPr>
        <w:t>п</w:t>
      </w:r>
      <w:r>
        <w:rPr>
          <w:rFonts w:eastAsia="Calibri"/>
          <w:sz w:val="26"/>
          <w:szCs w:val="26"/>
          <w:lang w:eastAsia="en-US"/>
        </w:rPr>
        <w:t xml:space="preserve">оселок Ивановское, </w:t>
      </w:r>
      <w:r w:rsidRPr="005750C4">
        <w:rPr>
          <w:rFonts w:eastAsia="Calibri"/>
          <w:sz w:val="26"/>
          <w:szCs w:val="26"/>
          <w:lang w:eastAsia="en-US"/>
        </w:rPr>
        <w:t>проспект Мира</w:t>
      </w:r>
      <w:r>
        <w:rPr>
          <w:rFonts w:eastAsia="Calibri"/>
          <w:sz w:val="26"/>
          <w:szCs w:val="26"/>
          <w:lang w:eastAsia="en-US"/>
        </w:rPr>
        <w:t xml:space="preserve">, дома №№ </w:t>
      </w:r>
      <w:r w:rsidRPr="005750C4">
        <w:rPr>
          <w:rFonts w:eastAsia="Calibri"/>
          <w:sz w:val="26"/>
          <w:szCs w:val="26"/>
          <w:lang w:eastAsia="en-US"/>
        </w:rPr>
        <w:t xml:space="preserve">4, 6, 8; </w:t>
      </w: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Pr="005750C4">
        <w:rPr>
          <w:rFonts w:eastAsia="Calibri"/>
          <w:sz w:val="26"/>
          <w:szCs w:val="26"/>
          <w:lang w:eastAsia="en-US"/>
        </w:rPr>
        <w:t>п</w:t>
      </w:r>
      <w:r>
        <w:rPr>
          <w:rFonts w:eastAsia="Calibri"/>
          <w:sz w:val="26"/>
          <w:szCs w:val="26"/>
          <w:lang w:eastAsia="en-US"/>
        </w:rPr>
        <w:t>оселок</w:t>
      </w:r>
      <w:r w:rsidRPr="005750C4">
        <w:rPr>
          <w:rFonts w:eastAsia="Calibri"/>
          <w:sz w:val="26"/>
          <w:szCs w:val="26"/>
          <w:lang w:eastAsia="en-US"/>
        </w:rPr>
        <w:t xml:space="preserve"> Рязанцево, ул</w:t>
      </w:r>
      <w:r>
        <w:rPr>
          <w:rFonts w:eastAsia="Calibri"/>
          <w:sz w:val="26"/>
          <w:szCs w:val="26"/>
          <w:lang w:eastAsia="en-US"/>
        </w:rPr>
        <w:t>ица</w:t>
      </w:r>
      <w:r w:rsidRPr="005750C4">
        <w:rPr>
          <w:rFonts w:eastAsia="Calibri"/>
          <w:sz w:val="26"/>
          <w:szCs w:val="26"/>
          <w:lang w:eastAsia="en-US"/>
        </w:rPr>
        <w:t xml:space="preserve"> Николаева, </w:t>
      </w:r>
      <w:r>
        <w:rPr>
          <w:rFonts w:eastAsia="Calibri"/>
          <w:sz w:val="26"/>
          <w:szCs w:val="26"/>
          <w:lang w:eastAsia="en-US"/>
        </w:rPr>
        <w:t xml:space="preserve">дома №№ </w:t>
      </w:r>
      <w:r w:rsidRPr="005750C4">
        <w:rPr>
          <w:rFonts w:eastAsia="Calibri"/>
          <w:sz w:val="26"/>
          <w:szCs w:val="26"/>
          <w:lang w:eastAsia="en-US"/>
        </w:rPr>
        <w:t xml:space="preserve">2, 4, 7, 9; </w:t>
      </w: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Pr="005750C4">
        <w:rPr>
          <w:rFonts w:eastAsia="Calibri"/>
          <w:sz w:val="26"/>
          <w:szCs w:val="26"/>
          <w:lang w:eastAsia="en-US"/>
        </w:rPr>
        <w:t>с</w:t>
      </w:r>
      <w:r>
        <w:rPr>
          <w:rFonts w:eastAsia="Calibri"/>
          <w:sz w:val="26"/>
          <w:szCs w:val="26"/>
          <w:lang w:eastAsia="en-US"/>
        </w:rPr>
        <w:t>ело</w:t>
      </w:r>
      <w:r w:rsidRPr="005750C4">
        <w:rPr>
          <w:rFonts w:eastAsia="Calibri"/>
          <w:sz w:val="26"/>
          <w:szCs w:val="26"/>
          <w:lang w:eastAsia="en-US"/>
        </w:rPr>
        <w:t xml:space="preserve"> Кубринск, ул</w:t>
      </w:r>
      <w:r>
        <w:rPr>
          <w:rFonts w:eastAsia="Calibri"/>
          <w:sz w:val="26"/>
          <w:szCs w:val="26"/>
          <w:lang w:eastAsia="en-US"/>
        </w:rPr>
        <w:t>ица</w:t>
      </w:r>
      <w:r w:rsidRPr="005750C4">
        <w:rPr>
          <w:rFonts w:eastAsia="Calibri"/>
          <w:sz w:val="26"/>
          <w:szCs w:val="26"/>
          <w:lang w:eastAsia="en-US"/>
        </w:rPr>
        <w:t xml:space="preserve"> Московская, </w:t>
      </w:r>
      <w:r>
        <w:rPr>
          <w:rFonts w:eastAsia="Calibri"/>
          <w:sz w:val="26"/>
          <w:szCs w:val="26"/>
          <w:lang w:eastAsia="en-US"/>
        </w:rPr>
        <w:t>дом № 5а;</w:t>
      </w:r>
      <w:r w:rsidRPr="005750C4">
        <w:rPr>
          <w:rFonts w:eastAsia="Calibri"/>
          <w:sz w:val="26"/>
          <w:szCs w:val="26"/>
          <w:lang w:eastAsia="en-US"/>
        </w:rPr>
        <w:t xml:space="preserve"> </w:t>
      </w: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Pr="005750C4">
        <w:rPr>
          <w:rFonts w:eastAsia="Calibri"/>
          <w:sz w:val="26"/>
          <w:szCs w:val="26"/>
          <w:lang w:eastAsia="en-US"/>
        </w:rPr>
        <w:t>с</w:t>
      </w:r>
      <w:r>
        <w:rPr>
          <w:rFonts w:eastAsia="Calibri"/>
          <w:sz w:val="26"/>
          <w:szCs w:val="26"/>
          <w:lang w:eastAsia="en-US"/>
        </w:rPr>
        <w:t>ело</w:t>
      </w:r>
      <w:r w:rsidRPr="005750C4">
        <w:rPr>
          <w:rFonts w:eastAsia="Calibri"/>
          <w:sz w:val="26"/>
          <w:szCs w:val="26"/>
          <w:lang w:eastAsia="en-US"/>
        </w:rPr>
        <w:t xml:space="preserve"> Кубринск, ул</w:t>
      </w:r>
      <w:r>
        <w:rPr>
          <w:rFonts w:eastAsia="Calibri"/>
          <w:sz w:val="26"/>
          <w:szCs w:val="26"/>
          <w:lang w:eastAsia="en-US"/>
        </w:rPr>
        <w:t>ица</w:t>
      </w:r>
      <w:r w:rsidRPr="005750C4">
        <w:rPr>
          <w:rFonts w:eastAsia="Calibri"/>
          <w:sz w:val="26"/>
          <w:szCs w:val="26"/>
          <w:lang w:eastAsia="en-US"/>
        </w:rPr>
        <w:t xml:space="preserve"> Комсомольская, </w:t>
      </w:r>
      <w:r>
        <w:rPr>
          <w:rFonts w:eastAsia="Calibri"/>
          <w:sz w:val="26"/>
          <w:szCs w:val="26"/>
          <w:lang w:eastAsia="en-US"/>
        </w:rPr>
        <w:t xml:space="preserve">дома №№ </w:t>
      </w:r>
      <w:r w:rsidRPr="005750C4">
        <w:rPr>
          <w:rFonts w:eastAsia="Calibri"/>
          <w:sz w:val="26"/>
          <w:szCs w:val="26"/>
          <w:lang w:eastAsia="en-US"/>
        </w:rPr>
        <w:t xml:space="preserve">6, 6а; </w:t>
      </w: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Pr="005750C4">
        <w:rPr>
          <w:rFonts w:eastAsia="Calibri"/>
          <w:sz w:val="26"/>
          <w:szCs w:val="26"/>
          <w:lang w:eastAsia="en-US"/>
        </w:rPr>
        <w:t>с</w:t>
      </w:r>
      <w:r>
        <w:rPr>
          <w:rFonts w:eastAsia="Calibri"/>
          <w:sz w:val="26"/>
          <w:szCs w:val="26"/>
          <w:lang w:eastAsia="en-US"/>
        </w:rPr>
        <w:t>ело</w:t>
      </w:r>
      <w:r w:rsidRPr="005750C4">
        <w:rPr>
          <w:rFonts w:eastAsia="Calibri"/>
          <w:sz w:val="26"/>
          <w:szCs w:val="26"/>
          <w:lang w:eastAsia="en-US"/>
        </w:rPr>
        <w:t xml:space="preserve"> Нагорье, ул</w:t>
      </w:r>
      <w:r>
        <w:rPr>
          <w:rFonts w:eastAsia="Calibri"/>
          <w:sz w:val="26"/>
          <w:szCs w:val="26"/>
          <w:lang w:eastAsia="en-US"/>
        </w:rPr>
        <w:t>ица</w:t>
      </w:r>
      <w:r w:rsidRPr="005750C4">
        <w:rPr>
          <w:rFonts w:eastAsia="Calibri"/>
          <w:sz w:val="26"/>
          <w:szCs w:val="26"/>
          <w:lang w:eastAsia="en-US"/>
        </w:rPr>
        <w:t xml:space="preserve"> Молодежная, </w:t>
      </w:r>
      <w:r>
        <w:rPr>
          <w:rFonts w:eastAsia="Calibri"/>
          <w:sz w:val="26"/>
          <w:szCs w:val="26"/>
          <w:lang w:eastAsia="en-US"/>
        </w:rPr>
        <w:t xml:space="preserve">дома №№ </w:t>
      </w:r>
      <w:r w:rsidRPr="005750C4">
        <w:rPr>
          <w:rFonts w:eastAsia="Calibri"/>
          <w:sz w:val="26"/>
          <w:szCs w:val="26"/>
          <w:lang w:eastAsia="en-US"/>
        </w:rPr>
        <w:t xml:space="preserve">17, </w:t>
      </w:r>
      <w:r>
        <w:rPr>
          <w:rFonts w:eastAsia="Calibri"/>
          <w:sz w:val="26"/>
          <w:szCs w:val="26"/>
          <w:lang w:eastAsia="en-US"/>
        </w:rPr>
        <w:t>17а;</w:t>
      </w:r>
      <w:r w:rsidRPr="005750C4">
        <w:rPr>
          <w:rFonts w:eastAsia="Calibri"/>
          <w:sz w:val="26"/>
          <w:szCs w:val="26"/>
          <w:lang w:eastAsia="en-US"/>
        </w:rPr>
        <w:t xml:space="preserve"> </w:t>
      </w: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село Нагорье, </w:t>
      </w:r>
      <w:r w:rsidRPr="005750C4">
        <w:rPr>
          <w:rFonts w:eastAsia="Calibri"/>
          <w:sz w:val="26"/>
          <w:szCs w:val="26"/>
          <w:lang w:eastAsia="en-US"/>
        </w:rPr>
        <w:t>ул</w:t>
      </w:r>
      <w:r>
        <w:rPr>
          <w:rFonts w:eastAsia="Calibri"/>
          <w:sz w:val="26"/>
          <w:szCs w:val="26"/>
          <w:lang w:eastAsia="en-US"/>
        </w:rPr>
        <w:t>ица</w:t>
      </w:r>
      <w:r w:rsidRPr="005750C4">
        <w:rPr>
          <w:rFonts w:eastAsia="Calibri"/>
          <w:sz w:val="26"/>
          <w:szCs w:val="26"/>
          <w:lang w:eastAsia="en-US"/>
        </w:rPr>
        <w:t xml:space="preserve"> Калязинская, </w:t>
      </w:r>
      <w:r>
        <w:rPr>
          <w:rFonts w:eastAsia="Calibri"/>
          <w:sz w:val="26"/>
          <w:szCs w:val="26"/>
          <w:lang w:eastAsia="en-US"/>
        </w:rPr>
        <w:t xml:space="preserve">дом № </w:t>
      </w:r>
      <w:r w:rsidRPr="005750C4">
        <w:rPr>
          <w:rFonts w:eastAsia="Calibri"/>
          <w:sz w:val="26"/>
          <w:szCs w:val="26"/>
          <w:lang w:eastAsia="en-US"/>
        </w:rPr>
        <w:t>32;</w:t>
      </w:r>
      <w:r>
        <w:rPr>
          <w:rFonts w:eastAsia="Calibri"/>
          <w:sz w:val="26"/>
          <w:szCs w:val="26"/>
          <w:lang w:eastAsia="en-US"/>
        </w:rPr>
        <w:t xml:space="preserve"> </w:t>
      </w: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Pr="005750C4">
        <w:rPr>
          <w:rFonts w:eastAsia="Calibri"/>
          <w:sz w:val="26"/>
          <w:szCs w:val="26"/>
          <w:lang w:eastAsia="en-US"/>
        </w:rPr>
        <w:t>с</w:t>
      </w:r>
      <w:r>
        <w:rPr>
          <w:rFonts w:eastAsia="Calibri"/>
          <w:sz w:val="26"/>
          <w:szCs w:val="26"/>
          <w:lang w:eastAsia="en-US"/>
        </w:rPr>
        <w:t>ело</w:t>
      </w:r>
      <w:r w:rsidRPr="005750C4">
        <w:rPr>
          <w:rFonts w:eastAsia="Calibri"/>
          <w:sz w:val="26"/>
          <w:szCs w:val="26"/>
          <w:lang w:eastAsia="en-US"/>
        </w:rPr>
        <w:t xml:space="preserve"> Купанское, ул</w:t>
      </w:r>
      <w:r>
        <w:rPr>
          <w:rFonts w:eastAsia="Calibri"/>
          <w:sz w:val="26"/>
          <w:szCs w:val="26"/>
          <w:lang w:eastAsia="en-US"/>
        </w:rPr>
        <w:t>ица</w:t>
      </w:r>
      <w:r w:rsidRPr="005750C4">
        <w:rPr>
          <w:rFonts w:eastAsia="Calibri"/>
          <w:sz w:val="26"/>
          <w:szCs w:val="26"/>
          <w:lang w:eastAsia="en-US"/>
        </w:rPr>
        <w:t xml:space="preserve"> Советская, </w:t>
      </w:r>
      <w:r>
        <w:rPr>
          <w:rFonts w:eastAsia="Calibri"/>
          <w:sz w:val="26"/>
          <w:szCs w:val="26"/>
          <w:lang w:eastAsia="en-US"/>
        </w:rPr>
        <w:t xml:space="preserve">дома №№ </w:t>
      </w:r>
      <w:r w:rsidRPr="005750C4">
        <w:rPr>
          <w:rFonts w:eastAsia="Calibri"/>
          <w:sz w:val="26"/>
          <w:szCs w:val="26"/>
          <w:lang w:eastAsia="en-US"/>
        </w:rPr>
        <w:t xml:space="preserve">12, 14, 16, 32, </w:t>
      </w:r>
      <w:r>
        <w:rPr>
          <w:rFonts w:eastAsia="Calibri"/>
          <w:sz w:val="26"/>
          <w:szCs w:val="26"/>
          <w:lang w:eastAsia="en-US"/>
        </w:rPr>
        <w:t>34.</w:t>
      </w:r>
      <w:r>
        <w:rPr>
          <w:rFonts w:eastAsia="Calibri"/>
          <w:sz w:val="26"/>
          <w:szCs w:val="26"/>
          <w:lang w:eastAsia="en-US"/>
        </w:rPr>
        <w:tab/>
      </w:r>
    </w:p>
    <w:p w:rsidR="00114BCF" w:rsidRPr="005750C4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4) Б</w:t>
      </w:r>
      <w:r w:rsidRPr="005750C4">
        <w:rPr>
          <w:rFonts w:eastAsia="Calibri"/>
          <w:sz w:val="26"/>
          <w:szCs w:val="26"/>
          <w:lang w:eastAsia="en-US"/>
        </w:rPr>
        <w:t>лагоустройство общественных территорий: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6342C8">
        <w:rPr>
          <w:color w:val="000000"/>
          <w:sz w:val="26"/>
          <w:szCs w:val="26"/>
        </w:rPr>
        <w:t xml:space="preserve">Парк </w:t>
      </w:r>
      <w:r>
        <w:rPr>
          <w:color w:val="000000"/>
          <w:sz w:val="26"/>
          <w:szCs w:val="26"/>
        </w:rPr>
        <w:t xml:space="preserve">на </w:t>
      </w:r>
      <w:r w:rsidRPr="006342C8">
        <w:rPr>
          <w:color w:val="000000"/>
          <w:sz w:val="26"/>
          <w:szCs w:val="26"/>
        </w:rPr>
        <w:t>ул</w:t>
      </w:r>
      <w:r>
        <w:rPr>
          <w:color w:val="000000"/>
          <w:sz w:val="26"/>
          <w:szCs w:val="26"/>
        </w:rPr>
        <w:t>ице</w:t>
      </w:r>
      <w:r w:rsidRPr="006342C8">
        <w:rPr>
          <w:color w:val="000000"/>
          <w:sz w:val="26"/>
          <w:szCs w:val="26"/>
        </w:rPr>
        <w:t xml:space="preserve"> Маяковского</w:t>
      </w:r>
      <w:r w:rsidRPr="005750C4">
        <w:rPr>
          <w:rFonts w:eastAsia="Calibri"/>
          <w:sz w:val="26"/>
          <w:szCs w:val="26"/>
          <w:lang w:eastAsia="en-US"/>
        </w:rPr>
        <w:t>, Сокольский сквер</w:t>
      </w:r>
      <w:r>
        <w:rPr>
          <w:rFonts w:eastAsia="Calibri"/>
          <w:sz w:val="26"/>
          <w:szCs w:val="26"/>
          <w:lang w:eastAsia="en-US"/>
        </w:rPr>
        <w:t>.</w:t>
      </w:r>
    </w:p>
    <w:p w:rsidR="00114BCF" w:rsidRPr="005750C4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5) У</w:t>
      </w:r>
      <w:r w:rsidRPr="005750C4">
        <w:rPr>
          <w:rFonts w:eastAsia="Calibri"/>
          <w:sz w:val="26"/>
          <w:szCs w:val="26"/>
          <w:lang w:eastAsia="en-US"/>
        </w:rPr>
        <w:t>стройство детских городков: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5750C4">
        <w:rPr>
          <w:rFonts w:eastAsia="Calibri"/>
          <w:sz w:val="26"/>
          <w:szCs w:val="26"/>
          <w:lang w:eastAsia="en-US"/>
        </w:rPr>
        <w:t>сел</w:t>
      </w:r>
      <w:r>
        <w:rPr>
          <w:rFonts w:eastAsia="Calibri"/>
          <w:sz w:val="26"/>
          <w:szCs w:val="26"/>
          <w:lang w:eastAsia="en-US"/>
        </w:rPr>
        <w:t>о</w:t>
      </w:r>
      <w:r w:rsidRPr="005750C4">
        <w:rPr>
          <w:rFonts w:eastAsia="Calibri"/>
          <w:sz w:val="26"/>
          <w:szCs w:val="26"/>
          <w:lang w:eastAsia="en-US"/>
        </w:rPr>
        <w:t xml:space="preserve"> Нагорье, </w:t>
      </w:r>
      <w:r>
        <w:rPr>
          <w:rFonts w:eastAsia="Calibri"/>
          <w:sz w:val="26"/>
          <w:szCs w:val="26"/>
          <w:lang w:eastAsia="en-US"/>
        </w:rPr>
        <w:t xml:space="preserve">село </w:t>
      </w:r>
      <w:r w:rsidRPr="005750C4">
        <w:rPr>
          <w:rFonts w:eastAsia="Calibri"/>
          <w:sz w:val="26"/>
          <w:szCs w:val="26"/>
          <w:lang w:eastAsia="en-US"/>
        </w:rPr>
        <w:t xml:space="preserve">Дмитриевское, </w:t>
      </w:r>
      <w:r>
        <w:rPr>
          <w:rFonts w:eastAsia="Calibri"/>
          <w:sz w:val="26"/>
          <w:szCs w:val="26"/>
          <w:lang w:eastAsia="en-US"/>
        </w:rPr>
        <w:t xml:space="preserve">село </w:t>
      </w:r>
      <w:r w:rsidRPr="005750C4">
        <w:rPr>
          <w:rFonts w:eastAsia="Calibri"/>
          <w:sz w:val="26"/>
          <w:szCs w:val="26"/>
          <w:lang w:eastAsia="en-US"/>
        </w:rPr>
        <w:t xml:space="preserve">Ефимьево, </w:t>
      </w:r>
      <w:r>
        <w:rPr>
          <w:rFonts w:eastAsia="Calibri"/>
          <w:sz w:val="26"/>
          <w:szCs w:val="26"/>
          <w:lang w:eastAsia="en-US"/>
        </w:rPr>
        <w:t xml:space="preserve">село </w:t>
      </w:r>
      <w:r w:rsidRPr="005750C4">
        <w:rPr>
          <w:rFonts w:eastAsia="Calibri"/>
          <w:sz w:val="26"/>
          <w:szCs w:val="26"/>
          <w:lang w:eastAsia="en-US"/>
        </w:rPr>
        <w:t xml:space="preserve">Красное, </w:t>
      </w:r>
      <w:r>
        <w:rPr>
          <w:rFonts w:eastAsia="Calibri"/>
          <w:sz w:val="26"/>
          <w:szCs w:val="26"/>
          <w:lang w:eastAsia="en-US"/>
        </w:rPr>
        <w:t>село Большая Брембола,</w:t>
      </w:r>
      <w:r w:rsidRPr="005750C4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деревня</w:t>
      </w:r>
      <w:r w:rsidRPr="005750C4">
        <w:rPr>
          <w:rFonts w:eastAsia="Calibri"/>
          <w:sz w:val="26"/>
          <w:szCs w:val="26"/>
          <w:lang w:eastAsia="en-US"/>
        </w:rPr>
        <w:t xml:space="preserve"> Горки, </w:t>
      </w:r>
      <w:r>
        <w:rPr>
          <w:rFonts w:eastAsia="Calibri"/>
          <w:sz w:val="26"/>
          <w:szCs w:val="26"/>
          <w:lang w:eastAsia="en-US"/>
        </w:rPr>
        <w:t xml:space="preserve">деревня </w:t>
      </w:r>
      <w:r w:rsidRPr="005750C4">
        <w:rPr>
          <w:rFonts w:eastAsia="Calibri"/>
          <w:sz w:val="26"/>
          <w:szCs w:val="26"/>
          <w:lang w:eastAsia="en-US"/>
        </w:rPr>
        <w:t xml:space="preserve">Красная Деревня, </w:t>
      </w:r>
      <w:r>
        <w:rPr>
          <w:rFonts w:eastAsia="Calibri"/>
          <w:sz w:val="26"/>
          <w:szCs w:val="26"/>
          <w:lang w:eastAsia="en-US"/>
        </w:rPr>
        <w:t xml:space="preserve">деревня </w:t>
      </w:r>
      <w:r w:rsidRPr="005750C4">
        <w:rPr>
          <w:rFonts w:eastAsia="Calibri"/>
          <w:sz w:val="26"/>
          <w:szCs w:val="26"/>
          <w:lang w:eastAsia="en-US"/>
        </w:rPr>
        <w:t xml:space="preserve">Перелески, </w:t>
      </w:r>
      <w:r>
        <w:rPr>
          <w:rFonts w:eastAsia="Calibri"/>
          <w:sz w:val="26"/>
          <w:szCs w:val="26"/>
          <w:lang w:eastAsia="en-US"/>
        </w:rPr>
        <w:t xml:space="preserve">деревня </w:t>
      </w:r>
      <w:r w:rsidRPr="005750C4">
        <w:rPr>
          <w:rFonts w:eastAsia="Calibri"/>
          <w:sz w:val="26"/>
          <w:szCs w:val="26"/>
          <w:lang w:eastAsia="en-US"/>
        </w:rPr>
        <w:t>Дубровицы</w:t>
      </w:r>
      <w:r>
        <w:rPr>
          <w:rFonts w:eastAsia="Calibri"/>
          <w:sz w:val="26"/>
          <w:szCs w:val="26"/>
          <w:lang w:eastAsia="en-US"/>
        </w:rPr>
        <w:t>.</w:t>
      </w:r>
    </w:p>
    <w:p w:rsidR="00114BCF" w:rsidRPr="002C1B5D" w:rsidRDefault="00114BCF" w:rsidP="00114BCF">
      <w:pPr>
        <w:ind w:firstLine="709"/>
        <w:contextualSpacing/>
        <w:jc w:val="both"/>
        <w:rPr>
          <w:bCs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6) М</w:t>
      </w:r>
      <w:r w:rsidRPr="002C1B5D">
        <w:rPr>
          <w:bCs/>
          <w:sz w:val="26"/>
          <w:szCs w:val="26"/>
        </w:rPr>
        <w:t>одернизаци</w:t>
      </w:r>
      <w:r>
        <w:rPr>
          <w:bCs/>
          <w:sz w:val="26"/>
          <w:szCs w:val="26"/>
        </w:rPr>
        <w:t>я</w:t>
      </w:r>
      <w:r w:rsidRPr="002C1B5D">
        <w:rPr>
          <w:bCs/>
          <w:sz w:val="26"/>
          <w:szCs w:val="26"/>
        </w:rPr>
        <w:t xml:space="preserve"> (капитальн</w:t>
      </w:r>
      <w:r>
        <w:rPr>
          <w:bCs/>
          <w:sz w:val="26"/>
          <w:szCs w:val="26"/>
        </w:rPr>
        <w:t>ый</w:t>
      </w:r>
      <w:r w:rsidRPr="002C1B5D">
        <w:rPr>
          <w:bCs/>
          <w:sz w:val="26"/>
          <w:szCs w:val="26"/>
        </w:rPr>
        <w:t xml:space="preserve"> ремонт) объектов коммунальной инфраструктуры в сферах теплоснабжения, водоснабжения и водоотведения, степень износа которых превышает 60%</w:t>
      </w:r>
      <w:r>
        <w:rPr>
          <w:bCs/>
          <w:sz w:val="26"/>
          <w:szCs w:val="26"/>
        </w:rPr>
        <w:t xml:space="preserve"> (срок реализации – </w:t>
      </w:r>
      <w:r w:rsidRPr="002C1B5D">
        <w:rPr>
          <w:bCs/>
          <w:sz w:val="26"/>
          <w:szCs w:val="26"/>
        </w:rPr>
        <w:t>2022 год</w:t>
      </w:r>
      <w:r>
        <w:rPr>
          <w:bCs/>
          <w:sz w:val="26"/>
          <w:szCs w:val="26"/>
        </w:rPr>
        <w:t>):</w:t>
      </w:r>
    </w:p>
    <w:p w:rsidR="00114BCF" w:rsidRPr="002C1B5D" w:rsidRDefault="00114BCF" w:rsidP="00114BCF">
      <w:pPr>
        <w:ind w:firstLine="709"/>
        <w:contextualSpacing/>
        <w:jc w:val="both"/>
        <w:rPr>
          <w:bCs/>
          <w:sz w:val="26"/>
          <w:szCs w:val="26"/>
        </w:rPr>
      </w:pPr>
      <w:r w:rsidRPr="002C1B5D">
        <w:rPr>
          <w:bCs/>
          <w:sz w:val="26"/>
          <w:szCs w:val="26"/>
        </w:rPr>
        <w:t>- сет</w:t>
      </w:r>
      <w:r>
        <w:rPr>
          <w:bCs/>
          <w:sz w:val="26"/>
          <w:szCs w:val="26"/>
        </w:rPr>
        <w:t>ей</w:t>
      </w:r>
      <w:r w:rsidRPr="002C1B5D">
        <w:rPr>
          <w:bCs/>
          <w:sz w:val="26"/>
          <w:szCs w:val="26"/>
        </w:rPr>
        <w:t xml:space="preserve"> водоснабжения протяженностью 6,1 км;</w:t>
      </w:r>
    </w:p>
    <w:p w:rsidR="00114BCF" w:rsidRPr="002C1B5D" w:rsidRDefault="00114BCF" w:rsidP="00114BCF">
      <w:pPr>
        <w:ind w:firstLine="709"/>
        <w:contextualSpacing/>
        <w:jc w:val="both"/>
        <w:rPr>
          <w:bCs/>
          <w:sz w:val="26"/>
          <w:szCs w:val="26"/>
        </w:rPr>
      </w:pPr>
      <w:r w:rsidRPr="002C1B5D">
        <w:rPr>
          <w:bCs/>
          <w:sz w:val="26"/>
          <w:szCs w:val="26"/>
        </w:rPr>
        <w:t>- сет</w:t>
      </w:r>
      <w:r>
        <w:rPr>
          <w:bCs/>
          <w:sz w:val="26"/>
          <w:szCs w:val="26"/>
        </w:rPr>
        <w:t>ей</w:t>
      </w:r>
      <w:r w:rsidRPr="002C1B5D">
        <w:rPr>
          <w:bCs/>
          <w:sz w:val="26"/>
          <w:szCs w:val="26"/>
        </w:rPr>
        <w:t xml:space="preserve"> водоотведения протяженностью 2,4 км;</w:t>
      </w:r>
    </w:p>
    <w:p w:rsidR="00114BCF" w:rsidRPr="002C1B5D" w:rsidRDefault="00114BCF" w:rsidP="00114BCF">
      <w:pPr>
        <w:ind w:firstLine="709"/>
        <w:contextualSpacing/>
        <w:jc w:val="both"/>
        <w:rPr>
          <w:bCs/>
          <w:sz w:val="26"/>
          <w:szCs w:val="26"/>
        </w:rPr>
      </w:pPr>
      <w:r w:rsidRPr="002C1B5D">
        <w:rPr>
          <w:bCs/>
          <w:sz w:val="26"/>
          <w:szCs w:val="26"/>
        </w:rPr>
        <w:t>- магистральны</w:t>
      </w:r>
      <w:r>
        <w:rPr>
          <w:bCs/>
          <w:sz w:val="26"/>
          <w:szCs w:val="26"/>
        </w:rPr>
        <w:t>х</w:t>
      </w:r>
      <w:r w:rsidRPr="002C1B5D">
        <w:rPr>
          <w:bCs/>
          <w:sz w:val="26"/>
          <w:szCs w:val="26"/>
        </w:rPr>
        <w:t>, квартальны</w:t>
      </w:r>
      <w:r>
        <w:rPr>
          <w:bCs/>
          <w:sz w:val="26"/>
          <w:szCs w:val="26"/>
        </w:rPr>
        <w:t>х</w:t>
      </w:r>
      <w:r w:rsidRPr="002C1B5D">
        <w:rPr>
          <w:bCs/>
          <w:sz w:val="26"/>
          <w:szCs w:val="26"/>
        </w:rPr>
        <w:t xml:space="preserve"> сет</w:t>
      </w:r>
      <w:r>
        <w:rPr>
          <w:bCs/>
          <w:sz w:val="26"/>
          <w:szCs w:val="26"/>
        </w:rPr>
        <w:t>ей</w:t>
      </w:r>
      <w:r w:rsidRPr="002C1B5D">
        <w:rPr>
          <w:bCs/>
          <w:sz w:val="26"/>
          <w:szCs w:val="26"/>
        </w:rPr>
        <w:t xml:space="preserve"> теплоснабжения протяженностью 70 км;</w:t>
      </w:r>
    </w:p>
    <w:p w:rsidR="00114BCF" w:rsidRPr="002C1B5D" w:rsidRDefault="00114BCF" w:rsidP="00114BCF">
      <w:pPr>
        <w:ind w:firstLine="709"/>
        <w:contextualSpacing/>
        <w:jc w:val="both"/>
        <w:rPr>
          <w:bCs/>
          <w:sz w:val="26"/>
          <w:szCs w:val="26"/>
        </w:rPr>
      </w:pPr>
      <w:r w:rsidRPr="002C1B5D">
        <w:rPr>
          <w:bCs/>
          <w:sz w:val="26"/>
          <w:szCs w:val="26"/>
        </w:rPr>
        <w:t>- центральны</w:t>
      </w:r>
      <w:r>
        <w:rPr>
          <w:bCs/>
          <w:sz w:val="26"/>
          <w:szCs w:val="26"/>
        </w:rPr>
        <w:t>х</w:t>
      </w:r>
      <w:r w:rsidRPr="002C1B5D">
        <w:rPr>
          <w:bCs/>
          <w:sz w:val="26"/>
          <w:szCs w:val="26"/>
        </w:rPr>
        <w:t xml:space="preserve"> тепловы</w:t>
      </w:r>
      <w:r>
        <w:rPr>
          <w:bCs/>
          <w:sz w:val="26"/>
          <w:szCs w:val="26"/>
        </w:rPr>
        <w:t>х</w:t>
      </w:r>
      <w:r w:rsidRPr="002C1B5D">
        <w:rPr>
          <w:bCs/>
          <w:sz w:val="26"/>
          <w:szCs w:val="26"/>
        </w:rPr>
        <w:t xml:space="preserve"> пункт</w:t>
      </w:r>
      <w:r>
        <w:rPr>
          <w:bCs/>
          <w:sz w:val="26"/>
          <w:szCs w:val="26"/>
        </w:rPr>
        <w:t>ов</w:t>
      </w:r>
      <w:r w:rsidRPr="002C1B5D">
        <w:rPr>
          <w:bCs/>
          <w:sz w:val="26"/>
          <w:szCs w:val="26"/>
        </w:rPr>
        <w:t xml:space="preserve"> в количестве 14 ед</w:t>
      </w:r>
      <w:r>
        <w:rPr>
          <w:bCs/>
          <w:sz w:val="26"/>
          <w:szCs w:val="26"/>
        </w:rPr>
        <w:t>иниц</w:t>
      </w:r>
      <w:r w:rsidRPr="002C1B5D">
        <w:rPr>
          <w:bCs/>
          <w:sz w:val="26"/>
          <w:szCs w:val="26"/>
        </w:rPr>
        <w:t>;</w:t>
      </w:r>
    </w:p>
    <w:p w:rsidR="00114BCF" w:rsidRPr="002C1B5D" w:rsidRDefault="00114BCF" w:rsidP="00114BCF">
      <w:pPr>
        <w:ind w:firstLine="709"/>
        <w:contextualSpacing/>
        <w:jc w:val="both"/>
        <w:rPr>
          <w:bCs/>
          <w:sz w:val="26"/>
          <w:szCs w:val="26"/>
        </w:rPr>
      </w:pPr>
      <w:r w:rsidRPr="002C1B5D">
        <w:rPr>
          <w:bCs/>
          <w:sz w:val="26"/>
          <w:szCs w:val="26"/>
        </w:rPr>
        <w:t xml:space="preserve">- </w:t>
      </w:r>
      <w:r w:rsidRPr="008650CB">
        <w:rPr>
          <w:bCs/>
          <w:sz w:val="26"/>
          <w:szCs w:val="26"/>
        </w:rPr>
        <w:t xml:space="preserve">барабанных решеток, иловых карт </w:t>
      </w:r>
      <w:r w:rsidRPr="002C1B5D">
        <w:rPr>
          <w:bCs/>
          <w:sz w:val="26"/>
          <w:szCs w:val="26"/>
        </w:rPr>
        <w:t>на объекте очистные сооружения канализации;</w:t>
      </w:r>
    </w:p>
    <w:p w:rsidR="00114BCF" w:rsidRDefault="00114BCF" w:rsidP="00114BCF">
      <w:pPr>
        <w:ind w:firstLine="709"/>
        <w:contextualSpacing/>
        <w:jc w:val="both"/>
        <w:rPr>
          <w:bCs/>
          <w:sz w:val="26"/>
          <w:szCs w:val="26"/>
        </w:rPr>
      </w:pPr>
      <w:r w:rsidRPr="002C1B5D">
        <w:rPr>
          <w:bCs/>
          <w:sz w:val="26"/>
          <w:szCs w:val="26"/>
        </w:rPr>
        <w:t xml:space="preserve">- </w:t>
      </w:r>
      <w:r w:rsidRPr="008650CB">
        <w:rPr>
          <w:bCs/>
          <w:sz w:val="26"/>
          <w:szCs w:val="26"/>
        </w:rPr>
        <w:t xml:space="preserve">барабанных решеток </w:t>
      </w:r>
      <w:r w:rsidRPr="002C1B5D">
        <w:rPr>
          <w:bCs/>
          <w:sz w:val="26"/>
          <w:szCs w:val="26"/>
        </w:rPr>
        <w:t>на объекте водозабор и насосны</w:t>
      </w:r>
      <w:r>
        <w:rPr>
          <w:bCs/>
          <w:sz w:val="26"/>
          <w:szCs w:val="26"/>
        </w:rPr>
        <w:t>е</w:t>
      </w:r>
      <w:r w:rsidRPr="002C1B5D">
        <w:rPr>
          <w:bCs/>
          <w:sz w:val="26"/>
          <w:szCs w:val="26"/>
        </w:rPr>
        <w:t xml:space="preserve"> станци</w:t>
      </w:r>
      <w:r>
        <w:rPr>
          <w:bCs/>
          <w:sz w:val="26"/>
          <w:szCs w:val="26"/>
        </w:rPr>
        <w:t>и.</w:t>
      </w:r>
    </w:p>
    <w:p w:rsidR="00114BCF" w:rsidRPr="00174484" w:rsidRDefault="00114BCF" w:rsidP="00114BCF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bCs/>
          <w:sz w:val="26"/>
          <w:szCs w:val="26"/>
        </w:rPr>
        <w:t>7) С</w:t>
      </w:r>
      <w:r w:rsidRPr="008650CB">
        <w:rPr>
          <w:bCs/>
          <w:sz w:val="26"/>
          <w:szCs w:val="26"/>
        </w:rPr>
        <w:t>троительство общественных шахтных колодцев в селе Загорье, селе Дмитриевское, селе Филимоново, селе Берендеево, деревне Аниково, деревне Скоморохово, селе Веськово, деревне Свечино, селе Никольское, селе Семендяйка, деревне Сараево, деревне Святово, деревне Колокарево</w:t>
      </w:r>
      <w:r>
        <w:rPr>
          <w:bCs/>
          <w:sz w:val="26"/>
          <w:szCs w:val="26"/>
        </w:rPr>
        <w:t>.</w:t>
      </w:r>
    </w:p>
    <w:p w:rsidR="00114BCF" w:rsidRPr="00F54844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8) </w:t>
      </w:r>
      <w:r w:rsidRPr="00F54844">
        <w:rPr>
          <w:rFonts w:eastAsia="Calibri"/>
          <w:sz w:val="26"/>
          <w:szCs w:val="26"/>
          <w:lang w:eastAsia="en-US"/>
        </w:rPr>
        <w:t>Реконструкция котельных в селе Елизарово и деревне Горки с переводом на природный газ</w:t>
      </w:r>
      <w:r>
        <w:rPr>
          <w:rFonts w:eastAsia="Calibri"/>
          <w:sz w:val="26"/>
          <w:szCs w:val="26"/>
          <w:lang w:eastAsia="en-US"/>
        </w:rPr>
        <w:t>.</w:t>
      </w: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 2021 году запланирована реализация следующих мероприятий в образовательных учреждениях:</w:t>
      </w: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ремонт внутренних помещений МОУ </w:t>
      </w:r>
      <w:r w:rsidRPr="00761A3C">
        <w:rPr>
          <w:rFonts w:eastAsia="Calibri"/>
          <w:sz w:val="26"/>
          <w:szCs w:val="26"/>
          <w:lang w:eastAsia="en-US"/>
        </w:rPr>
        <w:t>Кубринск</w:t>
      </w:r>
      <w:r>
        <w:rPr>
          <w:rFonts w:eastAsia="Calibri"/>
          <w:sz w:val="26"/>
          <w:szCs w:val="26"/>
          <w:lang w:eastAsia="en-US"/>
        </w:rPr>
        <w:t>ой СШ</w:t>
      </w:r>
      <w:r w:rsidRPr="00761A3C">
        <w:rPr>
          <w:rFonts w:eastAsia="Calibri"/>
          <w:sz w:val="26"/>
          <w:szCs w:val="26"/>
          <w:lang w:eastAsia="en-US"/>
        </w:rPr>
        <w:t xml:space="preserve">, </w:t>
      </w:r>
      <w:r>
        <w:rPr>
          <w:rFonts w:eastAsia="Calibri"/>
          <w:sz w:val="26"/>
          <w:szCs w:val="26"/>
          <w:lang w:eastAsia="en-US"/>
        </w:rPr>
        <w:t xml:space="preserve">МОУ </w:t>
      </w:r>
      <w:r w:rsidRPr="00761A3C">
        <w:rPr>
          <w:rFonts w:eastAsia="Calibri"/>
          <w:sz w:val="26"/>
          <w:szCs w:val="26"/>
          <w:lang w:eastAsia="en-US"/>
        </w:rPr>
        <w:t>Дубковск</w:t>
      </w:r>
      <w:r>
        <w:rPr>
          <w:rFonts w:eastAsia="Calibri"/>
          <w:sz w:val="26"/>
          <w:szCs w:val="26"/>
          <w:lang w:eastAsia="en-US"/>
        </w:rPr>
        <w:t>ая СШ</w:t>
      </w:r>
      <w:r w:rsidRPr="00761A3C">
        <w:rPr>
          <w:rFonts w:eastAsia="Calibri"/>
          <w:sz w:val="26"/>
          <w:szCs w:val="26"/>
          <w:lang w:eastAsia="en-US"/>
        </w:rPr>
        <w:t xml:space="preserve">, </w:t>
      </w:r>
      <w:r>
        <w:rPr>
          <w:rFonts w:eastAsia="Calibri"/>
          <w:sz w:val="26"/>
          <w:szCs w:val="26"/>
          <w:lang w:eastAsia="en-US"/>
        </w:rPr>
        <w:t xml:space="preserve">МОУ </w:t>
      </w:r>
      <w:r w:rsidRPr="00761A3C">
        <w:rPr>
          <w:rFonts w:eastAsia="Calibri"/>
          <w:sz w:val="26"/>
          <w:szCs w:val="26"/>
          <w:lang w:eastAsia="en-US"/>
        </w:rPr>
        <w:t>Ивановск</w:t>
      </w:r>
      <w:r>
        <w:rPr>
          <w:rFonts w:eastAsia="Calibri"/>
          <w:sz w:val="26"/>
          <w:szCs w:val="26"/>
          <w:lang w:eastAsia="en-US"/>
        </w:rPr>
        <w:t>ая СШ</w:t>
      </w:r>
      <w:r w:rsidRPr="00761A3C">
        <w:rPr>
          <w:rFonts w:eastAsia="Calibri"/>
          <w:sz w:val="26"/>
          <w:szCs w:val="26"/>
          <w:lang w:eastAsia="en-US"/>
        </w:rPr>
        <w:t xml:space="preserve">, </w:t>
      </w:r>
      <w:r>
        <w:rPr>
          <w:rFonts w:eastAsia="Calibri"/>
          <w:sz w:val="26"/>
          <w:szCs w:val="26"/>
          <w:lang w:eastAsia="en-US"/>
        </w:rPr>
        <w:t xml:space="preserve">МОУ </w:t>
      </w:r>
      <w:r w:rsidRPr="00761A3C">
        <w:rPr>
          <w:rFonts w:eastAsia="Calibri"/>
          <w:sz w:val="26"/>
          <w:szCs w:val="26"/>
          <w:lang w:eastAsia="en-US"/>
        </w:rPr>
        <w:t>Новск</w:t>
      </w:r>
      <w:r>
        <w:rPr>
          <w:rFonts w:eastAsia="Calibri"/>
          <w:sz w:val="26"/>
          <w:szCs w:val="26"/>
          <w:lang w:eastAsia="en-US"/>
        </w:rPr>
        <w:t>ая ОШ</w:t>
      </w:r>
      <w:r w:rsidRPr="00761A3C">
        <w:rPr>
          <w:rFonts w:eastAsia="Calibri"/>
          <w:sz w:val="26"/>
          <w:szCs w:val="26"/>
          <w:lang w:eastAsia="en-US"/>
        </w:rPr>
        <w:t xml:space="preserve">, </w:t>
      </w:r>
      <w:r>
        <w:rPr>
          <w:rFonts w:eastAsia="Calibri"/>
          <w:sz w:val="26"/>
          <w:szCs w:val="26"/>
          <w:lang w:eastAsia="en-US"/>
        </w:rPr>
        <w:t xml:space="preserve">МОУ «Средняя школа № </w:t>
      </w:r>
      <w:r w:rsidRPr="00761A3C">
        <w:rPr>
          <w:rFonts w:eastAsia="Calibri"/>
          <w:sz w:val="26"/>
          <w:szCs w:val="26"/>
          <w:lang w:eastAsia="en-US"/>
        </w:rPr>
        <w:t>4</w:t>
      </w:r>
      <w:r>
        <w:rPr>
          <w:rFonts w:eastAsia="Calibri"/>
          <w:sz w:val="26"/>
          <w:szCs w:val="26"/>
          <w:lang w:eastAsia="en-US"/>
        </w:rPr>
        <w:t>»</w:t>
      </w:r>
      <w:r w:rsidRPr="00761A3C">
        <w:rPr>
          <w:rFonts w:eastAsia="Calibri"/>
          <w:sz w:val="26"/>
          <w:szCs w:val="26"/>
          <w:lang w:eastAsia="en-US"/>
        </w:rPr>
        <w:t>,</w:t>
      </w:r>
      <w:r>
        <w:rPr>
          <w:rFonts w:eastAsia="Calibri"/>
          <w:sz w:val="26"/>
          <w:szCs w:val="26"/>
          <w:lang w:eastAsia="en-US"/>
        </w:rPr>
        <w:t xml:space="preserve"> МОУ «Средняя школа №</w:t>
      </w:r>
      <w:r w:rsidRPr="00761A3C">
        <w:rPr>
          <w:rFonts w:eastAsia="Calibri"/>
          <w:sz w:val="26"/>
          <w:szCs w:val="26"/>
          <w:lang w:eastAsia="en-US"/>
        </w:rPr>
        <w:t xml:space="preserve"> 6</w:t>
      </w:r>
      <w:r>
        <w:rPr>
          <w:rFonts w:eastAsia="Calibri"/>
          <w:sz w:val="26"/>
          <w:szCs w:val="26"/>
          <w:lang w:eastAsia="en-US"/>
        </w:rPr>
        <w:t>» на общую сумму 7,9 млн рублей;</w:t>
      </w: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ремонт спортзалов МОУ </w:t>
      </w:r>
      <w:r w:rsidRPr="00761A3C">
        <w:rPr>
          <w:rFonts w:eastAsia="Calibri"/>
          <w:sz w:val="26"/>
          <w:szCs w:val="26"/>
          <w:lang w:eastAsia="en-US"/>
        </w:rPr>
        <w:t>Купанск</w:t>
      </w:r>
      <w:r>
        <w:rPr>
          <w:rFonts w:eastAsia="Calibri"/>
          <w:sz w:val="26"/>
          <w:szCs w:val="26"/>
          <w:lang w:eastAsia="en-US"/>
        </w:rPr>
        <w:t>ая СШ</w:t>
      </w:r>
      <w:r w:rsidRPr="00761A3C">
        <w:rPr>
          <w:rFonts w:eastAsia="Calibri"/>
          <w:sz w:val="26"/>
          <w:szCs w:val="26"/>
          <w:lang w:eastAsia="en-US"/>
        </w:rPr>
        <w:t xml:space="preserve">, </w:t>
      </w:r>
      <w:r>
        <w:rPr>
          <w:rFonts w:eastAsia="Calibri"/>
          <w:sz w:val="26"/>
          <w:szCs w:val="26"/>
          <w:lang w:eastAsia="en-US"/>
        </w:rPr>
        <w:t xml:space="preserve">МОУ «Средняя школа № 1» на общую сумму 5,7 млн рублей; </w:t>
      </w: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ремонт системы отопления МОУ Купанская СШ на сумму 922 тыс. рублей;</w:t>
      </w: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ремонт пищеблока МОУ Нагорьевская СШ на сумму 3,2 млн рублей; </w:t>
      </w: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ремонт канализации и водопровода в МОУ «Средняя школа № 2» на сумму 2,5 млн рублей;</w:t>
      </w: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строительство стадиона</w:t>
      </w:r>
      <w:r w:rsidRPr="00A9587C">
        <w:rPr>
          <w:rFonts w:eastAsia="Calibri"/>
          <w:sz w:val="26"/>
          <w:szCs w:val="26"/>
          <w:lang w:eastAsia="en-US"/>
        </w:rPr>
        <w:t xml:space="preserve"> МОУ «Средняя школа № 2»</w:t>
      </w:r>
      <w:r>
        <w:rPr>
          <w:rFonts w:eastAsia="Calibri"/>
          <w:sz w:val="26"/>
          <w:szCs w:val="26"/>
          <w:lang w:eastAsia="en-US"/>
        </w:rPr>
        <w:t xml:space="preserve"> на сумму 4,8 млн рублей; </w:t>
      </w: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ремонт фасада и крыльца в МОУ «Гимназия г. Переславля-Залесского» на сумму 1 млн рублей;</w:t>
      </w: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капитальный ремонт здания МОУ «Основная школа № 3 имени Сергея Сниткина» на сумму 12 млн рублей;</w:t>
      </w: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ремонт кровель в МДОУ «Детский сад</w:t>
      </w:r>
      <w:r w:rsidRPr="00761A3C">
        <w:rPr>
          <w:rFonts w:eastAsia="Calibri"/>
          <w:sz w:val="26"/>
          <w:szCs w:val="26"/>
          <w:lang w:eastAsia="en-US"/>
        </w:rPr>
        <w:t xml:space="preserve"> «Звездочка», </w:t>
      </w:r>
      <w:r>
        <w:rPr>
          <w:rFonts w:eastAsia="Calibri"/>
          <w:sz w:val="26"/>
          <w:szCs w:val="26"/>
          <w:lang w:eastAsia="en-US"/>
        </w:rPr>
        <w:t xml:space="preserve">МДОУ «Детский сад </w:t>
      </w:r>
      <w:r w:rsidRPr="00761A3C">
        <w:rPr>
          <w:rFonts w:eastAsia="Calibri"/>
          <w:sz w:val="26"/>
          <w:szCs w:val="26"/>
          <w:lang w:eastAsia="en-US"/>
        </w:rPr>
        <w:t>«Дюймовочка»</w:t>
      </w:r>
      <w:r>
        <w:rPr>
          <w:rFonts w:eastAsia="Calibri"/>
          <w:sz w:val="26"/>
          <w:szCs w:val="26"/>
          <w:lang w:eastAsia="en-US"/>
        </w:rPr>
        <w:t>,</w:t>
      </w:r>
      <w:r w:rsidRPr="00761A3C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МОУ «Средняя школа № 6»; </w:t>
      </w:r>
    </w:p>
    <w:p w:rsidR="00114BCF" w:rsidRPr="00761A3C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установка ограждения в МОУ Рязанцевская СШ.</w:t>
      </w: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 2022 году запланировано:</w:t>
      </w: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ремонт внутренних помещений в МОУ «Средняя школа </w:t>
      </w:r>
      <w:r w:rsidRPr="00C54C86">
        <w:rPr>
          <w:rFonts w:eastAsia="Calibri"/>
          <w:sz w:val="26"/>
          <w:szCs w:val="26"/>
          <w:lang w:eastAsia="en-US"/>
        </w:rPr>
        <w:t>№ 9</w:t>
      </w:r>
      <w:r>
        <w:rPr>
          <w:rFonts w:eastAsia="Calibri"/>
          <w:sz w:val="26"/>
          <w:szCs w:val="26"/>
          <w:lang w:eastAsia="en-US"/>
        </w:rPr>
        <w:t xml:space="preserve">», МОУ </w:t>
      </w:r>
      <w:r w:rsidRPr="00C54C86">
        <w:rPr>
          <w:rFonts w:eastAsia="Calibri"/>
          <w:sz w:val="26"/>
          <w:szCs w:val="26"/>
          <w:lang w:eastAsia="en-US"/>
        </w:rPr>
        <w:t>Нагорьевск</w:t>
      </w:r>
      <w:r>
        <w:rPr>
          <w:rFonts w:eastAsia="Calibri"/>
          <w:sz w:val="26"/>
          <w:szCs w:val="26"/>
          <w:lang w:eastAsia="en-US"/>
        </w:rPr>
        <w:t xml:space="preserve">ая СШ; </w:t>
      </w: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ремонт спортзала в МОУ Новская ОШ; </w:t>
      </w: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ремонт пищеблока в МОУ «Основная школа № 3 имени Сергея Сниткина»; </w:t>
      </w: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ремонт кровель МДОУ «Детский сад «Чебурашка», МДОУ «Детский сад «Родничок»; </w:t>
      </w: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ремонт канализации и водопровода МОУ Дмитриевской ОШ; </w:t>
      </w: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ремонт стадиона МОУ «Средняя школа № 6».</w:t>
      </w: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На 2023 год запланировано:</w:t>
      </w: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ремонт помещений МУ ДО «Детско-юношеская спортивная школа - 2»;</w:t>
      </w: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ремонт спортзала МОУ Дмитриевская ОШ.</w:t>
      </w: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Строительство новой школы в соответствии с Планом мероприятий по реализации </w:t>
      </w:r>
      <w:r w:rsidRPr="00033AB7">
        <w:rPr>
          <w:rFonts w:eastAsia="Calibri"/>
          <w:sz w:val="26"/>
          <w:szCs w:val="26"/>
          <w:lang w:eastAsia="en-US"/>
        </w:rPr>
        <w:t xml:space="preserve">Стратегии социально-экономического развития городского округа город Переславль-Залесский Ярославской области </w:t>
      </w:r>
      <w:r>
        <w:rPr>
          <w:rFonts w:eastAsia="Calibri"/>
          <w:sz w:val="26"/>
          <w:szCs w:val="26"/>
          <w:lang w:eastAsia="en-US"/>
        </w:rPr>
        <w:t xml:space="preserve">до 2030 года запланировано в период второго этапа реализации Стратегии – </w:t>
      </w:r>
      <w:r w:rsidRPr="00033AB7">
        <w:rPr>
          <w:rFonts w:eastAsia="Calibri"/>
          <w:sz w:val="26"/>
          <w:szCs w:val="26"/>
          <w:lang w:eastAsia="en-US"/>
        </w:rPr>
        <w:t>в 2029-2030 годы</w:t>
      </w:r>
      <w:r>
        <w:rPr>
          <w:rFonts w:eastAsia="Calibri"/>
          <w:sz w:val="26"/>
          <w:szCs w:val="26"/>
          <w:lang w:eastAsia="en-US"/>
        </w:rPr>
        <w:t xml:space="preserve">. </w:t>
      </w:r>
    </w:p>
    <w:p w:rsidR="00114BCF" w:rsidRDefault="00114BCF" w:rsidP="00114BCF">
      <w:pPr>
        <w:widowControl w:val="0"/>
        <w:autoSpaceDE w:val="0"/>
        <w:autoSpaceDN w:val="0"/>
        <w:adjustRightInd w:val="0"/>
        <w:contextualSpacing/>
      </w:pPr>
    </w:p>
    <w:p w:rsidR="00114BCF" w:rsidRPr="00F43B99" w:rsidRDefault="00114BCF" w:rsidP="00114BCF">
      <w:pPr>
        <w:spacing w:after="200"/>
        <w:ind w:right="-2" w:firstLine="709"/>
        <w:contextualSpacing/>
        <w:jc w:val="both"/>
        <w:rPr>
          <w:rFonts w:eastAsia="Calibri"/>
          <w:i/>
          <w:sz w:val="26"/>
          <w:szCs w:val="26"/>
          <w:lang w:eastAsia="en-US"/>
        </w:rPr>
      </w:pPr>
      <w:r w:rsidRPr="00F43B99">
        <w:rPr>
          <w:rFonts w:eastAsia="Calibri"/>
          <w:i/>
          <w:sz w:val="26"/>
          <w:szCs w:val="26"/>
          <w:lang w:eastAsia="en-US"/>
        </w:rPr>
        <w:t xml:space="preserve">17. </w:t>
      </w:r>
      <w:r>
        <w:rPr>
          <w:rFonts w:eastAsia="Calibri"/>
          <w:i/>
          <w:sz w:val="26"/>
          <w:szCs w:val="26"/>
          <w:lang w:eastAsia="en-US"/>
        </w:rPr>
        <w:t>Какое перспективное видение Администрацией города Переславля-Залесского решения вопроса строительства автовокзала в нашем городе. Какова позиция по этому вопросу Правительства области?</w:t>
      </w:r>
    </w:p>
    <w:p w:rsidR="00114BCF" w:rsidRPr="00F43B99" w:rsidRDefault="00114BCF" w:rsidP="00114BCF">
      <w:pPr>
        <w:shd w:val="clear" w:color="auto" w:fill="FFFFFF"/>
        <w:tabs>
          <w:tab w:val="left" w:leader="underscore" w:pos="709"/>
        </w:tabs>
        <w:ind w:right="-2" w:firstLine="709"/>
        <w:jc w:val="both"/>
        <w:rPr>
          <w:rFonts w:eastAsia="Calibri"/>
          <w:sz w:val="26"/>
          <w:szCs w:val="26"/>
          <w:lang w:eastAsia="en-US"/>
        </w:rPr>
      </w:pPr>
      <w:r w:rsidRPr="00F43B99">
        <w:rPr>
          <w:rFonts w:eastAsia="Calibri"/>
          <w:sz w:val="26"/>
          <w:szCs w:val="26"/>
          <w:lang w:eastAsia="en-US"/>
        </w:rPr>
        <w:t>Размещение нового автовокзала предусмотрено в «Программе комплексного развития транспортной инфраструктуры города Переславля-Залесского Ярославской области на 2017-2025», утвержденной решением Переславль-Залесской городской Думы от 29.06.2017 №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F43B99">
        <w:rPr>
          <w:rFonts w:eastAsia="Calibri"/>
          <w:sz w:val="26"/>
          <w:szCs w:val="26"/>
          <w:lang w:eastAsia="en-US"/>
        </w:rPr>
        <w:t>52.</w:t>
      </w:r>
    </w:p>
    <w:p w:rsidR="00114BCF" w:rsidRPr="00F43B99" w:rsidRDefault="00114BCF" w:rsidP="00114BCF">
      <w:pPr>
        <w:ind w:right="-2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F43B99">
        <w:rPr>
          <w:color w:val="323232"/>
          <w:spacing w:val="1"/>
          <w:sz w:val="26"/>
          <w:szCs w:val="26"/>
        </w:rPr>
        <w:t>З</w:t>
      </w:r>
      <w:r w:rsidRPr="00F43B99">
        <w:rPr>
          <w:rFonts w:eastAsia="Calibri"/>
          <w:sz w:val="26"/>
          <w:szCs w:val="26"/>
          <w:lang w:eastAsia="en-US"/>
        </w:rPr>
        <w:t xml:space="preserve">дание существующего автовокзала является выявленным объектом культурного наследия и принадлежит </w:t>
      </w:r>
      <w:r w:rsidRPr="00F43B99">
        <w:rPr>
          <w:rFonts w:eastAsia="Calibri"/>
          <w:color w:val="000000"/>
          <w:sz w:val="26"/>
          <w:szCs w:val="26"/>
          <w:lang w:eastAsia="en-US"/>
        </w:rPr>
        <w:t xml:space="preserve">ГБУ </w:t>
      </w:r>
      <w:r>
        <w:rPr>
          <w:rFonts w:eastAsia="Calibri"/>
          <w:color w:val="000000"/>
          <w:sz w:val="26"/>
          <w:szCs w:val="26"/>
          <w:lang w:eastAsia="en-US"/>
        </w:rPr>
        <w:t>ЯО «</w:t>
      </w:r>
      <w:r w:rsidRPr="00F43B99">
        <w:rPr>
          <w:rFonts w:eastAsia="Calibri"/>
          <w:color w:val="000000"/>
          <w:sz w:val="26"/>
          <w:szCs w:val="26"/>
          <w:lang w:eastAsia="en-US"/>
        </w:rPr>
        <w:t>Яроблтранском</w:t>
      </w:r>
      <w:r>
        <w:rPr>
          <w:rFonts w:eastAsia="Calibri"/>
          <w:color w:val="000000"/>
          <w:sz w:val="26"/>
          <w:szCs w:val="26"/>
          <w:lang w:eastAsia="en-US"/>
        </w:rPr>
        <w:t>»</w:t>
      </w:r>
      <w:r w:rsidRPr="00F43B99">
        <w:rPr>
          <w:rFonts w:eastAsia="Calibri"/>
          <w:color w:val="000000"/>
          <w:sz w:val="26"/>
          <w:szCs w:val="26"/>
          <w:lang w:eastAsia="en-US"/>
        </w:rPr>
        <w:t>. В ближайшее время собственник планирует проведение работ по реставрации здания и благоустройству территории с сохранением планировочной структуры исторического города.</w:t>
      </w:r>
    </w:p>
    <w:p w:rsidR="00114BCF" w:rsidRPr="00F43B99" w:rsidRDefault="00114BCF" w:rsidP="00114BCF">
      <w:pPr>
        <w:shd w:val="clear" w:color="auto" w:fill="FFFFFF"/>
        <w:tabs>
          <w:tab w:val="left" w:leader="underscore" w:pos="709"/>
        </w:tabs>
        <w:ind w:right="-2" w:firstLine="709"/>
        <w:jc w:val="both"/>
        <w:rPr>
          <w:color w:val="323232"/>
          <w:spacing w:val="1"/>
          <w:sz w:val="26"/>
          <w:szCs w:val="26"/>
        </w:rPr>
      </w:pPr>
      <w:r>
        <w:rPr>
          <w:color w:val="323232"/>
          <w:spacing w:val="1"/>
          <w:sz w:val="26"/>
          <w:szCs w:val="26"/>
        </w:rPr>
        <w:t>В перспективе развития городского округа</w:t>
      </w:r>
      <w:r w:rsidRPr="00F43B99">
        <w:rPr>
          <w:color w:val="323232"/>
          <w:spacing w:val="1"/>
          <w:sz w:val="26"/>
          <w:szCs w:val="26"/>
        </w:rPr>
        <w:t xml:space="preserve">, </w:t>
      </w:r>
      <w:r>
        <w:rPr>
          <w:color w:val="323232"/>
          <w:spacing w:val="1"/>
          <w:sz w:val="26"/>
          <w:szCs w:val="26"/>
        </w:rPr>
        <w:t xml:space="preserve">с </w:t>
      </w:r>
      <w:r w:rsidRPr="00F43B99">
        <w:rPr>
          <w:color w:val="323232"/>
          <w:spacing w:val="1"/>
          <w:sz w:val="26"/>
          <w:szCs w:val="26"/>
        </w:rPr>
        <w:t>учетом строительства новой объездной дороги и планируемого железнодорожного сообщения</w:t>
      </w:r>
      <w:r>
        <w:rPr>
          <w:color w:val="323232"/>
          <w:spacing w:val="1"/>
          <w:sz w:val="26"/>
          <w:szCs w:val="26"/>
        </w:rPr>
        <w:t>,</w:t>
      </w:r>
      <w:r w:rsidRPr="00F43B99">
        <w:rPr>
          <w:color w:val="323232"/>
          <w:spacing w:val="1"/>
          <w:sz w:val="26"/>
          <w:szCs w:val="26"/>
        </w:rPr>
        <w:t xml:space="preserve"> проводится </w:t>
      </w:r>
      <w:r w:rsidRPr="00F43B99">
        <w:rPr>
          <w:color w:val="323232"/>
          <w:spacing w:val="1"/>
          <w:sz w:val="26"/>
          <w:szCs w:val="26"/>
        </w:rPr>
        <w:lastRenderedPageBreak/>
        <w:t xml:space="preserve">мониторинг по разработке новых автобусных маршрутов. В настоящее время имеется предложение по размещению нового транспортно - пересадочного узла </w:t>
      </w:r>
      <w:r>
        <w:rPr>
          <w:color w:val="323232"/>
          <w:spacing w:val="1"/>
          <w:sz w:val="26"/>
          <w:szCs w:val="26"/>
        </w:rPr>
        <w:t>в районе площади Комсомольская</w:t>
      </w:r>
      <w:r w:rsidRPr="00F43B99">
        <w:rPr>
          <w:color w:val="323232"/>
          <w:spacing w:val="1"/>
          <w:sz w:val="26"/>
          <w:szCs w:val="26"/>
        </w:rPr>
        <w:t>.</w:t>
      </w:r>
    </w:p>
    <w:p w:rsidR="00114BCF" w:rsidRPr="00F43B99" w:rsidRDefault="00114BCF" w:rsidP="00114BCF">
      <w:pPr>
        <w:shd w:val="clear" w:color="auto" w:fill="FFFFFF"/>
        <w:tabs>
          <w:tab w:val="left" w:leader="underscore" w:pos="709"/>
        </w:tabs>
        <w:ind w:right="-2" w:firstLine="709"/>
        <w:jc w:val="both"/>
        <w:rPr>
          <w:color w:val="323232"/>
          <w:spacing w:val="1"/>
          <w:sz w:val="26"/>
          <w:szCs w:val="26"/>
        </w:rPr>
      </w:pPr>
      <w:r w:rsidRPr="00F43B99">
        <w:rPr>
          <w:color w:val="323232"/>
          <w:spacing w:val="1"/>
          <w:sz w:val="26"/>
          <w:szCs w:val="26"/>
        </w:rPr>
        <w:t>Правительство</w:t>
      </w:r>
      <w:r>
        <w:rPr>
          <w:color w:val="323232"/>
          <w:spacing w:val="1"/>
          <w:sz w:val="26"/>
          <w:szCs w:val="26"/>
        </w:rPr>
        <w:t>м</w:t>
      </w:r>
      <w:r w:rsidRPr="00F43B99">
        <w:rPr>
          <w:color w:val="323232"/>
          <w:spacing w:val="1"/>
          <w:sz w:val="26"/>
          <w:szCs w:val="26"/>
        </w:rPr>
        <w:t xml:space="preserve"> Ярославской области рассматрива</w:t>
      </w:r>
      <w:r>
        <w:rPr>
          <w:color w:val="323232"/>
          <w:spacing w:val="1"/>
          <w:sz w:val="26"/>
          <w:szCs w:val="26"/>
        </w:rPr>
        <w:t>ются возможные варианты строительства автовокзала</w:t>
      </w:r>
      <w:r w:rsidRPr="00F43B99">
        <w:rPr>
          <w:color w:val="323232"/>
          <w:spacing w:val="1"/>
          <w:sz w:val="26"/>
          <w:szCs w:val="26"/>
        </w:rPr>
        <w:t>.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b/>
          <w:sz w:val="26"/>
          <w:szCs w:val="26"/>
          <w:lang w:eastAsia="en-US"/>
        </w:rPr>
      </w:pPr>
    </w:p>
    <w:p w:rsidR="00114BCF" w:rsidRPr="00B8313D" w:rsidRDefault="00114BCF" w:rsidP="00114BCF">
      <w:pPr>
        <w:spacing w:after="200"/>
        <w:ind w:firstLine="709"/>
        <w:contextualSpacing/>
        <w:jc w:val="both"/>
        <w:rPr>
          <w:rFonts w:eastAsia="Calibri"/>
          <w:i/>
          <w:sz w:val="26"/>
          <w:szCs w:val="26"/>
          <w:lang w:eastAsia="en-US"/>
        </w:rPr>
      </w:pPr>
      <w:r w:rsidRPr="00B8313D">
        <w:rPr>
          <w:rFonts w:eastAsia="Calibri"/>
          <w:i/>
          <w:sz w:val="26"/>
          <w:szCs w:val="26"/>
          <w:lang w:eastAsia="en-US"/>
        </w:rPr>
        <w:t>18. Какие основные мероприятия предусмотрены Планом празднования 800-летия со дня рождения</w:t>
      </w:r>
      <w:r w:rsidRPr="000611B6">
        <w:rPr>
          <w:rFonts w:eastAsia="Calibri"/>
          <w:sz w:val="26"/>
          <w:szCs w:val="26"/>
          <w:lang w:eastAsia="en-US"/>
        </w:rPr>
        <w:t xml:space="preserve"> </w:t>
      </w:r>
      <w:r w:rsidRPr="000611B6">
        <w:rPr>
          <w:rFonts w:eastAsia="Calibri"/>
          <w:i/>
          <w:sz w:val="26"/>
          <w:szCs w:val="26"/>
          <w:lang w:eastAsia="en-US"/>
        </w:rPr>
        <w:t>святого благоверного князя</w:t>
      </w:r>
      <w:r w:rsidRPr="00B8313D">
        <w:rPr>
          <w:rFonts w:eastAsia="Calibri"/>
          <w:i/>
          <w:sz w:val="26"/>
          <w:szCs w:val="26"/>
          <w:lang w:eastAsia="en-US"/>
        </w:rPr>
        <w:t xml:space="preserve"> Александра Невского в городе Переславле-Залесском (перечислите событийные мероприятия)?</w:t>
      </w:r>
    </w:p>
    <w:p w:rsidR="00114BCF" w:rsidRPr="00B8313D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8313D">
        <w:rPr>
          <w:rFonts w:eastAsia="Calibri"/>
          <w:sz w:val="26"/>
          <w:szCs w:val="26"/>
          <w:lang w:eastAsia="en-US"/>
        </w:rPr>
        <w:t xml:space="preserve">В течение всего 2021 года во всех учреждениях городского округа проходят мероприятия, приуроченные к празднованию 800-летия со дня рождения святого благоверного князя Александра Невского. В связи с ограничительными мерами, введенными в целях нераспространения новой коронавирусной инфекции, часть мероприятий проходит в онлайн режиме, что позволяет увеличить географию участников. </w:t>
      </w:r>
      <w:r>
        <w:rPr>
          <w:rFonts w:eastAsia="Calibri"/>
          <w:sz w:val="26"/>
          <w:szCs w:val="26"/>
          <w:lang w:eastAsia="en-US"/>
        </w:rPr>
        <w:t xml:space="preserve">Так, например, </w:t>
      </w:r>
      <w:r w:rsidRPr="00B8313D">
        <w:rPr>
          <w:rFonts w:eastAsia="Calibri"/>
          <w:sz w:val="26"/>
          <w:szCs w:val="26"/>
          <w:lang w:eastAsia="en-US"/>
        </w:rPr>
        <w:t>Второй Международный онлайн конкурс чтецов «Александр Невский и Великая Русь» собрал более 700 участников, в том числе из Донецкой и Луганской республик, Белоруссии, Татарстана, Казахстана и 73 регионов России.</w:t>
      </w:r>
    </w:p>
    <w:p w:rsidR="00114BCF" w:rsidRPr="00B8313D" w:rsidRDefault="00114BCF" w:rsidP="00114BCF">
      <w:pPr>
        <w:spacing w:after="200"/>
        <w:ind w:firstLine="709"/>
        <w:contextualSpacing/>
        <w:jc w:val="both"/>
        <w:rPr>
          <w:rFonts w:eastAsia="Calibri"/>
          <w:color w:val="FF0000"/>
          <w:sz w:val="26"/>
          <w:szCs w:val="26"/>
          <w:lang w:eastAsia="en-US"/>
        </w:rPr>
      </w:pPr>
      <w:r w:rsidRPr="00B8313D">
        <w:rPr>
          <w:rFonts w:eastAsia="Calibri"/>
          <w:sz w:val="26"/>
          <w:szCs w:val="26"/>
          <w:lang w:eastAsia="en-US"/>
        </w:rPr>
        <w:t>На текущий год запланирован ряд крупных спортивных мероприятий. В январе</w:t>
      </w:r>
      <w:r w:rsidRPr="00B8313D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B8313D">
        <w:rPr>
          <w:rFonts w:eastAsia="Calibri"/>
          <w:sz w:val="26"/>
          <w:szCs w:val="26"/>
          <w:lang w:eastAsia="en-US"/>
        </w:rPr>
        <w:t xml:space="preserve">2021 года, по инициативе переславского лыжного клуба имени Николая Емелина, прошел первый Лыжный марафон, посвященный 800-летию со дня рождения </w:t>
      </w:r>
      <w:r w:rsidRPr="000611B6">
        <w:rPr>
          <w:rFonts w:eastAsia="Calibri"/>
          <w:sz w:val="26"/>
          <w:szCs w:val="26"/>
          <w:lang w:eastAsia="en-US"/>
        </w:rPr>
        <w:t xml:space="preserve">святого благоверного князя </w:t>
      </w:r>
      <w:r w:rsidRPr="00B8313D">
        <w:rPr>
          <w:rFonts w:eastAsia="Calibri"/>
          <w:sz w:val="26"/>
          <w:szCs w:val="26"/>
          <w:lang w:eastAsia="en-US"/>
        </w:rPr>
        <w:t>Александра Невского, в котором приняли участие около 600 спортсменов из различных регионов России. Еще одно значимое и масштабное событие состоится 22 мая</w:t>
      </w:r>
      <w:r>
        <w:rPr>
          <w:rFonts w:eastAsia="Calibri"/>
          <w:sz w:val="26"/>
          <w:szCs w:val="26"/>
          <w:lang w:eastAsia="en-US"/>
        </w:rPr>
        <w:t xml:space="preserve"> 2021 года</w:t>
      </w:r>
      <w:r w:rsidRPr="00B8313D">
        <w:rPr>
          <w:rFonts w:eastAsia="Calibri"/>
          <w:sz w:val="26"/>
          <w:szCs w:val="26"/>
          <w:lang w:eastAsia="en-US"/>
        </w:rPr>
        <w:t xml:space="preserve"> – Переславский полумарафон «Александровские версты» в рамках международного проекта «Бегом по Золотому кольцу». На дистанцию выйдут более 2000 человек. Также в течение года на территории городского округа пройдут турниры по различным видам спорта, посвященные юбилейной дате. </w:t>
      </w:r>
    </w:p>
    <w:p w:rsidR="00114BCF" w:rsidRPr="00B8313D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8313D">
        <w:rPr>
          <w:rFonts w:eastAsia="Calibri"/>
          <w:sz w:val="26"/>
          <w:szCs w:val="26"/>
          <w:lang w:eastAsia="en-US"/>
        </w:rPr>
        <w:t xml:space="preserve">Основные праздничные юбилейные события регионального и федерального уровней пройдут с 11 по 13 июня 2021 года в двух городах Ярославской области: Ярославле и Переславле-Залесском. </w:t>
      </w:r>
    </w:p>
    <w:p w:rsidR="00114BCF" w:rsidRPr="00B8313D" w:rsidRDefault="00114BCF" w:rsidP="00114BCF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 w:rsidRPr="00B8313D">
        <w:rPr>
          <w:rFonts w:eastAsia="Calibri"/>
          <w:sz w:val="26"/>
          <w:szCs w:val="26"/>
          <w:lang w:eastAsia="en-US"/>
        </w:rPr>
        <w:t>11 июня в Ярославле официальная делегация городского округа примет участие в торжественном открытии и работе Культурно-просветительского форума, дискуссионной площадки «Александр Невский. Наследие: современный взгляд».</w:t>
      </w:r>
    </w:p>
    <w:p w:rsidR="00114BCF" w:rsidRPr="00B8313D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8313D">
        <w:rPr>
          <w:rFonts w:eastAsia="Calibri"/>
          <w:sz w:val="26"/>
          <w:szCs w:val="26"/>
          <w:lang w:eastAsia="en-US"/>
        </w:rPr>
        <w:t xml:space="preserve">В Переславле-Залесском для жителей и гостей города праздничные мероприятия развернутся на нескольких городских площадках. </w:t>
      </w:r>
    </w:p>
    <w:p w:rsidR="00114BCF" w:rsidRPr="00B8313D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8313D">
        <w:rPr>
          <w:rFonts w:eastAsia="Calibri"/>
          <w:sz w:val="26"/>
          <w:szCs w:val="26"/>
          <w:lang w:eastAsia="en-US"/>
        </w:rPr>
        <w:t>12 июня 2021 года станет основным праздничным днем: пройдут городской Крестный ход, церемония возложения цветов к памятнику Александру Невскому, патриотическая акция–флешмоб «Александру Невскому – 800», областной фестиваль народного творчества, фестиваль творческой индустрии «ЯРкрафт» и кон</w:t>
      </w:r>
      <w:r>
        <w:rPr>
          <w:rFonts w:eastAsia="Calibri"/>
          <w:sz w:val="26"/>
          <w:szCs w:val="26"/>
          <w:lang w:eastAsia="en-US"/>
        </w:rPr>
        <w:t>церты коллективов города Москвы.</w:t>
      </w:r>
      <w:r w:rsidRPr="00B8313D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С</w:t>
      </w:r>
      <w:r w:rsidRPr="00B8313D">
        <w:rPr>
          <w:rFonts w:eastAsia="Calibri"/>
          <w:sz w:val="26"/>
          <w:szCs w:val="26"/>
          <w:lang w:eastAsia="en-US"/>
        </w:rPr>
        <w:t xml:space="preserve">остоятся показательные выступления и соревнования воспитанников спортивных клубов, исторические реконструкции. В этот день в Переславском музее-заповеднике откроется новая экспозиция, посвященная истории города Переславля-Залесского и великому князю Александру Невскому. </w:t>
      </w:r>
    </w:p>
    <w:p w:rsidR="00114BCF" w:rsidRPr="00B8313D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8313D">
        <w:rPr>
          <w:rFonts w:eastAsia="Calibri"/>
          <w:sz w:val="26"/>
          <w:szCs w:val="26"/>
          <w:lang w:eastAsia="en-US"/>
        </w:rPr>
        <w:t>13 июня 2021 года город Переславль-Залесский встретит участников традиционного детско-юношеского легкоатлетического сверхмарафона «Дети против наркотиков – Я выбираю спорт!», пройдут уличные выставки работ фотохудожников и выступления музыкантов.</w:t>
      </w:r>
    </w:p>
    <w:p w:rsidR="00114BCF" w:rsidRPr="00B8313D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8313D">
        <w:rPr>
          <w:rFonts w:eastAsia="Calibri"/>
          <w:sz w:val="26"/>
          <w:szCs w:val="26"/>
          <w:lang w:eastAsia="en-US"/>
        </w:rPr>
        <w:t>В августе состоится традиционный молодёжный форум и фестиваль русской культуры и искусства «Александрова гора».</w:t>
      </w:r>
    </w:p>
    <w:p w:rsidR="00114BCF" w:rsidRPr="00B8313D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B8313D">
        <w:rPr>
          <w:rFonts w:eastAsia="Calibri"/>
          <w:sz w:val="26"/>
          <w:szCs w:val="26"/>
          <w:lang w:eastAsia="en-US"/>
        </w:rPr>
        <w:lastRenderedPageBreak/>
        <w:t xml:space="preserve">В настоящее время продолжается формирование мероприятий на сентябрь в рамках проекта «Александровские дни». С 2009 года по традиции они проходят в городе Переславле-Залесском при поддержке Фонда Андрея Первозванного. </w:t>
      </w:r>
    </w:p>
    <w:p w:rsidR="00114BCF" w:rsidRPr="004927F8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927F8">
        <w:rPr>
          <w:rFonts w:eastAsia="Calibri"/>
          <w:sz w:val="26"/>
          <w:szCs w:val="26"/>
          <w:lang w:eastAsia="en-US"/>
        </w:rPr>
        <w:t xml:space="preserve"> 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i/>
          <w:sz w:val="26"/>
          <w:szCs w:val="26"/>
          <w:lang w:eastAsia="en-US"/>
        </w:rPr>
      </w:pPr>
      <w:r w:rsidRPr="004E0692">
        <w:rPr>
          <w:rFonts w:eastAsia="Calibri"/>
          <w:i/>
          <w:sz w:val="26"/>
          <w:szCs w:val="26"/>
          <w:lang w:eastAsia="en-US"/>
        </w:rPr>
        <w:t>19. Планируется ли решить вопрос оказания поддержки малообеспеченным жителям городского округа и семьям с детьми школьного возраста по оплате стоимости проезда в городском общественном транспорте?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>На территории Ярославской области объ</w:t>
      </w:r>
      <w:r>
        <w:rPr>
          <w:rFonts w:eastAsia="Calibri"/>
          <w:sz w:val="26"/>
          <w:szCs w:val="26"/>
          <w:lang w:eastAsia="en-US"/>
        </w:rPr>
        <w:t>е</w:t>
      </w:r>
      <w:r w:rsidRPr="004E0692">
        <w:rPr>
          <w:rFonts w:eastAsia="Calibri"/>
          <w:sz w:val="26"/>
          <w:szCs w:val="26"/>
          <w:lang w:eastAsia="en-US"/>
        </w:rPr>
        <w:t>м и содержание мер социальной поддержки для граждан, постоянно или преимущественно проживающих на территории Ярославской области, определен Законом Ярославской области от 19.12.2008 № 65-з «Социальный кодекс Ярославской области» (далее – Социальный кодекс).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>В соответствии с</w:t>
      </w:r>
      <w:r w:rsidRPr="004E0692">
        <w:rPr>
          <w:rFonts w:eastAsia="Calibri"/>
          <w:sz w:val="26"/>
          <w:szCs w:val="26"/>
          <w:lang w:val="en-US" w:eastAsia="en-US"/>
        </w:rPr>
        <w:t> </w:t>
      </w:r>
      <w:r w:rsidRPr="004E0692">
        <w:rPr>
          <w:rFonts w:eastAsia="Calibri"/>
          <w:sz w:val="26"/>
          <w:szCs w:val="26"/>
          <w:lang w:eastAsia="en-US"/>
        </w:rPr>
        <w:t>Федеральным законом от 29.12.2012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4E0692">
        <w:rPr>
          <w:rFonts w:eastAsia="Calibri"/>
          <w:sz w:val="26"/>
          <w:szCs w:val="26"/>
          <w:lang w:eastAsia="en-US"/>
        </w:rPr>
        <w:t>№ 273-ФЗ «Об образовании в Российской Федерации» и Социальным кодексом льготы на проезд в общественном транспорте предоставляются следующим категориям детей: детям-инвалидам, детям из многодетных семей, детям из числа детей-сирот и детей, оставшихся без попечения родителей.</w:t>
      </w: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 xml:space="preserve">В настоящее время </w:t>
      </w:r>
      <w:r>
        <w:rPr>
          <w:rFonts w:eastAsia="Calibri"/>
          <w:sz w:val="26"/>
          <w:szCs w:val="26"/>
          <w:lang w:eastAsia="en-US"/>
        </w:rPr>
        <w:t xml:space="preserve">вышеперечисленные </w:t>
      </w:r>
      <w:r w:rsidRPr="004E0692">
        <w:rPr>
          <w:rFonts w:eastAsia="Calibri"/>
          <w:sz w:val="26"/>
          <w:szCs w:val="26"/>
          <w:lang w:eastAsia="en-US"/>
        </w:rPr>
        <w:t xml:space="preserve">льготы для несовершеннолетних, предусмотренные </w:t>
      </w:r>
      <w:r>
        <w:rPr>
          <w:rFonts w:eastAsia="Calibri"/>
          <w:sz w:val="26"/>
          <w:szCs w:val="26"/>
          <w:lang w:eastAsia="en-US"/>
        </w:rPr>
        <w:t xml:space="preserve">указанным </w:t>
      </w:r>
      <w:r w:rsidRPr="004E0692">
        <w:rPr>
          <w:rFonts w:eastAsia="Calibri"/>
          <w:sz w:val="26"/>
          <w:szCs w:val="26"/>
          <w:lang w:eastAsia="en-US"/>
        </w:rPr>
        <w:t>Федеральным законом и Социальным кодексом, на территории городского округа</w:t>
      </w:r>
      <w:r>
        <w:rPr>
          <w:rFonts w:eastAsia="Calibri"/>
          <w:sz w:val="26"/>
          <w:szCs w:val="26"/>
          <w:lang w:eastAsia="en-US"/>
        </w:rPr>
        <w:t xml:space="preserve"> п</w:t>
      </w:r>
      <w:r w:rsidRPr="004E0692">
        <w:rPr>
          <w:rFonts w:eastAsia="Calibri"/>
          <w:sz w:val="26"/>
          <w:szCs w:val="26"/>
          <w:lang w:eastAsia="en-US"/>
        </w:rPr>
        <w:t>редоставляются</w:t>
      </w:r>
      <w:r w:rsidRPr="004E0692">
        <w:rPr>
          <w:rFonts w:eastAsia="Calibri"/>
          <w:sz w:val="26"/>
          <w:szCs w:val="26"/>
          <w:lang w:val="en-US" w:eastAsia="en-US"/>
        </w:rPr>
        <w:t> </w:t>
      </w:r>
      <w:r w:rsidRPr="004E0692">
        <w:rPr>
          <w:rFonts w:eastAsia="Calibri"/>
          <w:sz w:val="26"/>
          <w:szCs w:val="26"/>
          <w:lang w:eastAsia="en-US"/>
        </w:rPr>
        <w:t>в полном объеме.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К</w:t>
      </w:r>
      <w:r w:rsidRPr="00D07E4A">
        <w:rPr>
          <w:rFonts w:eastAsia="Calibri"/>
          <w:sz w:val="26"/>
          <w:szCs w:val="26"/>
          <w:lang w:eastAsia="en-US"/>
        </w:rPr>
        <w:t>омпания-перевозчик ООО «Терек ЛТД», обслуживающая муниципальные маршруты на территории городского округа, предоставляет льготы для всех граждан, которые в соответствии с Социальным кодексом Ярославской области и федеральным законодательством имеют льготы на проезд общественным транспортом.</w:t>
      </w: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</w:rPr>
      </w:pPr>
      <w:r w:rsidRPr="004E0692">
        <w:rPr>
          <w:rFonts w:eastAsia="Calibri"/>
          <w:sz w:val="26"/>
          <w:szCs w:val="26"/>
        </w:rPr>
        <w:t>Предоставление проезда детям по льготной стоимости является дополнительной мерой социальной поддержки, устанавливаемой органами местного самоуправления муниципальных образований области, за счет средств бюджета муниципального образования. Данное право реализуется в соответствии с частью 5 статьи 20 Федерального закона от 06.10.2003 № 131-ФЗ «Об общих принципах организации местного самоуправления в Российской Федерации» при наличии средств муниципального бюджета.</w:t>
      </w:r>
      <w:r>
        <w:rPr>
          <w:rFonts w:eastAsia="Calibri"/>
          <w:sz w:val="26"/>
          <w:szCs w:val="26"/>
        </w:rPr>
        <w:t xml:space="preserve"> 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Средства на оказание поддержки </w:t>
      </w:r>
      <w:r w:rsidRPr="006B06D6">
        <w:rPr>
          <w:rFonts w:eastAsia="Calibri"/>
          <w:sz w:val="26"/>
          <w:szCs w:val="26"/>
        </w:rPr>
        <w:t>малообеспеченным жителям городского округа и семьям с детьми школьного возраста по оплате стоимости проезда в городском общественном транспорте</w:t>
      </w:r>
      <w:r>
        <w:rPr>
          <w:rFonts w:eastAsia="Calibri"/>
          <w:sz w:val="26"/>
          <w:szCs w:val="26"/>
        </w:rPr>
        <w:t xml:space="preserve"> в бюджете городского округа на 2021 год не предусмотрены.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 xml:space="preserve"> 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i/>
          <w:sz w:val="26"/>
          <w:szCs w:val="26"/>
          <w:lang w:eastAsia="en-US"/>
        </w:rPr>
      </w:pPr>
      <w:r w:rsidRPr="004E0692">
        <w:rPr>
          <w:rFonts w:eastAsia="Calibri"/>
          <w:i/>
          <w:sz w:val="26"/>
          <w:szCs w:val="26"/>
          <w:lang w:eastAsia="en-US"/>
        </w:rPr>
        <w:t>20. В какие сроки планируется решение вопроса об изменении автобусного маршрута регулярных пассажирских перевозок № 5 «Славич» - Сокольская Слобода» с организацией движения в обе стороны?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>Представителями МКУ «Центр развития города Переславля-Залесского»</w:t>
      </w:r>
      <w:r>
        <w:rPr>
          <w:rFonts w:eastAsia="Calibri"/>
          <w:sz w:val="26"/>
          <w:szCs w:val="26"/>
          <w:lang w:eastAsia="en-US"/>
        </w:rPr>
        <w:t xml:space="preserve"> и</w:t>
      </w:r>
      <w:r w:rsidRPr="004E0692">
        <w:rPr>
          <w:rFonts w:eastAsia="Calibri"/>
          <w:sz w:val="26"/>
          <w:szCs w:val="26"/>
          <w:lang w:eastAsia="en-US"/>
        </w:rPr>
        <w:t xml:space="preserve"> ОГИБДД ОМВД России по городскому округу город Переславль-Залесский было проведено комиссионное обследование по вопросу изменения движения автобуса по муниципальному маршруту регулярных перевозок № 5 «Славич» - Сокол</w:t>
      </w:r>
      <w:r>
        <w:rPr>
          <w:rFonts w:eastAsia="Calibri"/>
          <w:sz w:val="26"/>
          <w:szCs w:val="26"/>
          <w:lang w:eastAsia="en-US"/>
        </w:rPr>
        <w:t>ьская Слобода</w:t>
      </w:r>
      <w:r w:rsidRPr="004E0692">
        <w:rPr>
          <w:rFonts w:eastAsia="Calibri"/>
          <w:sz w:val="26"/>
          <w:szCs w:val="26"/>
          <w:lang w:eastAsia="en-US"/>
        </w:rPr>
        <w:t xml:space="preserve">» и возможности оборудования остановочных комплексов. Для рассмотрения возможности обустройства дополнительных остановочных комплексов и разворотной площадки определено несколько земельных участков: вблизи дома 11 по улице Малая Крестьянка, вблизи дома 16 по улице Пришвина, на пересечении улицы Ямская и переулка Овражный, на пересечении улиц Придорожная и Центральная села Ям, на пересечении улицы Придорожная и переулка Дальний (вблизи дома 5 по улице Придорожная). 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 xml:space="preserve">В настоящее время проводится согласование вышеуказанных земельных участков для определения возможности устройства дополнительных остановочных </w:t>
      </w:r>
      <w:r w:rsidRPr="004E0692">
        <w:rPr>
          <w:rFonts w:eastAsia="Calibri"/>
          <w:sz w:val="26"/>
          <w:szCs w:val="26"/>
          <w:lang w:eastAsia="en-US"/>
        </w:rPr>
        <w:lastRenderedPageBreak/>
        <w:t>пунктов и разворотной площадки общественного транспорта. Для выявления наличия (отсутствия) сетей водопровода, газораспределения и тепловых сетей направлены письма в соответствующие организации (МУП «Комплекс», АО «Газпром газораспределение Ярославль», МУП «Теплосервис»</w:t>
      </w:r>
      <w:r>
        <w:rPr>
          <w:rFonts w:eastAsia="Calibri"/>
          <w:sz w:val="26"/>
          <w:szCs w:val="26"/>
          <w:lang w:eastAsia="en-US"/>
        </w:rPr>
        <w:t>)</w:t>
      </w:r>
      <w:r w:rsidRPr="004E0692">
        <w:rPr>
          <w:rFonts w:eastAsia="Calibri"/>
          <w:sz w:val="26"/>
          <w:szCs w:val="26"/>
          <w:lang w:eastAsia="en-US"/>
        </w:rPr>
        <w:t>.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>При условии согласования земельных участков и отсутстви</w:t>
      </w:r>
      <w:r>
        <w:rPr>
          <w:rFonts w:eastAsia="Calibri"/>
          <w:sz w:val="26"/>
          <w:szCs w:val="26"/>
          <w:lang w:eastAsia="en-US"/>
        </w:rPr>
        <w:t>я</w:t>
      </w:r>
      <w:r w:rsidRPr="004E0692">
        <w:rPr>
          <w:rFonts w:eastAsia="Calibri"/>
          <w:sz w:val="26"/>
          <w:szCs w:val="26"/>
          <w:lang w:eastAsia="en-US"/>
        </w:rPr>
        <w:t xml:space="preserve"> на них сетей водопровода, газораспределения и тепловых сетей, а также при условии достаточного финансирования, будет рассмотрен вопрос о проведении работ по устройству дополнительных остановочных пунктов и разворотной площадки </w:t>
      </w:r>
      <w:r>
        <w:rPr>
          <w:rFonts w:eastAsia="Calibri"/>
          <w:sz w:val="26"/>
          <w:szCs w:val="26"/>
          <w:lang w:eastAsia="en-US"/>
        </w:rPr>
        <w:t>при</w:t>
      </w:r>
      <w:r w:rsidRPr="004E0692">
        <w:rPr>
          <w:rFonts w:eastAsia="Calibri"/>
          <w:sz w:val="26"/>
          <w:szCs w:val="26"/>
          <w:lang w:eastAsia="en-US"/>
        </w:rPr>
        <w:t xml:space="preserve"> проведени</w:t>
      </w:r>
      <w:r>
        <w:rPr>
          <w:rFonts w:eastAsia="Calibri"/>
          <w:sz w:val="26"/>
          <w:szCs w:val="26"/>
          <w:lang w:eastAsia="en-US"/>
        </w:rPr>
        <w:t>и</w:t>
      </w:r>
      <w:r w:rsidRPr="004E0692">
        <w:rPr>
          <w:rFonts w:eastAsia="Calibri"/>
          <w:sz w:val="26"/>
          <w:szCs w:val="26"/>
          <w:lang w:eastAsia="en-US"/>
        </w:rPr>
        <w:t xml:space="preserve"> реконструкции автомобильных дорог </w:t>
      </w:r>
      <w:r>
        <w:rPr>
          <w:rFonts w:eastAsia="Calibri"/>
          <w:sz w:val="26"/>
          <w:szCs w:val="26"/>
          <w:lang w:eastAsia="en-US"/>
        </w:rPr>
        <w:t xml:space="preserve">улицы </w:t>
      </w:r>
      <w:r w:rsidRPr="004E0692">
        <w:rPr>
          <w:rFonts w:eastAsia="Calibri"/>
          <w:sz w:val="26"/>
          <w:szCs w:val="26"/>
          <w:lang w:eastAsia="en-US"/>
        </w:rPr>
        <w:t>Пришвина</w:t>
      </w:r>
      <w:r>
        <w:rPr>
          <w:rFonts w:eastAsia="Calibri"/>
          <w:sz w:val="26"/>
          <w:szCs w:val="26"/>
          <w:lang w:eastAsia="en-US"/>
        </w:rPr>
        <w:t xml:space="preserve"> и</w:t>
      </w:r>
      <w:r w:rsidRPr="004E0692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улицы </w:t>
      </w:r>
      <w:r w:rsidRPr="004E0692">
        <w:rPr>
          <w:rFonts w:eastAsia="Calibri"/>
          <w:sz w:val="26"/>
          <w:szCs w:val="26"/>
          <w:lang w:eastAsia="en-US"/>
        </w:rPr>
        <w:t>Ямская в 2022-2023 годах.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E0692">
        <w:rPr>
          <w:rFonts w:eastAsia="Calibri"/>
          <w:sz w:val="26"/>
          <w:szCs w:val="26"/>
          <w:lang w:eastAsia="en-US"/>
        </w:rPr>
        <w:t xml:space="preserve">В соответствии с Федеральным законом от 13.07.2015 </w:t>
      </w:r>
      <w:r w:rsidRPr="004E0692">
        <w:rPr>
          <w:rFonts w:eastAsia="Calibri"/>
          <w:sz w:val="26"/>
          <w:szCs w:val="26"/>
          <w:lang w:val="en-US" w:eastAsia="en-US"/>
        </w:rPr>
        <w:t>N</w:t>
      </w:r>
      <w:r w:rsidRPr="004E0692">
        <w:rPr>
          <w:rFonts w:eastAsia="Calibri"/>
          <w:sz w:val="26"/>
          <w:szCs w:val="26"/>
          <w:lang w:eastAsia="en-US"/>
        </w:rPr>
        <w:t xml:space="preserve"> 220-ФЗ </w:t>
      </w:r>
      <w:r>
        <w:rPr>
          <w:rFonts w:eastAsia="Calibri"/>
          <w:sz w:val="26"/>
          <w:szCs w:val="26"/>
          <w:lang w:eastAsia="en-US"/>
        </w:rPr>
        <w:t>«</w:t>
      </w:r>
      <w:r w:rsidRPr="004E0692">
        <w:rPr>
          <w:rFonts w:eastAsia="Calibri"/>
          <w:sz w:val="26"/>
          <w:szCs w:val="26"/>
          <w:lang w:eastAsia="en-US"/>
        </w:rPr>
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после проведения мероприятий по оборудованию остановочных комплексов будут внесены изменения в маршрут движения автобуса № 5 </w:t>
      </w:r>
      <w:r>
        <w:rPr>
          <w:rFonts w:eastAsia="Calibri"/>
          <w:sz w:val="26"/>
          <w:szCs w:val="26"/>
          <w:lang w:eastAsia="en-US"/>
        </w:rPr>
        <w:t>«</w:t>
      </w:r>
      <w:r w:rsidRPr="00C1502E">
        <w:rPr>
          <w:rFonts w:eastAsia="Calibri"/>
          <w:sz w:val="26"/>
          <w:szCs w:val="26"/>
          <w:lang w:eastAsia="en-US"/>
        </w:rPr>
        <w:t>Славич» - Сокол</w:t>
      </w:r>
      <w:r>
        <w:rPr>
          <w:rFonts w:eastAsia="Calibri"/>
          <w:sz w:val="26"/>
          <w:szCs w:val="26"/>
          <w:lang w:eastAsia="en-US"/>
        </w:rPr>
        <w:t>ьская Слобода</w:t>
      </w:r>
      <w:r w:rsidRPr="00C1502E">
        <w:rPr>
          <w:rFonts w:eastAsia="Calibri"/>
          <w:sz w:val="26"/>
          <w:szCs w:val="26"/>
          <w:lang w:eastAsia="en-US"/>
        </w:rPr>
        <w:t>»</w:t>
      </w:r>
      <w:r w:rsidRPr="004E0692">
        <w:rPr>
          <w:rFonts w:eastAsia="Calibri"/>
          <w:sz w:val="26"/>
          <w:szCs w:val="26"/>
          <w:lang w:eastAsia="en-US"/>
        </w:rPr>
        <w:t xml:space="preserve">: движение до </w:t>
      </w:r>
      <w:r>
        <w:rPr>
          <w:rFonts w:eastAsia="Calibri"/>
          <w:sz w:val="26"/>
          <w:szCs w:val="26"/>
          <w:lang w:eastAsia="en-US"/>
        </w:rPr>
        <w:t>а</w:t>
      </w:r>
      <w:r w:rsidRPr="004E0692">
        <w:rPr>
          <w:rFonts w:eastAsia="Calibri"/>
          <w:sz w:val="26"/>
          <w:szCs w:val="26"/>
          <w:lang w:eastAsia="en-US"/>
        </w:rPr>
        <w:t>вто</w:t>
      </w:r>
      <w:r>
        <w:rPr>
          <w:rFonts w:eastAsia="Calibri"/>
          <w:sz w:val="26"/>
          <w:szCs w:val="26"/>
          <w:lang w:eastAsia="en-US"/>
        </w:rPr>
        <w:t>вокзала</w:t>
      </w:r>
      <w:r w:rsidRPr="004E0692">
        <w:rPr>
          <w:rFonts w:eastAsia="Calibri"/>
          <w:sz w:val="26"/>
          <w:szCs w:val="26"/>
          <w:lang w:eastAsia="en-US"/>
        </w:rPr>
        <w:t xml:space="preserve">, минуя поворот на улицу Большая Крестьянка, по улице Ямская, село Ям, улице Сокольская, улице Пришвина, разворот у дома 11 по улице Малая Крестьянка, возле Свято-Троицкого Данилова монастыря и обратно тем же маршрутом. </w:t>
      </w:r>
    </w:p>
    <w:p w:rsidR="00114BCF" w:rsidRPr="004E069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i/>
          <w:sz w:val="26"/>
          <w:szCs w:val="26"/>
          <w:lang w:eastAsia="en-US"/>
        </w:rPr>
      </w:pPr>
      <w:r w:rsidRPr="004E0692">
        <w:rPr>
          <w:rFonts w:eastAsia="Calibri"/>
          <w:i/>
          <w:sz w:val="26"/>
          <w:szCs w:val="26"/>
          <w:lang w:eastAsia="en-US"/>
        </w:rPr>
        <w:t>21.</w:t>
      </w:r>
      <w:r>
        <w:rPr>
          <w:rFonts w:eastAsia="Calibri"/>
          <w:i/>
          <w:sz w:val="26"/>
          <w:szCs w:val="26"/>
          <w:lang w:eastAsia="en-US"/>
        </w:rPr>
        <w:t xml:space="preserve"> Определено ли место для нового городского кладбища?</w:t>
      </w:r>
    </w:p>
    <w:p w:rsidR="00114BCF" w:rsidRPr="00647B6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Д</w:t>
      </w:r>
      <w:r w:rsidRPr="00647B62">
        <w:rPr>
          <w:rFonts w:eastAsia="Calibri"/>
          <w:sz w:val="26"/>
          <w:szCs w:val="26"/>
          <w:lang w:eastAsia="en-US"/>
        </w:rPr>
        <w:t>ля размещения нового кладбища рассматриваются следующие земельные участки:</w:t>
      </w:r>
    </w:p>
    <w:p w:rsidR="00114BCF" w:rsidRPr="00647B62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</w:t>
      </w:r>
      <w:r w:rsidRPr="00647B62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Земельный участок в </w:t>
      </w:r>
      <w:r w:rsidRPr="00647B62">
        <w:rPr>
          <w:rFonts w:eastAsia="Calibri"/>
          <w:sz w:val="26"/>
          <w:szCs w:val="26"/>
          <w:lang w:eastAsia="en-US"/>
        </w:rPr>
        <w:t>район</w:t>
      </w:r>
      <w:r>
        <w:rPr>
          <w:rFonts w:eastAsia="Calibri"/>
          <w:sz w:val="26"/>
          <w:szCs w:val="26"/>
          <w:lang w:eastAsia="en-US"/>
        </w:rPr>
        <w:t>е</w:t>
      </w:r>
      <w:r w:rsidRPr="00647B62">
        <w:rPr>
          <w:rFonts w:eastAsia="Calibri"/>
          <w:sz w:val="26"/>
          <w:szCs w:val="26"/>
          <w:lang w:eastAsia="en-US"/>
        </w:rPr>
        <w:t xml:space="preserve"> с</w:t>
      </w:r>
      <w:r>
        <w:rPr>
          <w:rFonts w:eastAsia="Calibri"/>
          <w:sz w:val="26"/>
          <w:szCs w:val="26"/>
          <w:lang w:eastAsia="en-US"/>
        </w:rPr>
        <w:t>ела</w:t>
      </w:r>
      <w:r w:rsidRPr="00647B62">
        <w:rPr>
          <w:rFonts w:eastAsia="Calibri"/>
          <w:sz w:val="26"/>
          <w:szCs w:val="26"/>
          <w:lang w:eastAsia="en-US"/>
        </w:rPr>
        <w:t xml:space="preserve"> Большая Брембола - к</w:t>
      </w:r>
      <w:r>
        <w:rPr>
          <w:rFonts w:eastAsia="Calibri"/>
          <w:sz w:val="26"/>
          <w:szCs w:val="26"/>
          <w:lang w:eastAsia="en-US"/>
        </w:rPr>
        <w:t>адастровый квартал 76:11:141202,</w:t>
      </w:r>
      <w:r w:rsidRPr="00647B62">
        <w:rPr>
          <w:rFonts w:eastAsia="Calibri"/>
          <w:sz w:val="26"/>
          <w:szCs w:val="26"/>
          <w:lang w:eastAsia="en-US"/>
        </w:rPr>
        <w:t xml:space="preserve"> расширение существующего кладбища до 3,26 га.</w:t>
      </w:r>
      <w:r>
        <w:rPr>
          <w:rFonts w:eastAsia="Calibri"/>
          <w:sz w:val="26"/>
          <w:szCs w:val="26"/>
          <w:lang w:eastAsia="en-US"/>
        </w:rPr>
        <w:t xml:space="preserve"> По</w:t>
      </w:r>
      <w:r w:rsidRPr="00647B62">
        <w:rPr>
          <w:rFonts w:eastAsia="Calibri"/>
          <w:sz w:val="26"/>
          <w:szCs w:val="26"/>
          <w:lang w:eastAsia="en-US"/>
        </w:rPr>
        <w:t>дготовлена схема образуемого земельно</w:t>
      </w:r>
      <w:r>
        <w:rPr>
          <w:rFonts w:eastAsia="Calibri"/>
          <w:sz w:val="26"/>
          <w:szCs w:val="26"/>
          <w:lang w:eastAsia="en-US"/>
        </w:rPr>
        <w:t>го участка на кадастровом плане</w:t>
      </w:r>
      <w:r w:rsidRPr="00647B62">
        <w:rPr>
          <w:rFonts w:eastAsia="Calibri"/>
          <w:sz w:val="26"/>
          <w:szCs w:val="26"/>
          <w:lang w:eastAsia="en-US"/>
        </w:rPr>
        <w:t>, заключен муниципальный контракт на проведение кадастровых работ для постановки данного участка на кадастровый учет.</w:t>
      </w:r>
      <w:r>
        <w:rPr>
          <w:rFonts w:eastAsia="Calibri"/>
          <w:sz w:val="26"/>
          <w:szCs w:val="26"/>
          <w:lang w:eastAsia="en-US"/>
        </w:rPr>
        <w:t xml:space="preserve"> Также планируется под изъятие для муниципальных нужд </w:t>
      </w:r>
      <w:r w:rsidRPr="00647B62">
        <w:rPr>
          <w:rFonts w:eastAsia="Calibri"/>
          <w:sz w:val="26"/>
          <w:szCs w:val="26"/>
          <w:lang w:eastAsia="en-US"/>
        </w:rPr>
        <w:t>земельн</w:t>
      </w:r>
      <w:r>
        <w:rPr>
          <w:rFonts w:eastAsia="Calibri"/>
          <w:sz w:val="26"/>
          <w:szCs w:val="26"/>
          <w:lang w:eastAsia="en-US"/>
        </w:rPr>
        <w:t>ый</w:t>
      </w:r>
      <w:r w:rsidRPr="00647B62">
        <w:rPr>
          <w:rFonts w:eastAsia="Calibri"/>
          <w:sz w:val="26"/>
          <w:szCs w:val="26"/>
          <w:lang w:eastAsia="en-US"/>
        </w:rPr>
        <w:t xml:space="preserve"> участ</w:t>
      </w:r>
      <w:r>
        <w:rPr>
          <w:rFonts w:eastAsia="Calibri"/>
          <w:sz w:val="26"/>
          <w:szCs w:val="26"/>
          <w:lang w:eastAsia="en-US"/>
        </w:rPr>
        <w:t>о</w:t>
      </w:r>
      <w:r w:rsidRPr="00647B62">
        <w:rPr>
          <w:rFonts w:eastAsia="Calibri"/>
          <w:sz w:val="26"/>
          <w:szCs w:val="26"/>
          <w:lang w:eastAsia="en-US"/>
        </w:rPr>
        <w:t>к с кадастровым номером: 76:11:141202:90, площадью 3.7 га, предназначенн</w:t>
      </w:r>
      <w:r>
        <w:rPr>
          <w:rFonts w:eastAsia="Calibri"/>
          <w:sz w:val="26"/>
          <w:szCs w:val="26"/>
          <w:lang w:eastAsia="en-US"/>
        </w:rPr>
        <w:t>ый</w:t>
      </w:r>
      <w:r w:rsidRPr="00647B62">
        <w:rPr>
          <w:rFonts w:eastAsia="Calibri"/>
          <w:sz w:val="26"/>
          <w:szCs w:val="26"/>
          <w:lang w:eastAsia="en-US"/>
        </w:rPr>
        <w:t xml:space="preserve"> для земель сельскохозяйственного назначения, для последующего расширения нового кладбища.</w:t>
      </w:r>
    </w:p>
    <w:p w:rsidR="00114BCF" w:rsidRPr="00A04D06" w:rsidRDefault="00114BCF" w:rsidP="00114BCF">
      <w:pPr>
        <w:spacing w:after="20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 Земельный участок в районе села</w:t>
      </w:r>
      <w:r w:rsidRPr="00A04D06">
        <w:rPr>
          <w:rFonts w:eastAsia="Calibri"/>
          <w:sz w:val="26"/>
          <w:szCs w:val="26"/>
          <w:lang w:eastAsia="en-US"/>
        </w:rPr>
        <w:t xml:space="preserve"> Купанское с кадастровым номером: 76:11:091602:196, площадью 11,4 га, предназначен для размещения кладбища. </w:t>
      </w:r>
      <w:r>
        <w:rPr>
          <w:rFonts w:eastAsia="Calibri"/>
          <w:sz w:val="26"/>
          <w:szCs w:val="26"/>
          <w:lang w:eastAsia="en-US"/>
        </w:rPr>
        <w:t>В настоящее время</w:t>
      </w:r>
      <w:r w:rsidRPr="00A04D06">
        <w:rPr>
          <w:rFonts w:eastAsia="Calibri"/>
          <w:sz w:val="26"/>
          <w:szCs w:val="26"/>
          <w:lang w:eastAsia="en-US"/>
        </w:rPr>
        <w:t xml:space="preserve"> используется только 1/5 часть кладбища.</w:t>
      </w: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i/>
          <w:sz w:val="26"/>
          <w:szCs w:val="26"/>
          <w:lang w:eastAsia="en-US"/>
        </w:rPr>
      </w:pPr>
    </w:p>
    <w:p w:rsidR="00114BCF" w:rsidRDefault="00114BCF" w:rsidP="00114BCF">
      <w:pPr>
        <w:spacing w:after="200"/>
        <w:ind w:firstLine="709"/>
        <w:contextualSpacing/>
        <w:jc w:val="both"/>
        <w:rPr>
          <w:rFonts w:eastAsia="Calibri"/>
          <w:i/>
          <w:sz w:val="26"/>
          <w:szCs w:val="26"/>
          <w:lang w:eastAsia="en-US"/>
        </w:rPr>
      </w:pPr>
      <w:r w:rsidRPr="004E0692">
        <w:rPr>
          <w:rFonts w:eastAsia="Calibri"/>
          <w:i/>
          <w:sz w:val="26"/>
          <w:szCs w:val="26"/>
          <w:lang w:eastAsia="en-US"/>
        </w:rPr>
        <w:t>22.</w:t>
      </w:r>
      <w:r>
        <w:rPr>
          <w:rFonts w:eastAsia="Calibri"/>
          <w:i/>
          <w:sz w:val="26"/>
          <w:szCs w:val="26"/>
          <w:lang w:eastAsia="en-US"/>
        </w:rPr>
        <w:t xml:space="preserve"> Существует ли возможность выделения участка кладбища под захоронение ветеранов боевых действий, ветеранов войны, ветеранов ВС и правоохранительных органов?</w:t>
      </w:r>
    </w:p>
    <w:p w:rsidR="00114BCF" w:rsidRPr="004E0692" w:rsidRDefault="00114BCF" w:rsidP="00114BCF">
      <w:pPr>
        <w:spacing w:after="200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>Во</w:t>
      </w:r>
      <w:r w:rsidRPr="006B06D6">
        <w:rPr>
          <w:rFonts w:eastAsia="Calibri"/>
          <w:sz w:val="26"/>
          <w:szCs w:val="26"/>
          <w:lang w:eastAsia="en-US"/>
        </w:rPr>
        <w:t>зможность выделения участка кладбища под захоронени</w:t>
      </w:r>
      <w:r>
        <w:rPr>
          <w:rFonts w:eastAsia="Calibri"/>
          <w:sz w:val="26"/>
          <w:szCs w:val="26"/>
          <w:lang w:eastAsia="en-US"/>
        </w:rPr>
        <w:t>е</w:t>
      </w:r>
      <w:r w:rsidRPr="006B06D6">
        <w:rPr>
          <w:rFonts w:eastAsia="Calibri"/>
          <w:sz w:val="26"/>
          <w:szCs w:val="26"/>
          <w:lang w:eastAsia="en-US"/>
        </w:rPr>
        <w:t xml:space="preserve"> ветеранов боевых действий, ветеранов войны, ветеранов ВС и правоохранительных органов</w:t>
      </w:r>
      <w:r>
        <w:rPr>
          <w:rFonts w:eastAsia="Calibri"/>
          <w:sz w:val="26"/>
          <w:szCs w:val="26"/>
          <w:lang w:eastAsia="en-US"/>
        </w:rPr>
        <w:t xml:space="preserve"> существует.</w:t>
      </w:r>
    </w:p>
    <w:p w:rsidR="00114BCF" w:rsidRPr="006342C8" w:rsidRDefault="00114BCF" w:rsidP="00114BCF">
      <w:pPr>
        <w:widowControl w:val="0"/>
        <w:ind w:firstLine="709"/>
        <w:contextualSpacing/>
        <w:jc w:val="both"/>
        <w:rPr>
          <w:b/>
          <w:sz w:val="26"/>
          <w:szCs w:val="26"/>
        </w:rPr>
      </w:pPr>
    </w:p>
    <w:p w:rsidR="00E62D3D" w:rsidRDefault="00E62D3D"/>
    <w:sectPr w:rsidR="00E62D3D" w:rsidSect="00114BCF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F59" w:rsidRDefault="00BB2F59">
      <w:r>
        <w:separator/>
      </w:r>
    </w:p>
  </w:endnote>
  <w:endnote w:type="continuationSeparator" w:id="0">
    <w:p w:rsidR="00BB2F59" w:rsidRDefault="00BB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F59" w:rsidRDefault="00BB2F59">
      <w:r>
        <w:separator/>
      </w:r>
    </w:p>
  </w:footnote>
  <w:footnote w:type="continuationSeparator" w:id="0">
    <w:p w:rsidR="00BB2F59" w:rsidRDefault="00BB2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4013189"/>
      <w:docPartObj>
        <w:docPartGallery w:val="Page Numbers (Top of Page)"/>
        <w:docPartUnique/>
      </w:docPartObj>
    </w:sdtPr>
    <w:sdtEndPr/>
    <w:sdtContent>
      <w:p w:rsidR="007934BF" w:rsidRDefault="0043583A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0C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F2E48"/>
    <w:multiLevelType w:val="hybridMultilevel"/>
    <w:tmpl w:val="4420FA7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1A384B"/>
    <w:multiLevelType w:val="hybridMultilevel"/>
    <w:tmpl w:val="9ACE39F2"/>
    <w:lvl w:ilvl="0" w:tplc="53C633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E873425"/>
    <w:multiLevelType w:val="hybridMultilevel"/>
    <w:tmpl w:val="F9EA2700"/>
    <w:lvl w:ilvl="0" w:tplc="FF9E0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223752"/>
    <w:multiLevelType w:val="multilevel"/>
    <w:tmpl w:val="18AAB748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 w15:restartNumberingAfterBreak="0">
    <w:nsid w:val="39E82BF1"/>
    <w:multiLevelType w:val="hybridMultilevel"/>
    <w:tmpl w:val="712AF9C8"/>
    <w:lvl w:ilvl="0" w:tplc="5C547C9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C41487"/>
    <w:multiLevelType w:val="hybridMultilevel"/>
    <w:tmpl w:val="5024F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60B24"/>
    <w:multiLevelType w:val="hybridMultilevel"/>
    <w:tmpl w:val="9192FDF2"/>
    <w:lvl w:ilvl="0" w:tplc="03505A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A014A9E"/>
    <w:multiLevelType w:val="hybridMultilevel"/>
    <w:tmpl w:val="8918DE9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4A975774"/>
    <w:multiLevelType w:val="hybridMultilevel"/>
    <w:tmpl w:val="96C452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95401"/>
    <w:multiLevelType w:val="hybridMultilevel"/>
    <w:tmpl w:val="B454684C"/>
    <w:lvl w:ilvl="0" w:tplc="8DA6B57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B0803B2"/>
    <w:multiLevelType w:val="hybridMultilevel"/>
    <w:tmpl w:val="4DC85714"/>
    <w:lvl w:ilvl="0" w:tplc="2536ED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47D6A24"/>
    <w:multiLevelType w:val="hybridMultilevel"/>
    <w:tmpl w:val="56BCC370"/>
    <w:lvl w:ilvl="0" w:tplc="53C633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D1927D2"/>
    <w:multiLevelType w:val="hybridMultilevel"/>
    <w:tmpl w:val="AADC5E60"/>
    <w:lvl w:ilvl="0" w:tplc="04FCB8C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E725531"/>
    <w:multiLevelType w:val="hybridMultilevel"/>
    <w:tmpl w:val="F55A4468"/>
    <w:lvl w:ilvl="0" w:tplc="B4A47E1E">
      <w:start w:val="1"/>
      <w:numFmt w:val="bullet"/>
      <w:lvlText w:val="-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4" w15:restartNumberingAfterBreak="0">
    <w:nsid w:val="7533059C"/>
    <w:multiLevelType w:val="hybridMultilevel"/>
    <w:tmpl w:val="3B9AF200"/>
    <w:lvl w:ilvl="0" w:tplc="E94A6BA0">
      <w:start w:val="5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5"/>
  </w:num>
  <w:num w:numId="5">
    <w:abstractNumId w:val="2"/>
  </w:num>
  <w:num w:numId="6">
    <w:abstractNumId w:val="10"/>
  </w:num>
  <w:num w:numId="7">
    <w:abstractNumId w:val="7"/>
  </w:num>
  <w:num w:numId="8">
    <w:abstractNumId w:val="8"/>
  </w:num>
  <w:num w:numId="9">
    <w:abstractNumId w:val="1"/>
  </w:num>
  <w:num w:numId="10">
    <w:abstractNumId w:val="11"/>
  </w:num>
  <w:num w:numId="11">
    <w:abstractNumId w:val="0"/>
  </w:num>
  <w:num w:numId="12">
    <w:abstractNumId w:val="12"/>
  </w:num>
  <w:num w:numId="13">
    <w:abstractNumId w:val="9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CF"/>
    <w:rsid w:val="00114BCF"/>
    <w:rsid w:val="001A5D82"/>
    <w:rsid w:val="0043583A"/>
    <w:rsid w:val="00BB2F59"/>
    <w:rsid w:val="00BC30C8"/>
    <w:rsid w:val="00E62D3D"/>
    <w:rsid w:val="00F4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959E7-CC2B-41FD-A7A4-F2152DCE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4B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14BC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14B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4B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14BC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14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14BCF"/>
    <w:pPr>
      <w:spacing w:after="200" w:line="276" w:lineRule="auto"/>
      <w:ind w:left="720"/>
      <w:contextualSpacing/>
    </w:pPr>
    <w:rPr>
      <w:sz w:val="26"/>
      <w:szCs w:val="26"/>
      <w:lang w:eastAsia="en-US"/>
    </w:rPr>
  </w:style>
  <w:style w:type="paragraph" w:customStyle="1" w:styleId="p13">
    <w:name w:val="p13"/>
    <w:basedOn w:val="a"/>
    <w:rsid w:val="00114BCF"/>
    <w:pPr>
      <w:spacing w:before="100" w:beforeAutospacing="1" w:after="100" w:afterAutospacing="1"/>
    </w:pPr>
  </w:style>
  <w:style w:type="paragraph" w:styleId="a8">
    <w:name w:val="No Spacing"/>
    <w:link w:val="a9"/>
    <w:uiPriority w:val="1"/>
    <w:qFormat/>
    <w:rsid w:val="00114B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14B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114BCF"/>
    <w:rPr>
      <w:rFonts w:ascii="Calibri" w:eastAsia="Times New Roman" w:hAnsi="Calibri" w:cs="Times New Roman"/>
      <w:lang w:eastAsia="ru-RU"/>
    </w:rPr>
  </w:style>
  <w:style w:type="character" w:styleId="aa">
    <w:name w:val="Strong"/>
    <w:basedOn w:val="a0"/>
    <w:uiPriority w:val="22"/>
    <w:qFormat/>
    <w:rsid w:val="00114BCF"/>
    <w:rPr>
      <w:rFonts w:cs="Times New Roman"/>
      <w:b/>
    </w:rPr>
  </w:style>
  <w:style w:type="paragraph" w:styleId="ab">
    <w:name w:val="Balloon Text"/>
    <w:basedOn w:val="a"/>
    <w:link w:val="ac"/>
    <w:uiPriority w:val="99"/>
    <w:semiHidden/>
    <w:unhideWhenUsed/>
    <w:rsid w:val="00114BC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14BC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 First Indent"/>
    <w:basedOn w:val="a3"/>
    <w:link w:val="ae"/>
    <w:uiPriority w:val="99"/>
    <w:semiHidden/>
    <w:unhideWhenUsed/>
    <w:rsid w:val="00114BCF"/>
    <w:pPr>
      <w:spacing w:after="0"/>
      <w:ind w:firstLine="360"/>
    </w:pPr>
  </w:style>
  <w:style w:type="character" w:customStyle="1" w:styleId="ae">
    <w:name w:val="Красная строка Знак"/>
    <w:basedOn w:val="a4"/>
    <w:link w:val="ad"/>
    <w:uiPriority w:val="99"/>
    <w:semiHidden/>
    <w:rsid w:val="00114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uiPriority w:val="99"/>
    <w:unhideWhenUsed/>
    <w:rsid w:val="00114BCF"/>
    <w:rPr>
      <w:rFonts w:ascii="Calibri" w:eastAsia="Calibri" w:hAnsi="Calibri"/>
      <w:sz w:val="22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114BCF"/>
    <w:rPr>
      <w:rFonts w:ascii="Calibri" w:eastAsia="Calibri" w:hAnsi="Calibri" w:cs="Times New Roman"/>
      <w:szCs w:val="21"/>
    </w:rPr>
  </w:style>
  <w:style w:type="table" w:styleId="af1">
    <w:name w:val="Table Grid"/>
    <w:basedOn w:val="a1"/>
    <w:uiPriority w:val="59"/>
    <w:rsid w:val="00114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114BCF"/>
    <w:pPr>
      <w:spacing w:before="99" w:after="149"/>
    </w:pPr>
  </w:style>
  <w:style w:type="paragraph" w:customStyle="1" w:styleId="11">
    <w:name w:val="Абзац списка1"/>
    <w:basedOn w:val="a"/>
    <w:uiPriority w:val="99"/>
    <w:rsid w:val="00114BCF"/>
    <w:pPr>
      <w:spacing w:after="200" w:line="276" w:lineRule="auto"/>
      <w:ind w:left="720"/>
      <w:contextualSpacing/>
    </w:pPr>
    <w:rPr>
      <w:sz w:val="26"/>
      <w:szCs w:val="26"/>
      <w:lang w:eastAsia="en-US"/>
    </w:rPr>
  </w:style>
  <w:style w:type="paragraph" w:customStyle="1" w:styleId="Standard">
    <w:name w:val="Standard"/>
    <w:rsid w:val="00114B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2">
    <w:name w:val="Мой заголовок2 Знак"/>
    <w:basedOn w:val="a0"/>
    <w:link w:val="20"/>
    <w:uiPriority w:val="99"/>
    <w:locked/>
    <w:rsid w:val="00114BCF"/>
    <w:rPr>
      <w:rFonts w:ascii="Times New Roman" w:hAnsi="Times New Roman" w:cs="Times New Roman"/>
      <w:b/>
      <w:i/>
      <w:sz w:val="28"/>
    </w:rPr>
  </w:style>
  <w:style w:type="paragraph" w:customStyle="1" w:styleId="20">
    <w:name w:val="Мой заголовок2"/>
    <w:basedOn w:val="a"/>
    <w:link w:val="2"/>
    <w:uiPriority w:val="99"/>
    <w:rsid w:val="00114BCF"/>
    <w:pPr>
      <w:jc w:val="center"/>
    </w:pPr>
    <w:rPr>
      <w:rFonts w:eastAsiaTheme="minorHAnsi"/>
      <w:b/>
      <w:i/>
      <w:sz w:val="28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114B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14B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rsid w:val="00114BCF"/>
    <w:pPr>
      <w:spacing w:after="120" w:line="276" w:lineRule="auto"/>
    </w:pPr>
    <w:rPr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114BCF"/>
    <w:rPr>
      <w:rFonts w:ascii="Times New Roman" w:eastAsia="Times New Roman" w:hAnsi="Times New Roman" w:cs="Times New Roman"/>
      <w:sz w:val="16"/>
      <w:szCs w:val="16"/>
    </w:rPr>
  </w:style>
  <w:style w:type="paragraph" w:styleId="af3">
    <w:name w:val="caption"/>
    <w:basedOn w:val="a"/>
    <w:next w:val="a"/>
    <w:qFormat/>
    <w:rsid w:val="00114BCF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af4">
    <w:name w:val="header"/>
    <w:basedOn w:val="a"/>
    <w:link w:val="af5"/>
    <w:uiPriority w:val="99"/>
    <w:unhideWhenUsed/>
    <w:rsid w:val="00114BC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114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114BC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114B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6CFA7248FAAFC25683BE2D33AD970A7C864D41682529F0936D1CA68F9F64CB228980EA3CFA1C233C747524D8E32E7216A02C9C9D1FA0A8Bn40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E9A36EC16BFF7882D8E59F01628C1D194C0B43EE507D088A594092D80C744E897D4DD7A27C9CED21767CD42B750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19761</Words>
  <Characters>112642</Characters>
  <Application>Microsoft Office Word</Application>
  <DocSecurity>0</DocSecurity>
  <Lines>938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user</cp:lastModifiedBy>
  <cp:revision>3</cp:revision>
  <dcterms:created xsi:type="dcterms:W3CDTF">2021-04-27T14:19:00Z</dcterms:created>
  <dcterms:modified xsi:type="dcterms:W3CDTF">2021-04-27T14:19:00Z</dcterms:modified>
</cp:coreProperties>
</file>