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4D2" w:rsidRPr="009456E9" w:rsidRDefault="00F214D2" w:rsidP="00F214D2">
      <w:pPr>
        <w:jc w:val="center"/>
      </w:pPr>
      <w:r w:rsidRPr="009456E9">
        <w:rPr>
          <w:noProof/>
          <w:sz w:val="28"/>
          <w:szCs w:val="28"/>
        </w:rPr>
        <w:drawing>
          <wp:inline distT="0" distB="0" distL="0" distR="0" wp14:anchorId="461860EA" wp14:editId="304AD5A3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4D2" w:rsidRPr="009456E9" w:rsidRDefault="00F214D2" w:rsidP="00F214D2">
      <w:pPr>
        <w:pStyle w:val="3"/>
        <w:tabs>
          <w:tab w:val="left" w:pos="7371"/>
        </w:tabs>
      </w:pPr>
    </w:p>
    <w:p w:rsidR="00F214D2" w:rsidRPr="009456E9" w:rsidRDefault="00F214D2" w:rsidP="00F214D2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F214D2" w:rsidRPr="009456E9" w:rsidRDefault="00F214D2" w:rsidP="00F214D2">
      <w:pPr>
        <w:jc w:val="center"/>
        <w:rPr>
          <w:b/>
          <w:sz w:val="28"/>
        </w:rPr>
      </w:pPr>
      <w:r w:rsidRPr="009456E9">
        <w:rPr>
          <w:b/>
          <w:sz w:val="28"/>
        </w:rPr>
        <w:t>седьмого созыва</w:t>
      </w:r>
    </w:p>
    <w:p w:rsidR="00F214D2" w:rsidRPr="009456E9" w:rsidRDefault="00F214D2" w:rsidP="00F214D2">
      <w:pPr>
        <w:jc w:val="center"/>
        <w:rPr>
          <w:b/>
          <w:sz w:val="28"/>
        </w:rPr>
      </w:pPr>
    </w:p>
    <w:p w:rsidR="00F214D2" w:rsidRPr="009456E9" w:rsidRDefault="00F214D2" w:rsidP="00F214D2">
      <w:pPr>
        <w:pStyle w:val="1"/>
        <w:rPr>
          <w:sz w:val="28"/>
          <w:szCs w:val="28"/>
        </w:rPr>
      </w:pPr>
      <w:r w:rsidRPr="009456E9">
        <w:rPr>
          <w:sz w:val="28"/>
          <w:szCs w:val="28"/>
        </w:rPr>
        <w:t>Р Е Ш Е Н И Е</w:t>
      </w:r>
    </w:p>
    <w:p w:rsidR="00F214D2" w:rsidRPr="009456E9" w:rsidRDefault="00F214D2" w:rsidP="00F214D2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F214D2" w:rsidRPr="00D72272" w:rsidRDefault="00F214D2" w:rsidP="00F214D2">
      <w:pPr>
        <w:pStyle w:val="3"/>
        <w:tabs>
          <w:tab w:val="left" w:pos="7371"/>
        </w:tabs>
        <w:jc w:val="both"/>
        <w:rPr>
          <w:sz w:val="26"/>
          <w:szCs w:val="26"/>
        </w:rPr>
      </w:pPr>
      <w:r w:rsidRPr="00D72272">
        <w:rPr>
          <w:sz w:val="26"/>
          <w:szCs w:val="26"/>
        </w:rPr>
        <w:t>27 мая 2021 года</w:t>
      </w:r>
      <w:r w:rsidRPr="00D72272">
        <w:rPr>
          <w:sz w:val="26"/>
          <w:szCs w:val="26"/>
        </w:rPr>
        <w:tab/>
      </w:r>
      <w:r w:rsidRPr="00D72272">
        <w:rPr>
          <w:sz w:val="26"/>
          <w:szCs w:val="26"/>
        </w:rPr>
        <w:tab/>
        <w:t xml:space="preserve">                 № </w:t>
      </w:r>
      <w:r>
        <w:rPr>
          <w:sz w:val="26"/>
          <w:szCs w:val="26"/>
        </w:rPr>
        <w:t>50</w:t>
      </w:r>
    </w:p>
    <w:p w:rsidR="00F214D2" w:rsidRPr="00D72272" w:rsidRDefault="00F214D2" w:rsidP="00F214D2">
      <w:pPr>
        <w:pStyle w:val="3"/>
        <w:tabs>
          <w:tab w:val="left" w:pos="7371"/>
        </w:tabs>
        <w:rPr>
          <w:sz w:val="26"/>
          <w:szCs w:val="26"/>
        </w:rPr>
      </w:pPr>
      <w:r w:rsidRPr="00D72272">
        <w:rPr>
          <w:sz w:val="26"/>
          <w:szCs w:val="26"/>
        </w:rPr>
        <w:t>г. Переславль-Залесский</w:t>
      </w:r>
    </w:p>
    <w:p w:rsidR="005C3945" w:rsidRDefault="005C3945" w:rsidP="005C3945">
      <w:pPr>
        <w:jc w:val="center"/>
        <w:rPr>
          <w:b/>
          <w:sz w:val="26"/>
          <w:szCs w:val="26"/>
        </w:rPr>
      </w:pPr>
    </w:p>
    <w:p w:rsidR="005C3945" w:rsidRPr="009B608E" w:rsidRDefault="005C3945" w:rsidP="005C3945">
      <w:pPr>
        <w:jc w:val="center"/>
        <w:rPr>
          <w:b/>
          <w:sz w:val="26"/>
          <w:szCs w:val="26"/>
        </w:rPr>
      </w:pPr>
      <w:r w:rsidRPr="009B608E">
        <w:rPr>
          <w:b/>
          <w:sz w:val="26"/>
          <w:szCs w:val="26"/>
        </w:rPr>
        <w:t xml:space="preserve">Об установлении </w:t>
      </w:r>
      <w:r>
        <w:rPr>
          <w:b/>
          <w:sz w:val="26"/>
          <w:szCs w:val="26"/>
        </w:rPr>
        <w:t>памятника великому русскому писателю Ф.М. Достоевскому</w:t>
      </w:r>
      <w:r w:rsidRPr="009B608E">
        <w:rPr>
          <w:b/>
          <w:sz w:val="26"/>
          <w:szCs w:val="26"/>
        </w:rPr>
        <w:t xml:space="preserve"> </w:t>
      </w:r>
    </w:p>
    <w:p w:rsidR="005C3945" w:rsidRPr="009B608E" w:rsidRDefault="005C3945" w:rsidP="005C3945">
      <w:pPr>
        <w:jc w:val="center"/>
        <w:rPr>
          <w:b/>
          <w:sz w:val="26"/>
          <w:szCs w:val="26"/>
        </w:rPr>
      </w:pPr>
      <w:r w:rsidRPr="009B608E">
        <w:rPr>
          <w:b/>
          <w:sz w:val="26"/>
          <w:szCs w:val="26"/>
        </w:rPr>
        <w:t>в городе Переславле-Залесском</w:t>
      </w:r>
    </w:p>
    <w:p w:rsidR="005C3945" w:rsidRPr="009B608E" w:rsidRDefault="005C3945" w:rsidP="005C3945">
      <w:pPr>
        <w:jc w:val="both"/>
        <w:rPr>
          <w:sz w:val="26"/>
          <w:szCs w:val="26"/>
        </w:rPr>
      </w:pPr>
    </w:p>
    <w:p w:rsidR="005C3945" w:rsidRPr="009B608E" w:rsidRDefault="005C3945" w:rsidP="005C3945">
      <w:pPr>
        <w:ind w:firstLine="567"/>
        <w:jc w:val="both"/>
        <w:rPr>
          <w:sz w:val="26"/>
          <w:szCs w:val="26"/>
        </w:rPr>
      </w:pPr>
      <w:r w:rsidRPr="009B608E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о порядке установки памятников, мемориальных досок и иных памятных знаков на территории городского округа город Переславль-Залесский, утвержденным решением Переславль-Залесской городской Думы от 29.02.2012 № 16, протоколом Комиссии для предварительного рассмотрения вопросов, связанных с увековечиваем памяти о выдающихся событиях и личностях от </w:t>
      </w:r>
      <w:r>
        <w:rPr>
          <w:sz w:val="26"/>
          <w:szCs w:val="26"/>
        </w:rPr>
        <w:t>17.05</w:t>
      </w:r>
      <w:r w:rsidRPr="009B608E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9B608E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Pr="009B608E">
        <w:rPr>
          <w:sz w:val="26"/>
          <w:szCs w:val="26"/>
        </w:rPr>
        <w:t>/2</w:t>
      </w:r>
      <w:r>
        <w:rPr>
          <w:sz w:val="26"/>
          <w:szCs w:val="26"/>
        </w:rPr>
        <w:t>1</w:t>
      </w:r>
      <w:r w:rsidRPr="009B608E">
        <w:rPr>
          <w:sz w:val="26"/>
          <w:szCs w:val="26"/>
        </w:rPr>
        <w:t xml:space="preserve">, </w:t>
      </w:r>
    </w:p>
    <w:p w:rsidR="005C3945" w:rsidRPr="009B608E" w:rsidRDefault="005C3945" w:rsidP="005C3945">
      <w:pPr>
        <w:jc w:val="both"/>
        <w:rPr>
          <w:sz w:val="26"/>
          <w:szCs w:val="26"/>
        </w:rPr>
      </w:pPr>
    </w:p>
    <w:p w:rsidR="005C3945" w:rsidRPr="009B608E" w:rsidRDefault="005C3945" w:rsidP="005C3945">
      <w:pPr>
        <w:jc w:val="center"/>
        <w:rPr>
          <w:sz w:val="26"/>
          <w:szCs w:val="26"/>
        </w:rPr>
      </w:pPr>
      <w:r w:rsidRPr="009B608E">
        <w:rPr>
          <w:sz w:val="26"/>
          <w:szCs w:val="26"/>
        </w:rPr>
        <w:t>Переславль-Залесская городская Дума РЕШИЛА:</w:t>
      </w:r>
    </w:p>
    <w:p w:rsidR="005C3945" w:rsidRPr="009B608E" w:rsidRDefault="005C3945" w:rsidP="005C3945">
      <w:pPr>
        <w:jc w:val="center"/>
        <w:rPr>
          <w:sz w:val="26"/>
          <w:szCs w:val="26"/>
        </w:rPr>
      </w:pPr>
    </w:p>
    <w:p w:rsidR="005C3945" w:rsidRPr="009B608E" w:rsidRDefault="005C3945" w:rsidP="005C394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608E">
        <w:rPr>
          <w:rFonts w:ascii="Times New Roman" w:hAnsi="Times New Roman" w:cs="Times New Roman"/>
          <w:sz w:val="26"/>
          <w:szCs w:val="26"/>
        </w:rPr>
        <w:t xml:space="preserve">1. </w:t>
      </w:r>
      <w:r w:rsidRPr="008D3894">
        <w:rPr>
          <w:rFonts w:ascii="Times New Roman" w:hAnsi="Times New Roman" w:cs="Times New Roman"/>
          <w:sz w:val="26"/>
          <w:szCs w:val="26"/>
        </w:rPr>
        <w:t xml:space="preserve">Установить памятник </w:t>
      </w:r>
      <w:r>
        <w:rPr>
          <w:rFonts w:ascii="Times New Roman" w:hAnsi="Times New Roman" w:cs="Times New Roman"/>
          <w:sz w:val="26"/>
          <w:szCs w:val="26"/>
        </w:rPr>
        <w:t>великому русскому писателю</w:t>
      </w:r>
      <w:r w:rsidRPr="008D3894">
        <w:rPr>
          <w:rFonts w:ascii="Times New Roman" w:hAnsi="Times New Roman" w:cs="Times New Roman"/>
          <w:sz w:val="26"/>
          <w:szCs w:val="26"/>
        </w:rPr>
        <w:t xml:space="preserve"> Ф.М. Достоевскому на земельном участке с кадастровым номером 76:18:010319:9, расположенному по адресу: Ярославская область, городской округ город Переславль-Залесский, город Переславль-Залесский, улица Гагарина, участок 26а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B608E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5C3945" w:rsidRPr="008D3894" w:rsidRDefault="005C3945" w:rsidP="005C3945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B608E">
        <w:rPr>
          <w:rFonts w:ascii="Times New Roman" w:hAnsi="Times New Roman" w:cs="Times New Roman"/>
          <w:sz w:val="26"/>
          <w:szCs w:val="26"/>
        </w:rPr>
        <w:t>. Финансирование работ, связанных с</w:t>
      </w:r>
      <w:r>
        <w:rPr>
          <w:rFonts w:ascii="Times New Roman" w:hAnsi="Times New Roman" w:cs="Times New Roman"/>
          <w:sz w:val="26"/>
          <w:szCs w:val="26"/>
        </w:rPr>
        <w:t xml:space="preserve"> изготовлением,</w:t>
      </w:r>
      <w:r w:rsidRPr="009B608E">
        <w:rPr>
          <w:rFonts w:ascii="Times New Roman" w:hAnsi="Times New Roman" w:cs="Times New Roman"/>
          <w:sz w:val="26"/>
          <w:szCs w:val="26"/>
        </w:rPr>
        <w:t xml:space="preserve"> установкой, содержанием, реставрацией и ремонтом </w:t>
      </w:r>
      <w:r>
        <w:rPr>
          <w:rFonts w:ascii="Times New Roman" w:hAnsi="Times New Roman" w:cs="Times New Roman"/>
          <w:sz w:val="26"/>
          <w:szCs w:val="26"/>
        </w:rPr>
        <w:t>памятника</w:t>
      </w:r>
      <w:r w:rsidRPr="009B608E">
        <w:rPr>
          <w:rFonts w:ascii="Times New Roman" w:hAnsi="Times New Roman" w:cs="Times New Roman"/>
          <w:sz w:val="26"/>
          <w:szCs w:val="26"/>
        </w:rPr>
        <w:t xml:space="preserve">, производится за счет </w:t>
      </w:r>
      <w:r w:rsidRPr="008D3894">
        <w:rPr>
          <w:rFonts w:ascii="Times New Roman" w:hAnsi="Times New Roman" w:cs="Times New Roman"/>
          <w:sz w:val="26"/>
          <w:szCs w:val="26"/>
        </w:rPr>
        <w:t xml:space="preserve">религиозной организации «Никольский женский монастырь </w:t>
      </w:r>
      <w:proofErr w:type="spellStart"/>
      <w:r w:rsidRPr="008D3894">
        <w:rPr>
          <w:rFonts w:ascii="Times New Roman" w:hAnsi="Times New Roman" w:cs="Times New Roman"/>
          <w:sz w:val="26"/>
          <w:szCs w:val="26"/>
        </w:rPr>
        <w:t>Переславской</w:t>
      </w:r>
      <w:proofErr w:type="spellEnd"/>
      <w:r w:rsidRPr="008D3894">
        <w:rPr>
          <w:rFonts w:ascii="Times New Roman" w:hAnsi="Times New Roman" w:cs="Times New Roman"/>
          <w:sz w:val="26"/>
          <w:szCs w:val="26"/>
        </w:rPr>
        <w:t xml:space="preserve"> Епархии Русской Православной Церкви (Московский Патриархат)»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3945" w:rsidRPr="009B608E" w:rsidRDefault="005C3945" w:rsidP="005C3945">
      <w:pPr>
        <w:widowControl w:val="0"/>
        <w:shd w:val="clear" w:color="auto" w:fill="FFFFFF"/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3</w:t>
      </w:r>
      <w:r w:rsidRPr="009B608E">
        <w:rPr>
          <w:sz w:val="26"/>
          <w:szCs w:val="26"/>
          <w:lang w:eastAsia="ar-SA"/>
        </w:rPr>
        <w:t>. Опубликовать настоящее решение в газете «</w:t>
      </w:r>
      <w:proofErr w:type="spellStart"/>
      <w:r w:rsidRPr="009B608E">
        <w:rPr>
          <w:sz w:val="26"/>
          <w:szCs w:val="26"/>
          <w:lang w:eastAsia="ar-SA"/>
        </w:rPr>
        <w:t>Переславская</w:t>
      </w:r>
      <w:proofErr w:type="spellEnd"/>
      <w:r w:rsidRPr="009B608E">
        <w:rPr>
          <w:sz w:val="26"/>
          <w:szCs w:val="26"/>
          <w:lang w:eastAsia="ar-SA"/>
        </w:rPr>
        <w:t xml:space="preserve"> неделя» и разместить на официальном сайте органов местного самоуправления города Переславля-Залесского</w:t>
      </w:r>
      <w:r w:rsidRPr="009B608E">
        <w:rPr>
          <w:sz w:val="26"/>
          <w:szCs w:val="26"/>
        </w:rPr>
        <w:t>.</w:t>
      </w:r>
    </w:p>
    <w:p w:rsidR="005C3945" w:rsidRPr="009B608E" w:rsidRDefault="005C3945" w:rsidP="005C3945">
      <w:pPr>
        <w:widowControl w:val="0"/>
        <w:shd w:val="clear" w:color="auto" w:fill="FFFFFF"/>
        <w:suppressAutoHyphens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4</w:t>
      </w:r>
      <w:r w:rsidRPr="009B608E">
        <w:rPr>
          <w:sz w:val="26"/>
          <w:szCs w:val="26"/>
        </w:rPr>
        <w:t xml:space="preserve">. Настоящее решение вступает в силу после </w:t>
      </w:r>
      <w:r>
        <w:rPr>
          <w:sz w:val="26"/>
          <w:szCs w:val="26"/>
        </w:rPr>
        <w:t>подписания</w:t>
      </w:r>
      <w:r w:rsidRPr="009B608E">
        <w:rPr>
          <w:sz w:val="26"/>
          <w:szCs w:val="26"/>
        </w:rPr>
        <w:t>.</w:t>
      </w:r>
    </w:p>
    <w:p w:rsidR="005C3945" w:rsidRPr="009B608E" w:rsidRDefault="005C3945" w:rsidP="005C3945">
      <w:pPr>
        <w:shd w:val="clear" w:color="auto" w:fill="FFFFFF"/>
        <w:rPr>
          <w:sz w:val="26"/>
          <w:szCs w:val="26"/>
        </w:rPr>
      </w:pPr>
    </w:p>
    <w:p w:rsidR="005C3945" w:rsidRDefault="005C3945" w:rsidP="005C3945">
      <w:pPr>
        <w:shd w:val="clear" w:color="auto" w:fill="FFFFFF"/>
        <w:rPr>
          <w:sz w:val="26"/>
          <w:szCs w:val="26"/>
        </w:rPr>
      </w:pPr>
    </w:p>
    <w:p w:rsidR="005C3945" w:rsidRPr="009B608E" w:rsidRDefault="005C3945" w:rsidP="005C3945">
      <w:pPr>
        <w:shd w:val="clear" w:color="auto" w:fill="FFFFFF"/>
        <w:rPr>
          <w:sz w:val="26"/>
          <w:szCs w:val="26"/>
        </w:rPr>
      </w:pPr>
    </w:p>
    <w:tbl>
      <w:tblPr>
        <w:tblW w:w="9683" w:type="dxa"/>
        <w:tblCellSpacing w:w="0" w:type="dxa"/>
        <w:tblInd w:w="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28"/>
        <w:gridCol w:w="6"/>
        <w:gridCol w:w="6"/>
      </w:tblGrid>
      <w:tr w:rsidR="005C3945" w:rsidRPr="009B608E" w:rsidTr="0030166F">
        <w:trPr>
          <w:tblCellSpacing w:w="0" w:type="dxa"/>
        </w:trPr>
        <w:tc>
          <w:tcPr>
            <w:tcW w:w="4103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495"/>
              <w:gridCol w:w="4725"/>
            </w:tblGrid>
            <w:tr w:rsidR="005C3945" w:rsidRPr="009B608E" w:rsidTr="0030166F">
              <w:trPr>
                <w:trHeight w:val="431"/>
              </w:trPr>
              <w:tc>
                <w:tcPr>
                  <w:tcW w:w="4608" w:type="dxa"/>
                </w:tcPr>
                <w:p w:rsidR="005C3945" w:rsidRPr="009B608E" w:rsidRDefault="005C3945" w:rsidP="0030166F">
                  <w:pPr>
                    <w:rPr>
                      <w:sz w:val="26"/>
                      <w:szCs w:val="26"/>
                    </w:rPr>
                  </w:pPr>
                  <w:r w:rsidRPr="009B608E">
                    <w:rPr>
                      <w:sz w:val="26"/>
                      <w:szCs w:val="26"/>
                    </w:rPr>
                    <w:t>Глава города Переславля-Залесского</w:t>
                  </w:r>
                </w:p>
                <w:p w:rsidR="005C3945" w:rsidRPr="009B608E" w:rsidRDefault="005C3945" w:rsidP="0030166F">
                  <w:pPr>
                    <w:rPr>
                      <w:sz w:val="26"/>
                      <w:szCs w:val="26"/>
                    </w:rPr>
                  </w:pPr>
                </w:p>
                <w:p w:rsidR="005C3945" w:rsidRPr="009B608E" w:rsidRDefault="005C3945" w:rsidP="0030166F">
                  <w:pPr>
                    <w:rPr>
                      <w:sz w:val="26"/>
                      <w:szCs w:val="26"/>
                    </w:rPr>
                  </w:pPr>
                </w:p>
                <w:p w:rsidR="005C3945" w:rsidRPr="009B608E" w:rsidRDefault="005C3945" w:rsidP="0030166F">
                  <w:pPr>
                    <w:jc w:val="right"/>
                    <w:rPr>
                      <w:sz w:val="26"/>
                      <w:szCs w:val="26"/>
                    </w:rPr>
                  </w:pPr>
                  <w:r w:rsidRPr="009B608E">
                    <w:rPr>
                      <w:sz w:val="26"/>
                      <w:szCs w:val="26"/>
                    </w:rPr>
                    <w:t xml:space="preserve">                               И.Е. </w:t>
                  </w:r>
                  <w:proofErr w:type="spellStart"/>
                  <w:r w:rsidRPr="009B608E">
                    <w:rPr>
                      <w:sz w:val="26"/>
                      <w:szCs w:val="26"/>
                    </w:rPr>
                    <w:t>Строкинова</w:t>
                  </w:r>
                  <w:proofErr w:type="spellEnd"/>
                </w:p>
                <w:p w:rsidR="005C3945" w:rsidRPr="009B608E" w:rsidRDefault="005C3945" w:rsidP="0030166F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95" w:type="dxa"/>
                </w:tcPr>
                <w:p w:rsidR="005C3945" w:rsidRPr="009B608E" w:rsidRDefault="005C3945" w:rsidP="0030166F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25" w:type="dxa"/>
                </w:tcPr>
                <w:p w:rsidR="005C3945" w:rsidRPr="009B608E" w:rsidRDefault="005C3945" w:rsidP="0030166F">
                  <w:pPr>
                    <w:rPr>
                      <w:sz w:val="26"/>
                      <w:szCs w:val="26"/>
                    </w:rPr>
                  </w:pPr>
                  <w:r w:rsidRPr="009B608E">
                    <w:rPr>
                      <w:sz w:val="26"/>
                      <w:szCs w:val="26"/>
                    </w:rPr>
                    <w:t>Председатель Переславль-Залесской городской Думы</w:t>
                  </w:r>
                </w:p>
                <w:p w:rsidR="005C3945" w:rsidRDefault="005C3945" w:rsidP="0030166F">
                  <w:pPr>
                    <w:rPr>
                      <w:sz w:val="26"/>
                      <w:szCs w:val="26"/>
                    </w:rPr>
                  </w:pPr>
                </w:p>
                <w:p w:rsidR="005C3945" w:rsidRPr="009B608E" w:rsidRDefault="005C3945" w:rsidP="0030166F">
                  <w:pPr>
                    <w:rPr>
                      <w:sz w:val="26"/>
                      <w:szCs w:val="26"/>
                    </w:rPr>
                  </w:pPr>
                  <w:r w:rsidRPr="009B608E">
                    <w:rPr>
                      <w:sz w:val="26"/>
                      <w:szCs w:val="26"/>
                    </w:rPr>
                    <w:t xml:space="preserve">                                      С.В. Корниенко</w:t>
                  </w:r>
                </w:p>
              </w:tc>
            </w:tr>
          </w:tbl>
          <w:p w:rsidR="005C3945" w:rsidRPr="009B608E" w:rsidRDefault="005C3945" w:rsidP="0030166F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5C3945" w:rsidRPr="009B608E" w:rsidRDefault="005C3945" w:rsidP="0030166F">
            <w:pPr>
              <w:rPr>
                <w:sz w:val="26"/>
                <w:szCs w:val="26"/>
              </w:rPr>
            </w:pPr>
          </w:p>
        </w:tc>
        <w:tc>
          <w:tcPr>
            <w:tcW w:w="4500" w:type="dxa"/>
          </w:tcPr>
          <w:p w:rsidR="005C3945" w:rsidRPr="009B608E" w:rsidRDefault="005C3945" w:rsidP="0030166F">
            <w:pPr>
              <w:jc w:val="right"/>
              <w:rPr>
                <w:sz w:val="26"/>
                <w:szCs w:val="26"/>
              </w:rPr>
            </w:pPr>
          </w:p>
        </w:tc>
      </w:tr>
    </w:tbl>
    <w:p w:rsidR="005C3945" w:rsidRDefault="005C3945" w:rsidP="005C3945">
      <w:pPr>
        <w:pStyle w:val="Default"/>
        <w:jc w:val="right"/>
        <w:rPr>
          <w:color w:val="auto"/>
        </w:rPr>
      </w:pPr>
    </w:p>
    <w:p w:rsidR="005C3945" w:rsidRDefault="005C3945" w:rsidP="005C3945">
      <w:pPr>
        <w:pStyle w:val="Default"/>
        <w:jc w:val="right"/>
        <w:rPr>
          <w:sz w:val="28"/>
          <w:szCs w:val="28"/>
        </w:rPr>
        <w:sectPr w:rsidR="005C3945" w:rsidSect="00860744">
          <w:pgSz w:w="11906" w:h="16838"/>
          <w:pgMar w:top="568" w:right="707" w:bottom="1276" w:left="1560" w:header="708" w:footer="708" w:gutter="0"/>
          <w:cols w:space="708"/>
          <w:docGrid w:linePitch="360"/>
        </w:sectPr>
      </w:pPr>
    </w:p>
    <w:p w:rsidR="005C3945" w:rsidRPr="00A6666A" w:rsidRDefault="005C3945" w:rsidP="005C3945">
      <w:pPr>
        <w:jc w:val="right"/>
      </w:pPr>
      <w:r w:rsidRPr="00A6666A">
        <w:lastRenderedPageBreak/>
        <w:t xml:space="preserve">Приложение </w:t>
      </w:r>
    </w:p>
    <w:p w:rsidR="005C3945" w:rsidRPr="00A6666A" w:rsidRDefault="005C3945" w:rsidP="005C3945">
      <w:pPr>
        <w:jc w:val="right"/>
      </w:pPr>
      <w:r w:rsidRPr="00A6666A">
        <w:t xml:space="preserve">к решению Переславль-Залесской </w:t>
      </w:r>
    </w:p>
    <w:p w:rsidR="005C3945" w:rsidRPr="00A6666A" w:rsidRDefault="005C3945" w:rsidP="005C3945">
      <w:pPr>
        <w:jc w:val="right"/>
      </w:pPr>
      <w:r w:rsidRPr="00A6666A">
        <w:t>городской Думы</w:t>
      </w:r>
    </w:p>
    <w:p w:rsidR="005C3945" w:rsidRDefault="005C3945" w:rsidP="005C3945">
      <w:pPr>
        <w:jc w:val="right"/>
      </w:pPr>
      <w:r w:rsidRPr="00A6666A">
        <w:t xml:space="preserve">от </w:t>
      </w:r>
      <w:r>
        <w:t>27.05.2021</w:t>
      </w:r>
      <w:r w:rsidRPr="00A6666A">
        <w:t xml:space="preserve"> № </w:t>
      </w:r>
      <w:r>
        <w:t>50</w:t>
      </w:r>
    </w:p>
    <w:p w:rsidR="005C3945" w:rsidRPr="00A6666A" w:rsidRDefault="005C3945" w:rsidP="005C3945">
      <w:pPr>
        <w:jc w:val="right"/>
      </w:pPr>
    </w:p>
    <w:p w:rsidR="009175A9" w:rsidRDefault="005C3945" w:rsidP="005C3945">
      <w:pPr>
        <w:jc w:val="right"/>
      </w:pPr>
      <w:r w:rsidRPr="00914552">
        <w:rPr>
          <w:noProof/>
        </w:rPr>
        <w:drawing>
          <wp:inline distT="0" distB="0" distL="0" distR="0">
            <wp:extent cx="6120765" cy="82715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16" b="1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27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5A9" w:rsidSect="00F214D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D2"/>
    <w:rsid w:val="005C3945"/>
    <w:rsid w:val="009175A9"/>
    <w:rsid w:val="00F2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E4D709"/>
  <w15:chartTrackingRefBased/>
  <w15:docId w15:val="{BEF15BDA-7002-4393-B176-80924BF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14D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4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F214D2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F214D2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F21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C394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C3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5C39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dcterms:created xsi:type="dcterms:W3CDTF">2021-06-02T07:25:00Z</dcterms:created>
  <dcterms:modified xsi:type="dcterms:W3CDTF">2021-06-02T07:28:00Z</dcterms:modified>
</cp:coreProperties>
</file>