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3293" w:rsidRPr="009456E9" w:rsidRDefault="004D3293" w:rsidP="004D3293">
      <w:pPr>
        <w:jc w:val="center"/>
      </w:pPr>
      <w:r w:rsidRPr="003846A1">
        <w:rPr>
          <w:noProof/>
          <w:sz w:val="28"/>
          <w:szCs w:val="28"/>
        </w:rPr>
        <w:drawing>
          <wp:inline distT="0" distB="0" distL="0" distR="0" wp14:anchorId="16BA43FD" wp14:editId="02CF0DB7">
            <wp:extent cx="501015" cy="5962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3293" w:rsidRPr="009456E9" w:rsidRDefault="004D3293" w:rsidP="004D3293">
      <w:pPr>
        <w:pStyle w:val="31"/>
        <w:tabs>
          <w:tab w:val="left" w:pos="7371"/>
        </w:tabs>
      </w:pPr>
    </w:p>
    <w:p w:rsidR="004D3293" w:rsidRPr="009456E9" w:rsidRDefault="004D3293" w:rsidP="004D3293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9456E9">
          <w:rPr>
            <w:sz w:val="28"/>
          </w:rPr>
          <w:t>Переславль-Залесская городская Дума</w:t>
        </w:r>
      </w:smartTag>
    </w:p>
    <w:p w:rsidR="004D3293" w:rsidRPr="009456E9" w:rsidRDefault="004D3293" w:rsidP="004D3293">
      <w:pPr>
        <w:jc w:val="center"/>
        <w:rPr>
          <w:b/>
          <w:sz w:val="28"/>
        </w:rPr>
      </w:pPr>
      <w:r w:rsidRPr="009456E9">
        <w:rPr>
          <w:b/>
          <w:sz w:val="28"/>
        </w:rPr>
        <w:t>седьмого созыва</w:t>
      </w:r>
    </w:p>
    <w:p w:rsidR="004D3293" w:rsidRPr="009456E9" w:rsidRDefault="004D3293" w:rsidP="004D3293">
      <w:pPr>
        <w:jc w:val="center"/>
        <w:rPr>
          <w:b/>
          <w:sz w:val="28"/>
        </w:rPr>
      </w:pPr>
    </w:p>
    <w:p w:rsidR="004D3293" w:rsidRPr="009456E9" w:rsidRDefault="004D3293" w:rsidP="004D3293">
      <w:pPr>
        <w:pStyle w:val="1"/>
        <w:rPr>
          <w:sz w:val="28"/>
          <w:szCs w:val="28"/>
        </w:rPr>
      </w:pPr>
      <w:r w:rsidRPr="009456E9">
        <w:rPr>
          <w:sz w:val="28"/>
          <w:szCs w:val="28"/>
        </w:rPr>
        <w:t>Р Е Ш Е Н И Е</w:t>
      </w:r>
    </w:p>
    <w:p w:rsidR="004D3293" w:rsidRPr="009456E9" w:rsidRDefault="004D3293" w:rsidP="004D3293">
      <w:pPr>
        <w:pStyle w:val="31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9456E9">
        <w:rPr>
          <w:sz w:val="28"/>
          <w:szCs w:val="28"/>
        </w:rPr>
        <w:tab/>
      </w:r>
    </w:p>
    <w:p w:rsidR="004D3293" w:rsidRPr="003846A1" w:rsidRDefault="004D3293" w:rsidP="004D3293">
      <w:pPr>
        <w:pStyle w:val="31"/>
        <w:tabs>
          <w:tab w:val="left" w:pos="7371"/>
        </w:tabs>
        <w:jc w:val="both"/>
        <w:rPr>
          <w:sz w:val="28"/>
          <w:szCs w:val="28"/>
        </w:rPr>
      </w:pPr>
      <w:r w:rsidRPr="003846A1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Pr="003846A1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Pr="003846A1">
        <w:rPr>
          <w:sz w:val="28"/>
          <w:szCs w:val="28"/>
        </w:rPr>
        <w:t xml:space="preserve"> 2021 года</w:t>
      </w:r>
      <w:r w:rsidRPr="003846A1">
        <w:rPr>
          <w:sz w:val="28"/>
          <w:szCs w:val="28"/>
        </w:rPr>
        <w:tab/>
      </w:r>
      <w:r w:rsidRPr="003846A1">
        <w:rPr>
          <w:sz w:val="28"/>
          <w:szCs w:val="28"/>
        </w:rPr>
        <w:tab/>
        <w:t xml:space="preserve">                 № 5</w:t>
      </w:r>
      <w:r>
        <w:rPr>
          <w:sz w:val="28"/>
          <w:szCs w:val="28"/>
        </w:rPr>
        <w:t>3</w:t>
      </w:r>
    </w:p>
    <w:p w:rsidR="004D3293" w:rsidRPr="003846A1" w:rsidRDefault="004D3293" w:rsidP="004D3293">
      <w:pPr>
        <w:pStyle w:val="31"/>
        <w:tabs>
          <w:tab w:val="left" w:pos="7371"/>
        </w:tabs>
        <w:jc w:val="center"/>
        <w:rPr>
          <w:sz w:val="28"/>
          <w:szCs w:val="28"/>
        </w:rPr>
      </w:pPr>
      <w:r w:rsidRPr="003846A1">
        <w:rPr>
          <w:sz w:val="28"/>
          <w:szCs w:val="28"/>
        </w:rPr>
        <w:t>г. Переславль-Залесский</w:t>
      </w:r>
    </w:p>
    <w:p w:rsidR="003F05C7" w:rsidRPr="00D91EB6" w:rsidRDefault="003F05C7" w:rsidP="003F05C7">
      <w:pPr>
        <w:rPr>
          <w:sz w:val="28"/>
          <w:szCs w:val="28"/>
        </w:rPr>
      </w:pPr>
    </w:p>
    <w:p w:rsidR="003F05C7" w:rsidRPr="000541C3" w:rsidRDefault="003F05C7" w:rsidP="003F05C7">
      <w:pPr>
        <w:pStyle w:val="1"/>
        <w:numPr>
          <w:ilvl w:val="0"/>
          <w:numId w:val="1"/>
        </w:numPr>
        <w:suppressAutoHyphens/>
        <w:rPr>
          <w:b w:val="0"/>
          <w:sz w:val="28"/>
          <w:szCs w:val="28"/>
        </w:rPr>
      </w:pPr>
      <w:r w:rsidRPr="000541C3">
        <w:rPr>
          <w:sz w:val="28"/>
          <w:szCs w:val="28"/>
        </w:rPr>
        <w:t xml:space="preserve">О внесении изменений в решение Переславль-Залесской городской Думы </w:t>
      </w:r>
      <w:r w:rsidRPr="000541C3">
        <w:rPr>
          <w:sz w:val="28"/>
          <w:szCs w:val="28"/>
          <w:shd w:val="clear" w:color="auto" w:fill="FFFFFF"/>
        </w:rPr>
        <w:t xml:space="preserve">от 27.11.2014 № 142 </w:t>
      </w:r>
      <w:r>
        <w:rPr>
          <w:sz w:val="28"/>
          <w:szCs w:val="28"/>
          <w:shd w:val="clear" w:color="auto" w:fill="FFFFFF"/>
        </w:rPr>
        <w:t>«</w:t>
      </w:r>
      <w:r w:rsidRPr="000541C3">
        <w:rPr>
          <w:sz w:val="28"/>
          <w:szCs w:val="28"/>
          <w:shd w:val="clear" w:color="auto" w:fill="FFFFFF"/>
        </w:rPr>
        <w:t>Об утверждении Порядка ведения реестра муниципальных служащих органов местного самоуправления</w:t>
      </w:r>
      <w:r>
        <w:rPr>
          <w:sz w:val="28"/>
          <w:szCs w:val="28"/>
          <w:shd w:val="clear" w:color="auto" w:fill="FFFFFF"/>
        </w:rPr>
        <w:t xml:space="preserve"> </w:t>
      </w:r>
      <w:r w:rsidRPr="000541C3">
        <w:rPr>
          <w:sz w:val="28"/>
          <w:szCs w:val="28"/>
          <w:shd w:val="clear" w:color="auto" w:fill="FFFFFF"/>
        </w:rPr>
        <w:t>г.</w:t>
      </w:r>
      <w:r>
        <w:rPr>
          <w:sz w:val="28"/>
          <w:szCs w:val="28"/>
          <w:shd w:val="clear" w:color="auto" w:fill="FFFFFF"/>
        </w:rPr>
        <w:t> </w:t>
      </w:r>
      <w:r w:rsidRPr="000541C3">
        <w:rPr>
          <w:sz w:val="28"/>
          <w:szCs w:val="28"/>
          <w:shd w:val="clear" w:color="auto" w:fill="FFFFFF"/>
        </w:rPr>
        <w:t>Переславля-Залесского</w:t>
      </w:r>
      <w:r>
        <w:rPr>
          <w:sz w:val="28"/>
          <w:szCs w:val="28"/>
          <w:shd w:val="clear" w:color="auto" w:fill="FFFFFF"/>
        </w:rPr>
        <w:t>»</w:t>
      </w:r>
      <w:r w:rsidRPr="000541C3">
        <w:rPr>
          <w:sz w:val="28"/>
          <w:szCs w:val="28"/>
        </w:rPr>
        <w:t xml:space="preserve"> </w:t>
      </w:r>
    </w:p>
    <w:p w:rsidR="003F05C7" w:rsidRPr="003F05C7" w:rsidRDefault="003F05C7" w:rsidP="003F05C7">
      <w:pPr>
        <w:jc w:val="both"/>
        <w:rPr>
          <w:sz w:val="28"/>
          <w:szCs w:val="28"/>
        </w:rPr>
      </w:pPr>
    </w:p>
    <w:p w:rsidR="003F05C7" w:rsidRPr="003F05C7" w:rsidRDefault="003F05C7" w:rsidP="003F05C7">
      <w:pPr>
        <w:pStyle w:val="3"/>
        <w:keepLines w:val="0"/>
        <w:numPr>
          <w:ilvl w:val="8"/>
          <w:numId w:val="1"/>
        </w:numPr>
        <w:suppressAutoHyphens/>
        <w:spacing w:before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3F05C7">
        <w:rPr>
          <w:rFonts w:ascii="Times New Roman" w:hAnsi="Times New Roman" w:cs="Times New Roman"/>
          <w:color w:val="auto"/>
          <w:sz w:val="28"/>
          <w:szCs w:val="28"/>
        </w:rPr>
        <w:t>В соответствии с Уставом городского округа город Переславль-Залесский Ярославской области,</w:t>
      </w:r>
    </w:p>
    <w:p w:rsidR="003F05C7" w:rsidRPr="003F05C7" w:rsidRDefault="003F05C7" w:rsidP="003F05C7">
      <w:pPr>
        <w:jc w:val="both"/>
        <w:rPr>
          <w:sz w:val="28"/>
          <w:szCs w:val="28"/>
        </w:rPr>
      </w:pPr>
    </w:p>
    <w:p w:rsidR="003F05C7" w:rsidRPr="003F05C7" w:rsidRDefault="003F05C7" w:rsidP="003F05C7">
      <w:pPr>
        <w:jc w:val="center"/>
        <w:rPr>
          <w:sz w:val="28"/>
          <w:szCs w:val="28"/>
        </w:rPr>
      </w:pPr>
      <w:r w:rsidRPr="003F05C7">
        <w:rPr>
          <w:sz w:val="28"/>
          <w:szCs w:val="28"/>
        </w:rPr>
        <w:t>Переславль-Залесская городская Дума РЕШИЛА:</w:t>
      </w:r>
    </w:p>
    <w:p w:rsidR="003F05C7" w:rsidRPr="003F05C7" w:rsidRDefault="003F05C7" w:rsidP="003F05C7">
      <w:pPr>
        <w:jc w:val="both"/>
        <w:rPr>
          <w:sz w:val="28"/>
          <w:szCs w:val="28"/>
        </w:rPr>
      </w:pPr>
    </w:p>
    <w:p w:rsidR="003F05C7" w:rsidRPr="003F05C7" w:rsidRDefault="003F05C7" w:rsidP="003F05C7">
      <w:pPr>
        <w:pStyle w:val="a6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 xml:space="preserve">Внести в решение Переславль-Залесской городской Думы </w:t>
      </w:r>
      <w:r w:rsidRPr="003F05C7">
        <w:rPr>
          <w:sz w:val="28"/>
          <w:szCs w:val="28"/>
          <w:shd w:val="clear" w:color="auto" w:fill="FFFFFF"/>
        </w:rPr>
        <w:t>от 27.11.2014 № 142 «Об утверждении Порядка ведения реестра муниципальных служащих органов местного самоуправления г. Переславля-Залесского»</w:t>
      </w:r>
      <w:r w:rsidRPr="003F05C7">
        <w:rPr>
          <w:sz w:val="28"/>
          <w:szCs w:val="28"/>
        </w:rPr>
        <w:t xml:space="preserve">, следующие изменения: </w:t>
      </w:r>
    </w:p>
    <w:p w:rsidR="003F05C7" w:rsidRPr="003F05C7" w:rsidRDefault="003F05C7" w:rsidP="003F05C7">
      <w:pPr>
        <w:pStyle w:val="a4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1) в наименовании слова «органов местного самоуправления г.</w:t>
      </w:r>
      <w:r>
        <w:rPr>
          <w:sz w:val="28"/>
          <w:szCs w:val="28"/>
        </w:rPr>
        <w:t> </w:t>
      </w:r>
      <w:r w:rsidRPr="003F05C7">
        <w:rPr>
          <w:sz w:val="28"/>
          <w:szCs w:val="28"/>
        </w:rPr>
        <w:t>Переславля-Залесского» заменить словами «органов местного самоуправления города Переславля-Залесского»;</w:t>
      </w:r>
    </w:p>
    <w:p w:rsidR="003F05C7" w:rsidRPr="003F05C7" w:rsidRDefault="003F05C7" w:rsidP="003F05C7">
      <w:pPr>
        <w:pStyle w:val="a4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2) в пункте 1 решения слова «органов местного самоуправления г. Переславля-Залесского» заменить словами «органов местного самоуправления города Переславля-Залесского»;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3) в пункте 2 решения слова «Органам местного самоуправления г. Переславля-Залесского» заменить словами «Органам местного самоуправления города Переславля-Залесского»;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4) в приложении к решению: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а) в наименовании слова «органов местного самоуправления г. Переславля-Залесского» заменить словами «органов местного самоуправления города Переславля-Залесского»;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б) в пункте 1.1 слова «органов местного самоуправления г. Переславля-Залесского» заменить словами «органов местного самоуправления города Переславля-Залесского»;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в) в пункте 1.2 слова «органов местного самоуправления г. Переславля-Залесского» заменить словами «органов местного самоуправления города Переславля-Залесского»; слова «в органах местного самоуправления г. Переславля-Залесского» заменить словами «в органах местного самоуправления города Переславля-Залесского»;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lastRenderedPageBreak/>
        <w:t>г) в пункте 1.4 слова «в органах местного самоуправления г. Переславля-Залесского» заменить словами «в органах местного самоуправления города Переславля-Залесского»;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д) в пункте 1.5 слова «</w:t>
      </w:r>
      <w:r w:rsidRPr="003F05C7">
        <w:rPr>
          <w:sz w:val="28"/>
          <w:szCs w:val="28"/>
          <w:shd w:val="clear" w:color="auto" w:fill="FFFFFF"/>
        </w:rPr>
        <w:t xml:space="preserve">кадрового состава органов местного самоуправления г. Переславля-Залесского» </w:t>
      </w:r>
      <w:r w:rsidRPr="003F05C7">
        <w:rPr>
          <w:sz w:val="28"/>
          <w:szCs w:val="28"/>
        </w:rPr>
        <w:t>заменить словами «</w:t>
      </w:r>
      <w:r w:rsidRPr="003F05C7">
        <w:rPr>
          <w:sz w:val="28"/>
          <w:szCs w:val="28"/>
          <w:shd w:val="clear" w:color="auto" w:fill="FFFFFF"/>
        </w:rPr>
        <w:t xml:space="preserve">кадрового состава органов </w:t>
      </w:r>
      <w:r w:rsidRPr="003F05C7">
        <w:rPr>
          <w:sz w:val="28"/>
          <w:szCs w:val="28"/>
        </w:rPr>
        <w:t>местного самоуправления города Переславля-Залесского»; слова «</w:t>
      </w:r>
      <w:r w:rsidRPr="003F05C7">
        <w:rPr>
          <w:sz w:val="28"/>
          <w:szCs w:val="28"/>
          <w:shd w:val="clear" w:color="auto" w:fill="FFFFFF"/>
        </w:rPr>
        <w:t xml:space="preserve">руководителей органов местного самоуправления г. Переславля-Залесского» </w:t>
      </w:r>
      <w:r w:rsidRPr="003F05C7">
        <w:rPr>
          <w:sz w:val="28"/>
          <w:szCs w:val="28"/>
        </w:rPr>
        <w:t>заменить словами «</w:t>
      </w:r>
      <w:r w:rsidRPr="003F05C7">
        <w:rPr>
          <w:sz w:val="28"/>
          <w:szCs w:val="28"/>
          <w:shd w:val="clear" w:color="auto" w:fill="FFFFFF"/>
        </w:rPr>
        <w:t xml:space="preserve">руководителей органов </w:t>
      </w:r>
      <w:r w:rsidRPr="003F05C7">
        <w:rPr>
          <w:sz w:val="28"/>
          <w:szCs w:val="28"/>
        </w:rPr>
        <w:t>местного самоуправления города Переславля-Залесского»;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е) абзац второй пункта 2.2 исключить;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ж) пункт 3.1 изложить в следующей редакции: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3F05C7">
        <w:rPr>
          <w:sz w:val="28"/>
          <w:szCs w:val="28"/>
        </w:rPr>
        <w:t>«</w:t>
      </w:r>
      <w:r w:rsidRPr="003F05C7">
        <w:rPr>
          <w:sz w:val="28"/>
          <w:szCs w:val="28"/>
          <w:shd w:val="clear" w:color="auto" w:fill="FFFFFF"/>
        </w:rPr>
        <w:t xml:space="preserve">3.1. Формирование и ведение Реестра в отношении муниципальных служащих органов местного самоуправления города Переславля-Залесского осуществляется </w:t>
      </w:r>
      <w:r w:rsidRPr="003F05C7">
        <w:rPr>
          <w:sz w:val="28"/>
          <w:szCs w:val="28"/>
        </w:rPr>
        <w:t xml:space="preserve">кадровой службой или специалистом, ответственным за ведение кадровой работы соответствующего </w:t>
      </w:r>
      <w:r w:rsidRPr="003F05C7">
        <w:rPr>
          <w:sz w:val="28"/>
          <w:szCs w:val="28"/>
          <w:shd w:val="clear" w:color="auto" w:fill="FFFFFF"/>
        </w:rPr>
        <w:t>органа местного самоуправления</w:t>
      </w:r>
      <w:r w:rsidRPr="003F05C7">
        <w:rPr>
          <w:sz w:val="28"/>
          <w:szCs w:val="28"/>
        </w:rPr>
        <w:t>.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3F05C7">
        <w:rPr>
          <w:sz w:val="28"/>
          <w:szCs w:val="28"/>
          <w:shd w:val="clear" w:color="auto" w:fill="FFFFFF"/>
        </w:rPr>
        <w:t>Формирование и ведение Реестра в отношении муниципальных служащих аппарата Администрации города Переславля-Залесского (</w:t>
      </w:r>
      <w:r w:rsidRPr="003F05C7">
        <w:rPr>
          <w:sz w:val="28"/>
          <w:szCs w:val="28"/>
        </w:rPr>
        <w:t>первого заместителя Главы Администрации города Переславля-Залесского, заместителей Главы Администрации города Переславля-Залесского, руководителей и муниципальных служащих отраслевых (функциональных) органов Администрации города Переславля-Залесского, не имеющих статуса юридического лица</w:t>
      </w:r>
      <w:r w:rsidRPr="003F05C7">
        <w:rPr>
          <w:sz w:val="28"/>
          <w:szCs w:val="28"/>
          <w:shd w:val="clear" w:color="auto" w:fill="FFFFFF"/>
        </w:rPr>
        <w:t>) осуществляется кадровой службой Администрации города Переславля-Залесского.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3F05C7">
        <w:rPr>
          <w:sz w:val="28"/>
          <w:szCs w:val="28"/>
          <w:shd w:val="clear" w:color="auto" w:fill="FFFFFF"/>
        </w:rPr>
        <w:t xml:space="preserve">Формирование и ведение Реестра в отношении муниципальных служащих отраслевых </w:t>
      </w:r>
      <w:r w:rsidRPr="003F05C7">
        <w:rPr>
          <w:sz w:val="28"/>
          <w:szCs w:val="28"/>
        </w:rPr>
        <w:t xml:space="preserve">(функциональных) органов Администрации города Переславля-Залесского, обладающих статусом юридического лица и их руководителей </w:t>
      </w:r>
      <w:r w:rsidRPr="003F05C7">
        <w:rPr>
          <w:sz w:val="28"/>
          <w:szCs w:val="28"/>
          <w:shd w:val="clear" w:color="auto" w:fill="FFFFFF"/>
        </w:rPr>
        <w:t>осуществляется</w:t>
      </w:r>
      <w:r w:rsidRPr="003F05C7">
        <w:rPr>
          <w:sz w:val="28"/>
          <w:szCs w:val="28"/>
        </w:rPr>
        <w:t xml:space="preserve"> кадровой службой или специалистом, ответственным за ведение кадровой работы соответствующих</w:t>
      </w:r>
      <w:r w:rsidRPr="003F05C7">
        <w:rPr>
          <w:sz w:val="28"/>
          <w:szCs w:val="28"/>
          <w:shd w:val="clear" w:color="auto" w:fill="FFFFFF"/>
        </w:rPr>
        <w:t xml:space="preserve"> отраслевых </w:t>
      </w:r>
      <w:r w:rsidRPr="003F05C7">
        <w:rPr>
          <w:sz w:val="28"/>
          <w:szCs w:val="28"/>
        </w:rPr>
        <w:t xml:space="preserve">(функциональных) органов. 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  <w:shd w:val="clear" w:color="auto" w:fill="FFFFFF"/>
        </w:rPr>
        <w:t>Ведение единого (сводного) Реестра осуществляется кадровой службой Администрации города Переславля-Залесского на основании сведений, представляемых органами местного самоуправления города Переславля-Залесского и отраслевыми (функциональными) органами Администрации города Переславля-Залесского, обладающими правами юридического лица.</w:t>
      </w:r>
      <w:r w:rsidRPr="003F05C7">
        <w:rPr>
          <w:sz w:val="28"/>
          <w:szCs w:val="28"/>
        </w:rPr>
        <w:t>»;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з) в пункте 3.2 после слов «в электронном виде» дополнить словами «в формате «</w:t>
      </w:r>
      <w:proofErr w:type="spellStart"/>
      <w:r w:rsidRPr="003F05C7">
        <w:rPr>
          <w:bCs/>
          <w:sz w:val="28"/>
          <w:szCs w:val="28"/>
          <w:shd w:val="clear" w:color="auto" w:fill="FFFFFF"/>
        </w:rPr>
        <w:t>Microsoft</w:t>
      </w:r>
      <w:proofErr w:type="spellEnd"/>
      <w:r w:rsidRPr="003F05C7">
        <w:rPr>
          <w:sz w:val="28"/>
          <w:szCs w:val="28"/>
          <w:shd w:val="clear" w:color="auto" w:fill="FFFFFF"/>
        </w:rPr>
        <w:t> </w:t>
      </w:r>
      <w:proofErr w:type="spellStart"/>
      <w:r w:rsidRPr="003F05C7">
        <w:rPr>
          <w:bCs/>
          <w:sz w:val="28"/>
          <w:szCs w:val="28"/>
          <w:shd w:val="clear" w:color="auto" w:fill="FFFFFF"/>
        </w:rPr>
        <w:t>Excel</w:t>
      </w:r>
      <w:proofErr w:type="spellEnd"/>
      <w:r w:rsidRPr="003F05C7">
        <w:rPr>
          <w:sz w:val="28"/>
          <w:szCs w:val="28"/>
        </w:rPr>
        <w:t>»;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и) в пункте 3.3: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абзац второй изложить в следующей редакции: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«В случае изменения учетных данных соответствующие сведения вносятся в Реестр или исключаются из него в течение трех рабочих дней.»;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дополнить абзацем следующего содержания: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«</w:t>
      </w:r>
      <w:r w:rsidRPr="003F05C7">
        <w:rPr>
          <w:sz w:val="28"/>
          <w:szCs w:val="28"/>
          <w:shd w:val="clear" w:color="auto" w:fill="FFFFFF"/>
        </w:rPr>
        <w:t>В целях формирования и ведения единого (сводного) Реестра</w:t>
      </w:r>
      <w:r w:rsidRPr="003F05C7">
        <w:rPr>
          <w:sz w:val="28"/>
          <w:szCs w:val="28"/>
        </w:rPr>
        <w:t xml:space="preserve"> органы местного самоуправления</w:t>
      </w:r>
      <w:r w:rsidRPr="003F05C7">
        <w:rPr>
          <w:sz w:val="28"/>
          <w:szCs w:val="28"/>
          <w:shd w:val="clear" w:color="auto" w:fill="FFFFFF"/>
        </w:rPr>
        <w:t xml:space="preserve"> города Переславля-Залесского</w:t>
      </w:r>
      <w:r w:rsidRPr="003F05C7">
        <w:rPr>
          <w:sz w:val="28"/>
          <w:szCs w:val="28"/>
        </w:rPr>
        <w:t xml:space="preserve">, </w:t>
      </w:r>
      <w:r w:rsidRPr="003F05C7">
        <w:rPr>
          <w:sz w:val="28"/>
          <w:szCs w:val="28"/>
          <w:shd w:val="clear" w:color="auto" w:fill="FFFFFF"/>
        </w:rPr>
        <w:t xml:space="preserve">отраслевые (функциональные) органы Администрации города Переславля-Залесского, обладающие правами юридического лица в течение пяти рабочих дней со дня начала каждого квартала направляют в кадровую службу Администрации города Переславля-Залесского актуальную версию Реестра в электронном виде (на </w:t>
      </w:r>
      <w:proofErr w:type="spellStart"/>
      <w:r w:rsidRPr="003F05C7">
        <w:rPr>
          <w:sz w:val="28"/>
          <w:szCs w:val="28"/>
          <w:shd w:val="clear" w:color="auto" w:fill="FFFFFF"/>
        </w:rPr>
        <w:t>флеш</w:t>
      </w:r>
      <w:proofErr w:type="spellEnd"/>
      <w:r w:rsidRPr="003F05C7">
        <w:rPr>
          <w:sz w:val="28"/>
          <w:szCs w:val="28"/>
          <w:shd w:val="clear" w:color="auto" w:fill="FFFFFF"/>
        </w:rPr>
        <w:t>-накопителе) по форме согласно приложению 1 к настоящему Порядку по состоянию на 1-е число текущего квартала.</w:t>
      </w:r>
      <w:r w:rsidRPr="003F05C7">
        <w:rPr>
          <w:sz w:val="28"/>
          <w:szCs w:val="28"/>
        </w:rPr>
        <w:t>»;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lastRenderedPageBreak/>
        <w:t>к) абзац первый пункта 3.4 изложить в следующей редакции: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3F05C7">
        <w:rPr>
          <w:sz w:val="28"/>
          <w:szCs w:val="28"/>
        </w:rPr>
        <w:t xml:space="preserve">«Сведения о муниципальном служащем, уволенном с муниципальной службы, исключаются из Реестра в день его увольнения или в день поступления в кадровую службу Администрации города Переславля-Залесского </w:t>
      </w:r>
      <w:r w:rsidRPr="003F05C7">
        <w:rPr>
          <w:sz w:val="28"/>
          <w:szCs w:val="28"/>
          <w:shd w:val="clear" w:color="auto" w:fill="FFFFFF"/>
        </w:rPr>
        <w:t xml:space="preserve">от </w:t>
      </w:r>
      <w:r w:rsidRPr="003F05C7">
        <w:rPr>
          <w:sz w:val="28"/>
          <w:szCs w:val="28"/>
        </w:rPr>
        <w:t xml:space="preserve">органов местного самоуправления города Переславля-Залесского и </w:t>
      </w:r>
      <w:r w:rsidRPr="003F05C7">
        <w:rPr>
          <w:sz w:val="28"/>
          <w:szCs w:val="28"/>
          <w:shd w:val="clear" w:color="auto" w:fill="FFFFFF"/>
        </w:rPr>
        <w:t>отраслевых (функциональных) органов Администрации города Переславля-Залесского, обладающих правами юридического лица</w:t>
      </w:r>
      <w:r w:rsidRPr="003F05C7">
        <w:rPr>
          <w:sz w:val="28"/>
          <w:szCs w:val="28"/>
        </w:rPr>
        <w:t xml:space="preserve"> актуализированной версии</w:t>
      </w:r>
      <w:r w:rsidRPr="003F05C7">
        <w:rPr>
          <w:sz w:val="28"/>
          <w:szCs w:val="28"/>
          <w:shd w:val="clear" w:color="auto" w:fill="FFFFFF"/>
        </w:rPr>
        <w:t xml:space="preserve"> Реестра.»;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  <w:shd w:val="clear" w:color="auto" w:fill="FFFFFF"/>
        </w:rPr>
      </w:pPr>
      <w:r w:rsidRPr="003F05C7">
        <w:rPr>
          <w:sz w:val="28"/>
          <w:szCs w:val="28"/>
          <w:shd w:val="clear" w:color="auto" w:fill="FFFFFF"/>
        </w:rPr>
        <w:t>л) приложение 2 к Порядку признать утратившим силу.</w:t>
      </w:r>
    </w:p>
    <w:p w:rsidR="003F05C7" w:rsidRPr="003F05C7" w:rsidRDefault="003F05C7" w:rsidP="003F05C7">
      <w:pPr>
        <w:pStyle w:val="a4"/>
        <w:widowControl w:val="0"/>
        <w:spacing w:after="0"/>
        <w:ind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2. Опубликовать настоящее решение в газете «</w:t>
      </w:r>
      <w:proofErr w:type="spellStart"/>
      <w:r w:rsidRPr="003F05C7">
        <w:rPr>
          <w:sz w:val="28"/>
          <w:szCs w:val="28"/>
        </w:rPr>
        <w:t>Переславская</w:t>
      </w:r>
      <w:proofErr w:type="spellEnd"/>
      <w:r w:rsidRPr="003F05C7">
        <w:rPr>
          <w:sz w:val="28"/>
          <w:szCs w:val="28"/>
        </w:rPr>
        <w:t xml:space="preserve"> неделя» </w:t>
      </w:r>
      <w:r w:rsidRPr="003F05C7">
        <w:rPr>
          <w:bCs/>
          <w:sz w:val="28"/>
          <w:szCs w:val="28"/>
        </w:rPr>
        <w:t>и разместить на официальном сайте органов местного самоуправления города Переславля-Залесского в сети Интернет</w:t>
      </w:r>
      <w:r w:rsidRPr="003F05C7">
        <w:rPr>
          <w:sz w:val="28"/>
          <w:szCs w:val="28"/>
        </w:rPr>
        <w:t>.</w:t>
      </w:r>
    </w:p>
    <w:p w:rsidR="003F05C7" w:rsidRPr="003F05C7" w:rsidRDefault="003F05C7" w:rsidP="003F05C7">
      <w:pPr>
        <w:pStyle w:val="a6"/>
        <w:widowControl w:val="0"/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3F05C7">
        <w:rPr>
          <w:sz w:val="28"/>
          <w:szCs w:val="28"/>
        </w:rPr>
        <w:t>3. Настоящее решение вступает в силу с момента подписания.</w:t>
      </w:r>
    </w:p>
    <w:p w:rsidR="00613773" w:rsidRPr="00C3705A" w:rsidRDefault="00613773" w:rsidP="003F05C7">
      <w:pPr>
        <w:jc w:val="both"/>
        <w:rPr>
          <w:sz w:val="28"/>
          <w:szCs w:val="28"/>
        </w:rPr>
      </w:pPr>
    </w:p>
    <w:p w:rsidR="00C3705A" w:rsidRPr="00C3705A" w:rsidRDefault="00C3705A" w:rsidP="003F05C7">
      <w:pPr>
        <w:jc w:val="both"/>
        <w:rPr>
          <w:sz w:val="28"/>
          <w:szCs w:val="28"/>
        </w:rPr>
      </w:pPr>
    </w:p>
    <w:p w:rsidR="00C3705A" w:rsidRPr="00C3705A" w:rsidRDefault="00C3705A" w:rsidP="003F05C7">
      <w:pPr>
        <w:jc w:val="both"/>
        <w:rPr>
          <w:sz w:val="28"/>
          <w:szCs w:val="28"/>
        </w:rPr>
      </w:pPr>
    </w:p>
    <w:tbl>
      <w:tblPr>
        <w:tblW w:w="9638" w:type="dxa"/>
        <w:tblLook w:val="01E0" w:firstRow="1" w:lastRow="1" w:firstColumn="1" w:lastColumn="1" w:noHBand="0" w:noVBand="0"/>
      </w:tblPr>
      <w:tblGrid>
        <w:gridCol w:w="9638"/>
      </w:tblGrid>
      <w:tr w:rsidR="00C3705A" w:rsidRPr="009437A3" w:rsidTr="00C3705A">
        <w:trPr>
          <w:trHeight w:val="677"/>
        </w:trPr>
        <w:tc>
          <w:tcPr>
            <w:tcW w:w="9638" w:type="dxa"/>
          </w:tcPr>
          <w:tbl>
            <w:tblPr>
              <w:tblW w:w="9974" w:type="dxa"/>
              <w:tblLook w:val="01E0" w:firstRow="1" w:lastRow="1" w:firstColumn="1" w:lastColumn="1" w:noHBand="0" w:noVBand="0"/>
            </w:tblPr>
            <w:tblGrid>
              <w:gridCol w:w="4707"/>
              <w:gridCol w:w="283"/>
              <w:gridCol w:w="4984"/>
            </w:tblGrid>
            <w:tr w:rsidR="00C3705A" w:rsidRPr="009437A3" w:rsidTr="00547013">
              <w:tc>
                <w:tcPr>
                  <w:tcW w:w="47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705A" w:rsidRDefault="00C3705A" w:rsidP="00547013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Глава</w:t>
                  </w:r>
                  <w:r w:rsidRPr="009437A3">
                    <w:rPr>
                      <w:sz w:val="28"/>
                      <w:szCs w:val="28"/>
                    </w:rPr>
                    <w:t xml:space="preserve"> города</w:t>
                  </w:r>
                  <w:r>
                    <w:rPr>
                      <w:sz w:val="28"/>
                      <w:szCs w:val="28"/>
                    </w:rPr>
                    <w:t xml:space="preserve"> Переславля-Залесского</w:t>
                  </w:r>
                  <w:r w:rsidRPr="009437A3">
                    <w:rPr>
                      <w:sz w:val="28"/>
                      <w:szCs w:val="28"/>
                    </w:rPr>
                    <w:t xml:space="preserve"> </w:t>
                  </w:r>
                </w:p>
                <w:p w:rsidR="00C3705A" w:rsidRDefault="00C3705A" w:rsidP="00547013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C3705A" w:rsidRDefault="00C3705A" w:rsidP="00547013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</w:p>
                <w:p w:rsidR="00C3705A" w:rsidRPr="009437A3" w:rsidRDefault="00C3705A" w:rsidP="00547013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   И.Е. </w:t>
                  </w:r>
                  <w:proofErr w:type="spellStart"/>
                  <w:r>
                    <w:rPr>
                      <w:sz w:val="28"/>
                      <w:szCs w:val="28"/>
                    </w:rPr>
                    <w:t>Строкинова</w:t>
                  </w:r>
                  <w:proofErr w:type="spellEnd"/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705A" w:rsidRPr="009437A3" w:rsidRDefault="00C3705A" w:rsidP="00547013">
                  <w:pPr>
                    <w:rPr>
                      <w:sz w:val="28"/>
                      <w:szCs w:val="28"/>
                    </w:rPr>
                  </w:pPr>
                  <w:r w:rsidRPr="009437A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3705A" w:rsidRPr="009437A3" w:rsidRDefault="00C3705A" w:rsidP="00547013">
                  <w:pPr>
                    <w:rPr>
                      <w:sz w:val="28"/>
                      <w:szCs w:val="28"/>
                    </w:rPr>
                  </w:pPr>
                  <w:r w:rsidRPr="009437A3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C3705A" w:rsidRDefault="00C3705A" w:rsidP="00547013">
                  <w:pPr>
                    <w:rPr>
                      <w:sz w:val="28"/>
                      <w:szCs w:val="28"/>
                    </w:rPr>
                  </w:pPr>
                  <w:r w:rsidRPr="009437A3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C3705A" w:rsidRDefault="00C3705A" w:rsidP="00547013">
                  <w:pPr>
                    <w:rPr>
                      <w:sz w:val="28"/>
                      <w:szCs w:val="28"/>
                    </w:rPr>
                  </w:pPr>
                </w:p>
                <w:p w:rsidR="00C3705A" w:rsidRPr="009437A3" w:rsidRDefault="00C3705A" w:rsidP="00547013">
                  <w:pPr>
                    <w:ind w:right="157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                    </w:t>
                  </w:r>
                  <w:r w:rsidRPr="009437A3">
                    <w:rPr>
                      <w:sz w:val="28"/>
                      <w:szCs w:val="28"/>
                    </w:rPr>
                    <w:t>С.В. Корниенко</w:t>
                  </w:r>
                </w:p>
              </w:tc>
            </w:tr>
          </w:tbl>
          <w:p w:rsidR="00C3705A" w:rsidRPr="009437A3" w:rsidRDefault="00C3705A" w:rsidP="00547013">
            <w:pPr>
              <w:rPr>
                <w:sz w:val="28"/>
                <w:szCs w:val="28"/>
              </w:rPr>
            </w:pPr>
          </w:p>
        </w:tc>
      </w:tr>
    </w:tbl>
    <w:p w:rsidR="00C3705A" w:rsidRPr="003F05C7" w:rsidRDefault="00C3705A" w:rsidP="003F05C7">
      <w:pPr>
        <w:jc w:val="both"/>
      </w:pPr>
    </w:p>
    <w:sectPr w:rsidR="00C3705A" w:rsidRPr="003F05C7" w:rsidSect="004D3293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5F70233E"/>
    <w:multiLevelType w:val="hybridMultilevel"/>
    <w:tmpl w:val="562AFD66"/>
    <w:lvl w:ilvl="0" w:tplc="8BFCBD0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93"/>
    <w:rsid w:val="003F05C7"/>
    <w:rsid w:val="004D3293"/>
    <w:rsid w:val="00613773"/>
    <w:rsid w:val="00C37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7F805511"/>
  <w15:chartTrackingRefBased/>
  <w15:docId w15:val="{A72F6947-184F-4D08-A0CF-B2545F3A8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3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uiPriority w:val="99"/>
    <w:qFormat/>
    <w:rsid w:val="004D329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9"/>
    <w:qFormat/>
    <w:rsid w:val="003F05C7"/>
    <w:pPr>
      <w:keepNext/>
      <w:tabs>
        <w:tab w:val="num" w:pos="0"/>
      </w:tabs>
      <w:suppressAutoHyphens/>
      <w:outlineLvl w:val="1"/>
    </w:pPr>
    <w:rPr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unhideWhenUsed/>
    <w:qFormat/>
    <w:rsid w:val="003F05C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rsid w:val="004D329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11">
    <w:name w:val="Заголовок 1 Знак1"/>
    <w:link w:val="1"/>
    <w:locked/>
    <w:rsid w:val="004D329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10"/>
    <w:rsid w:val="004D3293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uiPriority w:val="99"/>
    <w:semiHidden/>
    <w:rsid w:val="004D329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4D3293"/>
    <w:pPr>
      <w:widowControl w:val="0"/>
      <w:spacing w:line="360" w:lineRule="auto"/>
      <w:jc w:val="center"/>
    </w:pPr>
    <w:rPr>
      <w:b/>
      <w:sz w:val="40"/>
      <w:szCs w:val="20"/>
    </w:rPr>
  </w:style>
  <w:style w:type="character" w:customStyle="1" w:styleId="310">
    <w:name w:val="Основной текст 3 Знак1"/>
    <w:link w:val="31"/>
    <w:locked/>
    <w:rsid w:val="004D329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3F05C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F05C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3F05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F05C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List Paragraph"/>
    <w:basedOn w:val="a"/>
    <w:uiPriority w:val="99"/>
    <w:qFormat/>
    <w:rsid w:val="003F05C7"/>
    <w:pPr>
      <w:ind w:left="720"/>
      <w:contextualSpacing/>
    </w:pPr>
  </w:style>
  <w:style w:type="paragraph" w:styleId="a7">
    <w:name w:val="Title"/>
    <w:basedOn w:val="a"/>
    <w:link w:val="a8"/>
    <w:qFormat/>
    <w:rsid w:val="00C3705A"/>
    <w:pPr>
      <w:jc w:val="center"/>
    </w:pPr>
    <w:rPr>
      <w:b/>
      <w:bCs/>
    </w:rPr>
  </w:style>
  <w:style w:type="character" w:customStyle="1" w:styleId="a8">
    <w:name w:val="Заголовок Знак"/>
    <w:basedOn w:val="a0"/>
    <w:link w:val="a7"/>
    <w:rsid w:val="00C3705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860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DUMA1</dc:creator>
  <cp:keywords/>
  <dc:description/>
  <cp:lastModifiedBy>DUMA1</cp:lastModifiedBy>
  <cp:revision>3</cp:revision>
  <dcterms:created xsi:type="dcterms:W3CDTF">2021-06-25T05:56:00Z</dcterms:created>
  <dcterms:modified xsi:type="dcterms:W3CDTF">2021-06-25T06:01:00Z</dcterms:modified>
</cp:coreProperties>
</file>