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DC0C4" w14:textId="77777777" w:rsidR="00231353" w:rsidRPr="005B0005" w:rsidRDefault="00231353" w:rsidP="00231353">
      <w:pPr>
        <w:jc w:val="center"/>
      </w:pPr>
      <w:r w:rsidRPr="00500099">
        <w:rPr>
          <w:noProof/>
        </w:rPr>
        <w:drawing>
          <wp:inline distT="0" distB="0" distL="0" distR="0" wp14:anchorId="56B86B47" wp14:editId="7BF85489">
            <wp:extent cx="461010" cy="548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90795" w14:textId="77777777" w:rsidR="00231353" w:rsidRPr="005B0005" w:rsidRDefault="00231353" w:rsidP="00231353">
      <w:pPr>
        <w:pStyle w:val="3"/>
        <w:tabs>
          <w:tab w:val="left" w:pos="7371"/>
        </w:tabs>
      </w:pPr>
    </w:p>
    <w:p w14:paraId="40849394" w14:textId="77777777" w:rsidR="00231353" w:rsidRPr="005B0005" w:rsidRDefault="00231353" w:rsidP="00231353">
      <w:pPr>
        <w:pStyle w:val="a3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5B0005">
          <w:rPr>
            <w:sz w:val="28"/>
          </w:rPr>
          <w:t>Переславль-Залесская городская Дума</w:t>
        </w:r>
      </w:smartTag>
    </w:p>
    <w:p w14:paraId="391E744D" w14:textId="77777777" w:rsidR="00231353" w:rsidRPr="005B0005" w:rsidRDefault="00231353" w:rsidP="00231353">
      <w:pPr>
        <w:jc w:val="center"/>
        <w:rPr>
          <w:b/>
          <w:sz w:val="28"/>
        </w:rPr>
      </w:pPr>
      <w:r>
        <w:rPr>
          <w:b/>
          <w:sz w:val="28"/>
        </w:rPr>
        <w:t>седьмого</w:t>
      </w:r>
      <w:r w:rsidRPr="005B0005">
        <w:rPr>
          <w:b/>
          <w:sz w:val="28"/>
        </w:rPr>
        <w:t xml:space="preserve"> созыва</w:t>
      </w:r>
    </w:p>
    <w:p w14:paraId="60607826" w14:textId="77777777" w:rsidR="00231353" w:rsidRPr="005B0005" w:rsidRDefault="00231353" w:rsidP="00231353">
      <w:pPr>
        <w:jc w:val="center"/>
        <w:rPr>
          <w:b/>
          <w:sz w:val="28"/>
        </w:rPr>
      </w:pPr>
    </w:p>
    <w:p w14:paraId="6FEE4343" w14:textId="77777777" w:rsidR="00231353" w:rsidRPr="005B0005" w:rsidRDefault="00231353" w:rsidP="00231353">
      <w:pPr>
        <w:pStyle w:val="1"/>
        <w:rPr>
          <w:rFonts w:ascii="Times New Roman" w:hAnsi="Times New Roman"/>
          <w:sz w:val="28"/>
          <w:szCs w:val="28"/>
        </w:rPr>
      </w:pPr>
      <w:r w:rsidRPr="005B0005">
        <w:rPr>
          <w:rFonts w:ascii="Times New Roman" w:hAnsi="Times New Roman"/>
          <w:sz w:val="28"/>
          <w:szCs w:val="28"/>
        </w:rPr>
        <w:t>Р Е Ш Е Н И Е</w:t>
      </w:r>
    </w:p>
    <w:p w14:paraId="22974C0A" w14:textId="77777777" w:rsidR="00231353" w:rsidRPr="005B0005" w:rsidRDefault="00231353" w:rsidP="00231353">
      <w:pPr>
        <w:pStyle w:val="3"/>
        <w:tabs>
          <w:tab w:val="left" w:pos="7371"/>
        </w:tabs>
        <w:jc w:val="right"/>
        <w:outlineLvl w:val="0"/>
        <w:rPr>
          <w:sz w:val="28"/>
          <w:szCs w:val="28"/>
          <w:u w:val="single"/>
        </w:rPr>
      </w:pPr>
      <w:r w:rsidRPr="005B0005">
        <w:rPr>
          <w:sz w:val="26"/>
        </w:rPr>
        <w:tab/>
      </w:r>
    </w:p>
    <w:p w14:paraId="214CE849" w14:textId="015692DF" w:rsidR="00231353" w:rsidRPr="00622D59" w:rsidRDefault="00231353" w:rsidP="00231353">
      <w:pPr>
        <w:widowControl w:val="0"/>
        <w:tabs>
          <w:tab w:val="left" w:pos="720"/>
        </w:tabs>
        <w:jc w:val="center"/>
        <w:rPr>
          <w:b/>
          <w:sz w:val="26"/>
          <w:szCs w:val="26"/>
          <w:shd w:val="clear" w:color="auto" w:fill="FFFFFF"/>
        </w:rPr>
      </w:pPr>
      <w:r w:rsidRPr="00622D59">
        <w:rPr>
          <w:sz w:val="26"/>
          <w:szCs w:val="26"/>
        </w:rPr>
        <w:t xml:space="preserve">27 августа 2020 года                                                               </w:t>
      </w:r>
      <w:r w:rsidRPr="00622D59">
        <w:rPr>
          <w:sz w:val="26"/>
          <w:szCs w:val="26"/>
        </w:rPr>
        <w:tab/>
      </w:r>
      <w:r w:rsidRPr="00622D59">
        <w:rPr>
          <w:sz w:val="26"/>
          <w:szCs w:val="26"/>
        </w:rPr>
        <w:tab/>
      </w:r>
      <w:r w:rsidRPr="00622D59">
        <w:rPr>
          <w:sz w:val="26"/>
          <w:szCs w:val="26"/>
        </w:rPr>
        <w:tab/>
        <w:t>№ 6</w:t>
      </w:r>
      <w:r w:rsidRPr="00622D59">
        <w:rPr>
          <w:sz w:val="26"/>
          <w:szCs w:val="26"/>
        </w:rPr>
        <w:t>5</w:t>
      </w:r>
    </w:p>
    <w:p w14:paraId="1E780B65" w14:textId="77777777" w:rsidR="00231353" w:rsidRPr="00622D59" w:rsidRDefault="00231353" w:rsidP="00231353">
      <w:pPr>
        <w:pStyle w:val="3"/>
        <w:tabs>
          <w:tab w:val="left" w:pos="7371"/>
        </w:tabs>
        <w:rPr>
          <w:sz w:val="26"/>
          <w:szCs w:val="26"/>
        </w:rPr>
      </w:pPr>
      <w:r w:rsidRPr="00622D59">
        <w:rPr>
          <w:sz w:val="26"/>
          <w:szCs w:val="26"/>
        </w:rPr>
        <w:t>г. Переславль-Залесский</w:t>
      </w:r>
    </w:p>
    <w:p w14:paraId="7E59D11E" w14:textId="77777777" w:rsidR="00231353" w:rsidRPr="00622D59" w:rsidRDefault="00231353" w:rsidP="00231353">
      <w:pPr>
        <w:pStyle w:val="3"/>
        <w:tabs>
          <w:tab w:val="left" w:pos="7371"/>
        </w:tabs>
        <w:rPr>
          <w:sz w:val="26"/>
          <w:szCs w:val="26"/>
        </w:rPr>
      </w:pPr>
    </w:p>
    <w:p w14:paraId="6A3FDB0D" w14:textId="77777777" w:rsidR="00622D59" w:rsidRPr="00622D59" w:rsidRDefault="00622D59" w:rsidP="00622D59">
      <w:pPr>
        <w:pStyle w:val="3"/>
        <w:tabs>
          <w:tab w:val="left" w:pos="7371"/>
        </w:tabs>
        <w:rPr>
          <w:b/>
          <w:sz w:val="26"/>
          <w:szCs w:val="26"/>
        </w:rPr>
      </w:pPr>
      <w:r w:rsidRPr="00622D59">
        <w:rPr>
          <w:b/>
          <w:sz w:val="26"/>
          <w:szCs w:val="26"/>
        </w:rPr>
        <w:t>О внесении изменений в решение Переславль-Залесской городской Думы от 24.12.2009 № 165 «Об утверждении реестра мест, нахождение в которых может причинить вред здоровью детей или негативно повлиять на их развитие»</w:t>
      </w:r>
    </w:p>
    <w:p w14:paraId="2EC37CFB" w14:textId="77777777" w:rsidR="00622D59" w:rsidRPr="00622D59" w:rsidRDefault="00622D59" w:rsidP="00622D59">
      <w:pPr>
        <w:rPr>
          <w:sz w:val="26"/>
          <w:szCs w:val="26"/>
        </w:rPr>
      </w:pPr>
    </w:p>
    <w:p w14:paraId="1C9E7B4F" w14:textId="77777777" w:rsidR="00622D59" w:rsidRPr="00622D59" w:rsidRDefault="00622D59" w:rsidP="00622D59">
      <w:pPr>
        <w:ind w:firstLine="720"/>
        <w:jc w:val="both"/>
        <w:rPr>
          <w:sz w:val="26"/>
          <w:szCs w:val="26"/>
        </w:rPr>
      </w:pPr>
      <w:r w:rsidRPr="00622D59">
        <w:rPr>
          <w:sz w:val="26"/>
          <w:szCs w:val="26"/>
        </w:rPr>
        <w:t xml:space="preserve">В соответствии с Законом Ярославской области от 08.10.2009 № 50-з «О гарантиях прав ребенка в Ярославской области», постановлением Правительства Ярославской области от 25.12.2009 № 1253-п «О критериях отнесения коммерческих объектов к местам, нахождение в которых может причинить вред здоровью детей или негативно повлиять на их развитие», Уставом города Переславля-Залесского, </w:t>
      </w:r>
    </w:p>
    <w:p w14:paraId="06ED3C2D" w14:textId="77777777" w:rsidR="00622D59" w:rsidRPr="00622D59" w:rsidRDefault="00622D59" w:rsidP="00622D59">
      <w:pPr>
        <w:ind w:firstLine="480"/>
        <w:jc w:val="center"/>
        <w:rPr>
          <w:sz w:val="26"/>
          <w:szCs w:val="26"/>
        </w:rPr>
      </w:pPr>
    </w:p>
    <w:p w14:paraId="562A3FD8" w14:textId="77777777" w:rsidR="00622D59" w:rsidRPr="00622D59" w:rsidRDefault="00622D59" w:rsidP="00622D59">
      <w:pPr>
        <w:ind w:firstLine="480"/>
        <w:jc w:val="center"/>
        <w:rPr>
          <w:sz w:val="26"/>
          <w:szCs w:val="26"/>
        </w:rPr>
      </w:pPr>
      <w:r w:rsidRPr="00622D59">
        <w:rPr>
          <w:sz w:val="26"/>
          <w:szCs w:val="26"/>
        </w:rPr>
        <w:t>Переславль-Залесская городская Дума РЕШИЛА:</w:t>
      </w:r>
    </w:p>
    <w:p w14:paraId="2DE035D5" w14:textId="77777777" w:rsidR="00622D59" w:rsidRPr="00622D59" w:rsidRDefault="00622D59" w:rsidP="00622D59">
      <w:pPr>
        <w:ind w:firstLine="480"/>
        <w:jc w:val="center"/>
        <w:rPr>
          <w:sz w:val="26"/>
          <w:szCs w:val="26"/>
        </w:rPr>
      </w:pPr>
    </w:p>
    <w:p w14:paraId="0D7E0998" w14:textId="77777777" w:rsidR="00622D59" w:rsidRPr="00622D59" w:rsidRDefault="00622D59" w:rsidP="00622D59">
      <w:pPr>
        <w:pStyle w:val="ListParagraph"/>
        <w:ind w:left="0" w:firstLine="480"/>
        <w:contextualSpacing/>
        <w:jc w:val="both"/>
        <w:rPr>
          <w:sz w:val="26"/>
          <w:szCs w:val="26"/>
        </w:rPr>
      </w:pPr>
      <w:r w:rsidRPr="00622D59">
        <w:rPr>
          <w:sz w:val="26"/>
          <w:szCs w:val="26"/>
        </w:rPr>
        <w:t xml:space="preserve">1. Внести в решение Переславль-Залесской городской Думы от 24.12.2009 № 165 «Об утверждении реестра мест, нахождение в которых может причинить вред здоровью детей или негативно повлиять на их развитие» (с изменениями от 20.05.2010 № 62; от 30.09.2010 № 101; от 24.03.2011 № 28; от 23.06.2011 №79; от 30.01.2014 № 6; от 31.07.2014 № 88; от 28.04.2017 № 25) следующие изменения: </w:t>
      </w:r>
    </w:p>
    <w:p w14:paraId="3742BE32" w14:textId="77777777" w:rsidR="00622D59" w:rsidRPr="00622D59" w:rsidRDefault="00622D59" w:rsidP="00622D59">
      <w:pPr>
        <w:pStyle w:val="ListParagraph"/>
        <w:ind w:left="0" w:firstLine="540"/>
        <w:contextualSpacing/>
        <w:jc w:val="both"/>
        <w:rPr>
          <w:sz w:val="26"/>
          <w:szCs w:val="26"/>
        </w:rPr>
      </w:pPr>
      <w:r w:rsidRPr="00622D59">
        <w:rPr>
          <w:sz w:val="26"/>
          <w:szCs w:val="26"/>
        </w:rPr>
        <w:t>в приложении к решению:</w:t>
      </w:r>
    </w:p>
    <w:p w14:paraId="168763ED" w14:textId="77777777" w:rsidR="00622D59" w:rsidRPr="00622D59" w:rsidRDefault="00622D59" w:rsidP="00622D59">
      <w:pPr>
        <w:ind w:firstLine="708"/>
        <w:contextualSpacing/>
        <w:jc w:val="both"/>
        <w:rPr>
          <w:sz w:val="26"/>
          <w:szCs w:val="26"/>
        </w:rPr>
      </w:pPr>
      <w:r w:rsidRPr="00622D59">
        <w:rPr>
          <w:sz w:val="26"/>
          <w:szCs w:val="26"/>
        </w:rPr>
        <w:t>1) в строке 1:</w:t>
      </w:r>
    </w:p>
    <w:p w14:paraId="631133D1" w14:textId="77777777" w:rsidR="00622D59" w:rsidRPr="00622D59" w:rsidRDefault="00622D59" w:rsidP="00622D59">
      <w:pPr>
        <w:ind w:firstLine="708"/>
        <w:contextualSpacing/>
        <w:jc w:val="both"/>
        <w:rPr>
          <w:sz w:val="26"/>
          <w:szCs w:val="26"/>
        </w:rPr>
      </w:pPr>
      <w:r w:rsidRPr="00622D59">
        <w:rPr>
          <w:sz w:val="26"/>
          <w:szCs w:val="26"/>
        </w:rPr>
        <w:t>а) в графе «Наименование коммерческого объекта» фамилию «Егорова» заменить фамилией «Лисицына»;</w:t>
      </w:r>
    </w:p>
    <w:p w14:paraId="25FDC606" w14:textId="2A054B95" w:rsidR="00622D59" w:rsidRPr="00622D59" w:rsidRDefault="00622D59" w:rsidP="00622D59">
      <w:pPr>
        <w:ind w:firstLine="708"/>
        <w:contextualSpacing/>
        <w:jc w:val="both"/>
        <w:rPr>
          <w:sz w:val="26"/>
          <w:szCs w:val="26"/>
        </w:rPr>
      </w:pPr>
      <w:r w:rsidRPr="00622D59">
        <w:rPr>
          <w:sz w:val="26"/>
          <w:szCs w:val="26"/>
        </w:rPr>
        <w:t>б) в графе «Место нахождения коммерческого объекта» слова «д.</w:t>
      </w:r>
      <w:r>
        <w:rPr>
          <w:sz w:val="26"/>
          <w:szCs w:val="26"/>
        </w:rPr>
        <w:t xml:space="preserve"> </w:t>
      </w:r>
      <w:r w:rsidRPr="00622D59">
        <w:rPr>
          <w:sz w:val="26"/>
          <w:szCs w:val="26"/>
        </w:rPr>
        <w:t>50» заменить словами «д.</w:t>
      </w:r>
      <w:r>
        <w:rPr>
          <w:sz w:val="26"/>
          <w:szCs w:val="26"/>
        </w:rPr>
        <w:t xml:space="preserve"> </w:t>
      </w:r>
      <w:r w:rsidRPr="00622D59">
        <w:rPr>
          <w:sz w:val="26"/>
          <w:szCs w:val="26"/>
        </w:rPr>
        <w:t>7»;</w:t>
      </w:r>
    </w:p>
    <w:p w14:paraId="13A299A4" w14:textId="77777777" w:rsidR="00622D59" w:rsidRPr="00622D59" w:rsidRDefault="00622D59" w:rsidP="00622D59">
      <w:pPr>
        <w:ind w:firstLine="708"/>
        <w:contextualSpacing/>
        <w:jc w:val="both"/>
        <w:rPr>
          <w:sz w:val="26"/>
          <w:szCs w:val="26"/>
        </w:rPr>
      </w:pPr>
      <w:r w:rsidRPr="00622D59">
        <w:rPr>
          <w:sz w:val="26"/>
          <w:szCs w:val="26"/>
        </w:rPr>
        <w:t>2) строку 2 исключить;</w:t>
      </w:r>
    </w:p>
    <w:p w14:paraId="5FECEAAA" w14:textId="77777777" w:rsidR="00622D59" w:rsidRPr="00622D59" w:rsidRDefault="00622D59" w:rsidP="00622D59">
      <w:pPr>
        <w:ind w:firstLine="708"/>
        <w:contextualSpacing/>
        <w:jc w:val="both"/>
        <w:rPr>
          <w:sz w:val="26"/>
          <w:szCs w:val="26"/>
        </w:rPr>
      </w:pPr>
      <w:r w:rsidRPr="00622D59">
        <w:rPr>
          <w:sz w:val="26"/>
          <w:szCs w:val="26"/>
        </w:rPr>
        <w:t>3) в строке 3 в графе «Наименование коммерческого объекта» слова «ИП Зиновичев С.А.» заменить словами «ООО «Карамель».</w:t>
      </w:r>
    </w:p>
    <w:p w14:paraId="1EF35D8B" w14:textId="77777777" w:rsidR="00622D59" w:rsidRPr="00622D59" w:rsidRDefault="00622D59" w:rsidP="00622D59">
      <w:pPr>
        <w:pStyle w:val="ListParagraph"/>
        <w:ind w:left="0" w:firstLine="708"/>
        <w:contextualSpacing/>
        <w:jc w:val="both"/>
        <w:rPr>
          <w:sz w:val="26"/>
          <w:szCs w:val="26"/>
        </w:rPr>
      </w:pPr>
      <w:r w:rsidRPr="00622D59">
        <w:rPr>
          <w:sz w:val="26"/>
          <w:szCs w:val="26"/>
        </w:rPr>
        <w:t>2. Опубликовать настоящее решение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14:paraId="7958528B" w14:textId="77777777" w:rsidR="00622D59" w:rsidRPr="00622D59" w:rsidRDefault="00622D59" w:rsidP="00622D59">
      <w:pPr>
        <w:ind w:firstLine="708"/>
        <w:jc w:val="both"/>
        <w:rPr>
          <w:sz w:val="26"/>
          <w:szCs w:val="26"/>
        </w:rPr>
      </w:pPr>
      <w:r w:rsidRPr="00622D59">
        <w:rPr>
          <w:sz w:val="26"/>
          <w:szCs w:val="26"/>
        </w:rPr>
        <w:t>3. Настоящее решение вступает в силу после его официального опубликования.</w:t>
      </w:r>
    </w:p>
    <w:p w14:paraId="4C638F6A" w14:textId="04F017E4" w:rsidR="00622D59" w:rsidRDefault="00622D59" w:rsidP="00622D59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14:paraId="09D13C6B" w14:textId="77777777" w:rsidR="00622D59" w:rsidRPr="00622D59" w:rsidRDefault="00622D59" w:rsidP="00622D59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14:paraId="3FCFE528" w14:textId="77777777" w:rsidR="00622D59" w:rsidRPr="00622D59" w:rsidRDefault="00622D59" w:rsidP="00622D59">
      <w:pPr>
        <w:widowControl w:val="0"/>
        <w:rPr>
          <w:sz w:val="26"/>
          <w:szCs w:val="26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608"/>
        <w:gridCol w:w="236"/>
        <w:gridCol w:w="4984"/>
      </w:tblGrid>
      <w:tr w:rsidR="00622D59" w:rsidRPr="00622D59" w14:paraId="011799EF" w14:textId="77777777" w:rsidTr="001F75F0">
        <w:tc>
          <w:tcPr>
            <w:tcW w:w="4608" w:type="dxa"/>
          </w:tcPr>
          <w:p w14:paraId="2596FCA2" w14:textId="77777777" w:rsidR="00622D59" w:rsidRPr="00622D59" w:rsidRDefault="00622D59" w:rsidP="001F75F0">
            <w:pPr>
              <w:widowControl w:val="0"/>
              <w:rPr>
                <w:sz w:val="26"/>
                <w:szCs w:val="26"/>
              </w:rPr>
            </w:pPr>
            <w:r w:rsidRPr="00622D59">
              <w:rPr>
                <w:sz w:val="26"/>
                <w:szCs w:val="26"/>
              </w:rPr>
              <w:t xml:space="preserve">Глава городского округа </w:t>
            </w:r>
          </w:p>
          <w:p w14:paraId="2C66A92C" w14:textId="77777777" w:rsidR="00622D59" w:rsidRPr="00622D59" w:rsidRDefault="00622D59" w:rsidP="001F75F0">
            <w:pPr>
              <w:widowControl w:val="0"/>
              <w:rPr>
                <w:sz w:val="26"/>
                <w:szCs w:val="26"/>
              </w:rPr>
            </w:pPr>
            <w:r w:rsidRPr="00622D59">
              <w:rPr>
                <w:sz w:val="26"/>
                <w:szCs w:val="26"/>
              </w:rPr>
              <w:t>города Переславля-Залесского</w:t>
            </w:r>
          </w:p>
          <w:p w14:paraId="7974BA0C" w14:textId="77777777" w:rsidR="00622D59" w:rsidRPr="00622D59" w:rsidRDefault="00622D59" w:rsidP="001F75F0">
            <w:pPr>
              <w:widowControl w:val="0"/>
              <w:rPr>
                <w:sz w:val="26"/>
                <w:szCs w:val="26"/>
              </w:rPr>
            </w:pPr>
          </w:p>
          <w:p w14:paraId="0E125FFD" w14:textId="77777777" w:rsidR="00622D59" w:rsidRPr="00622D59" w:rsidRDefault="00622D59" w:rsidP="001F75F0">
            <w:pPr>
              <w:widowControl w:val="0"/>
              <w:jc w:val="right"/>
              <w:rPr>
                <w:sz w:val="26"/>
                <w:szCs w:val="26"/>
              </w:rPr>
            </w:pPr>
            <w:r w:rsidRPr="00622D59">
              <w:rPr>
                <w:sz w:val="26"/>
                <w:szCs w:val="26"/>
              </w:rPr>
              <w:t xml:space="preserve">                               В.А. Астраханцев</w:t>
            </w:r>
          </w:p>
        </w:tc>
        <w:tc>
          <w:tcPr>
            <w:tcW w:w="236" w:type="dxa"/>
          </w:tcPr>
          <w:p w14:paraId="71F929AD" w14:textId="77777777" w:rsidR="00622D59" w:rsidRPr="00622D59" w:rsidRDefault="00622D59" w:rsidP="001F75F0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4984" w:type="dxa"/>
          </w:tcPr>
          <w:p w14:paraId="7EC0B799" w14:textId="77777777" w:rsidR="00622D59" w:rsidRPr="00622D59" w:rsidRDefault="00622D59" w:rsidP="001F75F0">
            <w:pPr>
              <w:widowControl w:val="0"/>
              <w:rPr>
                <w:sz w:val="26"/>
                <w:szCs w:val="26"/>
              </w:rPr>
            </w:pPr>
            <w:r w:rsidRPr="00622D59">
              <w:rPr>
                <w:sz w:val="26"/>
                <w:szCs w:val="26"/>
              </w:rPr>
              <w:t>Председатель Переславль-Залесской городской Думы</w:t>
            </w:r>
          </w:p>
          <w:p w14:paraId="42505C32" w14:textId="77777777" w:rsidR="00622D59" w:rsidRPr="00622D59" w:rsidRDefault="00622D59" w:rsidP="001F75F0">
            <w:pPr>
              <w:widowControl w:val="0"/>
              <w:rPr>
                <w:sz w:val="26"/>
                <w:szCs w:val="26"/>
              </w:rPr>
            </w:pPr>
          </w:p>
          <w:p w14:paraId="1FEDCE7F" w14:textId="77777777" w:rsidR="00622D59" w:rsidRPr="00622D59" w:rsidRDefault="00622D59" w:rsidP="001F75F0">
            <w:pPr>
              <w:widowControl w:val="0"/>
              <w:rPr>
                <w:sz w:val="26"/>
                <w:szCs w:val="26"/>
              </w:rPr>
            </w:pPr>
            <w:r w:rsidRPr="00622D59">
              <w:rPr>
                <w:sz w:val="26"/>
                <w:szCs w:val="26"/>
              </w:rPr>
              <w:t xml:space="preserve">                                      С.В. Корниенко</w:t>
            </w:r>
          </w:p>
        </w:tc>
      </w:tr>
    </w:tbl>
    <w:p w14:paraId="11F2DF9C" w14:textId="77777777" w:rsidR="008C54A7" w:rsidRPr="00622D59" w:rsidRDefault="00622D59" w:rsidP="00622D5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8C54A7" w:rsidRPr="00622D59" w:rsidSect="00190705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53"/>
    <w:rsid w:val="00190705"/>
    <w:rsid w:val="00231353"/>
    <w:rsid w:val="00622D59"/>
    <w:rsid w:val="00933F05"/>
    <w:rsid w:val="00B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C6DDC77"/>
  <w15:chartTrackingRefBased/>
  <w15:docId w15:val="{9742603E-D76B-4F63-A3BF-9E2E53CB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135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1353"/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231353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rsid w:val="00231353"/>
    <w:pPr>
      <w:jc w:val="center"/>
    </w:pPr>
  </w:style>
  <w:style w:type="character" w:customStyle="1" w:styleId="30">
    <w:name w:val="Основной текст 3 Знак"/>
    <w:basedOn w:val="a0"/>
    <w:link w:val="3"/>
    <w:rsid w:val="002313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622D5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DUMA1</dc:creator>
  <cp:keywords/>
  <dc:description/>
  <cp:lastModifiedBy>DUMA1</cp:lastModifiedBy>
  <cp:revision>3</cp:revision>
  <dcterms:created xsi:type="dcterms:W3CDTF">2020-08-31T13:08:00Z</dcterms:created>
  <dcterms:modified xsi:type="dcterms:W3CDTF">2020-08-31T13:12:00Z</dcterms:modified>
</cp:coreProperties>
</file>